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BF" w:rsidRPr="000D5AEC" w:rsidRDefault="00DC1CBF" w:rsidP="00DC1CBF">
      <w:pPr>
        <w:pStyle w:val="4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2821940</wp:posOffset>
            </wp:positionH>
            <wp:positionV relativeFrom="paragraph">
              <wp:posOffset>226695</wp:posOffset>
            </wp:positionV>
            <wp:extent cx="419735" cy="48641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1CBF" w:rsidRPr="000D5AEC" w:rsidRDefault="00DC1CBF" w:rsidP="00DC1CBF">
      <w:pPr>
        <w:keepNext/>
        <w:jc w:val="center"/>
        <w:outlineLvl w:val="3"/>
        <w:rPr>
          <w:b/>
          <w:sz w:val="36"/>
          <w:szCs w:val="36"/>
        </w:rPr>
      </w:pPr>
    </w:p>
    <w:p w:rsidR="00DC1CBF" w:rsidRPr="000D5AEC" w:rsidRDefault="00DC1CBF" w:rsidP="00DC1CBF">
      <w:pPr>
        <w:keepNext/>
        <w:jc w:val="center"/>
        <w:outlineLvl w:val="3"/>
        <w:rPr>
          <w:b/>
          <w:sz w:val="20"/>
          <w:szCs w:val="20"/>
        </w:rPr>
      </w:pPr>
    </w:p>
    <w:p w:rsidR="00DC1CBF" w:rsidRPr="000D5AEC" w:rsidRDefault="00DC1CBF" w:rsidP="00DC1CBF">
      <w:pPr>
        <w:keepNext/>
        <w:ind w:left="-57" w:firstLine="57"/>
        <w:jc w:val="center"/>
        <w:rPr>
          <w:bCs/>
          <w:sz w:val="30"/>
          <w:szCs w:val="30"/>
        </w:rPr>
      </w:pPr>
      <w:r w:rsidRPr="000D5AEC">
        <w:rPr>
          <w:bCs/>
          <w:sz w:val="30"/>
          <w:szCs w:val="30"/>
        </w:rPr>
        <w:t>СОБРАНИЕ  ПРЕДСТАВИТЕЛЕЙ</w:t>
      </w:r>
    </w:p>
    <w:p w:rsidR="00DC1CBF" w:rsidRPr="000D5AEC" w:rsidRDefault="00DC1CBF" w:rsidP="00DC1CBF">
      <w:pPr>
        <w:keepNext/>
        <w:jc w:val="center"/>
        <w:rPr>
          <w:bCs/>
          <w:sz w:val="30"/>
          <w:szCs w:val="30"/>
        </w:rPr>
      </w:pPr>
      <w:proofErr w:type="gramStart"/>
      <w:r w:rsidRPr="000D5AEC">
        <w:rPr>
          <w:bCs/>
          <w:sz w:val="30"/>
          <w:szCs w:val="30"/>
        </w:rPr>
        <w:t>ГАВРИЛОВ-ЯМСКОГО</w:t>
      </w:r>
      <w:proofErr w:type="gramEnd"/>
      <w:r w:rsidRPr="000D5AEC">
        <w:rPr>
          <w:bCs/>
          <w:sz w:val="30"/>
          <w:szCs w:val="30"/>
        </w:rPr>
        <w:t xml:space="preserve">  МУНИЦИПАЛЬНОГО  РАЙОНА</w:t>
      </w:r>
    </w:p>
    <w:p w:rsidR="00DC1CBF" w:rsidRPr="000D5AEC" w:rsidRDefault="00DC1CBF" w:rsidP="00DC1CBF">
      <w:pPr>
        <w:keepNext/>
        <w:jc w:val="center"/>
        <w:outlineLvl w:val="4"/>
        <w:rPr>
          <w:b/>
          <w:sz w:val="18"/>
          <w:szCs w:val="18"/>
        </w:rPr>
      </w:pPr>
    </w:p>
    <w:p w:rsidR="00DC1CBF" w:rsidRPr="000D5AEC" w:rsidRDefault="00DC1CBF" w:rsidP="00DC1CBF">
      <w:pPr>
        <w:keepNext/>
        <w:jc w:val="center"/>
        <w:outlineLvl w:val="4"/>
        <w:rPr>
          <w:b/>
          <w:sz w:val="40"/>
          <w:szCs w:val="40"/>
        </w:rPr>
      </w:pPr>
      <w:r w:rsidRPr="000D5AEC">
        <w:rPr>
          <w:b/>
          <w:sz w:val="40"/>
          <w:szCs w:val="40"/>
        </w:rPr>
        <w:t>РЕШЕНИЕ</w:t>
      </w:r>
    </w:p>
    <w:p w:rsidR="00DC1CBF" w:rsidRPr="000D5AEC" w:rsidRDefault="00DC1CBF" w:rsidP="00DC1CBF">
      <w:pPr>
        <w:keepNext/>
        <w:jc w:val="center"/>
        <w:rPr>
          <w:b/>
          <w:bCs/>
          <w:sz w:val="18"/>
          <w:szCs w:val="18"/>
        </w:rPr>
      </w:pPr>
    </w:p>
    <w:p w:rsidR="00DC1CBF" w:rsidRPr="000D5AEC" w:rsidRDefault="00DC1CBF" w:rsidP="00DC1CBF">
      <w:pPr>
        <w:keepNext/>
        <w:jc w:val="center"/>
        <w:rPr>
          <w:color w:val="000000"/>
          <w:sz w:val="28"/>
          <w:szCs w:val="28"/>
        </w:rPr>
      </w:pPr>
      <w:r w:rsidRPr="000D5AEC">
        <w:rPr>
          <w:color w:val="000000"/>
          <w:sz w:val="28"/>
          <w:szCs w:val="28"/>
        </w:rPr>
        <w:t xml:space="preserve">О внесении </w:t>
      </w:r>
      <w:r>
        <w:rPr>
          <w:color w:val="000000"/>
          <w:sz w:val="28"/>
          <w:szCs w:val="28"/>
        </w:rPr>
        <w:t>дополнений</w:t>
      </w:r>
      <w:r w:rsidRPr="000D5AEC">
        <w:rPr>
          <w:color w:val="000000"/>
          <w:sz w:val="28"/>
          <w:szCs w:val="28"/>
        </w:rPr>
        <w:t xml:space="preserve"> в решение Собрания представителей </w:t>
      </w:r>
      <w:proofErr w:type="spellStart"/>
      <w:proofErr w:type="gramStart"/>
      <w:r w:rsidRPr="000D5AEC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Pr="000D5AEC">
        <w:rPr>
          <w:color w:val="000000"/>
          <w:sz w:val="28"/>
          <w:szCs w:val="28"/>
        </w:rPr>
        <w:t xml:space="preserve"> муниципального округа от 18.11.1999 № 164 «О реест</w:t>
      </w:r>
      <w:r>
        <w:rPr>
          <w:color w:val="000000"/>
          <w:sz w:val="28"/>
          <w:szCs w:val="28"/>
        </w:rPr>
        <w:t>ре муниципальной собственности»</w:t>
      </w:r>
    </w:p>
    <w:p w:rsidR="00DC1CBF" w:rsidRPr="000D5AEC" w:rsidRDefault="00DC1CBF" w:rsidP="00DC1CBF">
      <w:pPr>
        <w:keepNext/>
        <w:outlineLvl w:val="1"/>
        <w:rPr>
          <w:b/>
          <w:bCs/>
          <w:i/>
          <w:iCs/>
          <w:sz w:val="28"/>
          <w:szCs w:val="28"/>
        </w:rPr>
      </w:pPr>
      <w:r w:rsidRPr="000D5AEC">
        <w:rPr>
          <w:b/>
          <w:bCs/>
          <w:i/>
          <w:iCs/>
          <w:sz w:val="28"/>
          <w:szCs w:val="28"/>
        </w:rPr>
        <w:t xml:space="preserve">  </w:t>
      </w:r>
    </w:p>
    <w:p w:rsidR="00DC1CBF" w:rsidRPr="000D5AEC" w:rsidRDefault="00DC1CBF" w:rsidP="00DC1CBF">
      <w:pPr>
        <w:keepNext/>
        <w:rPr>
          <w:sz w:val="28"/>
          <w:szCs w:val="28"/>
        </w:rPr>
      </w:pPr>
      <w:r w:rsidRPr="000D5AEC">
        <w:rPr>
          <w:sz w:val="28"/>
          <w:szCs w:val="28"/>
        </w:rPr>
        <w:t xml:space="preserve">Принято Собранием  представителей </w:t>
      </w:r>
    </w:p>
    <w:p w:rsidR="00DC1CBF" w:rsidRPr="000D5AEC" w:rsidRDefault="00DC1CBF" w:rsidP="00DC1CBF">
      <w:pPr>
        <w:keepNext/>
        <w:rPr>
          <w:sz w:val="28"/>
          <w:szCs w:val="28"/>
        </w:rPr>
      </w:pPr>
      <w:proofErr w:type="spellStart"/>
      <w:proofErr w:type="gramStart"/>
      <w:r w:rsidRPr="000D5AEC">
        <w:rPr>
          <w:sz w:val="28"/>
          <w:szCs w:val="28"/>
        </w:rPr>
        <w:t>Гаврилов-Ямского</w:t>
      </w:r>
      <w:proofErr w:type="spellEnd"/>
      <w:proofErr w:type="gramEnd"/>
      <w:r w:rsidRPr="000D5AEC">
        <w:rPr>
          <w:sz w:val="28"/>
          <w:szCs w:val="28"/>
        </w:rPr>
        <w:t xml:space="preserve">  муниципального района</w:t>
      </w:r>
    </w:p>
    <w:p w:rsidR="00DC1CBF" w:rsidRPr="000D5AEC" w:rsidRDefault="00DC1CBF" w:rsidP="00DC1CBF">
      <w:pPr>
        <w:keepNext/>
        <w:rPr>
          <w:sz w:val="28"/>
          <w:szCs w:val="28"/>
        </w:rPr>
      </w:pPr>
      <w:r>
        <w:rPr>
          <w:sz w:val="28"/>
          <w:szCs w:val="28"/>
        </w:rPr>
        <w:t>26</w:t>
      </w:r>
      <w:r w:rsidRPr="000D5AEC">
        <w:rPr>
          <w:sz w:val="28"/>
          <w:szCs w:val="28"/>
        </w:rPr>
        <w:t xml:space="preserve"> июля 2012 г.</w:t>
      </w:r>
    </w:p>
    <w:p w:rsidR="00DC1CBF" w:rsidRPr="00C56870" w:rsidRDefault="00DC1CBF" w:rsidP="00DC1CBF">
      <w:pPr>
        <w:keepNext/>
        <w:rPr>
          <w:sz w:val="16"/>
          <w:szCs w:val="16"/>
        </w:rPr>
      </w:pPr>
      <w:r w:rsidRPr="000D5AEC">
        <w:rPr>
          <w:sz w:val="20"/>
          <w:szCs w:val="20"/>
        </w:rPr>
        <w:tab/>
      </w:r>
    </w:p>
    <w:p w:rsidR="00DC1CBF" w:rsidRDefault="00DC1CBF" w:rsidP="00DC1CBF">
      <w:pPr>
        <w:keepNext/>
        <w:ind w:firstLine="720"/>
        <w:jc w:val="both"/>
        <w:rPr>
          <w:sz w:val="28"/>
          <w:szCs w:val="28"/>
        </w:rPr>
      </w:pPr>
      <w:r w:rsidRPr="00556165">
        <w:rPr>
          <w:sz w:val="28"/>
          <w:szCs w:val="28"/>
        </w:rPr>
        <w:t>На основании данных проведенной технической инвентаризации объект</w:t>
      </w:r>
      <w:r>
        <w:rPr>
          <w:sz w:val="28"/>
          <w:szCs w:val="28"/>
        </w:rPr>
        <w:t>а</w:t>
      </w:r>
      <w:r w:rsidRPr="00556165">
        <w:rPr>
          <w:sz w:val="28"/>
          <w:szCs w:val="28"/>
        </w:rPr>
        <w:t xml:space="preserve"> недвижимого имущества, руководствуясь</w:t>
      </w:r>
      <w:r w:rsidRPr="00556165">
        <w:rPr>
          <w:color w:val="000000"/>
          <w:sz w:val="28"/>
          <w:szCs w:val="28"/>
        </w:rPr>
        <w:t xml:space="preserve"> статьями </w:t>
      </w:r>
      <w:r>
        <w:rPr>
          <w:color w:val="000000"/>
          <w:sz w:val="28"/>
          <w:szCs w:val="28"/>
        </w:rPr>
        <w:t xml:space="preserve"> </w:t>
      </w:r>
      <w:r w:rsidRPr="00556165">
        <w:rPr>
          <w:color w:val="000000"/>
          <w:sz w:val="28"/>
          <w:szCs w:val="28"/>
        </w:rPr>
        <w:t xml:space="preserve">22, 37 и 38 Устава </w:t>
      </w:r>
      <w:proofErr w:type="spellStart"/>
      <w:proofErr w:type="gramStart"/>
      <w:r w:rsidRPr="00556165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Pr="00556165">
        <w:rPr>
          <w:color w:val="000000"/>
          <w:sz w:val="28"/>
          <w:szCs w:val="28"/>
        </w:rPr>
        <w:t xml:space="preserve"> муниципального района, </w:t>
      </w:r>
      <w:r w:rsidRPr="00556165">
        <w:rPr>
          <w:sz w:val="28"/>
          <w:szCs w:val="28"/>
        </w:rPr>
        <w:t xml:space="preserve">Собрание представителей </w:t>
      </w:r>
      <w:proofErr w:type="spellStart"/>
      <w:r w:rsidRPr="00556165">
        <w:rPr>
          <w:sz w:val="28"/>
          <w:szCs w:val="28"/>
        </w:rPr>
        <w:t>Гаврилов-Ямского</w:t>
      </w:r>
      <w:proofErr w:type="spellEnd"/>
      <w:r w:rsidRPr="00556165">
        <w:rPr>
          <w:sz w:val="28"/>
          <w:szCs w:val="28"/>
        </w:rPr>
        <w:t xml:space="preserve"> муниципального района </w:t>
      </w:r>
    </w:p>
    <w:p w:rsidR="00DC1CBF" w:rsidRPr="00556165" w:rsidRDefault="00DC1CBF" w:rsidP="00DC1CBF">
      <w:pPr>
        <w:keepNext/>
        <w:jc w:val="both"/>
        <w:rPr>
          <w:sz w:val="28"/>
          <w:szCs w:val="28"/>
        </w:rPr>
      </w:pPr>
      <w:r w:rsidRPr="00556165">
        <w:rPr>
          <w:sz w:val="28"/>
          <w:szCs w:val="28"/>
        </w:rPr>
        <w:t>РЕШИЛО:</w:t>
      </w:r>
    </w:p>
    <w:p w:rsidR="00DC1CBF" w:rsidRDefault="00DC1CBF" w:rsidP="00DC1CBF">
      <w:pPr>
        <w:pStyle w:val="a3"/>
        <w:keepNext/>
        <w:rPr>
          <w:sz w:val="28"/>
          <w:szCs w:val="28"/>
        </w:rPr>
      </w:pPr>
      <w:r w:rsidRPr="007C633B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дополнение </w:t>
      </w:r>
      <w:r w:rsidRPr="007C633B">
        <w:rPr>
          <w:sz w:val="28"/>
          <w:szCs w:val="28"/>
        </w:rPr>
        <w:t xml:space="preserve"> в приложение 2 к решению Собрания представителей </w:t>
      </w:r>
      <w:proofErr w:type="spellStart"/>
      <w:proofErr w:type="gramStart"/>
      <w:r w:rsidRPr="007C633B">
        <w:rPr>
          <w:sz w:val="28"/>
          <w:szCs w:val="28"/>
        </w:rPr>
        <w:t>Гаврилов-Ямского</w:t>
      </w:r>
      <w:proofErr w:type="spellEnd"/>
      <w:proofErr w:type="gramEnd"/>
      <w:r w:rsidRPr="007C633B">
        <w:rPr>
          <w:sz w:val="28"/>
          <w:szCs w:val="28"/>
        </w:rPr>
        <w:t xml:space="preserve"> муниципального округа от 18.11.1999 № 164 «О реестре муниципальной собс</w:t>
      </w:r>
      <w:r w:rsidRPr="007C633B">
        <w:rPr>
          <w:sz w:val="28"/>
          <w:szCs w:val="28"/>
        </w:rPr>
        <w:t>т</w:t>
      </w:r>
      <w:r>
        <w:rPr>
          <w:sz w:val="28"/>
          <w:szCs w:val="28"/>
        </w:rPr>
        <w:t xml:space="preserve">венности», дополнив его строкой 274 следующего  содержания: </w:t>
      </w:r>
    </w:p>
    <w:p w:rsidR="00DC1CBF" w:rsidRPr="00C56870" w:rsidRDefault="00DC1CBF" w:rsidP="00DC1CBF">
      <w:pPr>
        <w:pStyle w:val="a3"/>
        <w:keepNext/>
        <w:rPr>
          <w:sz w:val="16"/>
          <w:szCs w:val="16"/>
        </w:rPr>
      </w:pPr>
    </w:p>
    <w:tbl>
      <w:tblPr>
        <w:tblW w:w="995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6"/>
        <w:gridCol w:w="2573"/>
        <w:gridCol w:w="3402"/>
        <w:gridCol w:w="1022"/>
        <w:gridCol w:w="1060"/>
        <w:gridCol w:w="1348"/>
      </w:tblGrid>
      <w:tr w:rsidR="00DC1CBF" w:rsidRPr="00005AD5" w:rsidTr="00DC1C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6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5AD5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005AD5">
              <w:rPr>
                <w:color w:val="000000"/>
              </w:rPr>
              <w:t>п</w:t>
            </w:r>
            <w:proofErr w:type="spellEnd"/>
            <w:proofErr w:type="gramEnd"/>
            <w:r w:rsidRPr="00005AD5">
              <w:rPr>
                <w:color w:val="000000"/>
              </w:rPr>
              <w:t>/</w:t>
            </w:r>
            <w:proofErr w:type="spellStart"/>
            <w:r w:rsidRPr="00005AD5">
              <w:rPr>
                <w:color w:val="000000"/>
              </w:rPr>
              <w:t>п</w:t>
            </w:r>
            <w:proofErr w:type="spellEnd"/>
          </w:p>
        </w:tc>
        <w:tc>
          <w:tcPr>
            <w:tcW w:w="2573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5AD5">
              <w:rPr>
                <w:color w:val="000000"/>
              </w:rPr>
              <w:t>Наименование объекта н</w:t>
            </w:r>
            <w:r w:rsidRPr="00005AD5">
              <w:rPr>
                <w:color w:val="000000"/>
              </w:rPr>
              <w:t>е</w:t>
            </w:r>
            <w:r w:rsidRPr="00005AD5">
              <w:rPr>
                <w:color w:val="000000"/>
              </w:rPr>
              <w:t xml:space="preserve">движимости </w:t>
            </w:r>
          </w:p>
        </w:tc>
        <w:tc>
          <w:tcPr>
            <w:tcW w:w="3402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5AD5">
              <w:rPr>
                <w:color w:val="000000"/>
              </w:rPr>
              <w:t>Адрес местонахожд</w:t>
            </w:r>
            <w:r w:rsidRPr="00005AD5">
              <w:rPr>
                <w:color w:val="000000"/>
              </w:rPr>
              <w:t>е</w:t>
            </w:r>
            <w:r w:rsidRPr="00005AD5">
              <w:rPr>
                <w:color w:val="000000"/>
              </w:rPr>
              <w:t>ния</w:t>
            </w:r>
          </w:p>
        </w:tc>
        <w:tc>
          <w:tcPr>
            <w:tcW w:w="1022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5AD5">
              <w:rPr>
                <w:color w:val="000000"/>
              </w:rPr>
              <w:t>Год ввода в эксплуатацию</w:t>
            </w:r>
          </w:p>
        </w:tc>
        <w:tc>
          <w:tcPr>
            <w:tcW w:w="1060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5AD5">
              <w:rPr>
                <w:color w:val="000000"/>
              </w:rPr>
              <w:t>Общая пл</w:t>
            </w:r>
            <w:r w:rsidRPr="00005AD5">
              <w:rPr>
                <w:color w:val="000000"/>
              </w:rPr>
              <w:t>о</w:t>
            </w:r>
            <w:r>
              <w:rPr>
                <w:color w:val="000000"/>
              </w:rPr>
              <w:t>щадь,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348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5AD5">
              <w:rPr>
                <w:color w:val="000000"/>
              </w:rPr>
              <w:t>Реестровый номер</w:t>
            </w:r>
          </w:p>
        </w:tc>
      </w:tr>
      <w:tr w:rsidR="00DC1CBF" w:rsidRPr="00005AD5" w:rsidTr="00DC1C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6" w:type="dxa"/>
            <w:shd w:val="solid" w:color="FFFFFF" w:fill="auto"/>
            <w:vAlign w:val="center"/>
          </w:tcPr>
          <w:p w:rsidR="00DC1CBF" w:rsidRPr="00E673D0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2573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Автостоянка</w:t>
            </w:r>
          </w:p>
        </w:tc>
        <w:tc>
          <w:tcPr>
            <w:tcW w:w="3402" w:type="dxa"/>
            <w:shd w:val="solid" w:color="FFFFFF" w:fill="auto"/>
            <w:vAlign w:val="center"/>
          </w:tcPr>
          <w:p w:rsidR="00DC1CBF" w:rsidRPr="00005AD5" w:rsidRDefault="00DC1CBF" w:rsidP="00DC1CBF">
            <w:pPr>
              <w:keepNext/>
              <w:autoSpaceDE w:val="0"/>
              <w:autoSpaceDN w:val="0"/>
              <w:adjustRightInd w:val="0"/>
              <w:rPr>
                <w:color w:val="000000"/>
              </w:rPr>
            </w:pPr>
            <w:r w:rsidRPr="00005AD5">
              <w:rPr>
                <w:color w:val="000000"/>
              </w:rPr>
              <w:t xml:space="preserve">Ярославская область, </w:t>
            </w:r>
            <w:proofErr w:type="spellStart"/>
            <w:r w:rsidRPr="00005AD5">
              <w:rPr>
                <w:color w:val="000000"/>
              </w:rPr>
              <w:t>Гаврилов-Ямский</w:t>
            </w:r>
            <w:proofErr w:type="spellEnd"/>
            <w:r w:rsidRPr="00005AD5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 xml:space="preserve">аврилов-Ям , ул.Клубная </w:t>
            </w:r>
          </w:p>
        </w:tc>
        <w:tc>
          <w:tcPr>
            <w:tcW w:w="1022" w:type="dxa"/>
            <w:shd w:val="solid" w:color="FFFFFF" w:fill="auto"/>
            <w:vAlign w:val="center"/>
          </w:tcPr>
          <w:p w:rsidR="00DC1CBF" w:rsidRPr="00E673D0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1060" w:type="dxa"/>
            <w:shd w:val="solid" w:color="FFFFFF" w:fill="auto"/>
            <w:vAlign w:val="center"/>
          </w:tcPr>
          <w:p w:rsidR="00DC1CBF" w:rsidRPr="00E673D0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1093,0</w:t>
            </w:r>
          </w:p>
        </w:tc>
        <w:tc>
          <w:tcPr>
            <w:tcW w:w="1348" w:type="dxa"/>
            <w:shd w:val="solid" w:color="FFFFFF" w:fill="auto"/>
            <w:vAlign w:val="center"/>
          </w:tcPr>
          <w:p w:rsidR="00DC1CBF" w:rsidRDefault="00DC1CBF" w:rsidP="00DC1CBF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2274</w:t>
            </w:r>
          </w:p>
        </w:tc>
      </w:tr>
    </w:tbl>
    <w:p w:rsidR="00DC1CBF" w:rsidRDefault="00DC1CBF" w:rsidP="00DC1CBF">
      <w:pPr>
        <w:pStyle w:val="a3"/>
        <w:keepNext/>
        <w:rPr>
          <w:sz w:val="28"/>
          <w:szCs w:val="28"/>
        </w:rPr>
      </w:pPr>
      <w:r>
        <w:rPr>
          <w:sz w:val="28"/>
          <w:szCs w:val="28"/>
        </w:rPr>
        <w:t>2. Решение опубликовать в районной газете «</w:t>
      </w:r>
      <w:proofErr w:type="spellStart"/>
      <w:r>
        <w:rPr>
          <w:sz w:val="28"/>
          <w:szCs w:val="28"/>
        </w:rPr>
        <w:t>Гаврилов-Ямский</w:t>
      </w:r>
      <w:proofErr w:type="spellEnd"/>
      <w:r>
        <w:rPr>
          <w:sz w:val="28"/>
          <w:szCs w:val="28"/>
        </w:rPr>
        <w:t xml:space="preserve"> вестник»  и разместить на официальном сайте в сети Интернет.</w:t>
      </w:r>
    </w:p>
    <w:p w:rsidR="00DC1CBF" w:rsidRDefault="00DC1CBF" w:rsidP="00DC1CBF">
      <w:pPr>
        <w:pStyle w:val="a3"/>
        <w:keepNext/>
      </w:pPr>
      <w:r>
        <w:rPr>
          <w:sz w:val="28"/>
          <w:szCs w:val="28"/>
        </w:rPr>
        <w:t>3. Настоящее решение вступает в силу с момента официального опубликования.</w:t>
      </w:r>
    </w:p>
    <w:p w:rsidR="00DC1CBF" w:rsidRDefault="00DC1CBF" w:rsidP="00DC1CBF">
      <w:pPr>
        <w:pStyle w:val="a3"/>
        <w:keepNext/>
      </w:pPr>
    </w:p>
    <w:p w:rsidR="00DC1CBF" w:rsidRPr="00501461" w:rsidRDefault="00DC1CBF" w:rsidP="00DC1CBF">
      <w:pPr>
        <w:keepNext/>
        <w:rPr>
          <w:sz w:val="28"/>
          <w:szCs w:val="28"/>
        </w:rPr>
      </w:pPr>
      <w:r w:rsidRPr="00501461">
        <w:rPr>
          <w:sz w:val="28"/>
          <w:szCs w:val="28"/>
        </w:rPr>
        <w:t xml:space="preserve">Глава </w:t>
      </w:r>
      <w:proofErr w:type="spellStart"/>
      <w:proofErr w:type="gramStart"/>
      <w:r w:rsidRPr="00501461">
        <w:rPr>
          <w:sz w:val="28"/>
          <w:szCs w:val="28"/>
        </w:rPr>
        <w:t>Гаврилов-Ямского</w:t>
      </w:r>
      <w:proofErr w:type="spellEnd"/>
      <w:proofErr w:type="gramEnd"/>
      <w:r w:rsidRPr="00501461">
        <w:rPr>
          <w:sz w:val="28"/>
          <w:szCs w:val="28"/>
        </w:rPr>
        <w:t xml:space="preserve"> </w:t>
      </w:r>
    </w:p>
    <w:p w:rsidR="00DC1CBF" w:rsidRPr="00501461" w:rsidRDefault="00DC1CBF" w:rsidP="00DC1CBF">
      <w:pPr>
        <w:keepNext/>
        <w:rPr>
          <w:sz w:val="28"/>
          <w:szCs w:val="28"/>
        </w:rPr>
      </w:pPr>
      <w:r w:rsidRPr="00501461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ab/>
      </w:r>
      <w:proofErr w:type="spellStart"/>
      <w:r w:rsidRPr="00501461">
        <w:rPr>
          <w:sz w:val="28"/>
          <w:szCs w:val="28"/>
        </w:rPr>
        <w:t>Н.И.Бирук</w:t>
      </w:r>
      <w:proofErr w:type="spellEnd"/>
    </w:p>
    <w:p w:rsidR="00DC1CBF" w:rsidRPr="001C7FED" w:rsidRDefault="00DC1CBF" w:rsidP="00DC1CBF">
      <w:pPr>
        <w:keepNext/>
        <w:rPr>
          <w:sz w:val="16"/>
          <w:szCs w:val="16"/>
        </w:rPr>
      </w:pPr>
    </w:p>
    <w:p w:rsidR="00DC1CBF" w:rsidRPr="00FD71F6" w:rsidRDefault="00DC1CBF" w:rsidP="00DC1CBF">
      <w:pPr>
        <w:keepNext/>
        <w:rPr>
          <w:sz w:val="28"/>
          <w:szCs w:val="28"/>
        </w:rPr>
      </w:pPr>
      <w:r w:rsidRPr="00FD71F6">
        <w:rPr>
          <w:sz w:val="28"/>
          <w:szCs w:val="28"/>
        </w:rPr>
        <w:t xml:space="preserve">Председатель Собрания </w:t>
      </w:r>
    </w:p>
    <w:p w:rsidR="00DC1CBF" w:rsidRPr="00FD71F6" w:rsidRDefault="00DC1CBF" w:rsidP="00DC1CBF">
      <w:pPr>
        <w:keepNext/>
        <w:rPr>
          <w:sz w:val="28"/>
          <w:szCs w:val="28"/>
        </w:rPr>
      </w:pPr>
      <w:r w:rsidRPr="00FD71F6">
        <w:rPr>
          <w:sz w:val="28"/>
          <w:szCs w:val="28"/>
        </w:rPr>
        <w:t xml:space="preserve">представителей </w:t>
      </w:r>
      <w:proofErr w:type="spellStart"/>
      <w:proofErr w:type="gramStart"/>
      <w:r w:rsidRPr="00FD71F6">
        <w:rPr>
          <w:sz w:val="28"/>
          <w:szCs w:val="28"/>
        </w:rPr>
        <w:t>Гаврилов-Ямского</w:t>
      </w:r>
      <w:proofErr w:type="spellEnd"/>
      <w:proofErr w:type="gramEnd"/>
      <w:r w:rsidRPr="00FD71F6">
        <w:rPr>
          <w:sz w:val="28"/>
          <w:szCs w:val="28"/>
        </w:rPr>
        <w:t xml:space="preserve"> </w:t>
      </w:r>
    </w:p>
    <w:p w:rsidR="00DC1CBF" w:rsidRDefault="00DC1CBF" w:rsidP="00DC1CBF">
      <w:pPr>
        <w:keepNext/>
      </w:pPr>
      <w:r w:rsidRPr="00FD71F6">
        <w:rPr>
          <w:sz w:val="28"/>
          <w:szCs w:val="28"/>
        </w:rPr>
        <w:t xml:space="preserve">муниципального района                              </w:t>
      </w:r>
      <w:r w:rsidRPr="00FD71F6">
        <w:rPr>
          <w:sz w:val="28"/>
          <w:szCs w:val="28"/>
        </w:rPr>
        <w:tab/>
      </w:r>
      <w:r w:rsidRPr="00FD71F6">
        <w:rPr>
          <w:sz w:val="28"/>
          <w:szCs w:val="28"/>
        </w:rPr>
        <w:tab/>
      </w:r>
      <w:r w:rsidRPr="00FD71F6">
        <w:rPr>
          <w:sz w:val="28"/>
          <w:szCs w:val="28"/>
        </w:rPr>
        <w:tab/>
      </w:r>
      <w:r w:rsidRPr="00E278A0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E278A0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Pr="00E278A0">
        <w:rPr>
          <w:sz w:val="28"/>
          <w:szCs w:val="28"/>
        </w:rPr>
        <w:t>Артемичев</w:t>
      </w:r>
      <w:r>
        <w:rPr>
          <w:sz w:val="28"/>
          <w:szCs w:val="28"/>
        </w:rPr>
        <w:t xml:space="preserve">  </w:t>
      </w:r>
    </w:p>
    <w:p w:rsidR="00DC1CBF" w:rsidRPr="001C7FED" w:rsidRDefault="00DC1CBF" w:rsidP="00DC1CBF">
      <w:pPr>
        <w:pStyle w:val="a3"/>
        <w:keepNext/>
        <w:rPr>
          <w:sz w:val="16"/>
          <w:szCs w:val="16"/>
        </w:rPr>
      </w:pPr>
    </w:p>
    <w:p w:rsidR="00DC1CBF" w:rsidRPr="00501461" w:rsidRDefault="00DC1CBF" w:rsidP="00DC1CBF">
      <w:pPr>
        <w:keepNext/>
        <w:rPr>
          <w:sz w:val="28"/>
          <w:szCs w:val="28"/>
        </w:rPr>
      </w:pPr>
      <w:r>
        <w:rPr>
          <w:sz w:val="28"/>
          <w:szCs w:val="28"/>
        </w:rPr>
        <w:t>26</w:t>
      </w:r>
      <w:r w:rsidRPr="0050146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501461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501461">
        <w:rPr>
          <w:sz w:val="28"/>
          <w:szCs w:val="28"/>
        </w:rPr>
        <w:t xml:space="preserve"> г.</w:t>
      </w:r>
    </w:p>
    <w:p w:rsidR="000134A4" w:rsidRDefault="00DC1CBF" w:rsidP="00DC1CBF">
      <w:pPr>
        <w:keepNext/>
      </w:pPr>
      <w:r w:rsidRPr="0050146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12   </w:t>
      </w:r>
    </w:p>
    <w:sectPr w:rsidR="000134A4" w:rsidSect="004417C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C1CBF"/>
    <w:rsid w:val="000134A4"/>
    <w:rsid w:val="00413F97"/>
    <w:rsid w:val="004417C7"/>
    <w:rsid w:val="0069235B"/>
    <w:rsid w:val="007A762E"/>
    <w:rsid w:val="00C13896"/>
    <w:rsid w:val="00CC0ABE"/>
    <w:rsid w:val="00CE4CCE"/>
    <w:rsid w:val="00DC1CBF"/>
    <w:rsid w:val="00FA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CBF"/>
    <w:pPr>
      <w:jc w:val="left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C1C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1CBF"/>
    <w:rPr>
      <w:rFonts w:ascii="Calibri" w:eastAsia="Times New Roman" w:hAnsi="Calibri"/>
      <w:b/>
      <w:bCs/>
      <w:szCs w:val="28"/>
      <w:lang/>
    </w:rPr>
  </w:style>
  <w:style w:type="paragraph" w:styleId="a3">
    <w:name w:val="Body Text Indent"/>
    <w:basedOn w:val="a"/>
    <w:link w:val="a4"/>
    <w:rsid w:val="00DC1CBF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C1CBF"/>
    <w:rPr>
      <w:rFonts w:eastAsia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2012-08-09T06:57:00Z</dcterms:created>
  <dcterms:modified xsi:type="dcterms:W3CDTF">2012-08-09T06:59:00Z</dcterms:modified>
</cp:coreProperties>
</file>