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9A71F3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B67D93">
        <w:rPr>
          <w:rFonts w:cs="Times New Roman"/>
          <w:szCs w:val="28"/>
        </w:rPr>
        <w:t xml:space="preserve"> п</w:t>
      </w:r>
      <w:r w:rsidR="00633C1B">
        <w:rPr>
          <w:rFonts w:cs="Times New Roman"/>
          <w:szCs w:val="28"/>
        </w:rPr>
        <w:t>риказу</w:t>
      </w:r>
      <w:r w:rsidR="0036258A">
        <w:rPr>
          <w:rFonts w:cs="Times New Roman"/>
          <w:szCs w:val="28"/>
        </w:rPr>
        <w:t xml:space="preserve"> Управления </w:t>
      </w:r>
      <w:r w:rsidR="00B67D93">
        <w:rPr>
          <w:rFonts w:cs="Times New Roman"/>
          <w:szCs w:val="28"/>
        </w:rPr>
        <w:t>образования</w:t>
      </w:r>
    </w:p>
    <w:p w:rsidR="0036258A" w:rsidRDefault="0036258A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FF266C" w:rsidP="005B15C3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FF266C">
        <w:rPr>
          <w:rFonts w:cs="Times New Roman"/>
          <w:szCs w:val="28"/>
          <w:lang w:eastAsia="ar-SA"/>
        </w:rPr>
        <w:t>Об утверждении Требований к закупаемым Управлением образования Администрации Гаврилов-Ямского муниципального района и подведомственными казенными</w:t>
      </w:r>
      <w:r w:rsidR="009A71F3">
        <w:rPr>
          <w:rFonts w:cs="Times New Roman"/>
          <w:szCs w:val="28"/>
          <w:lang w:eastAsia="ar-SA"/>
        </w:rPr>
        <w:t xml:space="preserve"> и </w:t>
      </w:r>
      <w:r w:rsidRPr="00FF266C">
        <w:rPr>
          <w:rFonts w:cs="Times New Roman"/>
          <w:szCs w:val="28"/>
          <w:lang w:eastAsia="ar-SA"/>
        </w:rPr>
        <w:t>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74156C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Данный приказ</w:t>
      </w:r>
      <w:r w:rsidR="0036258A">
        <w:rPr>
          <w:rFonts w:cs="Times New Roman"/>
          <w:sz w:val="24"/>
          <w:szCs w:val="24"/>
        </w:rPr>
        <w:t xml:space="preserve"> разработан в </w:t>
      </w:r>
      <w:r w:rsidR="0036258A" w:rsidRPr="00B33B40">
        <w:rPr>
          <w:rFonts w:cs="Times New Roman"/>
          <w:sz w:val="24"/>
          <w:szCs w:val="24"/>
        </w:rPr>
        <w:t xml:space="preserve">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36258A">
        <w:rPr>
          <w:rFonts w:cs="Times New Roman"/>
          <w:sz w:val="24"/>
          <w:szCs w:val="24"/>
        </w:rPr>
        <w:t>Гаврилов-Ямского муниципального района</w:t>
      </w:r>
      <w:r w:rsidR="0036258A" w:rsidRPr="00B33B40">
        <w:rPr>
          <w:rFonts w:cs="Times New Roman"/>
          <w:sz w:val="24"/>
          <w:szCs w:val="24"/>
        </w:rPr>
        <w:t xml:space="preserve"> от 31 декабря 2015 года № 1</w:t>
      </w:r>
      <w:r w:rsidR="0036258A">
        <w:rPr>
          <w:rFonts w:cs="Times New Roman"/>
          <w:sz w:val="24"/>
          <w:szCs w:val="24"/>
        </w:rPr>
        <w:t>537</w:t>
      </w:r>
      <w:r w:rsidR="0036258A"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 w:rsidR="0036258A">
        <w:rPr>
          <w:rFonts w:cs="Times New Roman"/>
          <w:sz w:val="24"/>
          <w:szCs w:val="24"/>
        </w:rPr>
        <w:t xml:space="preserve"> </w:t>
      </w:r>
      <w:r w:rsidR="0036258A"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 w:rsidR="0036258A">
        <w:rPr>
          <w:rFonts w:cs="Times New Roman"/>
          <w:sz w:val="24"/>
          <w:szCs w:val="24"/>
        </w:rPr>
        <w:t>Гаврилов-Ямского муниципального</w:t>
      </w:r>
      <w:r w:rsidR="0036258A"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 w:rsidR="0036258A"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="0036258A" w:rsidRPr="00B33B40">
        <w:rPr>
          <w:rFonts w:cs="Times New Roman"/>
          <w:sz w:val="24"/>
          <w:szCs w:val="24"/>
        </w:rPr>
        <w:t xml:space="preserve"> муниципального района </w:t>
      </w:r>
      <w:r w:rsidR="0036258A">
        <w:rPr>
          <w:rFonts w:cs="Times New Roman"/>
          <w:sz w:val="24"/>
          <w:szCs w:val="24"/>
        </w:rPr>
        <w:t>о</w:t>
      </w:r>
      <w:r w:rsidR="0036258A" w:rsidRPr="00B33B40">
        <w:rPr>
          <w:rFonts w:cs="Times New Roman"/>
          <w:sz w:val="24"/>
          <w:szCs w:val="24"/>
        </w:rPr>
        <w:t xml:space="preserve">т </w:t>
      </w:r>
      <w:r w:rsidR="0036258A">
        <w:rPr>
          <w:rFonts w:cs="Times New Roman"/>
          <w:sz w:val="24"/>
          <w:szCs w:val="24"/>
        </w:rPr>
        <w:t>24 мая</w:t>
      </w:r>
      <w:r w:rsidR="0036258A" w:rsidRPr="00B33B40">
        <w:rPr>
          <w:rFonts w:cs="Times New Roman"/>
          <w:sz w:val="24"/>
          <w:szCs w:val="24"/>
        </w:rPr>
        <w:t xml:space="preserve"> 201</w:t>
      </w:r>
      <w:r w:rsidR="0036258A">
        <w:rPr>
          <w:rFonts w:cs="Times New Roman"/>
          <w:sz w:val="24"/>
          <w:szCs w:val="24"/>
        </w:rPr>
        <w:t>6</w:t>
      </w:r>
      <w:r w:rsidR="0036258A" w:rsidRPr="00B33B40">
        <w:rPr>
          <w:rFonts w:cs="Times New Roman"/>
          <w:sz w:val="24"/>
          <w:szCs w:val="24"/>
        </w:rPr>
        <w:t xml:space="preserve"> года № </w:t>
      </w:r>
      <w:r w:rsidR="0036258A">
        <w:rPr>
          <w:rFonts w:cs="Times New Roman"/>
          <w:sz w:val="24"/>
          <w:szCs w:val="24"/>
        </w:rPr>
        <w:t>542</w:t>
      </w:r>
      <w:r w:rsidR="0036258A"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 w:rsidR="0036258A"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="0036258A" w:rsidRPr="00B33B40">
        <w:rPr>
          <w:rFonts w:cs="Times New Roman"/>
          <w:sz w:val="24"/>
          <w:szCs w:val="24"/>
        </w:rPr>
        <w:t xml:space="preserve">товаров, работ, услуг (в том числе предельных цен товаров, работ, услуг)». </w:t>
      </w:r>
      <w:r w:rsidR="00202F06">
        <w:rPr>
          <w:rFonts w:cs="Times New Roman"/>
          <w:sz w:val="24"/>
          <w:szCs w:val="24"/>
        </w:rPr>
        <w:t xml:space="preserve">Настоящим </w:t>
      </w:r>
      <w:r>
        <w:rPr>
          <w:rFonts w:cs="Times New Roman"/>
          <w:sz w:val="24"/>
          <w:szCs w:val="24"/>
        </w:rPr>
        <w:t>приказом</w:t>
      </w:r>
      <w:r w:rsidR="0036258A"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 w:rsidR="0036258A">
        <w:rPr>
          <w:rFonts w:cs="Times New Roman"/>
          <w:sz w:val="24"/>
          <w:szCs w:val="24"/>
        </w:rPr>
        <w:t xml:space="preserve">Управлением </w:t>
      </w:r>
      <w:r w:rsidR="00B67D93">
        <w:rPr>
          <w:rFonts w:cs="Times New Roman"/>
          <w:sz w:val="24"/>
          <w:szCs w:val="24"/>
        </w:rPr>
        <w:t>образования</w:t>
      </w:r>
      <w:r w:rsidR="0036258A"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подведомственными </w:t>
      </w:r>
      <w:r w:rsidR="00B67D93">
        <w:rPr>
          <w:rFonts w:cs="Times New Roman"/>
          <w:sz w:val="24"/>
          <w:szCs w:val="24"/>
        </w:rPr>
        <w:t xml:space="preserve">казенными и </w:t>
      </w:r>
      <w:r w:rsidR="0036258A">
        <w:rPr>
          <w:rFonts w:cs="Times New Roman"/>
          <w:sz w:val="24"/>
          <w:szCs w:val="24"/>
        </w:rPr>
        <w:t xml:space="preserve">бюджетными учреждениями </w:t>
      </w:r>
      <w:r w:rsidR="0036258A"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 w:rsidR="0036258A">
        <w:rPr>
          <w:rFonts w:cs="Times New Roman"/>
          <w:sz w:val="24"/>
          <w:szCs w:val="24"/>
        </w:rPr>
        <w:t>.</w:t>
      </w:r>
    </w:p>
    <w:p w:rsidR="0036258A" w:rsidRDefault="00032592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DC7CBE">
        <w:rPr>
          <w:rFonts w:cs="Times New Roman"/>
          <w:sz w:val="24"/>
          <w:szCs w:val="24"/>
        </w:rPr>
        <w:t>В целях общественного контрол</w:t>
      </w:r>
      <w:r w:rsidR="00202F06">
        <w:rPr>
          <w:rFonts w:cs="Times New Roman"/>
          <w:sz w:val="24"/>
          <w:szCs w:val="24"/>
        </w:rPr>
        <w:t xml:space="preserve">я настоящий </w:t>
      </w:r>
      <w:r w:rsidR="00032592">
        <w:rPr>
          <w:rFonts w:cs="Times New Roman"/>
          <w:sz w:val="24"/>
          <w:szCs w:val="24"/>
        </w:rPr>
        <w:t>приказ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>Единой информа</w:t>
      </w:r>
      <w:r w:rsidR="009A71F3">
        <w:rPr>
          <w:rFonts w:cs="Times New Roman"/>
          <w:sz w:val="24"/>
          <w:szCs w:val="24"/>
        </w:rPr>
        <w:t>ционной системы в сфере закупок</w:t>
      </w:r>
      <w:r w:rsidRPr="00DC7CBE">
        <w:rPr>
          <w:rFonts w:cs="Times New Roman"/>
          <w:sz w:val="24"/>
          <w:szCs w:val="24"/>
        </w:rPr>
        <w:t xml:space="preserve"> (далее – ЕИС). 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>размещается</w:t>
      </w:r>
      <w:r w:rsidRPr="007E1255">
        <w:rPr>
          <w:rFonts w:cs="Times New Roman"/>
          <w:sz w:val="24"/>
          <w:szCs w:val="24"/>
        </w:rPr>
        <w:t xml:space="preserve">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 xml:space="preserve">правовых актов </w:t>
      </w:r>
      <w:r w:rsidRPr="00202F06">
        <w:rPr>
          <w:rFonts w:cs="Times New Roman"/>
          <w:sz w:val="24"/>
          <w:szCs w:val="24"/>
        </w:rPr>
        <w:t>(</w:t>
      </w:r>
      <w:hyperlink r:id="rId11" w:history="1">
        <w:r w:rsidRPr="00202F06">
          <w:rPr>
            <w:rStyle w:val="a8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202F06">
        <w:rPr>
          <w:rFonts w:cs="Times New Roman"/>
          <w:sz w:val="24"/>
          <w:szCs w:val="24"/>
        </w:rPr>
        <w:t xml:space="preserve">). </w:t>
      </w:r>
      <w:r w:rsidRPr="00C650CC">
        <w:rPr>
          <w:rFonts w:cs="Times New Roman"/>
          <w:sz w:val="24"/>
          <w:szCs w:val="24"/>
        </w:rPr>
        <w:t>Срок обсуждения проекта постановления не менее 7 (сем</w:t>
      </w:r>
      <w:r w:rsidR="005B15C3">
        <w:rPr>
          <w:rFonts w:cs="Times New Roman"/>
          <w:sz w:val="24"/>
          <w:szCs w:val="24"/>
        </w:rPr>
        <w:t>и</w:t>
      </w:r>
      <w:r w:rsidRPr="00C650CC">
        <w:rPr>
          <w:rFonts w:cs="Times New Roman"/>
          <w:sz w:val="24"/>
          <w:szCs w:val="24"/>
        </w:rPr>
        <w:t>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C917DB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DB2EE8" w:rsidRDefault="00DB2EE8" w:rsidP="00B95FF2">
      <w:pPr>
        <w:jc w:val="center"/>
        <w:rPr>
          <w:rFonts w:cs="Times New Roman"/>
          <w:b/>
          <w:szCs w:val="28"/>
        </w:rPr>
      </w:pPr>
    </w:p>
    <w:p w:rsidR="00DB2EE8" w:rsidRDefault="00DB2EE8" w:rsidP="00B95FF2">
      <w:pPr>
        <w:jc w:val="center"/>
        <w:rPr>
          <w:rFonts w:cs="Times New Roman"/>
          <w:b/>
          <w:szCs w:val="28"/>
        </w:rPr>
      </w:pPr>
    </w:p>
    <w:p w:rsidR="00B95FF2" w:rsidRDefault="00B95FF2" w:rsidP="00B95FF2">
      <w:pPr>
        <w:jc w:val="center"/>
        <w:rPr>
          <w:rFonts w:cs="Times New Roman"/>
          <w:szCs w:val="28"/>
        </w:rPr>
      </w:pPr>
    </w:p>
    <w:p w:rsidR="00885325" w:rsidRDefault="00885325" w:rsidP="00B95FF2">
      <w:pPr>
        <w:jc w:val="center"/>
        <w:rPr>
          <w:rFonts w:cs="Times New Roman"/>
          <w:szCs w:val="28"/>
        </w:rPr>
      </w:pPr>
    </w:p>
    <w:p w:rsidR="000A6D36" w:rsidRPr="000A6D36" w:rsidRDefault="009A71F3" w:rsidP="000A6D3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АДМИНИСТРАЦИЯ </w:t>
      </w:r>
      <w:r w:rsidR="000A6D36" w:rsidRPr="000A6D36">
        <w:rPr>
          <w:rFonts w:cs="Times New Roman"/>
          <w:szCs w:val="28"/>
        </w:rPr>
        <w:t>ГАВРИЛОВ-ЯМСКОГО</w:t>
      </w:r>
    </w:p>
    <w:p w:rsidR="000A6D36" w:rsidRPr="000A6D36" w:rsidRDefault="009A71F3" w:rsidP="000A6D36">
      <w:pPr>
        <w:jc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МУНИЦИПАЛЬНОГО </w:t>
      </w:r>
      <w:r w:rsidR="000A6D36" w:rsidRPr="000A6D36">
        <w:rPr>
          <w:rFonts w:cs="Times New Roman"/>
          <w:szCs w:val="28"/>
        </w:rPr>
        <w:t xml:space="preserve">РАЙОНА </w:t>
      </w:r>
    </w:p>
    <w:p w:rsidR="000A6D36" w:rsidRPr="000A6D36" w:rsidRDefault="000A6D36" w:rsidP="000A6D36">
      <w:pPr>
        <w:jc w:val="center"/>
        <w:rPr>
          <w:rFonts w:cs="Times New Roman"/>
          <w:szCs w:val="28"/>
        </w:rPr>
      </w:pPr>
    </w:p>
    <w:p w:rsidR="000A6D36" w:rsidRPr="000A6D36" w:rsidRDefault="009A71F3" w:rsidP="000A6D36">
      <w:pPr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УПРАВЛЕНИЕ </w:t>
      </w:r>
      <w:r w:rsidR="000A6D36" w:rsidRPr="000A6D36">
        <w:rPr>
          <w:rFonts w:cs="Times New Roman"/>
          <w:bCs/>
          <w:szCs w:val="28"/>
        </w:rPr>
        <w:t>ОБРАЗОВАНИЯ</w:t>
      </w:r>
    </w:p>
    <w:p w:rsidR="000A6D36" w:rsidRPr="000A6D36" w:rsidRDefault="000A6D36" w:rsidP="000A6D36">
      <w:pPr>
        <w:jc w:val="center"/>
        <w:rPr>
          <w:rFonts w:cs="Times New Roman"/>
          <w:bCs/>
          <w:szCs w:val="28"/>
        </w:rPr>
      </w:pPr>
    </w:p>
    <w:p w:rsidR="000A6D36" w:rsidRPr="000A6D36" w:rsidRDefault="000A6D36" w:rsidP="000A6D36">
      <w:pPr>
        <w:jc w:val="center"/>
        <w:rPr>
          <w:rFonts w:cs="Times New Roman"/>
          <w:i/>
          <w:szCs w:val="28"/>
        </w:rPr>
      </w:pPr>
      <w:r w:rsidRPr="000A6D36">
        <w:rPr>
          <w:rFonts w:cs="Times New Roman"/>
          <w:bCs/>
          <w:szCs w:val="28"/>
        </w:rPr>
        <w:t>П Р И К А З</w:t>
      </w:r>
    </w:p>
    <w:p w:rsidR="00165617" w:rsidRDefault="00165617" w:rsidP="00B95FF2">
      <w:pPr>
        <w:jc w:val="center"/>
        <w:rPr>
          <w:rFonts w:cs="Times New Roman"/>
          <w:szCs w:val="28"/>
        </w:rPr>
      </w:pPr>
    </w:p>
    <w:p w:rsidR="00B95FF2" w:rsidRDefault="00885325" w:rsidP="00165617">
      <w:pPr>
        <w:ind w:firstLine="0"/>
        <w:rPr>
          <w:rFonts w:cs="Times New Roman"/>
          <w:szCs w:val="28"/>
        </w:rPr>
      </w:pPr>
      <w:r>
        <w:rPr>
          <w:szCs w:val="28"/>
        </w:rPr>
        <w:t xml:space="preserve"> </w:t>
      </w:r>
      <w:r w:rsidR="001618B2">
        <w:rPr>
          <w:szCs w:val="28"/>
        </w:rPr>
        <w:t xml:space="preserve">  </w:t>
      </w:r>
      <w:r w:rsidR="00F852D8" w:rsidRPr="00F852D8">
        <w:rPr>
          <w:szCs w:val="28"/>
        </w:rPr>
        <w:t>.</w:t>
      </w:r>
      <w:r w:rsidR="001618B2">
        <w:rPr>
          <w:szCs w:val="28"/>
        </w:rPr>
        <w:t xml:space="preserve"> </w:t>
      </w:r>
      <w:r>
        <w:rPr>
          <w:szCs w:val="28"/>
        </w:rPr>
        <w:t xml:space="preserve"> </w:t>
      </w:r>
      <w:r w:rsidR="001618B2">
        <w:rPr>
          <w:szCs w:val="28"/>
        </w:rPr>
        <w:t xml:space="preserve"> </w:t>
      </w:r>
      <w:r w:rsidR="00F852D8" w:rsidRPr="00F852D8">
        <w:rPr>
          <w:szCs w:val="28"/>
        </w:rPr>
        <w:t>.201</w:t>
      </w:r>
      <w:r w:rsidR="001618B2">
        <w:rPr>
          <w:szCs w:val="28"/>
        </w:rPr>
        <w:t>8</w:t>
      </w:r>
      <w:r w:rsidR="00165617" w:rsidRPr="00F852D8">
        <w:rPr>
          <w:rFonts w:cs="Times New Roman"/>
          <w:szCs w:val="28"/>
        </w:rPr>
        <w:t>г</w:t>
      </w:r>
      <w:r w:rsidR="00165617">
        <w:rPr>
          <w:rFonts w:cs="Times New Roman"/>
          <w:szCs w:val="28"/>
        </w:rPr>
        <w:t>.</w:t>
      </w:r>
      <w:r w:rsidR="00B95FF2">
        <w:rPr>
          <w:rFonts w:cs="Times New Roman"/>
          <w:szCs w:val="28"/>
        </w:rPr>
        <w:t xml:space="preserve">                                                                  </w:t>
      </w:r>
      <w:r w:rsidR="000A6D36">
        <w:rPr>
          <w:rFonts w:cs="Times New Roman"/>
          <w:szCs w:val="28"/>
        </w:rPr>
        <w:t xml:space="preserve">               </w:t>
      </w:r>
      <w:r w:rsidR="00165617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№</w:t>
      </w:r>
      <w:r w:rsidR="001618B2">
        <w:rPr>
          <w:rFonts w:cs="Times New Roman"/>
          <w:szCs w:val="28"/>
        </w:rPr>
        <w:t>….</w:t>
      </w:r>
      <w:r>
        <w:rPr>
          <w:rFonts w:cs="Times New Roman"/>
          <w:szCs w:val="28"/>
        </w:rPr>
        <w:t xml:space="preserve">  </w:t>
      </w:r>
      <w:bookmarkStart w:id="0" w:name="_GoBack"/>
      <w:bookmarkEnd w:id="0"/>
    </w:p>
    <w:p w:rsidR="0036258A" w:rsidRPr="009A71F3" w:rsidRDefault="0036258A" w:rsidP="00B95FF2">
      <w:pPr>
        <w:rPr>
          <w:rFonts w:cs="Times New Roman"/>
          <w:sz w:val="22"/>
        </w:rPr>
      </w:pPr>
    </w:p>
    <w:p w:rsidR="00B95FF2" w:rsidRDefault="00B95FF2" w:rsidP="00FF266C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</w:t>
      </w:r>
      <w:r w:rsidR="00FF266C">
        <w:rPr>
          <w:rFonts w:cs="Times New Roman"/>
          <w:sz w:val="24"/>
          <w:szCs w:val="24"/>
          <w:lang w:eastAsia="ar-SA"/>
        </w:rPr>
        <w:t xml:space="preserve">к </w:t>
      </w:r>
      <w:r w:rsidR="00FF266C" w:rsidRPr="00FF266C">
        <w:rPr>
          <w:rFonts w:cs="Times New Roman"/>
          <w:sz w:val="24"/>
          <w:szCs w:val="24"/>
          <w:lang w:eastAsia="ar-SA"/>
        </w:rPr>
        <w:t>закупаемым Управлением образования Администрации Гаврилов-Ямского муниципального района и</w:t>
      </w:r>
      <w:r w:rsidR="00AF3EC3">
        <w:rPr>
          <w:rFonts w:cs="Times New Roman"/>
          <w:sz w:val="24"/>
          <w:szCs w:val="24"/>
          <w:lang w:eastAsia="ar-SA"/>
        </w:rPr>
        <w:t xml:space="preserve"> подведомственными казенными и</w:t>
      </w:r>
      <w:r w:rsidR="00FF266C" w:rsidRPr="00FF266C">
        <w:rPr>
          <w:rFonts w:cs="Times New Roman"/>
          <w:sz w:val="24"/>
          <w:szCs w:val="24"/>
          <w:lang w:eastAsia="ar-SA"/>
        </w:rPr>
        <w:t xml:space="preserve">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FF266C">
        <w:rPr>
          <w:rFonts w:cs="Times New Roman"/>
          <w:sz w:val="24"/>
          <w:szCs w:val="24"/>
          <w:lang w:eastAsia="ar-SA"/>
        </w:rPr>
        <w:t>.</w:t>
      </w:r>
    </w:p>
    <w:p w:rsidR="00B95FF2" w:rsidRPr="009A71F3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2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="0092201A"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 w:rsidR="009A71F3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B67D93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3" w:history="1"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B95FF2" w:rsidRPr="009A71F3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Cs w:val="22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Pr="009A71F3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Cs w:val="22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</w:t>
      </w:r>
      <w:bookmarkStart w:id="1" w:name="_Hlk487459217"/>
      <w:r w:rsidR="00ED5E76">
        <w:rPr>
          <w:rFonts w:cs="Times New Roman"/>
          <w:sz w:val="24"/>
          <w:szCs w:val="24"/>
          <w:lang w:eastAsia="ar-SA"/>
        </w:rPr>
        <w:t xml:space="preserve">к </w:t>
      </w:r>
      <w:r>
        <w:rPr>
          <w:rFonts w:cs="Times New Roman"/>
          <w:sz w:val="24"/>
          <w:szCs w:val="24"/>
          <w:lang w:eastAsia="ar-SA"/>
        </w:rPr>
        <w:t xml:space="preserve">закупаемым Управлением </w:t>
      </w:r>
      <w:r w:rsidR="00B67D93">
        <w:rPr>
          <w:rFonts w:cs="Times New Roman"/>
          <w:sz w:val="24"/>
          <w:szCs w:val="24"/>
          <w:lang w:eastAsia="ar-SA"/>
        </w:rPr>
        <w:t>образования</w:t>
      </w:r>
      <w:r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и подведомственными</w:t>
      </w:r>
      <w:r w:rsidR="00B67D93">
        <w:rPr>
          <w:rFonts w:cs="Times New Roman"/>
          <w:sz w:val="24"/>
          <w:szCs w:val="24"/>
        </w:rPr>
        <w:t xml:space="preserve"> казенными и </w:t>
      </w:r>
      <w:r>
        <w:rPr>
          <w:rFonts w:cs="Times New Roman"/>
          <w:sz w:val="24"/>
          <w:szCs w:val="24"/>
        </w:rPr>
        <w:t xml:space="preserve">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</w:t>
      </w:r>
      <w:r w:rsidR="00492A57">
        <w:rPr>
          <w:rFonts w:cs="Times New Roman"/>
          <w:sz w:val="24"/>
          <w:szCs w:val="24"/>
          <w:lang w:eastAsia="ar-SA"/>
        </w:rPr>
        <w:t>, их</w:t>
      </w:r>
      <w:r>
        <w:rPr>
          <w:rFonts w:cs="Times New Roman"/>
          <w:sz w:val="24"/>
          <w:szCs w:val="24"/>
          <w:lang w:eastAsia="ar-SA"/>
        </w:rPr>
        <w:t xml:space="preserve"> </w:t>
      </w:r>
      <w:r w:rsidR="00492A57" w:rsidRPr="00492A57">
        <w:rPr>
          <w:rFonts w:cs="Times New Roman"/>
          <w:sz w:val="24"/>
          <w:szCs w:val="24"/>
          <w:lang w:eastAsia="ar-SA"/>
        </w:rPr>
        <w:t>потребительским свойствам (в том числе качеству) и иным характеристикам (в том числе предельным ценам)</w:t>
      </w:r>
      <w:bookmarkEnd w:id="1"/>
      <w:r w:rsidR="00492A57" w:rsidRPr="00492A57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</w:t>
      </w:r>
      <w:r w:rsidR="009A71F3">
        <w:rPr>
          <w:rFonts w:cs="Times New Roman"/>
          <w:sz w:val="24"/>
          <w:szCs w:val="24"/>
        </w:rPr>
        <w:t>ные Требования при планировании</w:t>
      </w:r>
      <w:r>
        <w:rPr>
          <w:rFonts w:cs="Times New Roman"/>
          <w:sz w:val="24"/>
          <w:szCs w:val="24"/>
        </w:rPr>
        <w:t xml:space="preserve">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</w:t>
      </w:r>
      <w:r w:rsidR="00B67D93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функций Управления </w:t>
      </w:r>
      <w:r w:rsidR="00B67D93"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ему </w:t>
      </w:r>
      <w:r w:rsidR="00B67D93">
        <w:rPr>
          <w:rFonts w:cs="Times New Roman"/>
          <w:sz w:val="24"/>
          <w:szCs w:val="24"/>
        </w:rPr>
        <w:t xml:space="preserve">казенных и </w:t>
      </w:r>
      <w:r>
        <w:rPr>
          <w:rFonts w:cs="Times New Roman"/>
          <w:sz w:val="24"/>
          <w:szCs w:val="24"/>
        </w:rPr>
        <w:t>бюджетны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учреждени</w:t>
      </w:r>
      <w:r w:rsidR="00B67D93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.</w:t>
      </w:r>
    </w:p>
    <w:p w:rsidR="009A71F3" w:rsidRDefault="009A71F3" w:rsidP="009A71F3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</w:rPr>
        <w:t>4.</w:t>
      </w:r>
      <w:r w:rsidRPr="009A71F3">
        <w:rPr>
          <w:rFonts w:cs="Times New Roman"/>
          <w:sz w:val="24"/>
          <w:szCs w:val="24"/>
          <w:lang w:eastAsia="ru-RU"/>
        </w:rPr>
        <w:t xml:space="preserve"> </w:t>
      </w:r>
      <w:r w:rsidRPr="00BB0200">
        <w:rPr>
          <w:rFonts w:cs="Times New Roman"/>
          <w:sz w:val="24"/>
          <w:szCs w:val="24"/>
          <w:lang w:eastAsia="ru-RU"/>
        </w:rPr>
        <w:t xml:space="preserve">Признать утратившим силу приказ </w:t>
      </w:r>
      <w:r w:rsidRPr="00BB0200"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>образования</w:t>
      </w:r>
      <w:r w:rsidRPr="00BB0200">
        <w:rPr>
          <w:sz w:val="24"/>
          <w:szCs w:val="24"/>
        </w:rPr>
        <w:t xml:space="preserve"> Администрации Гаврилов-Ямского муниципального </w:t>
      </w:r>
      <w:r w:rsidRPr="008C6D88">
        <w:rPr>
          <w:sz w:val="24"/>
          <w:szCs w:val="24"/>
        </w:rPr>
        <w:t>района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8C6D88">
        <w:rPr>
          <w:rFonts w:cs="Times New Roman"/>
          <w:sz w:val="24"/>
          <w:szCs w:val="24"/>
          <w:lang w:eastAsia="ru-RU"/>
        </w:rPr>
        <w:t>от</w:t>
      </w:r>
      <w:r>
        <w:rPr>
          <w:rFonts w:cs="Times New Roman"/>
          <w:sz w:val="24"/>
          <w:szCs w:val="24"/>
          <w:lang w:eastAsia="ru-RU"/>
        </w:rPr>
        <w:t xml:space="preserve"> 04.08.2017 №218 «</w:t>
      </w:r>
      <w:r>
        <w:rPr>
          <w:rFonts w:cs="Times New Roman"/>
          <w:sz w:val="24"/>
          <w:szCs w:val="24"/>
          <w:lang w:eastAsia="ar-SA"/>
        </w:rPr>
        <w:t xml:space="preserve">Об утверждении Требований к </w:t>
      </w:r>
      <w:r w:rsidRPr="00FF266C">
        <w:rPr>
          <w:rFonts w:cs="Times New Roman"/>
          <w:sz w:val="24"/>
          <w:szCs w:val="24"/>
          <w:lang w:eastAsia="ar-SA"/>
        </w:rPr>
        <w:t>закупаемым Управлением образования Администрации Гаврилов-Ямского муниципального района и</w:t>
      </w:r>
      <w:r>
        <w:rPr>
          <w:rFonts w:cs="Times New Roman"/>
          <w:sz w:val="24"/>
          <w:szCs w:val="24"/>
          <w:lang w:eastAsia="ar-SA"/>
        </w:rPr>
        <w:t xml:space="preserve"> подведомственными казенными и</w:t>
      </w:r>
      <w:r w:rsidRPr="00FF266C">
        <w:rPr>
          <w:rFonts w:cs="Times New Roman"/>
          <w:sz w:val="24"/>
          <w:szCs w:val="24"/>
          <w:lang w:eastAsia="ar-SA"/>
        </w:rPr>
        <w:t xml:space="preserve"> бюджетными учреждениями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>
        <w:rPr>
          <w:rFonts w:cs="Times New Roman"/>
          <w:sz w:val="24"/>
          <w:szCs w:val="24"/>
          <w:lang w:eastAsia="ar-SA"/>
        </w:rPr>
        <w:t>»</w:t>
      </w:r>
    </w:p>
    <w:p w:rsidR="00B95FF2" w:rsidRDefault="009A71F3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ED5E76">
        <w:rPr>
          <w:rFonts w:cs="Times New Roman"/>
          <w:sz w:val="24"/>
          <w:szCs w:val="24"/>
          <w:lang w:eastAsia="ar-SA"/>
        </w:rPr>
        <w:t xml:space="preserve">. Контроль </w:t>
      </w:r>
      <w:r w:rsidR="00B95FF2">
        <w:rPr>
          <w:rFonts w:cs="Times New Roman"/>
          <w:sz w:val="24"/>
          <w:szCs w:val="24"/>
          <w:lang w:eastAsia="ar-SA"/>
        </w:rPr>
        <w:t>за исполнением оставляю за собой.</w:t>
      </w:r>
    </w:p>
    <w:p w:rsidR="00B95FF2" w:rsidRDefault="009A71F3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6</w:t>
      </w:r>
      <w:r w:rsidR="00B95FF2">
        <w:rPr>
          <w:rFonts w:cs="Times New Roman"/>
          <w:sz w:val="24"/>
          <w:szCs w:val="24"/>
          <w:lang w:eastAsia="ar-SA"/>
        </w:rPr>
        <w:t>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Начальник Управления                                                                                        </w:t>
      </w:r>
      <w:r w:rsidR="00202F06">
        <w:rPr>
          <w:rFonts w:cs="Times New Roman"/>
          <w:sz w:val="24"/>
          <w:szCs w:val="24"/>
        </w:rPr>
        <w:t>А.Ю. Романюк</w:t>
      </w:r>
    </w:p>
    <w:p w:rsidR="007D0E5F" w:rsidRPr="00DC5A8F" w:rsidRDefault="007D0E5F" w:rsidP="009A71F3">
      <w:pPr>
        <w:ind w:firstLine="0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</w:t>
      </w:r>
      <w:r w:rsidR="00B67D93">
        <w:rPr>
          <w:rFonts w:cs="Times New Roman"/>
          <w:sz w:val="24"/>
          <w:szCs w:val="24"/>
        </w:rPr>
        <w:t>образования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C448F6" w:rsidRPr="00A55A18" w:rsidRDefault="008F7E89" w:rsidP="00A55A18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от </w:t>
      </w:r>
      <w:r w:rsidR="00B67D93">
        <w:rPr>
          <w:rFonts w:cs="Times New Roman"/>
          <w:sz w:val="24"/>
          <w:szCs w:val="24"/>
          <w:lang w:eastAsia="ru-RU"/>
        </w:rPr>
        <w:t>________</w:t>
      </w:r>
      <w:r>
        <w:rPr>
          <w:rFonts w:cs="Times New Roman"/>
          <w:sz w:val="24"/>
          <w:szCs w:val="24"/>
          <w:lang w:eastAsia="ru-RU"/>
        </w:rPr>
        <w:t xml:space="preserve">  № </w:t>
      </w:r>
      <w:r w:rsidR="00B67D93">
        <w:rPr>
          <w:rFonts w:cs="Times New Roman"/>
          <w:sz w:val="24"/>
          <w:szCs w:val="24"/>
          <w:lang w:eastAsia="ru-RU"/>
        </w:rPr>
        <w:t>______</w:t>
      </w:r>
    </w:p>
    <w:p w:rsidR="00B57F5D" w:rsidRPr="00967AEF" w:rsidRDefault="00B57F5D" w:rsidP="00B57F5D">
      <w:pPr>
        <w:pStyle w:val="ConsPlusNormal"/>
        <w:jc w:val="both"/>
      </w:pP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2" w:name="P86"/>
      <w:bookmarkStart w:id="3" w:name="P153"/>
      <w:bookmarkEnd w:id="2"/>
      <w:bookmarkEnd w:id="3"/>
      <w:r w:rsidRPr="00A55A18">
        <w:rPr>
          <w:rFonts w:cs="Times New Roman"/>
          <w:sz w:val="22"/>
          <w:lang w:eastAsia="ru-RU"/>
        </w:rPr>
        <w:t>ПЕРЕЧЕНЬ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A55A18" w:rsidRPr="00A55A18" w:rsidRDefault="00A55A18" w:rsidP="00B74F7A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6"/>
        <w:gridCol w:w="702"/>
        <w:gridCol w:w="6"/>
        <w:gridCol w:w="1984"/>
        <w:gridCol w:w="1701"/>
        <w:gridCol w:w="709"/>
        <w:gridCol w:w="1423"/>
        <w:gridCol w:w="1134"/>
        <w:gridCol w:w="1701"/>
        <w:gridCol w:w="1276"/>
        <w:gridCol w:w="1701"/>
        <w:gridCol w:w="1559"/>
        <w:gridCol w:w="1418"/>
      </w:tblGrid>
      <w:tr w:rsidR="00F84F27" w:rsidRPr="00F84F27" w:rsidTr="00F84F27">
        <w:tc>
          <w:tcPr>
            <w:tcW w:w="415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N</w:t>
            </w:r>
          </w:p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708" w:type="dxa"/>
            <w:gridSpan w:val="2"/>
            <w:vMerge w:val="restart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Код по </w:t>
            </w:r>
            <w:hyperlink r:id="rId14" w:history="1">
              <w:r w:rsidRPr="00F84F27">
                <w:rPr>
                  <w:rFonts w:cs="Times New Roman"/>
                  <w:sz w:val="16"/>
                  <w:szCs w:val="16"/>
                  <w:lang w:eastAsia="ru-RU"/>
                </w:rPr>
                <w:t>ОКПД2</w:t>
              </w:r>
            </w:hyperlink>
          </w:p>
        </w:tc>
        <w:tc>
          <w:tcPr>
            <w:tcW w:w="1990" w:type="dxa"/>
            <w:gridSpan w:val="2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622" w:type="dxa"/>
            <w:gridSpan w:val="9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F84F27" w:rsidRPr="00F84F27" w:rsidTr="00F84F27">
        <w:trPr>
          <w:trHeight w:val="200"/>
        </w:trPr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2132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789" w:type="dxa"/>
            <w:gridSpan w:val="6"/>
            <w:vMerge w:val="restart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F84F27">
                <w:rPr>
                  <w:rFonts w:cs="Times New Roman"/>
                  <w:sz w:val="16"/>
                  <w:szCs w:val="16"/>
                  <w:lang w:eastAsia="ru-RU"/>
                </w:rPr>
                <w:t>&lt;1&gt;</w:t>
              </w:r>
            </w:hyperlink>
            <w:r w:rsidRPr="00F84F27">
              <w:rPr>
                <w:rFonts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F84F27" w:rsidRPr="00F84F27" w:rsidTr="00F84F27">
        <w:trPr>
          <w:trHeight w:val="412"/>
        </w:trPr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423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789" w:type="dxa"/>
            <w:gridSpan w:val="6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3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DB2EE8">
            <w:pPr>
              <w:widowControl w:val="0"/>
              <w:autoSpaceDE w:val="0"/>
              <w:autoSpaceDN w:val="0"/>
              <w:ind w:left="-57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59" w:type="dxa"/>
            <w:vMerge w:val="restart"/>
          </w:tcPr>
          <w:p w:rsidR="00A55A18" w:rsidRPr="00F84F27" w:rsidRDefault="00A55A18" w:rsidP="00DB2EE8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418" w:type="dxa"/>
            <w:vMerge w:val="restart"/>
          </w:tcPr>
          <w:p w:rsidR="00A55A18" w:rsidRPr="00F84F27" w:rsidRDefault="00A55A18" w:rsidP="00DB2EE8">
            <w:pPr>
              <w:widowControl w:val="0"/>
              <w:autoSpaceDE w:val="0"/>
              <w:autoSpaceDN w:val="0"/>
              <w:ind w:left="-62" w:right="-67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</w:tr>
      <w:tr w:rsidR="00F84F27" w:rsidRPr="00F84F27" w:rsidTr="00F84F27">
        <w:trPr>
          <w:trHeight w:val="714"/>
        </w:trPr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5A18" w:rsidRPr="00F84F27" w:rsidRDefault="00CE1ADC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О</w:t>
            </w:r>
            <w:r w:rsidR="00A55A18" w:rsidRPr="00F84F27">
              <w:rPr>
                <w:rFonts w:cs="Times New Roman"/>
                <w:sz w:val="16"/>
                <w:szCs w:val="16"/>
                <w:lang w:eastAsia="ru-RU"/>
              </w:rPr>
              <w:t>тносящиеся к группе "высшие"</w:t>
            </w:r>
          </w:p>
        </w:tc>
        <w:tc>
          <w:tcPr>
            <w:tcW w:w="1701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136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276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7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15735" w:type="dxa"/>
            <w:gridSpan w:val="14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F84F27">
                <w:rPr>
                  <w:rFonts w:cs="Times New Roman"/>
                  <w:sz w:val="16"/>
                  <w:szCs w:val="16"/>
                  <w:lang w:eastAsia="ru-RU"/>
                </w:rPr>
                <w:t>&lt;2&gt;</w:t>
              </w:r>
            </w:hyperlink>
          </w:p>
        </w:tc>
      </w:tr>
      <w:tr w:rsidR="00F84F27" w:rsidRPr="00F84F27" w:rsidTr="00F84F27">
        <w:tc>
          <w:tcPr>
            <w:tcW w:w="415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0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84F27" w:rsidRPr="00F84F27" w:rsidTr="00F84F27">
        <w:tc>
          <w:tcPr>
            <w:tcW w:w="415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990" w:type="dxa"/>
            <w:gridSpan w:val="2"/>
          </w:tcPr>
          <w:p w:rsidR="00A55A18" w:rsidRPr="00F84F27" w:rsidRDefault="00CE1ADC" w:rsidP="00F84F27">
            <w:pPr>
              <w:widowControl w:val="0"/>
              <w:autoSpaceDE w:val="0"/>
              <w:autoSpaceDN w:val="0"/>
              <w:ind w:left="-62" w:right="-158"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Аппаратура </w:t>
            </w:r>
            <w:r w:rsidR="00A55A18" w:rsidRPr="00F84F27">
              <w:rPr>
                <w:rFonts w:cs="Times New Roman"/>
                <w:sz w:val="16"/>
                <w:szCs w:val="16"/>
                <w:lang w:eastAsia="ru-RU"/>
              </w:rPr>
              <w:t>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701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Wi-Fi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Bluetooth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, USB, GPS), стоимость годового владения оборудованием (включая договоры </w:t>
            </w: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10 тыс.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276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c>
          <w:tcPr>
            <w:tcW w:w="415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708" w:type="dxa"/>
            <w:gridSpan w:val="2"/>
            <w:vMerge w:val="restart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990" w:type="dxa"/>
            <w:gridSpan w:val="2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3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134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423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15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vMerge w:val="restart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990" w:type="dxa"/>
            <w:gridSpan w:val="2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3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134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423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15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vMerge w:val="restart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990" w:type="dxa"/>
            <w:gridSpan w:val="2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3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134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423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15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vMerge w:val="restart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990" w:type="dxa"/>
            <w:gridSpan w:val="2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3" w:type="dxa"/>
            <w:tcBorders>
              <w:bottom w:val="nil"/>
            </w:tcBorders>
          </w:tcPr>
          <w:p w:rsidR="00A55A18" w:rsidRPr="00F84F27" w:rsidRDefault="00A55A18" w:rsidP="00DB2EE8">
            <w:pPr>
              <w:widowControl w:val="0"/>
              <w:autoSpaceDE w:val="0"/>
              <w:autoSpaceDN w:val="0"/>
              <w:ind w:left="-23" w:right="-129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134" w:type="dxa"/>
            <w:tcBorders>
              <w:bottom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rPr>
          <w:trHeight w:val="369"/>
        </w:trPr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423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</w:tcBorders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15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990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</w:t>
            </w:r>
          </w:p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(микрофибра), ткань, нетканые материалы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предельное значение - кожа натуральная;</w:t>
            </w:r>
          </w:p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искусственная кожа;</w:t>
            </w:r>
          </w:p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возможные значения: мебельный (искусственный) мех, искусственная замша (микрофибра), </w:t>
            </w: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ткань, нетканые материалы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предельное значение - ткань;</w:t>
            </w:r>
          </w:p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418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</w:tr>
      <w:tr w:rsidR="00F84F27" w:rsidRPr="00F84F27" w:rsidTr="00F84F27">
        <w:tc>
          <w:tcPr>
            <w:tcW w:w="415" w:type="dxa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  <w:gridSpan w:val="2"/>
            <w:vMerge w:val="restart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990" w:type="dxa"/>
            <w:gridSpan w:val="2"/>
            <w:vMerge w:val="restart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</w:t>
            </w:r>
            <w:r w:rsidR="00CE1ADC" w:rsidRPr="00F84F27">
              <w:rPr>
                <w:rFonts w:cs="Times New Roman"/>
                <w:sz w:val="16"/>
                <w:szCs w:val="16"/>
                <w:lang w:eastAsia="ru-RU"/>
              </w:rPr>
              <w:t>–</w:t>
            </w: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="00CE1ADC" w:rsidRPr="00F84F27">
              <w:rPr>
                <w:rFonts w:cs="Times New Roman"/>
                <w:sz w:val="16"/>
                <w:szCs w:val="16"/>
                <w:lang w:eastAsia="ru-RU"/>
              </w:rPr>
              <w:t xml:space="preserve">массив </w:t>
            </w: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F84F27" w:rsidRDefault="00A55A18" w:rsidP="00B74F7A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84F27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</w:tr>
      <w:tr w:rsidR="00F84F27" w:rsidRPr="00F84F27" w:rsidTr="00F84F27">
        <w:tc>
          <w:tcPr>
            <w:tcW w:w="415" w:type="dxa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A55A18" w:rsidRPr="00F84F27" w:rsidRDefault="00A55A18" w:rsidP="00CE1ADC">
            <w:pPr>
              <w:spacing w:after="200" w:line="276" w:lineRule="auto"/>
              <w:ind w:left="-62" w:right="-62"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vMerge/>
          </w:tcPr>
          <w:p w:rsidR="00A55A18" w:rsidRPr="00F84F27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8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F84F27" w:rsidRPr="00F84F27" w:rsidTr="00F84F27">
        <w:tc>
          <w:tcPr>
            <w:tcW w:w="415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gridSpan w:val="2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990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134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c>
          <w:tcPr>
            <w:tcW w:w="415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gridSpan w:val="2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990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 xml:space="preserve">услуги по аренде легковых </w:t>
            </w: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автомобилей с водителем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мощность двигателя </w:t>
            </w: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134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c>
          <w:tcPr>
            <w:tcW w:w="415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gridSpan w:val="2"/>
          </w:tcPr>
          <w:p w:rsidR="00A55A18" w:rsidRPr="00F84F27" w:rsidRDefault="00A55A18" w:rsidP="00CE1ADC">
            <w:pPr>
              <w:widowControl w:val="0"/>
              <w:autoSpaceDE w:val="0"/>
              <w:autoSpaceDN w:val="0"/>
              <w:ind w:left="-62" w:right="-62"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990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134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</w:t>
            </w: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4 разъемов </w:t>
            </w: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USB на задней панели, из них не менее 2 разъемов USB 3.0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</w:t>
            </w: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одного </w:t>
            </w: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разъема PS/2, не менее 4 разъемов USB на задней панели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одного </w:t>
            </w: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разъема PS/2, не менее 4 разъемов USB на задней панели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</w:t>
            </w: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интерфейса 10/100/1000 Мбит/с, не менее одного разъема PS/2, не менее 4 разъемов USB на задней панели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423" w:type="dxa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09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  <w:vMerge w:val="restart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984" w:type="dxa"/>
            <w:vMerge w:val="restart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максимальное </w:t>
            </w: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печати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dpi</w:t>
            </w:r>
            <w:proofErr w:type="spellEnd"/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dpi</w:t>
            </w:r>
            <w:proofErr w:type="spellEnd"/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F84F27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F84F27" w:rsidRPr="00F84F27" w:rsidTr="00F84F27">
        <w:tc>
          <w:tcPr>
            <w:tcW w:w="421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67881" w:rsidRPr="00F84F27" w:rsidRDefault="00E67881" w:rsidP="00E67881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23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276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1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559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8" w:type="dxa"/>
          </w:tcPr>
          <w:p w:rsidR="00E67881" w:rsidRPr="00F84F27" w:rsidRDefault="00E67881" w:rsidP="00E678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27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  <w:tr w:rsidR="00F84F27" w:rsidRPr="00F84F27" w:rsidTr="00F84F27">
        <w:tc>
          <w:tcPr>
            <w:tcW w:w="15735" w:type="dxa"/>
            <w:gridSpan w:val="14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84F27">
              <w:rPr>
                <w:rFonts w:cs="Times New Roman"/>
                <w:sz w:val="16"/>
                <w:szCs w:val="16"/>
                <w:lang w:eastAsia="ru-RU"/>
              </w:rPr>
              <w:t>II. Дополнительный перечень отдельных видов товаров, работ, услуг, определенный муниципальным органом района</w:t>
            </w:r>
            <w:hyperlink w:anchor="P440" w:history="1">
              <w:r w:rsidRPr="00F84F27">
                <w:rPr>
                  <w:rFonts w:cs="Times New Roman"/>
                  <w:sz w:val="16"/>
                  <w:szCs w:val="16"/>
                  <w:lang w:eastAsia="ru-RU"/>
                </w:rPr>
                <w:t>&lt;3&gt;</w:t>
              </w:r>
            </w:hyperlink>
          </w:p>
        </w:tc>
      </w:tr>
      <w:tr w:rsidR="00F84F27" w:rsidRPr="00F84F27" w:rsidTr="00F84F27">
        <w:tc>
          <w:tcPr>
            <w:tcW w:w="415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0" w:type="dxa"/>
            <w:gridSpan w:val="2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55A18" w:rsidRPr="00F84F27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</w:tbl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--------------------------------</w:t>
      </w:r>
    </w:p>
    <w:p w:rsidR="00A55A18" w:rsidRPr="00A55A18" w:rsidRDefault="00A55A18" w:rsidP="00CE1ADC">
      <w:pPr>
        <w:widowControl w:val="0"/>
        <w:autoSpaceDE w:val="0"/>
        <w:autoSpaceDN w:val="0"/>
        <w:ind w:firstLine="539"/>
        <w:jc w:val="both"/>
        <w:rPr>
          <w:rFonts w:cs="Times New Roman"/>
          <w:sz w:val="22"/>
          <w:lang w:eastAsia="ru-RU"/>
        </w:rPr>
      </w:pPr>
      <w:bookmarkStart w:id="4" w:name="P438"/>
      <w:bookmarkEnd w:id="4"/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A55A18" w:rsidRPr="00A55A18" w:rsidRDefault="00A55A18" w:rsidP="00CE1ADC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bookmarkStart w:id="5" w:name="P439"/>
      <w:bookmarkEnd w:id="5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A55A18" w:rsidRPr="00A55A18" w:rsidRDefault="00A55A18" w:rsidP="00CE1ADC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bookmarkStart w:id="6" w:name="P440"/>
      <w:bookmarkEnd w:id="6"/>
      <w:r w:rsidRPr="00A55A18"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5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</w:p>
    <w:p w:rsid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ОКПД2 - Общероссийский </w:t>
      </w:r>
      <w:hyperlink r:id="rId16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</w:t>
      </w:r>
      <w:r w:rsidR="00E67881">
        <w:rPr>
          <w:rFonts w:cs="Times New Roman"/>
          <w:sz w:val="22"/>
          <w:lang w:eastAsia="ru-RU"/>
        </w:rPr>
        <w:t>дам экономической деятельности"</w:t>
      </w:r>
    </w:p>
    <w:p w:rsidR="00E67881" w:rsidRPr="005907F8" w:rsidRDefault="00E67881" w:rsidP="00E678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sectPr w:rsidR="00E67881" w:rsidRPr="005907F8" w:rsidSect="00B74F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09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F6" w:rsidRDefault="00BD42F6" w:rsidP="00E30EA9">
      <w:r>
        <w:separator/>
      </w:r>
    </w:p>
  </w:endnote>
  <w:endnote w:type="continuationSeparator" w:id="0">
    <w:p w:rsidR="00BD42F6" w:rsidRDefault="00BD42F6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81" w:rsidRDefault="00E678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81" w:rsidRDefault="00E678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81" w:rsidRDefault="00E67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F6" w:rsidRDefault="00BD42F6" w:rsidP="00E30EA9">
      <w:r>
        <w:separator/>
      </w:r>
    </w:p>
  </w:footnote>
  <w:footnote w:type="continuationSeparator" w:id="0">
    <w:p w:rsidR="00BD42F6" w:rsidRDefault="00BD42F6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81" w:rsidRDefault="00E67881">
    <w:pPr>
      <w:pStyle w:val="a3"/>
    </w:pPr>
  </w:p>
  <w:p w:rsidR="00E67881" w:rsidRDefault="00E678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81" w:rsidRDefault="00E67881">
    <w:pPr>
      <w:pStyle w:val="a3"/>
      <w:jc w:val="center"/>
    </w:pPr>
  </w:p>
  <w:p w:rsidR="00E67881" w:rsidRPr="00532191" w:rsidRDefault="00E67881" w:rsidP="00E50F34">
    <w:pPr>
      <w:pStyle w:val="a3"/>
      <w:jc w:val="center"/>
      <w:rPr>
        <w:rFonts w:cs="Times New Roman"/>
        <w:szCs w:val="28"/>
      </w:rPr>
    </w:pPr>
  </w:p>
  <w:p w:rsidR="00E67881" w:rsidRDefault="00E6788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81" w:rsidRDefault="00E67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A6D36"/>
    <w:rsid w:val="000B0923"/>
    <w:rsid w:val="000D567D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096D"/>
    <w:rsid w:val="001618B2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02F06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32A82"/>
    <w:rsid w:val="003603CB"/>
    <w:rsid w:val="0036258A"/>
    <w:rsid w:val="00375329"/>
    <w:rsid w:val="0037618B"/>
    <w:rsid w:val="003767E6"/>
    <w:rsid w:val="00377668"/>
    <w:rsid w:val="0038047A"/>
    <w:rsid w:val="003868DE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54623"/>
    <w:rsid w:val="00460BDA"/>
    <w:rsid w:val="00485DAA"/>
    <w:rsid w:val="0049279C"/>
    <w:rsid w:val="00492A57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15C3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85325"/>
    <w:rsid w:val="00893484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A71F3"/>
    <w:rsid w:val="009B7F5D"/>
    <w:rsid w:val="009F7EF2"/>
    <w:rsid w:val="00A00F86"/>
    <w:rsid w:val="00A025C7"/>
    <w:rsid w:val="00A03E26"/>
    <w:rsid w:val="00A04F6F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D102B"/>
    <w:rsid w:val="00AE3646"/>
    <w:rsid w:val="00AE69A3"/>
    <w:rsid w:val="00AF3EC3"/>
    <w:rsid w:val="00AF465B"/>
    <w:rsid w:val="00B075FD"/>
    <w:rsid w:val="00B1242A"/>
    <w:rsid w:val="00B3148D"/>
    <w:rsid w:val="00B4352C"/>
    <w:rsid w:val="00B57F5D"/>
    <w:rsid w:val="00B67D93"/>
    <w:rsid w:val="00B726E2"/>
    <w:rsid w:val="00B74F7A"/>
    <w:rsid w:val="00B92E0D"/>
    <w:rsid w:val="00B93BF5"/>
    <w:rsid w:val="00B95FF2"/>
    <w:rsid w:val="00B9648C"/>
    <w:rsid w:val="00BB1812"/>
    <w:rsid w:val="00BB37BB"/>
    <w:rsid w:val="00BD3533"/>
    <w:rsid w:val="00BD42F6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1ADC"/>
    <w:rsid w:val="00CE2F7B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2EE8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50F34"/>
    <w:rsid w:val="00E67881"/>
    <w:rsid w:val="00E71384"/>
    <w:rsid w:val="00E7532A"/>
    <w:rsid w:val="00E80CA3"/>
    <w:rsid w:val="00E83F96"/>
    <w:rsid w:val="00E84862"/>
    <w:rsid w:val="00E969DF"/>
    <w:rsid w:val="00EB0A68"/>
    <w:rsid w:val="00EC0541"/>
    <w:rsid w:val="00EC5E54"/>
    <w:rsid w:val="00ED3E03"/>
    <w:rsid w:val="00ED5E76"/>
    <w:rsid w:val="00F02B94"/>
    <w:rsid w:val="00F07731"/>
    <w:rsid w:val="00F2080A"/>
    <w:rsid w:val="00F25806"/>
    <w:rsid w:val="00F36E3E"/>
    <w:rsid w:val="00F4592E"/>
    <w:rsid w:val="00F63BEB"/>
    <w:rsid w:val="00F73DFE"/>
    <w:rsid w:val="00F84F27"/>
    <w:rsid w:val="00F852D8"/>
    <w:rsid w:val="00FB019F"/>
    <w:rsid w:val="00FD220F"/>
    <w:rsid w:val="00FE13E2"/>
    <w:rsid w:val="00FE7FA5"/>
    <w:rsid w:val="00FF266C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28294-99B8-4224-AA66-7810C439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67881"/>
  </w:style>
  <w:style w:type="paragraph" w:customStyle="1" w:styleId="ConsPlusTitlePage">
    <w:name w:val="ConsPlusTitlePage"/>
    <w:rsid w:val="00E678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1B32B4ED4E5D31E1B2649B7B876C6417660A6CC57C520585E2323B956i2q9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9C055C020585E2323B9562937BAE5D5EFE8DEF30E5Fi5q2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4B2C9D71723AAE924E2A9E0Z5N3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vyam.ru/regulatory/bill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AC3023076EE5A24A12AB9D7354B5DB7F545B4CEDB1223AAE924E2A9E0Z5N3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AC3023076EE5A24A12AB9D7354B5DB7F544B2C9D71723AAE924E2A9E0Z5N3L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64A0C34D-859E-4BAF-8B90-CF21DE1B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229</TotalTime>
  <Pages>12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Office003</cp:lastModifiedBy>
  <cp:revision>11</cp:revision>
  <cp:lastPrinted>2017-11-28T07:44:00Z</cp:lastPrinted>
  <dcterms:created xsi:type="dcterms:W3CDTF">2017-07-10T10:35:00Z</dcterms:created>
  <dcterms:modified xsi:type="dcterms:W3CDTF">2018-05-30T04:50:00Z</dcterms:modified>
</cp:coreProperties>
</file>