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EE" w:rsidRDefault="00414BEE" w:rsidP="00414BEE">
      <w:r>
        <w:t xml:space="preserve">                                                                                                                         </w:t>
      </w:r>
    </w:p>
    <w:p w:rsidR="00414BEE" w:rsidRDefault="00414BEE" w:rsidP="00414BEE">
      <w:pPr>
        <w:pStyle w:val="a5"/>
        <w:tabs>
          <w:tab w:val="center" w:pos="4677"/>
          <w:tab w:val="left" w:pos="5160"/>
        </w:tabs>
      </w:pPr>
      <w:r>
        <w:t xml:space="preserve">                      Приложение № 3</w:t>
      </w:r>
    </w:p>
    <w:p w:rsidR="00414BEE" w:rsidRDefault="00414BEE" w:rsidP="00414BEE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к Постановлению Администрации</w:t>
      </w:r>
    </w:p>
    <w:p w:rsidR="00414BEE" w:rsidRDefault="00414BEE" w:rsidP="00414BEE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Великосельского сельского поселения</w:t>
      </w:r>
    </w:p>
    <w:p w:rsidR="00414BEE" w:rsidRDefault="00414BEE" w:rsidP="00414BEE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от 14.05.2012 г. № 84</w:t>
      </w:r>
    </w:p>
    <w:p w:rsidR="00414BEE" w:rsidRDefault="00414BEE" w:rsidP="00414BEE">
      <w:pPr>
        <w:pStyle w:val="a5"/>
        <w:tabs>
          <w:tab w:val="center" w:pos="4677"/>
          <w:tab w:val="left" w:pos="5160"/>
        </w:tabs>
        <w:jc w:val="left"/>
      </w:pPr>
    </w:p>
    <w:p w:rsidR="00414BEE" w:rsidRDefault="00414BEE" w:rsidP="00414BEE"/>
    <w:p w:rsidR="00414BEE" w:rsidRDefault="00414BEE" w:rsidP="00414BEE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414BEE" w:rsidRDefault="00414BEE" w:rsidP="00414BEE">
      <w:pPr>
        <w:jc w:val="center"/>
        <w:rPr>
          <w:b/>
        </w:rPr>
      </w:pPr>
      <w:r>
        <w:rPr>
          <w:b/>
        </w:rPr>
        <w:t>предоставления муниципальной услуги</w:t>
      </w:r>
    </w:p>
    <w:p w:rsidR="00414BEE" w:rsidRDefault="00414BEE" w:rsidP="00414BEE">
      <w:pPr>
        <w:jc w:val="center"/>
        <w:rPr>
          <w:b/>
        </w:rPr>
      </w:pPr>
      <w:r>
        <w:rPr>
          <w:b/>
        </w:rPr>
        <w:t>«Выдача разрешения на ввод объекта в эксплуатацию»</w:t>
      </w:r>
    </w:p>
    <w:p w:rsidR="00414BEE" w:rsidRDefault="00414BEE" w:rsidP="00414BEE"/>
    <w:p w:rsidR="00414BEE" w:rsidRDefault="00414BEE" w:rsidP="00414BEE"/>
    <w:p w:rsidR="00414BEE" w:rsidRDefault="00414BEE" w:rsidP="00414BEE">
      <w:pPr>
        <w:jc w:val="center"/>
        <w:rPr>
          <w:b/>
        </w:rPr>
      </w:pPr>
      <w:r>
        <w:rPr>
          <w:b/>
        </w:rPr>
        <w:t>1. Общие положения.</w:t>
      </w:r>
    </w:p>
    <w:p w:rsidR="00414BEE" w:rsidRDefault="00414BEE" w:rsidP="00414BEE"/>
    <w:p w:rsidR="00414BEE" w:rsidRDefault="00414BEE" w:rsidP="00414BEE">
      <w:pPr>
        <w:jc w:val="both"/>
      </w:pPr>
      <w:r>
        <w:t xml:space="preserve">   </w:t>
      </w:r>
      <w:r>
        <w:tab/>
        <w:t xml:space="preserve"> 1.1. Настоящий административный регламент предоставления муниципальной услуги «Выдача разрешения на ввод объекта в эксплуатацию» предусматривает порядок  выдачи разрешения на ввод в эксплуатацию объекта, строительство, реконструкция или капитальный ремонт которого осуществлены на основании  разрешения  на строительство, выданного  администрацией Великосельского сельского поселения. </w:t>
      </w:r>
    </w:p>
    <w:p w:rsidR="00414BEE" w:rsidRDefault="00414BEE" w:rsidP="00414BEE">
      <w:pPr>
        <w:jc w:val="both"/>
      </w:pPr>
      <w:r>
        <w:t xml:space="preserve"> </w:t>
      </w:r>
      <w:r>
        <w:tab/>
        <w:t xml:space="preserve"> В целях настоящего административного регламента используются следующие             понятия:</w:t>
      </w:r>
    </w:p>
    <w:p w:rsidR="00414BEE" w:rsidRDefault="00414BEE" w:rsidP="00414BEE">
      <w:pPr>
        <w:jc w:val="both"/>
      </w:pPr>
      <w:r>
        <w:t xml:space="preserve"> </w:t>
      </w:r>
      <w:r>
        <w:tab/>
        <w:t xml:space="preserve">- Разрешение на  ввод  объекта  в эксплуатацию - документ,  который                    подтверждает  соответствие  выполнения  строительства,  реконструкции, капитального  ремонта  градостроительному  плану  земельного участка и проектной документации,               удостоверяет это выполнение в полном объеме в соответствии   с   разрешением  на  строительство,  а  также  является основанием для постановки на государственный учет построенного объекта капитального    строительства,    внесения   </w:t>
      </w:r>
      <w:proofErr w:type="gramStart"/>
      <w:r>
        <w:t>изменений</w:t>
      </w:r>
      <w:proofErr w:type="gramEnd"/>
      <w:r>
        <w:t xml:space="preserve">   в                документы государственного  учета   реконструированного   объекта   капитального строительства;</w:t>
      </w:r>
    </w:p>
    <w:p w:rsidR="00414BEE" w:rsidRDefault="00414BEE" w:rsidP="00414BEE">
      <w:pPr>
        <w:jc w:val="both"/>
      </w:pPr>
      <w:r>
        <w:tab/>
        <w:t>- Застройщик - физическое или юридическое лицо,  обеспечивающее  на               принадлежащем  ему  земельном  участке  строительство,  реконструкцию, капитальный  ремонт  объектов  капитального  строительства, а также выполнение инженерных             изысканий, подготовку проектной документации для их строительства, реконструкции,                капитального ремонта;</w:t>
      </w:r>
    </w:p>
    <w:p w:rsidR="00414BEE" w:rsidRDefault="00414BEE" w:rsidP="00414BEE">
      <w:pPr>
        <w:jc w:val="both"/>
      </w:pPr>
      <w:r>
        <w:tab/>
        <w:t>- Объект капитального строительства - здание, строение, сооружение, за       исключением временных построек, киосков, навесов и других подобных построек.</w:t>
      </w:r>
    </w:p>
    <w:p w:rsidR="00414BEE" w:rsidRDefault="00414BEE" w:rsidP="00414BEE">
      <w:pPr>
        <w:jc w:val="both"/>
      </w:pPr>
      <w:r>
        <w:tab/>
        <w:t>- Выдача разрешения на ввод объекта в эксплуатацию – физическая передача               разрешительного документа специалистом по архитектуре и градостроительству             администрации Великосельского сельского поселения   заявителю.</w:t>
      </w:r>
    </w:p>
    <w:p w:rsidR="00414BEE" w:rsidRDefault="00414BEE" w:rsidP="00414BEE"/>
    <w:p w:rsidR="00414BEE" w:rsidRDefault="00414BEE" w:rsidP="00414BEE">
      <w:pPr>
        <w:widowControl/>
        <w:numPr>
          <w:ilvl w:val="1"/>
          <w:numId w:val="2"/>
        </w:numPr>
        <w:autoSpaceDE/>
        <w:adjustRightInd/>
        <w:jc w:val="both"/>
      </w:pPr>
      <w:r>
        <w:t xml:space="preserve">Описание заявителей: </w:t>
      </w:r>
    </w:p>
    <w:p w:rsidR="00414BEE" w:rsidRDefault="00414BEE" w:rsidP="00414BEE">
      <w:pPr>
        <w:ind w:left="769"/>
        <w:jc w:val="both"/>
      </w:pPr>
    </w:p>
    <w:p w:rsidR="00414BEE" w:rsidRDefault="00414BEE" w:rsidP="00414BEE">
      <w:pPr>
        <w:jc w:val="both"/>
      </w:pPr>
      <w:r>
        <w:t xml:space="preserve"> </w:t>
      </w:r>
      <w:r>
        <w:tab/>
        <w:t>Заявителем при представлении муниципальной услуги выступает застройщик - физическое или юридическое лицо, получившие ранее в администрации Великосельского сельского поселения разрешение на строительство.</w:t>
      </w:r>
    </w:p>
    <w:p w:rsidR="00414BEE" w:rsidRDefault="00414BEE" w:rsidP="00414BEE">
      <w:pPr>
        <w:ind w:firstLine="708"/>
        <w:jc w:val="both"/>
      </w:pPr>
      <w:r>
        <w:t>от имени граждан заявление могут подавать, в частности:</w:t>
      </w:r>
    </w:p>
    <w:p w:rsidR="00414BEE" w:rsidRDefault="00414BEE" w:rsidP="00414BEE">
      <w:pPr>
        <w:ind w:left="708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414BEE" w:rsidRDefault="00414BEE" w:rsidP="00414BEE">
      <w:pPr>
        <w:ind w:firstLine="708"/>
        <w:jc w:val="both"/>
      </w:pPr>
      <w:r>
        <w:t>- опекуны недееспособных граждан;</w:t>
      </w:r>
    </w:p>
    <w:p w:rsidR="00414BEE" w:rsidRDefault="00414BEE" w:rsidP="00414BEE">
      <w:pPr>
        <w:ind w:firstLine="708"/>
        <w:jc w:val="both"/>
      </w:pPr>
      <w:r>
        <w:t>- представители, действующие в силу полномочий, основанных на доверенности.</w:t>
      </w:r>
    </w:p>
    <w:p w:rsidR="00414BEE" w:rsidRDefault="00414BEE" w:rsidP="00414BEE">
      <w:pPr>
        <w:jc w:val="both"/>
      </w:pPr>
    </w:p>
    <w:p w:rsidR="00414BEE" w:rsidRDefault="00414BEE" w:rsidP="00414BEE">
      <w:pPr>
        <w:tabs>
          <w:tab w:val="left" w:pos="708"/>
        </w:tabs>
        <w:ind w:left="567"/>
        <w:jc w:val="both"/>
      </w:pPr>
      <w:r>
        <w:tab/>
        <w:t xml:space="preserve">  1.3 Порядок информирования о порядке предоставления муниципальной услуги:</w:t>
      </w:r>
    </w:p>
    <w:p w:rsidR="00414BEE" w:rsidRDefault="00414BEE" w:rsidP="00414BEE">
      <w:pPr>
        <w:tabs>
          <w:tab w:val="left" w:pos="708"/>
        </w:tabs>
        <w:jc w:val="both"/>
      </w:pPr>
      <w:r>
        <w:t xml:space="preserve">1.3.1. Место нахождения и почтовый адрес администрации  Великосельского сельского поселения: 152250 Ярославская область,  </w:t>
      </w:r>
      <w:proofErr w:type="spellStart"/>
      <w:r>
        <w:t>Гаврилов-Ямский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>еликое, ул. Советская, д. 30.</w:t>
      </w:r>
    </w:p>
    <w:p w:rsidR="00414BEE" w:rsidRDefault="00414BEE" w:rsidP="00414BEE">
      <w:pPr>
        <w:tabs>
          <w:tab w:val="left" w:pos="0"/>
        </w:tabs>
        <w:jc w:val="both"/>
      </w:pPr>
      <w:r>
        <w:t xml:space="preserve">График работы администрации Великосельского сельского поселения: </w:t>
      </w:r>
    </w:p>
    <w:p w:rsidR="00414BEE" w:rsidRDefault="00414BEE" w:rsidP="00414BEE">
      <w:pPr>
        <w:tabs>
          <w:tab w:val="left" w:pos="0"/>
        </w:tabs>
        <w:jc w:val="both"/>
      </w:pPr>
      <w:r>
        <w:t xml:space="preserve">понедельник - пятница с 8-00 до 16-00, </w:t>
      </w:r>
    </w:p>
    <w:p w:rsidR="00414BEE" w:rsidRDefault="00414BEE" w:rsidP="00414BEE">
      <w:pPr>
        <w:tabs>
          <w:tab w:val="left" w:pos="708"/>
        </w:tabs>
        <w:jc w:val="both"/>
      </w:pPr>
      <w:r>
        <w:t>перерыв на обед с 12-00 до 12-40.</w:t>
      </w:r>
    </w:p>
    <w:p w:rsidR="00414BEE" w:rsidRDefault="00414BEE" w:rsidP="00414BEE">
      <w:pPr>
        <w:jc w:val="both"/>
      </w:pPr>
      <w:r>
        <w:t>суббота, воскресенье – выходной.</w:t>
      </w:r>
    </w:p>
    <w:p w:rsidR="00414BEE" w:rsidRDefault="00414BEE" w:rsidP="00414BEE">
      <w:pPr>
        <w:tabs>
          <w:tab w:val="left" w:pos="708"/>
        </w:tabs>
        <w:jc w:val="both"/>
      </w:pPr>
      <w:r>
        <w:tab/>
        <w:t xml:space="preserve">Прием по вопросам предоставления услуги ведется специалистом по архитектуре и               градостроительству администрации Великосельского сельского поселении (далее – специалист)  по адресу:   </w:t>
      </w:r>
      <w:proofErr w:type="spellStart"/>
      <w:r>
        <w:t>Гаврилов-Ямский</w:t>
      </w:r>
      <w:proofErr w:type="spellEnd"/>
      <w:r>
        <w:t xml:space="preserve"> район, с. </w:t>
      </w:r>
      <w:proofErr w:type="gramStart"/>
      <w:r>
        <w:t>Великое</w:t>
      </w:r>
      <w:proofErr w:type="gramEnd"/>
      <w:r>
        <w:t xml:space="preserve">, ул. Советская, д. 30,  </w:t>
      </w:r>
      <w:r>
        <w:tab/>
      </w:r>
    </w:p>
    <w:p w:rsidR="00414BEE" w:rsidRDefault="00414BEE" w:rsidP="00414BEE">
      <w:pPr>
        <w:tabs>
          <w:tab w:val="left" w:pos="708"/>
        </w:tabs>
        <w:jc w:val="both"/>
      </w:pPr>
      <w:r>
        <w:t xml:space="preserve"> График работы  специалиста: понедельник - пятница с 8-00 до 12-00, </w:t>
      </w:r>
    </w:p>
    <w:p w:rsidR="00414BEE" w:rsidRDefault="00414BEE" w:rsidP="00414BEE">
      <w:pPr>
        <w:tabs>
          <w:tab w:val="left" w:pos="708"/>
        </w:tabs>
        <w:jc w:val="both"/>
      </w:pPr>
      <w:r>
        <w:t>суббота, воскресенье – выходной.</w:t>
      </w:r>
    </w:p>
    <w:p w:rsidR="00414BEE" w:rsidRDefault="00414BEE" w:rsidP="00414BEE">
      <w:pPr>
        <w:tabs>
          <w:tab w:val="left" w:pos="708"/>
        </w:tabs>
        <w:jc w:val="both"/>
      </w:pPr>
      <w:r>
        <w:t xml:space="preserve">1.3.2. Справочные телефоны: </w:t>
      </w:r>
    </w:p>
    <w:p w:rsidR="00414BEE" w:rsidRDefault="00414BEE" w:rsidP="00414BEE">
      <w:pPr>
        <w:tabs>
          <w:tab w:val="left" w:pos="708"/>
        </w:tabs>
        <w:jc w:val="both"/>
      </w:pPr>
      <w:r>
        <w:t xml:space="preserve">         8(48534) 38-1-72 (приемная администрации); </w:t>
      </w:r>
    </w:p>
    <w:p w:rsidR="00414BEE" w:rsidRDefault="00414BEE" w:rsidP="00414BEE">
      <w:pPr>
        <w:tabs>
          <w:tab w:val="left" w:pos="708"/>
        </w:tabs>
        <w:jc w:val="both"/>
      </w:pPr>
      <w:r>
        <w:lastRenderedPageBreak/>
        <w:t xml:space="preserve">         8(48534) 38- 3-57 (специалист по архитектуре и градостроительству администрации).</w:t>
      </w:r>
    </w:p>
    <w:p w:rsidR="00414BEE" w:rsidRDefault="00414BEE" w:rsidP="00414BEE">
      <w:pPr>
        <w:tabs>
          <w:tab w:val="left" w:pos="993"/>
        </w:tabs>
        <w:jc w:val="both"/>
        <w:rPr>
          <w:sz w:val="28"/>
          <w:szCs w:val="28"/>
        </w:rPr>
      </w:pPr>
      <w:r>
        <w:t xml:space="preserve">1.3.3. Адрес электронной почты администрации Великосельского сельского поселения: </w:t>
      </w:r>
      <w:r>
        <w:rPr>
          <w:b/>
          <w:sz w:val="28"/>
          <w:szCs w:val="28"/>
          <w:u w:val="single"/>
        </w:rPr>
        <w:t>velikoeselsovet@rambler.ru</w:t>
      </w:r>
      <w:r>
        <w:rPr>
          <w:sz w:val="28"/>
          <w:szCs w:val="28"/>
        </w:rPr>
        <w:t xml:space="preserve"> </w:t>
      </w:r>
    </w:p>
    <w:p w:rsidR="00414BEE" w:rsidRDefault="00414BEE" w:rsidP="00414BEE">
      <w:pPr>
        <w:tabs>
          <w:tab w:val="left" w:pos="708"/>
        </w:tabs>
        <w:ind w:firstLine="567"/>
        <w:rPr>
          <w:sz w:val="24"/>
          <w:szCs w:val="24"/>
        </w:rPr>
      </w:pPr>
    </w:p>
    <w:p w:rsidR="00414BEE" w:rsidRDefault="00414BEE" w:rsidP="00414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1.3.4. Информация о предоставлении муниципальной услуги размещается на официальном сайте Великосельского сельского поселения  в сети Интернет (</w:t>
      </w:r>
      <w:hyperlink r:id="rId5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414BEE" w:rsidRDefault="00414BEE" w:rsidP="00414BEE">
      <w:pPr>
        <w:tabs>
          <w:tab w:val="left" w:pos="708"/>
        </w:tabs>
        <w:jc w:val="both"/>
      </w:pPr>
      <w:r>
        <w:t>1.3.5. Консультации по вопросам предоставления муниципальной услуги, в том числе о ходе предоставления муниципальной услуги,  производятся  специалистом.</w:t>
      </w:r>
      <w:r>
        <w:tab/>
      </w:r>
    </w:p>
    <w:p w:rsidR="00414BEE" w:rsidRDefault="00414BEE" w:rsidP="00414BEE">
      <w:pPr>
        <w:tabs>
          <w:tab w:val="left" w:pos="708"/>
        </w:tabs>
        <w:jc w:val="both"/>
      </w:pPr>
      <w:r>
        <w:tab/>
        <w:t xml:space="preserve"> Консультации предоставляются в устной форме при личном обращении либо посредством телефонной связи. При консультировании  специалист  дает полный, точный и понятный ответ на поставленные вопросы. </w:t>
      </w:r>
    </w:p>
    <w:p w:rsidR="00414BEE" w:rsidRDefault="00414BEE" w:rsidP="00414BEE">
      <w:pPr>
        <w:tabs>
          <w:tab w:val="left" w:pos="708"/>
        </w:tabs>
        <w:jc w:val="both"/>
      </w:pPr>
      <w:r>
        <w:tab/>
        <w:t xml:space="preserve">Если  специалист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 письменное обращение в </w:t>
      </w:r>
      <w:proofErr w:type="gramStart"/>
      <w:r>
        <w:t>администрацию</w:t>
      </w:r>
      <w:proofErr w:type="gramEnd"/>
      <w:r>
        <w:t xml:space="preserve"> либо назначить другое время для  получения информации. </w:t>
      </w:r>
    </w:p>
    <w:p w:rsidR="00414BEE" w:rsidRDefault="00414BEE" w:rsidP="00414BEE">
      <w:pPr>
        <w:tabs>
          <w:tab w:val="left" w:pos="708"/>
        </w:tabs>
        <w:jc w:val="both"/>
      </w:pPr>
      <w:r>
        <w:tab/>
        <w:t>Консультирование в устной форме при личном обращении осуществляется в       пределах 10 минут. Время ожидания в очереди не должно превышать 30 минут.</w:t>
      </w:r>
    </w:p>
    <w:p w:rsidR="00414BEE" w:rsidRDefault="00414BEE" w:rsidP="00414BEE">
      <w:pPr>
        <w:tabs>
          <w:tab w:val="left" w:pos="708"/>
        </w:tabs>
        <w:jc w:val="both"/>
      </w:pPr>
      <w:r>
        <w:t xml:space="preserve">Обращение по телефону допускается в течение рабочего времени администрации. Консультирование по телефону осуществляется в пределах 5 минут. При                консультировании по телефону  специалист  должен 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 </w:t>
      </w:r>
    </w:p>
    <w:p w:rsidR="00414BEE" w:rsidRDefault="00414BEE" w:rsidP="00414BEE">
      <w:pPr>
        <w:tabs>
          <w:tab w:val="left" w:pos="708"/>
        </w:tabs>
        <w:jc w:val="both"/>
      </w:pPr>
      <w:r>
        <w:tab/>
        <w:t xml:space="preserve">Рассмотрение письменных обращений граждан по вопросам предоставления       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Федерации». </w:t>
      </w:r>
    </w:p>
    <w:p w:rsidR="00414BEE" w:rsidRDefault="00414BEE" w:rsidP="00414BEE">
      <w:pPr>
        <w:tabs>
          <w:tab w:val="left" w:pos="708"/>
        </w:tabs>
        <w:jc w:val="both"/>
      </w:pPr>
      <w:r>
        <w:tab/>
        <w:t xml:space="preserve">Рассмотрение письменных обращений юридических лиц по вопросам предоставления муниципальной услуги осуществляется в  порядке, аналогичном для рассмотрения   обращений граждан. </w:t>
      </w:r>
    </w:p>
    <w:p w:rsidR="00414BEE" w:rsidRDefault="00414BEE" w:rsidP="00414BEE">
      <w:pPr>
        <w:tabs>
          <w:tab w:val="left" w:pos="708"/>
        </w:tabs>
        <w:ind w:firstLine="567"/>
        <w:jc w:val="both"/>
      </w:pPr>
    </w:p>
    <w:p w:rsidR="00414BEE" w:rsidRDefault="00414BEE" w:rsidP="00414BEE">
      <w:pPr>
        <w:tabs>
          <w:tab w:val="left" w:pos="708"/>
        </w:tabs>
        <w:ind w:firstLine="567"/>
        <w:jc w:val="center"/>
        <w:rPr>
          <w:b/>
        </w:rPr>
      </w:pPr>
      <w:r>
        <w:rPr>
          <w:b/>
        </w:rPr>
        <w:t>2. Стандарт предоставления муниципальной услуги.</w:t>
      </w:r>
    </w:p>
    <w:p w:rsidR="00414BEE" w:rsidRDefault="00414BEE" w:rsidP="00414BEE">
      <w:pPr>
        <w:tabs>
          <w:tab w:val="left" w:pos="708"/>
        </w:tabs>
        <w:ind w:firstLine="567"/>
        <w:jc w:val="center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t xml:space="preserve">     </w:t>
      </w:r>
      <w:r>
        <w:rPr>
          <w:rFonts w:ascii="Times New Roman" w:hAnsi="Times New Roman" w:cs="Times New Roman"/>
        </w:rPr>
        <w:t xml:space="preserve">2.1. Наименование муниципальной услуги: «Выдача разрешений на ввод объекта в эксплуатацию» 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2.2. Муниципальную услугу оказывает специалист по архитектуре и               градостроительству администрации Великосельского сельского поселении.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 2.3. Конечным результатом предоставления муниципальной услуги является            выдача разрешения на ввод объекта в эксплуатацию либо направление мотивированного извещения об отказе в выдаче разрешения на ввод объекта в эксплуатацию.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</w:p>
    <w:p w:rsidR="00414BEE" w:rsidRDefault="00414BEE" w:rsidP="00414BEE">
      <w:pPr>
        <w:tabs>
          <w:tab w:val="left" w:pos="0"/>
        </w:tabs>
        <w:ind w:firstLine="709"/>
        <w:jc w:val="both"/>
      </w:pPr>
      <w:r>
        <w:t xml:space="preserve">2.4. Административный  регламент  предоставления  муниципальной услуги по выдаче разрешения на ввод объекта в эксплуатацию осуществляется в соответствии </w:t>
      </w:r>
      <w:proofErr w:type="gramStart"/>
      <w:r>
        <w:t>с</w:t>
      </w:r>
      <w:proofErr w:type="gramEnd"/>
      <w:r>
        <w:t xml:space="preserve">:     </w:t>
      </w:r>
    </w:p>
    <w:p w:rsidR="00414BEE" w:rsidRDefault="00414BEE" w:rsidP="00414BEE">
      <w:pPr>
        <w:tabs>
          <w:tab w:val="left" w:pos="0"/>
        </w:tabs>
        <w:ind w:firstLine="60"/>
        <w:jc w:val="both"/>
      </w:pPr>
      <w:r>
        <w:t xml:space="preserve">      </w:t>
      </w:r>
      <w:r>
        <w:tab/>
        <w:t xml:space="preserve">- Градостроительным кодексом Российской Федерации от 29.12.2004 № 190-ФЗ;            </w:t>
      </w:r>
      <w:r>
        <w:tab/>
        <w:t xml:space="preserve">- Федеральным законом «О введении в действие Градостроительного кодекса Российской Федерации» от 29.12.2004 № 191-ФЗ;   </w:t>
      </w:r>
    </w:p>
    <w:p w:rsidR="00414BEE" w:rsidRDefault="00414BEE" w:rsidP="00414BEE">
      <w:pPr>
        <w:tabs>
          <w:tab w:val="left" w:pos="0"/>
        </w:tabs>
        <w:ind w:firstLine="60"/>
        <w:jc w:val="both"/>
      </w:pPr>
      <w:r>
        <w:t xml:space="preserve">          </w:t>
      </w:r>
      <w:r>
        <w:tab/>
        <w:t xml:space="preserve">- Федеральным законом от 06.10.2003 № 131-ФЗ «Об общих принципах организации местного самоуправления в Российской Федерации»;                                              </w:t>
      </w:r>
      <w:r>
        <w:tab/>
        <w:t xml:space="preserve">- постановлением Правительства Российской Федерации от 24.11.2005 № 698 «О       форме разрешения на строительство и форме разрешения на ввод объекта в эксплуатацию» (Собрание законодательства Российской Федерации, 2005, № 48);   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-  приказом Министерства регионального развития Российской Федерации от 19.10.2006 № 121 «</w:t>
      </w:r>
      <w:r>
        <w:rPr>
          <w:color w:val="000000"/>
        </w:rPr>
        <w:t>Об утверждении инструкции о порядке заполнения формы разрешения на ввод объекта в эксплуатацию»;</w:t>
      </w:r>
    </w:p>
    <w:p w:rsidR="00414BEE" w:rsidRDefault="00414BEE" w:rsidP="00414BEE">
      <w:pPr>
        <w:tabs>
          <w:tab w:val="left" w:pos="0"/>
        </w:tabs>
        <w:ind w:firstLine="60"/>
        <w:jc w:val="both"/>
      </w:pPr>
      <w:r>
        <w:t xml:space="preserve">          </w:t>
      </w:r>
      <w:r>
        <w:tab/>
        <w:t>- Законом Ярославской области от 11.10.2006 № 66-з «О градостроительной деятельности на территории Ярославской области» (Губернские вести, № 63, 12.10.2006, № 40, 14.06.2007).</w:t>
      </w:r>
    </w:p>
    <w:p w:rsidR="00414BEE" w:rsidRDefault="00414BEE" w:rsidP="00414BEE">
      <w:pPr>
        <w:tabs>
          <w:tab w:val="left" w:pos="0"/>
          <w:tab w:val="left" w:pos="708"/>
        </w:tabs>
        <w:ind w:left="612"/>
        <w:jc w:val="both"/>
      </w:pPr>
      <w:r>
        <w:t xml:space="preserve">  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 Перечень документов, необходимых для предоставления муниципальной услуги по выдаче разрешений на строительство объектов.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В целях получения муниципальной услуги застройщик направляет в                        администрацию Великосельского сельского  поселения   заявление о выдаче разрешения на ввод объекта в эксплуатацию. К указанному заявлению прилагаются следующие документы:</w:t>
      </w:r>
    </w:p>
    <w:p w:rsidR="00414BEE" w:rsidRDefault="00414BEE" w:rsidP="00414BEE">
      <w:pPr>
        <w:tabs>
          <w:tab w:val="left" w:pos="0"/>
          <w:tab w:val="left" w:pos="708"/>
        </w:tabs>
        <w:jc w:val="both"/>
        <w:rPr>
          <w:i/>
        </w:rPr>
      </w:pPr>
      <w:r>
        <w:tab/>
        <w:t xml:space="preserve"> </w:t>
      </w:r>
      <w:r>
        <w:rPr>
          <w:i/>
        </w:rPr>
        <w:t>2.5.1.  Заявитель должен представить самостоятельно: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>2.5.1.1. Правоустанавливающие документы на недвижимое имущество (копию и оригинал):</w:t>
      </w:r>
    </w:p>
    <w:p w:rsidR="00414BEE" w:rsidRDefault="00414BEE" w:rsidP="00414BEE">
      <w:pPr>
        <w:tabs>
          <w:tab w:val="left" w:pos="0"/>
        </w:tabs>
        <w:ind w:firstLine="142"/>
        <w:jc w:val="both"/>
      </w:pPr>
      <w:r>
        <w:lastRenderedPageBreak/>
        <w:tab/>
        <w:t>а) договор купли-продажи;</w:t>
      </w:r>
    </w:p>
    <w:p w:rsidR="00414BEE" w:rsidRDefault="00414BEE" w:rsidP="00414BEE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4185"/>
        </w:tabs>
        <w:ind w:left="612"/>
        <w:jc w:val="both"/>
      </w:pPr>
      <w:r>
        <w:tab/>
        <w:t>б) договор дарения;</w:t>
      </w:r>
      <w:r>
        <w:tab/>
      </w:r>
    </w:p>
    <w:p w:rsidR="00414BEE" w:rsidRDefault="00414BEE" w:rsidP="00414BEE">
      <w:pPr>
        <w:tabs>
          <w:tab w:val="left" w:pos="0"/>
        </w:tabs>
        <w:jc w:val="both"/>
      </w:pPr>
      <w:r>
        <w:tab/>
        <w:t>в) свидетельство о праве на наследство по закону или завещанию;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г) вступивший в законную силу судебный акт (решение или определение суда) в отношении права собственности на объект недвижимости (в случае проведения реконструкции, капитального ремонта);</w:t>
      </w:r>
    </w:p>
    <w:p w:rsidR="00414BEE" w:rsidRDefault="00414BEE" w:rsidP="00414BEE">
      <w:pPr>
        <w:tabs>
          <w:tab w:val="left" w:pos="0"/>
        </w:tabs>
        <w:jc w:val="both"/>
      </w:pPr>
      <w:r>
        <w:tab/>
      </w:r>
      <w:proofErr w:type="spellStart"/>
      <w:r>
        <w:t>д</w:t>
      </w:r>
      <w:proofErr w:type="spellEnd"/>
      <w:r>
        <w:t>) решение органов местного самоуправления (о выделении земельного участка либо о предоставлении жилого помещения).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2.5.1.2. Акт приемки   объекта   капитального   строительства   (в  случае   осуществления строительства,  реконструкции,  капитального ремонта  на основании  договора) - оригинал;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2.5.1.3. Документ, подтверждающий соответствие построенного, реконструированного,     отремонтированного    объекта    капитального строительства требованиям технических регламентов и подписанный лицом, осуществляющим строительство (оригинал);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2.5.1.4. Документ, подтверждающий  соответствие  параметров  построенного,             реконструированного,     отремонтированного    объекта    капитального строительства   проектной   документации    и    подписанный    лицом, осуществляющим строительство (лицом,  осуществляющим строительство,  и застройщиком или  заказчиком  в  случае  осуществления  строительства, реконструкции,   капитального   ремонта  на  основании  договора),  за исключением  случаев   осуществления   строительства,   реконструкции, капитального ремонта объектов индивидуального жилищного строительства (оригинал);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2.5.1.5. Документы, подтверждающие соответствие построенного, реконструированного, отремонтированного объекта капитального строительства техническим  условиям  и подписанные представителями организаций,  осуществляющих эксплуатацию сетей инженерно-технического обеспечения (при их наличии) - оригинал;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2.5.1.6. </w:t>
      </w:r>
      <w:proofErr w:type="gramStart"/>
      <w:r>
        <w:t>Схема, отображающая расположение построенного, реконструированного,               отремонтированного объекта  капитального строительства, расположение сетей                инженерно-технического обеспечения в границах земельного участка  и  планировочную организацию  земельного участка  и  подписанная  лицом,  осуществляющим               строительство (лицом, осуществляющим строительство,  и застройщиком или заказчиком в  случае осуществления  строительства,  реконструкции,  капитального ремонта на              основании договора),  для  размещения  такой  копии  в  информационной системе                        обеспечения градостроительной деятельности (оригинал);</w:t>
      </w:r>
      <w:proofErr w:type="gramEnd"/>
    </w:p>
    <w:p w:rsidR="00414BEE" w:rsidRDefault="00414BEE" w:rsidP="00414BEE">
      <w:pPr>
        <w:tabs>
          <w:tab w:val="left" w:pos="0"/>
        </w:tabs>
        <w:jc w:val="both"/>
      </w:pPr>
      <w:r>
        <w:tab/>
        <w:t>2.5.1.7. Заключение органа  государственного  строительного   надзора   (в случае,     если    предусмотрено    осуществление государственного строительного     надзора)      о      соответствии      построенного, реконструированного,     отремонтированного    объекта    капитального строительства  требованиям   технических   регламентов   и   проектной документации,  заключение  государственного  экологического контроля в  случаях,  предусмотренных  частью  7  статьи   54   Градостроительного кодекса (оригинал);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2.5.1.8. Технический паспорт объекта капитального строительства (в случае реконструкции, капитального ремонта) – копия и оригинал;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  <w:r>
        <w:tab/>
        <w:t>2.5.1.9. Паспорт заявителя (копия и оригинал);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  <w:r>
        <w:tab/>
        <w:t>2.5.1.10. Оригинал и копия  доверенности (в случае оформления документов по доверенности).</w:t>
      </w:r>
    </w:p>
    <w:p w:rsidR="00414BEE" w:rsidRDefault="00414BEE" w:rsidP="00414BEE">
      <w:pPr>
        <w:tabs>
          <w:tab w:val="left" w:pos="0"/>
        </w:tabs>
        <w:jc w:val="both"/>
        <w:rPr>
          <w:i/>
        </w:rPr>
      </w:pPr>
      <w:r>
        <w:rPr>
          <w:i/>
        </w:rPr>
        <w:t xml:space="preserve">    </w:t>
      </w:r>
      <w:r>
        <w:rPr>
          <w:i/>
        </w:rPr>
        <w:tab/>
        <w:t xml:space="preserve"> </w:t>
      </w:r>
      <w:r>
        <w:t>2.5.2.</w:t>
      </w:r>
      <w:r>
        <w:rPr>
          <w:i/>
        </w:rPr>
        <w:t xml:space="preserve">  Заявитель вправе представить  по собственной инициативе (при непредставлении заявителем подлежат запросу</w:t>
      </w:r>
      <w:r>
        <w:t xml:space="preserve"> </w:t>
      </w:r>
      <w:r>
        <w:rPr>
          <w:i/>
        </w:rPr>
        <w:t>в рамках межведомственного информационного взаимодействия):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2.5.2.1. Правоустанавливающие документы на недвижимое имущество: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-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-  договор аренды земельного участка (копия и оригинал);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2.5.2.2.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(копия и оригинал);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2.5.2.3.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  </w:t>
      </w:r>
    </w:p>
    <w:p w:rsidR="00414BEE" w:rsidRDefault="00414BEE" w:rsidP="00414BEE">
      <w:pPr>
        <w:tabs>
          <w:tab w:val="left" w:pos="0"/>
        </w:tabs>
        <w:ind w:left="180"/>
        <w:jc w:val="both"/>
      </w:pPr>
      <w:r>
        <w:tab/>
        <w:t>2.5.2.4. Разрешение на строительство.</w:t>
      </w:r>
    </w:p>
    <w:p w:rsidR="00414BEE" w:rsidRDefault="00414BEE" w:rsidP="00414BEE">
      <w:pPr>
        <w:tabs>
          <w:tab w:val="left" w:pos="0"/>
        </w:tabs>
        <w:ind w:left="180"/>
        <w:jc w:val="both"/>
      </w:pPr>
    </w:p>
    <w:p w:rsidR="00414BEE" w:rsidRDefault="00414BEE" w:rsidP="00414BEE">
      <w:pPr>
        <w:tabs>
          <w:tab w:val="left" w:pos="0"/>
          <w:tab w:val="left" w:pos="360"/>
        </w:tabs>
        <w:ind w:left="720"/>
        <w:jc w:val="both"/>
      </w:pPr>
      <w:r>
        <w:t>2.6. Муниципальная услуга является бесплатной для заявителей.</w:t>
      </w:r>
    </w:p>
    <w:p w:rsidR="00414BEE" w:rsidRDefault="00414BEE" w:rsidP="00414BEE">
      <w:pPr>
        <w:tabs>
          <w:tab w:val="left" w:pos="0"/>
          <w:tab w:val="left" w:pos="360"/>
        </w:tabs>
        <w:ind w:left="720"/>
        <w:jc w:val="both"/>
      </w:pPr>
    </w:p>
    <w:p w:rsidR="00414BEE" w:rsidRDefault="00414BEE" w:rsidP="00414BEE">
      <w:pPr>
        <w:tabs>
          <w:tab w:val="left" w:pos="0"/>
          <w:tab w:val="left" w:pos="360"/>
        </w:tabs>
        <w:ind w:left="720"/>
        <w:jc w:val="both"/>
      </w:pPr>
      <w:r>
        <w:t>2.7. Сроки предоставления муниципальной услуги.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Срок предоставления муниципальной услуги составляет </w:t>
      </w:r>
      <w:r>
        <w:rPr>
          <w:color w:val="FF0000"/>
        </w:rPr>
        <w:t xml:space="preserve">10 </w:t>
      </w:r>
      <w:r>
        <w:t xml:space="preserve">рабочих дней со дня              получения заявления о выдаче разрешения на ввод объекта в эксплуатацию. 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tab/>
        <w:t xml:space="preserve">Максимальные сроки прохождения отдельных административных процедур: 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rPr>
          <w:b/>
          <w:i/>
        </w:rPr>
        <w:tab/>
      </w:r>
      <w:r>
        <w:t>-</w:t>
      </w:r>
      <w:r>
        <w:rPr>
          <w:b/>
          <w:i/>
        </w:rPr>
        <w:t xml:space="preserve"> </w:t>
      </w:r>
      <w:r>
        <w:t>прием, первичная проверка и регистрация  заявления и приложенных к нему            документов – 1 день;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tab/>
        <w:t>- рассмотрение и проверка заявления и приложенных к нему документов – 4 дня;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tab/>
        <w:t xml:space="preserve">- принятие уполномоченным должностным лицом решения по результатам рассмотрения и </w:t>
      </w:r>
      <w:r>
        <w:lastRenderedPageBreak/>
        <w:t>проверки заявления и приложенных к нему документов – 4 дня;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tab/>
        <w:t xml:space="preserve">- выдача разрешения на ввод в эксплуатацию либо направление мотивированного извещения об отказе в выдаче разрешения на ввод в эксплуатацию – 1 день.                              </w:t>
      </w:r>
      <w:r>
        <w:tab/>
        <w:t>Время ожидания в очереди при подаче и получении документов заявителями не  должно превышать 30 минут.</w:t>
      </w:r>
    </w:p>
    <w:p w:rsidR="00414BEE" w:rsidRDefault="00414BEE" w:rsidP="00414BEE">
      <w:pPr>
        <w:tabs>
          <w:tab w:val="left" w:pos="0"/>
        </w:tabs>
        <w:ind w:firstLine="567"/>
        <w:jc w:val="both"/>
      </w:pP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>
        <w:t xml:space="preserve">   2.8. Перечень оснований для приостановления предоставления муниципальной услуги   либо отказа в предоставлении муниципальной услуги.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Администрация Великосельского сельского поселения отказывает в           предоставлении муниципальной услуги по выдаче разрешения на ввод объекта в        эксплуатацию </w:t>
      </w:r>
      <w:proofErr w:type="gramStart"/>
      <w:r>
        <w:t>при</w:t>
      </w:r>
      <w:proofErr w:type="gramEnd"/>
      <w:r>
        <w:t>: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1) </w:t>
      </w:r>
      <w:proofErr w:type="gramStart"/>
      <w:r>
        <w:t>отсутствии</w:t>
      </w:r>
      <w:proofErr w:type="gramEnd"/>
      <w:r>
        <w:t xml:space="preserve"> документов, указанных в пункте 2.5. регламента;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2) </w:t>
      </w:r>
      <w:proofErr w:type="gramStart"/>
      <w:r>
        <w:t>несоответствии</w:t>
      </w:r>
      <w:proofErr w:type="gramEnd"/>
      <w:r>
        <w:t xml:space="preserve"> объекта капитального строительства требованиям                    градостроительного плана земельного участка;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3) </w:t>
      </w:r>
      <w:proofErr w:type="gramStart"/>
      <w:r>
        <w:t>несоответствии</w:t>
      </w:r>
      <w:proofErr w:type="gramEnd"/>
      <w:r>
        <w:t xml:space="preserve"> объекта капитального строительства требованиям, установленным в разрешении на строительство;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4) </w:t>
      </w:r>
      <w:proofErr w:type="gramStart"/>
      <w:r>
        <w:t>несоответствии</w:t>
      </w:r>
      <w:proofErr w:type="gramEnd"/>
      <w:r>
        <w:t xml:space="preserve"> параметров построенного, реконструированного, отремонтированного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5) </w:t>
      </w:r>
      <w:proofErr w:type="gramStart"/>
      <w:r>
        <w:t>отсутствии</w:t>
      </w:r>
      <w:proofErr w:type="gramEnd"/>
      <w:r>
        <w:t xml:space="preserve"> разрешения на  строительство объекта.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>
        <w:t>Отказ в выдаче разрешения на ввод объекта в эксплуатацию может быть оспорен в судебном порядке.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 xml:space="preserve"> </w:t>
      </w:r>
      <w:r>
        <w:tab/>
        <w:t xml:space="preserve">Администрация  Великосельского сельского поселения отказывает в приеме и  рассмотрении документов в случае ненадлежащего оформления заявления (при отсутствии сведений о застройщике, подписи заявителя); не подлежат рассмотрению запросы, содержащие ненормативную лексику и оскорбительные высказывания; несоответствия приложенных к заявлению документов </w:t>
      </w:r>
      <w:proofErr w:type="gramStart"/>
      <w:r>
        <w:t>документам</w:t>
      </w:r>
      <w:proofErr w:type="gramEnd"/>
      <w:r>
        <w:t xml:space="preserve"> указанным в заявлении до момента предоставления заявителем дополнительных сведений и документов, без которых запрос не может быть исполнен.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</w:r>
    </w:p>
    <w:p w:rsidR="00414BEE" w:rsidRDefault="00414BEE" w:rsidP="00414BEE">
      <w:pPr>
        <w:tabs>
          <w:tab w:val="left" w:pos="0"/>
        </w:tabs>
        <w:jc w:val="both"/>
      </w:pPr>
      <w:r>
        <w:tab/>
        <w:t>2.9. Требования к местам предоставления муниципальной услуги.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Места оказания муниципальной услуги (места информирования, ожидания и приема заявителей) располагаются, как правило, на нижних этажах здания администрации. У  входа в здание устанавливается вывеска с наименованием администрации.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В местах предоставления муниципальной услуги предусматривается оборудование мест для хранения верхней одежды посетителей, возможность доступа к местам общественного пользования (туалетам).</w:t>
      </w:r>
    </w:p>
    <w:p w:rsidR="00414BEE" w:rsidRDefault="00414BEE" w:rsidP="00414BEE">
      <w:pPr>
        <w:tabs>
          <w:tab w:val="left" w:pos="0"/>
        </w:tabs>
        <w:jc w:val="both"/>
      </w:pPr>
      <w:r>
        <w:t xml:space="preserve">            Места информирования, предназначенные для ознакомления граждан с            информационными материалами, оборудуются информационными стендами, письменными  столами (стойками) и стульями.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 Места ожидания должны иметь условия, удобные для граждан и оптимальные для работы работников администрации. Места ожидания оборудуются  стульями.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 Прием заявителей осуществляется в служебном кабинете специалиста по архитектуре и  градостроительству администрации Великосельского сельского поселения. Места приема оборудуются стульями и должны соответствовать установленным санитарным, противопожарным и иным нормам и  правилам.</w:t>
      </w:r>
    </w:p>
    <w:p w:rsidR="00414BEE" w:rsidRDefault="00414BEE" w:rsidP="00414BEE">
      <w:pPr>
        <w:tabs>
          <w:tab w:val="left" w:pos="0"/>
        </w:tabs>
        <w:jc w:val="both"/>
      </w:pPr>
      <w:r>
        <w:t xml:space="preserve"> 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center"/>
        <w:rPr>
          <w:b/>
        </w:rPr>
      </w:pPr>
      <w:r>
        <w:rPr>
          <w:b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 xml:space="preserve"> </w:t>
      </w:r>
    </w:p>
    <w:p w:rsidR="00414BEE" w:rsidRDefault="00414BEE" w:rsidP="00414BEE">
      <w:pPr>
        <w:tabs>
          <w:tab w:val="left" w:pos="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3.1. Предоставление муниципальной услуги по выдаче разрешений на  ввод объекта в эксплуатацию включает в себя следующие административные процедуры: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t>- прием, первичная проверка и регистрация заявления и приложенных к нему           документов;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  рассмотрение и проверка заявления и приложенных к нему документов;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принятие уполномоченным должностным лицом решения по результатам рассмотрения и проверки заявления и приложенных к нему документов;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выдача разрешения на ввод объекта в эксплуатацию либо направление                  мотивированного извещения об отказе в выдаче разрешения на ввод объекта в                   эксплуатацию.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ab/>
        <w:t xml:space="preserve">   Последовательность административных процедур предоставления муниципальной услуги приведена в блок-схеме (приложение 2).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3.2. Прием, первичная проверка и регистрация  заявления и приложенных к нему            документов.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Основанием для начала административной процедуры выдачи разрешения на ввод                объекта в эксплуатацию является обращение заявителя в администрацию  поселения  с заявлением и документами в соответствии с пунктом 2.5   регламента.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Ответственным за выполнение административной процедуры является специалист.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Заявление и документы, необходимые для получения разрешения на ввод объекта в эксплуатацию представляются в двух экземплярах, один из которых должен быть                   подлинником.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Специалист проверяет надлежащее оформление заявления и соответствие приложенных к нему </w:t>
      </w:r>
      <w:r>
        <w:lastRenderedPageBreak/>
        <w:t xml:space="preserve">документов документам, указанным в заявлении.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В случае ненадлежащего оформления заявления (при отсутствии сведений о            застройщике, подписи заявителя), несоответствия приложенных к заявлению документов документам, указанным в заявлении,  специалист возвращает   документы заявителю и разъясняет ему причины возврата.</w:t>
      </w:r>
      <w:r>
        <w:rPr>
          <w:b/>
          <w:i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t xml:space="preserve">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>
        <w:t>В случае надлежащего оформления заявления и соответствия, приложенных к нему документов документам, указанным в заявлении, специалист отдела по организационным вопросам  в установленном порядке регистрирует заявление, ставит отметку о принятии документов к рассмотрению на оригинале заявления и назначает день, в который заявителю необходимо явиться за получением результата  предоставления муниципальной услуги (через 10 рабочих дней со дня регистрации заявления).</w:t>
      </w:r>
      <w:proofErr w:type="gramEnd"/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Специалист отдела по организационным вопросам  в день регистрации заявления и приложенных к нему документов передает его на подпись  Главе Великосельского сельского поселения, Глава Великосельского сельского поселения отписывает заявление на рассмотрение специалисту и опять предает отписанное заявление специалисту отдела по организационным вопросам, который в дальнейшем передает отписанное заявление специалисту.  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Максимальный срок исполнения данной административной процедуры составляет 1 день.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3.3. Рассмотрение и проверка заявления и приложенных к нему документов.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Основанием для начала административной процедуры является передача               специалистом отдела по организационным вопросам заявления и приложенных к нему документов на рассмотрение специалисту.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Ответственными за выполнение административной процедуры является специалист.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Специалист проводит проверку наличия документов, указанных в пункте 2.5. регламента (с учетом Положения о составе разделов проектной документации и                   требованиях к их содержанию, утвержденного постановлением Правительства Российской Федерации от 16.02.2008 № 87). </w:t>
      </w:r>
      <w:proofErr w:type="gramStart"/>
      <w:r>
        <w:t>По итогам рассмотрения и проверки документов  специалист в течение 2 дней со дня получения документов осуществляет подготовку проекта разрешения на ввод объекта в эксплуатацию по установленной форме либо проекта мотивированного извещения об отказе в выдаче разрешения на ввод объекта в эксплуатацию с указанием причин отказа и передает их на  рассмотрение Главе администрации.</w:t>
      </w:r>
      <w:proofErr w:type="gramEnd"/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Глава администрации в течение 1 дня</w:t>
      </w:r>
      <w:r>
        <w:rPr>
          <w:i/>
        </w:rPr>
        <w:t xml:space="preserve"> </w:t>
      </w:r>
      <w:r>
        <w:t>проверяет правильность принятого решения о подготовке проекта разрешения или проекта отказа. В случае согласия с принятым решением и правильности оформления проекта разрешения или проекта отказа Глава администрации визирует проект. В случае замечаний по принятому решению Глава администрации возвращает   специалисту документы с резолюцией о доработке. Доработанный в течение 1 дня проект разрешения или проект отказа передается   специалистом   Главе администрации.</w:t>
      </w:r>
    </w:p>
    <w:p w:rsidR="00414BEE" w:rsidRDefault="00414BEE" w:rsidP="00414BEE">
      <w:pPr>
        <w:tabs>
          <w:tab w:val="left" w:pos="0"/>
        </w:tabs>
        <w:ind w:firstLine="567"/>
        <w:jc w:val="both"/>
      </w:pPr>
      <w:r>
        <w:t xml:space="preserve"> Глава администрации в течение 1 дня проверяет  правильность принятого   специалистом  решения о подготовке проекта разрешения или проекта отказа. В случае согласия с принятым решением и правильности оформления проекта разрешения или проекта отказа  Глава администрации визирует проект и передает его специалисту.  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Максимальный срок исполнения данной административной процедуры составляет 4 дня.</w:t>
      </w: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414BEE" w:rsidRDefault="00414BEE" w:rsidP="00414BEE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3.4. Принятие уполномоченным должностным лицом решения по результатам рассмотрения и проверки заявления и приложенных к нему документов.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 результатам проверки, ответственный  исполнитель   в течение  1 рабочего  дня  готовит проект разрешения на ввод объекта в эксплуатацию или отказа в выдаче такого разрешения с указанием  причин отказа.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Разрешение на ввод объекта в  эксплуатацию  или  отказ в выдаче данного   разрешения согласовывается с  Главой администрации.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 день  утверждения  разрешения   на   ввод   объекта   в эксплуатацию  специалист выдает готовый документ заявителю или направляет застройщику сообщения заказным письмом,   а также дублирует посредством телефонной или факсимильной связи.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Выдача   разрешения   на   ввод   объекта  в  эксплуатацию осуществляется без взимания платы.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   3.5. Выдача разрешения на ввод объекта в эксплуатацию либо направление     мотивированного извещения об отказе в выдаче разрешения на ввод объекта в                      эксплуатацию.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Основанием для начала административной процедуры является получение              специалистом двух экземпляров подписанного разрешения на ввод объекта в            эксплуатацию или мотивированного извещения об отказе в выдаче разрешения на ввод                 объекта в эксплуатацию.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Ответственным за выполнение административной процедуры является            специалист. 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Специалист вносит сведения о разрешении на ввод объекта в эксплуатацию или мотивированном извещении об отказе в выдаче разрешения на ввод  объекта в эксплуатацию и заявителе в журнал выданных разрешений на ввод объекта в эксплуатацию. 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Прибывший в назначенный для получения результата предоставления                муниципальной </w:t>
      </w:r>
      <w:r>
        <w:lastRenderedPageBreak/>
        <w:t>услуги день заявитель предъявляет документ, удостоверяющий личность, а представитель заявителя - документ, удостоверяющий личность, и доверенность.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Специалист проверяет предъявленные документы, предлагает заявителю или представителю заявителя указать в реестре свои фамилию, имя, отчество, должность, поставить подпись и дату получения разрешения на ввод объекта в эксплуатацию или мотивированное извещение об отказе в выдаче разрешения на ввод объекта в эксплуатацию. После внесения этих данных в реестр  специалист выдаёт заявителю или представителю заявителя первый экземпляр разрешения на  ввод объекта в эксплуатацию или мотивированное извещение об отказе в выдаче разрешения на ввод объекта в эксплуатацию, а также возвращает оригиналы представленных заявителем документов. 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>
        <w:t>Заявление и приложенные к нему копии документов, представленных в               соответствии с пунктом 2.5. регламента, заключение ведущего специалиста, заключение юридического отдела, проект разрешения или проект отказа, разрешение на ввод объекта в эксплуатацию или мотивированное извещение об отказе в выдаче разрешения на ввод объекта в эксплуатацию брошюруются в дело в соответствии с правилами делопроизводства, делу присваивается номер в соответствии с номенклатурой дел</w:t>
      </w:r>
      <w:proofErr w:type="gramEnd"/>
      <w:r>
        <w:t xml:space="preserve"> администрации.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Максимальный срок исполнения данной административной процедуры составляет 1 день.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>
        <w:t>В случае неявки заявителя в назначенный день для получения результата                предоставления муниципальной услуги разрешение на ввод объекта в эксплуатацию или                 мотивированное извещение об отказе в выдаче разрешения на ввод объекта в эксплуатацию направляется специалистом  в течение 1 рабочего дня, следующего за днем, назначенным для получения результата предоставления муниципальной услуги,   направляется заявителю по почте заказным письмом с уведомлением о вручении.</w:t>
      </w:r>
      <w:proofErr w:type="gramEnd"/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Копия разрешения на ввод объекта в эксплуатацию направляется  специалистом   в   течени</w:t>
      </w:r>
      <w:proofErr w:type="gramStart"/>
      <w:r>
        <w:t>и</w:t>
      </w:r>
      <w:proofErr w:type="gramEnd"/>
      <w:r>
        <w:t xml:space="preserve"> семи дней со дня выдачи разрешения на ввод объекта в эксплуатацию в федеральный орган исполнительной власти, уполномоченный на осуществление государственного строительного надзора.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414BEE" w:rsidRDefault="00414BEE" w:rsidP="00414BEE">
      <w:pPr>
        <w:tabs>
          <w:tab w:val="left" w:pos="0"/>
        </w:tabs>
        <w:ind w:left="709" w:firstLine="709"/>
        <w:jc w:val="both"/>
        <w:rPr>
          <w:b/>
        </w:rPr>
      </w:pPr>
      <w:r>
        <w:rPr>
          <w:b/>
        </w:rPr>
        <w:t xml:space="preserve">4.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административного регламента.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center"/>
      </w:pP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                   положений административного регламента и иных нормативных правовых актов,             устанавливающих требования к предоставлению муниципальной услуги, осуществляется Заместителем Главы администрации   непосредственно при предоставлении услуги, а также путем организации проведения проверок в ходе  предоставления муниципальной услуги. По результатам проверок   заместитель Главы администрации  дает указания по устранению выявленных нарушений и контролирует их исполнение. 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предоставления муниципальной  услуги.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4.2. Оценка качества предоставления муниципальной услуги, последующий     контроль исполнения административного регламента осуществляется             вышестоящим органом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 </w:t>
      </w:r>
    </w:p>
    <w:p w:rsidR="00414BEE" w:rsidRDefault="00414BEE" w:rsidP="00414BEE">
      <w:pPr>
        <w:tabs>
          <w:tab w:val="left" w:pos="0"/>
        </w:tabs>
        <w:jc w:val="both"/>
      </w:pPr>
      <w:r>
        <w:tab/>
        <w:t xml:space="preserve">Плановые проверки исполнения административного регламента осуществляются  вышестоящим органом исполнительной власти в соответствии с графиком проверок, но не реже чем раз в два года. В 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регламента. 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4.3. По результатам проверок лица, допустившие нарушения административного регламента могут быть привлечены к дисциплинарной ответственности в соответствии с Трудовым кодексом Российской Федерации.  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>За неправомерные решения (действия, бездействия), принимаемые               (осуществляемые) в ходе предоставления муниципальной услуги, являющиеся    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Федерации, законодательством о муниципальной службе.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4.4. </w:t>
      </w:r>
      <w:proofErr w:type="gramStart"/>
      <w:r>
        <w:t>Контроль за</w:t>
      </w:r>
      <w:proofErr w:type="gramEnd"/>
      <w:r>
        <w:t xml:space="preserve"> соблюдением законодательства о градостроительной                    деятельности при предоставлении муниципальной услуги осуществляется органами                  государственной власти Ярославской области в установленном законодательством о         градостроительной деятельности порядке.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  <w:r>
        <w:t xml:space="preserve"> 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>4.5. Граждане, их объединения и организации вправе обжаловать решения                (действия, бездействия), принимаемые (осуществляемые) в ходе предоставления                  муниципальной услуги, в порядке, установленном разделом 5 регламента.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</w:pPr>
    </w:p>
    <w:p w:rsidR="00414BEE" w:rsidRDefault="00414BEE" w:rsidP="00414BEE">
      <w:pPr>
        <w:tabs>
          <w:tab w:val="left" w:pos="0"/>
        </w:tabs>
        <w:jc w:val="center"/>
        <w:rPr>
          <w:b/>
        </w:rPr>
      </w:pPr>
      <w:r>
        <w:rPr>
          <w:b/>
        </w:rPr>
        <w:t>5. 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служащих.</w:t>
      </w:r>
    </w:p>
    <w:p w:rsidR="00414BEE" w:rsidRDefault="00414BEE" w:rsidP="00414BEE">
      <w:pPr>
        <w:tabs>
          <w:tab w:val="left" w:pos="0"/>
        </w:tabs>
        <w:ind w:firstLine="540"/>
        <w:jc w:val="both"/>
      </w:pP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5.1. Заявитель имеет право на судебное и досудебное (внесудебное) обжалование   решений (действий, бездействий), принимаемых (осуществляемых) в ходе предоставления  муниципальной услуги. 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>5.2. Предметом досудебного (внесудебного) обжалования могут быть решения (действия, бездействия), принимаемые (осуществляемые) в ходе предоставления   муниципальной услуги.</w:t>
      </w:r>
    </w:p>
    <w:p w:rsidR="00414BEE" w:rsidRDefault="00414BEE" w:rsidP="00414BEE">
      <w:pPr>
        <w:tabs>
          <w:tab w:val="left" w:pos="0"/>
          <w:tab w:val="left" w:pos="708"/>
        </w:tabs>
        <w:ind w:firstLine="567"/>
        <w:jc w:val="both"/>
      </w:pPr>
    </w:p>
    <w:p w:rsidR="00414BEE" w:rsidRDefault="00414BEE" w:rsidP="00414BEE">
      <w:pPr>
        <w:tabs>
          <w:tab w:val="left" w:pos="0"/>
        </w:tabs>
        <w:ind w:firstLine="709"/>
        <w:jc w:val="both"/>
      </w:pPr>
      <w:r>
        <w:t>5.3. Заявитель вправе по письменному заявлению получить в территориальной администрации информацию и документы, необходимые для обоснования и рассмотрения жалобы.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5.4. Жалоба для рассмотрения в досудебном (внесудебном) порядке направляется  на имя Главы администрации Великосельского сельского поселения (152240 Ярославская    область, </w:t>
      </w:r>
      <w:proofErr w:type="spellStart"/>
      <w:r>
        <w:t>Гаврилов-Ямский</w:t>
      </w:r>
      <w:proofErr w:type="spellEnd"/>
      <w:r>
        <w:t xml:space="preserve"> район, с</w:t>
      </w:r>
      <w:proofErr w:type="gramStart"/>
      <w:r>
        <w:t>.В</w:t>
      </w:r>
      <w:proofErr w:type="gramEnd"/>
      <w:r>
        <w:t>еликое, ул. Советская, д. 30).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 xml:space="preserve">Жалоба гражданина рассматривается в соответствии с Федеральным законом от 02.05.2006 № 59-ФЗ «О порядке рассмотрения обращений граждан Российской Федерации». </w:t>
      </w:r>
    </w:p>
    <w:p w:rsidR="00414BEE" w:rsidRDefault="00414BEE" w:rsidP="00414BEE">
      <w:pPr>
        <w:tabs>
          <w:tab w:val="left" w:pos="0"/>
          <w:tab w:val="left" w:pos="708"/>
        </w:tabs>
        <w:jc w:val="both"/>
      </w:pPr>
      <w:r>
        <w:tab/>
        <w:t>Жалоба юридического лица по вопросам предоставления услуги рассматривается в порядке, аналогичном для рассмотрения жалобы гражданина.</w:t>
      </w:r>
    </w:p>
    <w:p w:rsidR="00414BEE" w:rsidRDefault="00414BEE" w:rsidP="00414BEE">
      <w:pPr>
        <w:tabs>
          <w:tab w:val="left" w:pos="0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N 1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административному регламенту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услуги по выдаче разрешения на ввод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объекта в эксплуатацию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 </w:t>
      </w: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</w:pPr>
      <w:r>
        <w:t xml:space="preserve">          ____________________________</w:t>
      </w: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center"/>
        <w:rPr>
          <w:b/>
          <w:sz w:val="20"/>
          <w:szCs w:val="20"/>
        </w:rPr>
      </w:pPr>
      <w:r>
        <w:rPr>
          <w:sz w:val="20"/>
          <w:szCs w:val="20"/>
        </w:rPr>
        <w:t>(ФИО)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t xml:space="preserve">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От гр. ______________________________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( ФИО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</w:pPr>
      <w:r>
        <w:t xml:space="preserve">                                                                                     ___________________________________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паспорт   </w:t>
      </w:r>
      <w:proofErr w:type="spellStart"/>
      <w:r>
        <w:t>серия______№</w:t>
      </w:r>
      <w:proofErr w:type="spellEnd"/>
      <w:r>
        <w:t>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выдан 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___________________________________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Адрес прописки 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___________________________________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                                                                     дом № __________ кв. 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телефон 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pStyle w:val="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proofErr w:type="gramStart"/>
      <w:r>
        <w:t>З</w:t>
      </w:r>
      <w:proofErr w:type="gramEnd"/>
      <w:r>
        <w:t xml:space="preserve"> А Я В Л Е Н И Е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Прошу  Вас выдать разрешение на ввод в эксплуатацию____________________________   _____________________________________________________________________________,             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proofErr w:type="gramStart"/>
      <w:r>
        <w:t>расположенного</w:t>
      </w:r>
      <w:proofErr w:type="gramEnd"/>
      <w:r>
        <w:t xml:space="preserve"> на земельном участке по адресу:___________________________________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______________________________________________________________________________.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widowControl/>
        <w:numPr>
          <w:ilvl w:val="0"/>
          <w:numId w:val="5"/>
        </w:numPr>
        <w:autoSpaceDE/>
        <w:adjustRightInd/>
        <w:jc w:val="both"/>
      </w:pPr>
      <w:r>
        <w:t>_______________________________________________________________________</w:t>
      </w:r>
    </w:p>
    <w:p w:rsidR="00414BEE" w:rsidRDefault="00414BEE" w:rsidP="00414BEE">
      <w:pPr>
        <w:widowControl/>
        <w:numPr>
          <w:ilvl w:val="0"/>
          <w:numId w:val="5"/>
        </w:numPr>
        <w:autoSpaceDE/>
        <w:adjustRightInd/>
        <w:jc w:val="both"/>
      </w:pPr>
      <w:r>
        <w:t>_______________________________________________________________________</w:t>
      </w:r>
    </w:p>
    <w:p w:rsidR="00414BEE" w:rsidRDefault="00414BEE" w:rsidP="00414BEE">
      <w:pPr>
        <w:widowControl/>
        <w:numPr>
          <w:ilvl w:val="0"/>
          <w:numId w:val="5"/>
        </w:numPr>
        <w:autoSpaceDE/>
        <w:adjustRightInd/>
        <w:jc w:val="both"/>
      </w:pPr>
      <w:r>
        <w:t>_______________________________________________________________________</w:t>
      </w:r>
    </w:p>
    <w:p w:rsidR="00414BEE" w:rsidRDefault="00414BEE" w:rsidP="00414BEE">
      <w:pPr>
        <w:widowControl/>
        <w:numPr>
          <w:ilvl w:val="0"/>
          <w:numId w:val="5"/>
        </w:numPr>
        <w:autoSpaceDE/>
        <w:adjustRightInd/>
        <w:jc w:val="both"/>
      </w:pPr>
      <w:r>
        <w:t>_______________________________________________________________________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«_____» ______________20___г.                     ________________________________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  <w:r>
        <w:tab/>
      </w:r>
      <w:r>
        <w:tab/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>ПРИЛОЖЕНИЕ N 2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к административному регламенту предоставления 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муниципальной услуги </w:t>
      </w:r>
      <w:proofErr w:type="gramStart"/>
      <w:r>
        <w:t>по</w:t>
      </w:r>
      <w:proofErr w:type="gramEnd"/>
      <w:r>
        <w:t xml:space="preserve"> 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выдаче разрешения на ввод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объекта в эксплуатацию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Блок-схема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последовательности административных процедур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предоставления муниципальной услуги по выдаче разрешения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на</w:t>
      </w:r>
      <w:proofErr w:type="gramEnd"/>
      <w:r>
        <w:rPr>
          <w:rFonts w:ascii="Courier New" w:hAnsi="Courier New" w:cs="Courier New"/>
        </w:rPr>
        <w:t xml:space="preserve"> ввода объекта в эксплуатацию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  <w:i/>
        </w:rPr>
      </w:pPr>
      <w:r>
        <w:pict>
          <v:rect id="_x0000_s1026" style="position:absolute;left:0;text-align:left;margin-left:79.35pt;margin-top:7.2pt;width:369.6pt;height:36.9pt;z-index:251658240">
            <v:textbox style="mso-next-textbox:#_x0000_s1026">
              <w:txbxContent>
                <w:p w:rsidR="00414BEE" w:rsidRDefault="00414BEE" w:rsidP="00414BE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 в администрацию Великосельского сельского поселения  с заявлением в соответствии с пунктом 2.5  регламента</w:t>
                  </w:r>
                </w:p>
              </w:txbxContent>
            </v:textbox>
          </v:rect>
        </w:pict>
      </w:r>
      <w:r>
        <w:pict>
          <v:line id="_x0000_s1035" style="position:absolute;left:0;text-align:left;z-index:251658240" from="120.6pt,218pt" to="120.6pt,291.7pt">
            <v:stroke endarrow="block"/>
          </v:line>
        </w:pict>
      </w:r>
      <w:r>
        <w:pict>
          <v:line id="_x0000_s1036" style="position:absolute;left:0;text-align:left;flip:x;z-index:251658240" from="390.6pt,218pt" to="390.6pt,287.45pt">
            <v:stroke endarrow="block"/>
          </v:line>
        </w:pict>
      </w:r>
      <w: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8" type="#_x0000_t110" style="position:absolute;left:0;text-align:left;margin-left:75.6pt;margin-top:151pt;width:352.5pt;height:135pt;z-index:251658240">
            <v:textbox>
              <w:txbxContent>
                <w:p w:rsidR="00414BEE" w:rsidRDefault="00414BEE" w:rsidP="00414BEE">
                  <w:pPr>
                    <w:tabs>
                      <w:tab w:val="left" w:pos="-3420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Надлежащее оформление заявления и соответствие приложенных к нему документов документам, указанным в заявлении</w:t>
                  </w:r>
                </w:p>
                <w:p w:rsidR="00414BEE" w:rsidRDefault="00414BEE" w:rsidP="00414BEE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rect id="_x0000_s1027" style="position:absolute;left:0;text-align:left;margin-left:66.6pt;margin-top:80.25pt;width:369.6pt;height:37.2pt;z-index:251658240">
            <v:textbox style="mso-next-textbox:#_x0000_s1027">
              <w:txbxContent>
                <w:p w:rsidR="00414BEE" w:rsidRDefault="00414BEE" w:rsidP="00414BEE">
                  <w:pPr>
                    <w:tabs>
                      <w:tab w:val="left" w:pos="-3420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Работник проверяет надлежащее оформление заявления и соответствие приложенных к нему документов документам, указанным в заявлении</w:t>
                  </w:r>
                </w:p>
                <w:p w:rsidR="00414BEE" w:rsidRDefault="00414BEE" w:rsidP="00414BEE">
                  <w:pPr>
                    <w:rPr>
                      <w:sz w:val="24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_x0000_s1031" style="position:absolute;left:0;text-align:left;flip:x;z-index:251658240" from="255.6pt,49.7pt" to="255.6pt,76.7pt">
            <v:stroke endarrow="block"/>
          </v:line>
        </w:pict>
      </w:r>
      <w:r>
        <w:pict>
          <v:line id="_x0000_s1033" style="position:absolute;left:0;text-align:left;flip:x;z-index:251658240" from="255.6pt,117.15pt" to="255.6pt,142.5pt">
            <v:stroke endarrow="block"/>
          </v:line>
        </w:pic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ДА                              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pict>
          <v:rect id="_x0000_s1028" style="position:absolute;left:0;text-align:left;margin-left:66.6pt;margin-top:173.55pt;width:369.6pt;height:45.75pt;z-index:251658240">
            <v:textbox style="mso-next-textbox:#_x0000_s1028">
              <w:txbxContent>
                <w:p w:rsidR="00414BEE" w:rsidRDefault="00414BEE" w:rsidP="00414BE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Принятие Главой администрации Великосельского сельского поселения решения по результатам рассмотрения и проверки заявления и приложенных к нему документов в соответствии с пунктом  3.4 регламента</w:t>
                  </w:r>
                </w:p>
              </w:txbxContent>
            </v:textbox>
          </v:rect>
        </w:pict>
      </w:r>
      <w:r>
        <w:pict>
          <v:rect id="_x0000_s1034" style="position:absolute;left:0;text-align:left;margin-left:66.6pt;margin-top:252.45pt;width:369.6pt;height:60.75pt;z-index:251658240">
            <v:textbox style="mso-next-textbox:#_x0000_s1034">
              <w:txbxContent>
                <w:p w:rsidR="00414BEE" w:rsidRDefault="00414BEE" w:rsidP="00414BEE">
                  <w:pPr>
                    <w:pStyle w:val="HTML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Специалист по архитектуре и градостроительству             выдает заявителю разрешение на ввод объекта в эксплуатацию или мотивированное извещение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об отказе в выдаче разрешения на ввод объекта в эксплуатацию в соответствии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с пунктом  3.5 регламента</w:t>
                  </w:r>
                </w:p>
                <w:p w:rsidR="00414BEE" w:rsidRDefault="00414BEE" w:rsidP="00414BE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_x0000_s1040" style="position:absolute;left:0;text-align:left;flip:x;z-index:251658240" from="246.6pt,222.65pt" to="246.6pt,249.65pt">
            <v:stroke endarrow="block"/>
          </v:line>
        </w:pict>
      </w:r>
      <w:r>
        <w:pict>
          <v:rect id="_x0000_s1029" style="position:absolute;left:0;text-align:left;margin-left:21.6pt;margin-top:.65pt;width:204.75pt;height:52.05pt;z-index:251658240">
            <v:textbox style="mso-next-textbox:#_x0000_s1029">
              <w:txbxContent>
                <w:p w:rsidR="00414BEE" w:rsidRDefault="00414BEE" w:rsidP="00414BE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Работник проводит регистрацию заявления и приложенных к нему документов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282.6pt;margin-top:.65pt;width:191.1pt;height:52.05pt;z-index:251658240">
            <v:textbox style="mso-next-textbox:#_x0000_s1030">
              <w:txbxContent>
                <w:p w:rsidR="00414BEE" w:rsidRDefault="00414BEE" w:rsidP="00414BE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Работник возвращает документы заявителю и разъясняет ему причины возврата</w:t>
                  </w:r>
                </w:p>
              </w:txbxContent>
            </v:textbox>
          </v:rect>
        </w:pict>
      </w:r>
      <w:r>
        <w:pict>
          <v:rect id="_x0000_s1032" style="position:absolute;left:0;text-align:left;margin-left:61.35pt;margin-top:79.25pt;width:387.6pt;height:63pt;z-index:251658240">
            <v:textbox style="mso-next-textbox:#_x0000_s1032">
              <w:txbxContent>
                <w:p w:rsidR="00414BEE" w:rsidRDefault="00414BEE" w:rsidP="00414BEE">
                  <w:pPr>
                    <w:tabs>
                      <w:tab w:val="left" w:pos="-3420"/>
                    </w:tabs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Рассмотрение и проверка заявления и приложенных к нему документов в соответствии с пунктом  3.3 регламента (ответственными за выполнение являются специалист по архитектуре и градостроительству</w:t>
                  </w:r>
                  <w:proofErr w:type="gramEnd"/>
                </w:p>
                <w:p w:rsidR="00414BEE" w:rsidRDefault="00414BEE" w:rsidP="00414B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_x0000_s1037" style="position:absolute;left:0;text-align:left;flip:x;z-index:251658240" from="102.6pt,52.45pt" to="102.6pt,79.45pt">
            <v:stroke endarrow="block"/>
          </v:line>
        </w:pict>
      </w:r>
      <w:r>
        <w:pict>
          <v:line id="_x0000_s1039" style="position:absolute;left:0;text-align:left;flip:x;z-index:251658240" from="246.6pt,141.75pt" to="246.6pt,168.75pt">
            <v:stroke endarrow="block"/>
          </v:line>
        </w:pic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                                                          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>
        <w:lastRenderedPageBreak/>
        <w:t>ПРИЛОЖЕНИЕ N 3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административному регламенту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услуги по выдаче разрешения на ввод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объекта в эксплуатацию</w:t>
      </w:r>
    </w:p>
    <w:p w:rsidR="00414BEE" w:rsidRDefault="00414BEE" w:rsidP="00414BEE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</w:pPr>
      <w:r>
        <w:t xml:space="preserve">          Главе Великосельского сельского поселения </w:t>
      </w: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right"/>
        <w:rPr>
          <w:i/>
          <w:u w:val="single"/>
        </w:rPr>
      </w:pPr>
      <w:r>
        <w:t xml:space="preserve">          </w:t>
      </w:r>
      <w:proofErr w:type="spellStart"/>
      <w:r>
        <w:rPr>
          <w:i/>
          <w:color w:val="FF0000"/>
          <w:u w:val="single"/>
        </w:rPr>
        <w:t>Шемету</w:t>
      </w:r>
      <w:proofErr w:type="spellEnd"/>
      <w:r>
        <w:rPr>
          <w:i/>
          <w:color w:val="FF0000"/>
          <w:u w:val="single"/>
        </w:rPr>
        <w:t xml:space="preserve"> Г.Г.</w:t>
      </w:r>
    </w:p>
    <w:p w:rsidR="00414BEE" w:rsidRDefault="00414BEE" w:rsidP="00414BEE">
      <w:pPr>
        <w:pStyle w:val="a7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(ФИО)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t xml:space="preserve">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t xml:space="preserve">                                                                                    От гр.      </w:t>
      </w:r>
      <w:r>
        <w:rPr>
          <w:i/>
          <w:color w:val="FF0000"/>
          <w:u w:val="single"/>
        </w:rPr>
        <w:t xml:space="preserve">Пановой Марины </w:t>
      </w:r>
      <w:proofErr w:type="spellStart"/>
      <w:r>
        <w:rPr>
          <w:i/>
          <w:color w:val="FF0000"/>
          <w:u w:val="single"/>
        </w:rPr>
        <w:t>Макссимовны</w:t>
      </w:r>
      <w:proofErr w:type="spellEnd"/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  <w:szCs w:val="24"/>
        </w:rPr>
      </w:pPr>
      <w:r>
        <w:t xml:space="preserve">                                                                                              </w:t>
      </w:r>
      <w:r>
        <w:rPr>
          <w:sz w:val="16"/>
        </w:rPr>
        <w:t xml:space="preserve">                               ( ФИО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</w:t>
      </w:r>
      <w:proofErr w:type="gramStart"/>
      <w:r>
        <w:rPr>
          <w:sz w:val="16"/>
        </w:rPr>
        <w:t xml:space="preserve">  )</w:t>
      </w:r>
      <w:proofErr w:type="gramEnd"/>
      <w:r>
        <w:rPr>
          <w:sz w:val="16"/>
        </w:rPr>
        <w:t xml:space="preserve">         </w:t>
      </w:r>
      <w:r>
        <w:t xml:space="preserve">  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паспорт   серия    </w:t>
      </w:r>
      <w:r>
        <w:rPr>
          <w:i/>
          <w:color w:val="FF0000"/>
          <w:u w:val="single"/>
        </w:rPr>
        <w:t>78 00 №500870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t xml:space="preserve">                                                                                     </w:t>
      </w:r>
      <w:proofErr w:type="gramStart"/>
      <w:r>
        <w:t>выдан</w:t>
      </w:r>
      <w:proofErr w:type="gramEnd"/>
      <w:r>
        <w:t xml:space="preserve">   </w:t>
      </w:r>
      <w:proofErr w:type="spellStart"/>
      <w:r>
        <w:rPr>
          <w:i/>
          <w:color w:val="FF0000"/>
          <w:u w:val="single"/>
        </w:rPr>
        <w:t>Гаврилов-Ямским</w:t>
      </w:r>
      <w:proofErr w:type="spellEnd"/>
      <w:r>
        <w:rPr>
          <w:i/>
          <w:color w:val="FF0000"/>
          <w:u w:val="single"/>
        </w:rPr>
        <w:t xml:space="preserve"> РОВД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Ярославской области </w:t>
      </w:r>
      <w:r>
        <w:rPr>
          <w:color w:val="FF0000"/>
          <w:u w:val="single"/>
        </w:rPr>
        <w:t xml:space="preserve"> </w:t>
      </w:r>
      <w:r>
        <w:rPr>
          <w:i/>
          <w:color w:val="FF0000"/>
          <w:u w:val="single"/>
        </w:rPr>
        <w:t>25.05.2003г.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t xml:space="preserve">                              Адрес прописки </w:t>
      </w:r>
      <w:r>
        <w:rPr>
          <w:sz w:val="22"/>
          <w:szCs w:val="22"/>
        </w:rPr>
        <w:t xml:space="preserve">   </w:t>
      </w:r>
      <w:r>
        <w:rPr>
          <w:i/>
          <w:color w:val="FF0000"/>
          <w:u w:val="single"/>
        </w:rPr>
        <w:t>152250, Ярославская область,</w:t>
      </w:r>
      <w:r>
        <w:rPr>
          <w:i/>
          <w:u w:val="single"/>
        </w:rPr>
        <w:t xml:space="preserve">  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u w:val="single"/>
        </w:rPr>
      </w:pPr>
      <w:r>
        <w:rPr>
          <w:i/>
          <w:color w:val="FF0000"/>
          <w:u w:val="single"/>
        </w:rPr>
        <w:t xml:space="preserve">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FF0000"/>
          <w:sz w:val="24"/>
          <w:u w:val="single"/>
        </w:rPr>
      </w:pPr>
      <w:r>
        <w:t xml:space="preserve">                                                                </w:t>
      </w:r>
      <w:r>
        <w:rPr>
          <w:i/>
          <w:u w:val="single"/>
        </w:rPr>
        <w:t xml:space="preserve"> </w:t>
      </w:r>
      <w:r>
        <w:rPr>
          <w:i/>
          <w:iCs/>
          <w:color w:val="FF0000"/>
          <w:u w:val="single"/>
        </w:rPr>
        <w:t xml:space="preserve">Великосельский  </w:t>
      </w:r>
      <w:proofErr w:type="gramStart"/>
      <w:r>
        <w:rPr>
          <w:i/>
          <w:iCs/>
          <w:color w:val="FF0000"/>
          <w:u w:val="single"/>
        </w:rPr>
        <w:t>с</w:t>
      </w:r>
      <w:proofErr w:type="gramEnd"/>
      <w:r>
        <w:rPr>
          <w:i/>
          <w:iCs/>
          <w:color w:val="FF0000"/>
          <w:u w:val="single"/>
        </w:rPr>
        <w:t>.о.,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FF0000"/>
          <w:u w:val="single"/>
        </w:rPr>
      </w:pPr>
      <w:r>
        <w:rPr>
          <w:i/>
          <w:iCs/>
          <w:color w:val="FF0000"/>
          <w:u w:val="single"/>
        </w:rPr>
        <w:t xml:space="preserve"> с</w:t>
      </w:r>
      <w:proofErr w:type="gramStart"/>
      <w:r>
        <w:rPr>
          <w:i/>
          <w:iCs/>
          <w:color w:val="FF0000"/>
          <w:u w:val="single"/>
        </w:rPr>
        <w:t>.В</w:t>
      </w:r>
      <w:proofErr w:type="gramEnd"/>
      <w:r>
        <w:rPr>
          <w:i/>
          <w:iCs/>
          <w:color w:val="FF0000"/>
          <w:u w:val="single"/>
        </w:rPr>
        <w:t xml:space="preserve">еликое,  ул.Серова,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t xml:space="preserve">дом № </w:t>
      </w:r>
      <w:r>
        <w:rPr>
          <w:i/>
          <w:iCs/>
          <w:color w:val="FF0000"/>
          <w:u w:val="single"/>
        </w:rPr>
        <w:t>54 ,</w:t>
      </w:r>
      <w:r>
        <w:rPr>
          <w:i/>
          <w:iCs/>
          <w:color w:val="FF0000"/>
        </w:rPr>
        <w:t xml:space="preserve">  </w:t>
      </w:r>
      <w:r>
        <w:t xml:space="preserve">кв. </w:t>
      </w:r>
      <w:r>
        <w:rPr>
          <w:sz w:val="22"/>
          <w:szCs w:val="22"/>
        </w:rPr>
        <w:t>__</w:t>
      </w:r>
      <w:r>
        <w:rPr>
          <w:u w:val="single"/>
        </w:rPr>
        <w:t>-</w:t>
      </w:r>
      <w:r>
        <w:rPr>
          <w:sz w:val="22"/>
          <w:szCs w:val="22"/>
        </w:rPr>
        <w:t>___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sz w:val="24"/>
          <w:szCs w:val="24"/>
          <w:u w:val="single"/>
        </w:rPr>
      </w:pPr>
      <w:r>
        <w:rPr>
          <w:sz w:val="22"/>
          <w:szCs w:val="22"/>
        </w:rPr>
        <w:t xml:space="preserve"> </w:t>
      </w:r>
      <w:r>
        <w:rPr>
          <w:i/>
          <w:color w:val="FF0000"/>
          <w:u w:val="single"/>
        </w:rPr>
        <w:t xml:space="preserve"> 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414BEE" w:rsidRDefault="00414BEE" w:rsidP="00414BEE">
      <w:pPr>
        <w:pStyle w:val="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  <w:t xml:space="preserve">       </w:t>
      </w:r>
      <w:proofErr w:type="gramStart"/>
      <w:r>
        <w:t>З</w:t>
      </w:r>
      <w:proofErr w:type="gramEnd"/>
      <w:r>
        <w:t xml:space="preserve"> А Я В Л Е Н И Е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color w:val="FF0000"/>
          <w:u w:val="single"/>
        </w:rPr>
      </w:pPr>
      <w:r>
        <w:t xml:space="preserve">Прошу  Вас выдать разрешение на ввод в эксплуатацию  </w:t>
      </w:r>
      <w:r>
        <w:rPr>
          <w:i/>
          <w:color w:val="FF0000"/>
          <w:u w:val="single"/>
        </w:rPr>
        <w:t>законченного строительством индивидуального жилого дома</w:t>
      </w:r>
      <w:r>
        <w:t xml:space="preserve">,    расположенного на земельном участке по адресу: </w:t>
      </w:r>
      <w:r>
        <w:rPr>
          <w:i/>
          <w:color w:val="FF0000"/>
          <w:u w:val="single"/>
        </w:rPr>
        <w:t>Ярославская область,</w:t>
      </w:r>
      <w:r>
        <w:rPr>
          <w:i/>
          <w:u w:val="single"/>
        </w:rPr>
        <w:t xml:space="preserve">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  <w:r>
        <w:t xml:space="preserve"> </w:t>
      </w:r>
      <w:r>
        <w:rPr>
          <w:i/>
          <w:iCs/>
          <w:color w:val="FF0000"/>
          <w:u w:val="single"/>
        </w:rPr>
        <w:t>Великосельский  с.о., с</w:t>
      </w:r>
      <w:proofErr w:type="gramStart"/>
      <w:r>
        <w:rPr>
          <w:i/>
          <w:iCs/>
          <w:color w:val="FF0000"/>
          <w:u w:val="single"/>
        </w:rPr>
        <w:t>.В</w:t>
      </w:r>
      <w:proofErr w:type="gramEnd"/>
      <w:r>
        <w:rPr>
          <w:i/>
          <w:iCs/>
          <w:color w:val="FF0000"/>
          <w:u w:val="single"/>
        </w:rPr>
        <w:t>еликое,  ул.Серова, д.54.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2"/>
          <w:u w:val="single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  заявлению  прилагаются  следующие  документы (ксерокопии):</w:t>
      </w: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</w:t>
      </w:r>
      <w:r>
        <w:rPr>
          <w:i/>
          <w:color w:val="FF0000"/>
          <w:u w:val="single"/>
        </w:rPr>
        <w:t xml:space="preserve"> договор купли-продажи земельного участка от 20.05.2000г.,</w:t>
      </w:r>
    </w:p>
    <w:p w:rsidR="00414BEE" w:rsidRDefault="00414BEE" w:rsidP="00414BEE">
      <w:pPr>
        <w:tabs>
          <w:tab w:val="left" w:pos="0"/>
        </w:tabs>
        <w:jc w:val="both"/>
      </w:pPr>
      <w:r>
        <w:t>2.</w:t>
      </w:r>
      <w:r>
        <w:rPr>
          <w:i/>
          <w:color w:val="FF0000"/>
          <w:u w:val="single"/>
        </w:rPr>
        <w:t xml:space="preserve"> разрешение на строительство,</w:t>
      </w:r>
    </w:p>
    <w:p w:rsidR="00414BEE" w:rsidRDefault="00414BEE" w:rsidP="00414BEE">
      <w:pPr>
        <w:tabs>
          <w:tab w:val="left" w:pos="0"/>
        </w:tabs>
        <w:jc w:val="both"/>
      </w:pPr>
      <w:r>
        <w:t>3.</w:t>
      </w:r>
      <w:r>
        <w:rPr>
          <w:i/>
          <w:color w:val="FF0000"/>
          <w:u w:val="single"/>
        </w:rPr>
        <w:t xml:space="preserve"> Паспорт заявителя (копия и оригинал),</w:t>
      </w:r>
      <w:r>
        <w:t xml:space="preserve"> </w:t>
      </w:r>
    </w:p>
    <w:p w:rsidR="00414BEE" w:rsidRDefault="00414BEE" w:rsidP="00414BEE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 xml:space="preserve">4. </w:t>
      </w:r>
      <w:r>
        <w:rPr>
          <w:i/>
          <w:color w:val="FF0000"/>
          <w:u w:val="single"/>
        </w:rPr>
        <w:t>Градостроительный план земельного участка,</w:t>
      </w:r>
    </w:p>
    <w:p w:rsidR="00414BEE" w:rsidRDefault="00414BEE" w:rsidP="00414BEE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 xml:space="preserve">5. </w:t>
      </w:r>
      <w:r>
        <w:rPr>
          <w:i/>
          <w:color w:val="FF0000"/>
          <w:u w:val="single"/>
        </w:rPr>
        <w:t xml:space="preserve">Свидетельство о </w:t>
      </w:r>
      <w:proofErr w:type="spellStart"/>
      <w:r>
        <w:rPr>
          <w:i/>
          <w:color w:val="FF0000"/>
          <w:u w:val="single"/>
        </w:rPr>
        <w:t>гос</w:t>
      </w:r>
      <w:proofErr w:type="spellEnd"/>
      <w:r>
        <w:rPr>
          <w:i/>
          <w:color w:val="FF0000"/>
          <w:u w:val="single"/>
        </w:rPr>
        <w:t>. Регистрации на земельный участок.</w:t>
      </w:r>
    </w:p>
    <w:p w:rsidR="00414BEE" w:rsidRDefault="00414BEE" w:rsidP="00414BEE">
      <w:pPr>
        <w:tabs>
          <w:tab w:val="left" w:pos="0"/>
        </w:tabs>
        <w:jc w:val="both"/>
        <w:rPr>
          <w:i/>
          <w:color w:val="FF0000"/>
          <w:u w:val="single"/>
        </w:rPr>
      </w:pPr>
      <w:r>
        <w:t>6.</w:t>
      </w:r>
      <w:r>
        <w:rPr>
          <w:color w:val="FF0000"/>
        </w:rPr>
        <w:t xml:space="preserve"> </w:t>
      </w:r>
      <w:r>
        <w:rPr>
          <w:i/>
          <w:color w:val="FF0000"/>
          <w:u w:val="single"/>
        </w:rPr>
        <w:t xml:space="preserve">Технический паспорт на жилой дом. </w:t>
      </w:r>
    </w:p>
    <w:p w:rsidR="00414BEE" w:rsidRDefault="00414BEE" w:rsidP="00414BEE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4BEE" w:rsidRDefault="00414BEE" w:rsidP="00414BE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i/>
          <w:u w:val="single"/>
        </w:rPr>
        <w:t>«</w:t>
      </w:r>
      <w:r>
        <w:rPr>
          <w:i/>
          <w:color w:val="FF0000"/>
          <w:u w:val="single"/>
        </w:rPr>
        <w:t>10</w:t>
      </w:r>
      <w:r>
        <w:rPr>
          <w:i/>
          <w:u w:val="single"/>
        </w:rPr>
        <w:t xml:space="preserve">» </w:t>
      </w:r>
      <w:r>
        <w:rPr>
          <w:i/>
          <w:color w:val="FF0000"/>
          <w:u w:val="single"/>
        </w:rPr>
        <w:t>февраля</w:t>
      </w:r>
      <w:r>
        <w:rPr>
          <w:i/>
          <w:u w:val="single"/>
        </w:rPr>
        <w:t>_______20</w:t>
      </w:r>
      <w:r>
        <w:rPr>
          <w:i/>
          <w:color w:val="FF0000"/>
          <w:u w:val="single"/>
        </w:rPr>
        <w:t>12</w:t>
      </w:r>
      <w:r>
        <w:rPr>
          <w:i/>
          <w:u w:val="single"/>
        </w:rPr>
        <w:t xml:space="preserve">_г.           </w:t>
      </w:r>
      <w:r>
        <w:rPr>
          <w:i/>
        </w:rPr>
        <w:t xml:space="preserve">                         </w:t>
      </w:r>
      <w:r>
        <w:t>________________________________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</w:t>
      </w:r>
      <w:r>
        <w:rPr>
          <w:sz w:val="16"/>
        </w:rPr>
        <w:t xml:space="preserve">( </w:t>
      </w:r>
      <w:proofErr w:type="spellStart"/>
      <w:proofErr w:type="gramStart"/>
      <w:r>
        <w:rPr>
          <w:sz w:val="16"/>
        </w:rPr>
        <w:t>п</w:t>
      </w:r>
      <w:proofErr w:type="spellEnd"/>
      <w:proofErr w:type="gramEnd"/>
      <w:r>
        <w:rPr>
          <w:sz w:val="16"/>
        </w:rPr>
        <w:t xml:space="preserve"> о </w:t>
      </w:r>
      <w:proofErr w:type="spellStart"/>
      <w:r>
        <w:rPr>
          <w:sz w:val="16"/>
        </w:rPr>
        <w:t>д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п</w:t>
      </w:r>
      <w:proofErr w:type="spellEnd"/>
      <w:r>
        <w:rPr>
          <w:sz w:val="16"/>
        </w:rPr>
        <w:t xml:space="preserve"> и с </w:t>
      </w:r>
      <w:proofErr w:type="spellStart"/>
      <w:r>
        <w:rPr>
          <w:sz w:val="16"/>
        </w:rPr>
        <w:t>ь</w:t>
      </w:r>
      <w:proofErr w:type="spellEnd"/>
      <w:r>
        <w:rPr>
          <w:sz w:val="16"/>
        </w:rPr>
        <w:t xml:space="preserve">   </w:t>
      </w:r>
      <w:proofErr w:type="spellStart"/>
      <w:r>
        <w:rPr>
          <w:sz w:val="16"/>
        </w:rPr>
        <w:t>з</w:t>
      </w:r>
      <w:proofErr w:type="spellEnd"/>
      <w:r>
        <w:rPr>
          <w:sz w:val="16"/>
        </w:rPr>
        <w:t xml:space="preserve"> а я в и т е л я )</w:t>
      </w:r>
      <w:r>
        <w:tab/>
      </w:r>
      <w:r>
        <w:tab/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ТВЕРЖДЕНА</w:t>
      </w:r>
      <w:r>
        <w:rPr>
          <w:sz w:val="22"/>
          <w:szCs w:val="22"/>
        </w:rPr>
        <w:br/>
        <w:t>Постановлением Правительства</w:t>
      </w:r>
      <w:r>
        <w:rPr>
          <w:sz w:val="22"/>
          <w:szCs w:val="22"/>
        </w:rPr>
        <w:br/>
        <w:t>Российской Федерации</w:t>
      </w:r>
      <w:r>
        <w:rPr>
          <w:sz w:val="22"/>
          <w:szCs w:val="22"/>
        </w:rPr>
        <w:br/>
        <w:t xml:space="preserve">от 24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2"/>
            <w:szCs w:val="22"/>
          </w:rPr>
          <w:t>2005 г</w:t>
        </w:r>
      </w:smartTag>
      <w:r>
        <w:rPr>
          <w:sz w:val="22"/>
          <w:szCs w:val="22"/>
        </w:rPr>
        <w:t>. № 698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</w:rPr>
        <w:t>ФОРМА</w:t>
      </w:r>
      <w:r>
        <w:rPr>
          <w:b/>
          <w:bCs/>
        </w:rPr>
        <w:br/>
        <w:t>разрешения на ввод объекта в эксплуатацию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</w:pPr>
      <w:r>
        <w:t xml:space="preserve">Кому  </w:t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center"/>
      </w:pPr>
      <w:proofErr w:type="gramStart"/>
      <w:r>
        <w:t>(наименование застройщика</w:t>
      </w:r>
      <w:proofErr w:type="gramEnd"/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</w:pP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center"/>
      </w:pPr>
      <w:proofErr w:type="gramStart"/>
      <w:r>
        <w:t>(фамилия, имя, отчество – для граждан,</w:t>
      </w:r>
      <w:proofErr w:type="gramEnd"/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</w:pP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center"/>
      </w:pPr>
      <w:r>
        <w:t>полное наименование организации – для юридических лиц),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</w:pP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678"/>
        <w:jc w:val="center"/>
      </w:pPr>
      <w:r>
        <w:t>его почтовый индекс и адрес)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РАЗРЕШЕНИЕ</w:t>
      </w:r>
      <w:r>
        <w:rPr>
          <w:b/>
          <w:bCs/>
          <w:sz w:val="26"/>
          <w:szCs w:val="26"/>
        </w:rPr>
        <w:br/>
        <w:t>на ввод объекта в эксплуатацию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705"/>
        <w:rPr>
          <w:b/>
          <w:bCs/>
          <w:sz w:val="24"/>
          <w:szCs w:val="24"/>
        </w:rPr>
      </w:pPr>
      <w:r>
        <w:rPr>
          <w:b/>
          <w:bCs/>
        </w:rPr>
        <w:t xml:space="preserve">№  </w:t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4" w:right="4677"/>
        <w:rPr>
          <w:sz w:val="2"/>
          <w:szCs w:val="2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sz w:val="24"/>
          <w:szCs w:val="24"/>
        </w:rPr>
      </w:pPr>
      <w:r>
        <w:t xml:space="preserve">1.  </w:t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36"/>
        <w:jc w:val="center"/>
      </w:pPr>
      <w:proofErr w:type="gramStart"/>
      <w:r>
        <w:t>(наименование уполномоченного федерального органа исполнительной власти,</w:t>
      </w:r>
      <w:proofErr w:type="gramEnd"/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или органа исполнительной власти субъекта Российской Федерации, или органа местного</w:t>
      </w:r>
    </w:p>
    <w:p w:rsidR="00414BEE" w:rsidRDefault="00414BEE" w:rsidP="00414BEE">
      <w:pPr>
        <w:tabs>
          <w:tab w:val="right" w:pos="10065"/>
        </w:tabs>
      </w:pP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/>
        <w:jc w:val="center"/>
      </w:pPr>
      <w:r>
        <w:t xml:space="preserve">самоуправления, </w:t>
      </w:r>
      <w:proofErr w:type="gramStart"/>
      <w:r>
        <w:t>осуществляющих</w:t>
      </w:r>
      <w:proofErr w:type="gramEnd"/>
      <w:r>
        <w:t xml:space="preserve"> выдачу разрешения на ввод объекта в эксплуатацию)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"/>
          <w:szCs w:val="2"/>
        </w:rPr>
      </w:pPr>
      <w:r>
        <w:t xml:space="preserve">руководствуясь статьей 55 Градостроительного кодекса Российской Федерации, разрешает ввод в эксплуатацию </w:t>
      </w:r>
      <w:r>
        <w:rPr>
          <w:u w:val="single"/>
        </w:rPr>
        <w:t>построенного, реконструированного, отремонтированного</w:t>
      </w:r>
      <w:r>
        <w:t xml:space="preserve">   </w:t>
      </w:r>
      <w:r>
        <w:br/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 w:right="2437"/>
        <w:jc w:val="center"/>
      </w:pPr>
      <w:r>
        <w:t>(ненужное зачеркнуть)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t>объекта капитального строительства ________________________________________________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</w:t>
      </w:r>
      <w:proofErr w:type="gramStart"/>
      <w:r>
        <w:t>(наименование объекта капитального строительства</w:t>
      </w:r>
      <w:proofErr w:type="gramEnd"/>
    </w:p>
    <w:p w:rsidR="00414BEE" w:rsidRDefault="00414BEE" w:rsidP="00414BEE">
      <w:pPr>
        <w:tabs>
          <w:tab w:val="right" w:pos="10065"/>
        </w:tabs>
      </w:pPr>
      <w:r>
        <w:tab/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/>
        <w:jc w:val="center"/>
      </w:pPr>
      <w:r>
        <w:t>в соответствии с проектной документацией)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proofErr w:type="gramStart"/>
      <w:r>
        <w:t>расположенного</w:t>
      </w:r>
      <w:proofErr w:type="gramEnd"/>
      <w:r>
        <w:t xml:space="preserve"> по адресу  </w:t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79"/>
        <w:jc w:val="center"/>
      </w:pPr>
      <w:proofErr w:type="gramStart"/>
      <w:r>
        <w:t>(полный адрес объекта капитального строительства с указанием</w:t>
      </w:r>
      <w:proofErr w:type="gramEnd"/>
    </w:p>
    <w:p w:rsidR="00414BEE" w:rsidRDefault="00414BEE" w:rsidP="00414BEE">
      <w:pPr>
        <w:tabs>
          <w:tab w:val="right" w:pos="10065"/>
        </w:tabs>
      </w:pPr>
      <w:r>
        <w:tab/>
      </w:r>
    </w:p>
    <w:p w:rsidR="00414BEE" w:rsidRDefault="00414BEE" w:rsidP="00414BEE">
      <w:pPr>
        <w:pBdr>
          <w:top w:val="single" w:sz="4" w:space="1" w:color="auto"/>
        </w:pBd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142"/>
        <w:jc w:val="center"/>
      </w:pPr>
      <w:r>
        <w:t>субъекта Российской Федерации, административного района и т.д. или строительный адрес)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4"/>
          <w:szCs w:val="24"/>
        </w:rPr>
      </w:pPr>
      <w:r>
        <w:t>2. Сведения об объекте капитального строительства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8"/>
        <w:gridCol w:w="283"/>
        <w:gridCol w:w="1560"/>
        <w:gridCol w:w="1417"/>
        <w:gridCol w:w="1985"/>
      </w:tblGrid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По проекту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Фактически</w:t>
            </w: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r>
                <w:rPr>
                  <w:lang w:val="en-US"/>
                </w:rPr>
                <w:t>I</w:t>
              </w:r>
              <w:r>
                <w:t>.</w:t>
              </w:r>
            </w:smartTag>
            <w:r>
              <w:t xml:space="preserve"> Общие показатели вводимого в эксплуатацию объекта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Строительный объем -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куб.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 w:firstLine="405"/>
              <w:rPr>
                <w:sz w:val="24"/>
                <w:szCs w:val="24"/>
              </w:rPr>
            </w:pPr>
            <w:r>
              <w:t>в том числе надземной части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куб.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Площадь встроенно-пристроенных помещений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зданий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II</w:t>
            </w:r>
            <w:r>
              <w:t>. Нежилые объекты</w:t>
            </w:r>
          </w:p>
        </w:tc>
      </w:tr>
      <w:tr w:rsidR="00414BEE" w:rsidTr="00414BEE">
        <w:trPr>
          <w:trHeight w:val="694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lastRenderedPageBreak/>
              <w:t>Объекты непроизводственного назначения (школы, больницы, детские сады,</w:t>
            </w:r>
            <w:r>
              <w:br/>
              <w:t>объекты культуры, спорта и т.д.)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мест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посещений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Вместимость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По проекту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Фактически</w:t>
            </w: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Объекты производственного назначения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Мощность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Производительность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Протяженность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фундаментов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стен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перекрытий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кровли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III</w:t>
            </w:r>
            <w:r>
              <w:t>. Объекты жилищного строительства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этажей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секций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секций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квартир -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 w:firstLine="510"/>
              <w:rPr>
                <w:sz w:val="24"/>
                <w:szCs w:val="24"/>
              </w:rPr>
            </w:pPr>
            <w: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1-комнатные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2-комнатные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3-комнатные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4-комнатные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более чем 4-комнатные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782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 жилых помещений (с учетом балконов, лоджий, веранд и террас)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фундаментов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стен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перекрытий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кровли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IV</w:t>
            </w:r>
            <w:r>
              <w:t>. Стоимость строительства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Стоимость строительства объекта -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ind w:left="57" w:firstLine="293"/>
              <w:rPr>
                <w:sz w:val="24"/>
                <w:szCs w:val="24"/>
              </w:rPr>
            </w:pPr>
            <w:r>
              <w:t>в том числе строительно-монтажных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508"/>
        <w:gridCol w:w="210"/>
        <w:gridCol w:w="2935"/>
        <w:gridCol w:w="223"/>
        <w:gridCol w:w="3217"/>
      </w:tblGrid>
      <w:tr w:rsidR="00414BEE" w:rsidTr="00414BEE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dxa"/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3508" w:type="dxa"/>
            <w:hideMark/>
          </w:tcPr>
          <w:p w:rsidR="00414BEE" w:rsidRDefault="00414BEE">
            <w:pPr>
              <w:jc w:val="center"/>
            </w:pPr>
            <w:r>
              <w:t xml:space="preserve">(должность уполномоченного </w:t>
            </w:r>
            <w:r>
              <w:lastRenderedPageBreak/>
              <w:t>сотрудника органа, осуществляющего выдачу разрешения на ввод объекта</w:t>
            </w:r>
            <w:r>
              <w:br/>
              <w:t>в эксплуатацию)</w:t>
            </w:r>
          </w:p>
        </w:tc>
        <w:tc>
          <w:tcPr>
            <w:tcW w:w="210" w:type="dxa"/>
          </w:tcPr>
          <w:p w:rsidR="00414BEE" w:rsidRDefault="00414BEE">
            <w:pPr>
              <w:jc w:val="center"/>
            </w:pPr>
          </w:p>
        </w:tc>
        <w:tc>
          <w:tcPr>
            <w:tcW w:w="2935" w:type="dxa"/>
            <w:hideMark/>
          </w:tcPr>
          <w:p w:rsidR="00414BEE" w:rsidRDefault="00414BEE">
            <w:pPr>
              <w:jc w:val="center"/>
            </w:pPr>
            <w:r>
              <w:t>(подпись)</w:t>
            </w:r>
          </w:p>
        </w:tc>
        <w:tc>
          <w:tcPr>
            <w:tcW w:w="223" w:type="dxa"/>
          </w:tcPr>
          <w:p w:rsidR="00414BEE" w:rsidRDefault="00414BEE">
            <w:pPr>
              <w:jc w:val="center"/>
            </w:pPr>
          </w:p>
        </w:tc>
        <w:tc>
          <w:tcPr>
            <w:tcW w:w="3217" w:type="dxa"/>
            <w:hideMark/>
          </w:tcPr>
          <w:p w:rsidR="00414BEE" w:rsidRDefault="00414BEE">
            <w:pPr>
              <w:jc w:val="center"/>
            </w:pPr>
            <w:r>
              <w:t>(расшифровка подписи)</w:t>
            </w: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2"/>
          <w:szCs w:val="1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6"/>
        <w:gridCol w:w="336"/>
        <w:gridCol w:w="279"/>
        <w:gridCol w:w="1485"/>
        <w:gridCol w:w="374"/>
        <w:gridCol w:w="340"/>
        <w:gridCol w:w="284"/>
      </w:tblGrid>
      <w:tr w:rsidR="00414BEE" w:rsidTr="00414BEE">
        <w:tc>
          <w:tcPr>
            <w:tcW w:w="196" w:type="dxa"/>
            <w:vAlign w:val="bottom"/>
            <w:hideMark/>
          </w:tcPr>
          <w:p w:rsidR="00414BEE" w:rsidRDefault="00414BEE">
            <w:pPr>
              <w:rPr>
                <w:sz w:val="24"/>
                <w:szCs w:val="24"/>
              </w:rPr>
            </w:pPr>
            <w:r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dxa"/>
            <w:vAlign w:val="bottom"/>
            <w:hideMark/>
          </w:tcPr>
          <w:p w:rsidR="00414BEE" w:rsidRDefault="00414BEE">
            <w:pPr>
              <w:rPr>
                <w:sz w:val="24"/>
                <w:szCs w:val="24"/>
              </w:rPr>
            </w:pPr>
            <w:r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dxa"/>
            <w:vAlign w:val="bottom"/>
            <w:hideMark/>
          </w:tcPr>
          <w:p w:rsidR="00414BEE" w:rsidRDefault="00414BE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sz w:val="24"/>
          <w:szCs w:val="24"/>
        </w:rPr>
      </w:pPr>
      <w:r>
        <w:t>М.П.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6804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УТВЕРЖДЕНА</w:t>
      </w:r>
      <w:proofErr w:type="gramEnd"/>
      <w:r>
        <w:rPr>
          <w:sz w:val="22"/>
          <w:szCs w:val="22"/>
        </w:rPr>
        <w:br/>
        <w:t>Постановлением Правительства</w:t>
      </w:r>
      <w:r>
        <w:rPr>
          <w:sz w:val="22"/>
          <w:szCs w:val="22"/>
        </w:rPr>
        <w:br/>
        <w:t>Российской Федерации</w:t>
      </w:r>
      <w:r>
        <w:rPr>
          <w:sz w:val="22"/>
          <w:szCs w:val="22"/>
        </w:rPr>
        <w:br/>
        <w:t xml:space="preserve">от 24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2"/>
            <w:szCs w:val="22"/>
          </w:rPr>
          <w:t>2005 г</w:t>
        </w:r>
      </w:smartTag>
      <w:r>
        <w:rPr>
          <w:sz w:val="22"/>
          <w:szCs w:val="22"/>
        </w:rPr>
        <w:t>. № 698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</w:rPr>
        <w:t>ФОРМА</w:t>
      </w:r>
      <w:r>
        <w:rPr>
          <w:b/>
          <w:bCs/>
        </w:rPr>
        <w:br/>
        <w:t>разрешения на ввод объекта в эксплуатацию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t xml:space="preserve">                                                                                              Кому    </w:t>
      </w:r>
      <w:r>
        <w:rPr>
          <w:i/>
          <w:color w:val="FF0000"/>
          <w:u w:val="single"/>
        </w:rPr>
        <w:t xml:space="preserve">Пановой Марине </w:t>
      </w:r>
      <w:proofErr w:type="spellStart"/>
      <w:r>
        <w:rPr>
          <w:i/>
          <w:color w:val="FF0000"/>
          <w:u w:val="single"/>
        </w:rPr>
        <w:t>Макссимовне</w:t>
      </w:r>
      <w:proofErr w:type="spellEnd"/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  <w:r>
        <w:t xml:space="preserve">                                          </w:t>
      </w:r>
      <w:proofErr w:type="gramStart"/>
      <w:r>
        <w:rPr>
          <w:sz w:val="16"/>
          <w:szCs w:val="16"/>
        </w:rPr>
        <w:t>(наименование застройщика</w:t>
      </w:r>
      <w:proofErr w:type="gramEnd"/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u w:val="single"/>
        </w:rPr>
      </w:pPr>
      <w:r>
        <w:t>                          ___________________________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</w:t>
      </w:r>
      <w:proofErr w:type="gramStart"/>
      <w:r>
        <w:rPr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Ф.И.О.-для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граждан,  полное наименование</w:t>
      </w:r>
      <w:r>
        <w:rPr>
          <w:sz w:val="16"/>
          <w:szCs w:val="16"/>
        </w:rPr>
        <w:t xml:space="preserve">  _</w:t>
      </w:r>
      <w:r>
        <w:t>__________________________</w:t>
      </w:r>
      <w:proofErr w:type="gramEnd"/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организации– </w:t>
      </w:r>
      <w:proofErr w:type="gramStart"/>
      <w:r>
        <w:rPr>
          <w:rFonts w:ascii="Times New Roman" w:hAnsi="Times New Roman" w:cs="Times New Roman"/>
          <w:sz w:val="16"/>
          <w:szCs w:val="16"/>
        </w:rPr>
        <w:t>дл</w:t>
      </w:r>
      <w:proofErr w:type="gramEnd"/>
      <w:r>
        <w:rPr>
          <w:rFonts w:ascii="Times New Roman" w:hAnsi="Times New Roman" w:cs="Times New Roman"/>
          <w:sz w:val="16"/>
          <w:szCs w:val="16"/>
        </w:rPr>
        <w:t>я юридических лиц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4"/>
          <w:szCs w:val="24"/>
          <w:u w:val="single"/>
        </w:rPr>
      </w:pPr>
      <w:r>
        <w:t>                      </w:t>
      </w:r>
      <w:r>
        <w:rPr>
          <w:sz w:val="22"/>
          <w:szCs w:val="22"/>
        </w:rPr>
        <w:t>_</w:t>
      </w:r>
      <w:r>
        <w:rPr>
          <w:i/>
          <w:color w:val="FF0000"/>
          <w:u w:val="single"/>
        </w:rPr>
        <w:t>152250, Ярославская область,</w:t>
      </w:r>
      <w:r>
        <w:rPr>
          <w:i/>
          <w:u w:val="single"/>
        </w:rPr>
        <w:t xml:space="preserve">  </w:t>
      </w:r>
      <w:r>
        <w:rPr>
          <w:i/>
        </w:rPr>
        <w:t xml:space="preserve">  </w:t>
      </w:r>
      <w:r>
        <w:rPr>
          <w:i/>
          <w:u w:val="single"/>
        </w:rPr>
        <w:t xml:space="preserve"> </w:t>
      </w:r>
    </w:p>
    <w:p w:rsidR="00414BEE" w:rsidRDefault="00414BEE" w:rsidP="00414B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(его почтовый индекс и адрес)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4"/>
          <w:u w:val="single"/>
        </w:rPr>
      </w:pPr>
      <w:r>
        <w:rPr>
          <w:sz w:val="22"/>
          <w:szCs w:val="22"/>
        </w:rPr>
        <w:t xml:space="preserve"> ______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FF0000"/>
          <w:sz w:val="24"/>
          <w:u w:val="single"/>
        </w:rPr>
      </w:pPr>
      <w:r>
        <w:t xml:space="preserve">                                                                </w:t>
      </w:r>
      <w:r>
        <w:rPr>
          <w:i/>
          <w:u w:val="single"/>
        </w:rPr>
        <w:t xml:space="preserve"> </w:t>
      </w:r>
      <w:r>
        <w:rPr>
          <w:i/>
          <w:iCs/>
          <w:color w:val="FF0000"/>
          <w:u w:val="single"/>
        </w:rPr>
        <w:t xml:space="preserve">Великосельский  </w:t>
      </w:r>
      <w:proofErr w:type="gramStart"/>
      <w:r>
        <w:rPr>
          <w:i/>
          <w:iCs/>
          <w:color w:val="FF0000"/>
          <w:u w:val="single"/>
        </w:rPr>
        <w:t>с</w:t>
      </w:r>
      <w:proofErr w:type="gramEnd"/>
      <w:r>
        <w:rPr>
          <w:i/>
          <w:iCs/>
          <w:color w:val="FF0000"/>
          <w:u w:val="single"/>
        </w:rPr>
        <w:t>.о.,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FF0000"/>
          <w:u w:val="single"/>
        </w:rPr>
      </w:pPr>
      <w:r>
        <w:rPr>
          <w:i/>
          <w:iCs/>
          <w:color w:val="FF0000"/>
          <w:u w:val="single"/>
        </w:rPr>
        <w:t xml:space="preserve"> с</w:t>
      </w:r>
      <w:proofErr w:type="gramStart"/>
      <w:r>
        <w:rPr>
          <w:i/>
          <w:iCs/>
          <w:color w:val="FF0000"/>
          <w:u w:val="single"/>
        </w:rPr>
        <w:t>.В</w:t>
      </w:r>
      <w:proofErr w:type="gramEnd"/>
      <w:r>
        <w:rPr>
          <w:i/>
          <w:iCs/>
          <w:color w:val="FF0000"/>
          <w:u w:val="single"/>
        </w:rPr>
        <w:t xml:space="preserve">еликое,  ул.Серова, д.54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РАЗРЕШЕНИЕ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ввод объекта в эксплуатацию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>
        <w:t xml:space="preserve">№ </w:t>
      </w:r>
      <w:r>
        <w:rPr>
          <w:i/>
          <w:color w:val="FF0000"/>
          <w:u w:val="single"/>
          <w:lang w:val="en-US"/>
        </w:rPr>
        <w:t>RU</w:t>
      </w:r>
      <w:r>
        <w:rPr>
          <w:i/>
          <w:color w:val="FF0000"/>
          <w:u w:val="single"/>
        </w:rPr>
        <w:t>76504301 - 65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1.</w:t>
      </w:r>
      <w:r>
        <w:rPr>
          <w:sz w:val="22"/>
          <w:szCs w:val="22"/>
        </w:rPr>
        <w:t>______</w:t>
      </w:r>
      <w:r>
        <w:rPr>
          <w:i/>
          <w:color w:val="FF0000"/>
          <w:u w:val="single"/>
        </w:rPr>
        <w:t>Администрация Великосельского сельского поселения</w:t>
      </w:r>
      <w:r>
        <w:rPr>
          <w:sz w:val="22"/>
          <w:szCs w:val="22"/>
        </w:rPr>
        <w:t>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</w:rPr>
      </w:pPr>
      <w:r>
        <w:rPr>
          <w:sz w:val="16"/>
        </w:rPr>
        <w:t xml:space="preserve">                  </w:t>
      </w:r>
      <w:proofErr w:type="gramStart"/>
      <w:r>
        <w:rPr>
          <w:sz w:val="16"/>
        </w:rPr>
        <w:t>( наименование уполномоченного федерального органа исполнительной власти,</w:t>
      </w:r>
      <w:proofErr w:type="gramEnd"/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>_____</w:t>
      </w:r>
      <w:r>
        <w:rPr>
          <w:i/>
          <w:u w:val="single"/>
        </w:rPr>
        <w:t xml:space="preserve"> </w:t>
      </w:r>
      <w:proofErr w:type="spellStart"/>
      <w:proofErr w:type="gramStart"/>
      <w:r>
        <w:rPr>
          <w:i/>
          <w:color w:val="FF0000"/>
          <w:u w:val="single"/>
        </w:rPr>
        <w:t>Гаврилов-Ямского</w:t>
      </w:r>
      <w:proofErr w:type="spellEnd"/>
      <w:proofErr w:type="gramEnd"/>
      <w:r>
        <w:rPr>
          <w:color w:val="FF0000"/>
          <w:sz w:val="22"/>
          <w:szCs w:val="22"/>
          <w:u w:val="single"/>
        </w:rPr>
        <w:t xml:space="preserve"> </w:t>
      </w:r>
      <w:r>
        <w:rPr>
          <w:i/>
          <w:color w:val="FF0000"/>
          <w:u w:val="single"/>
        </w:rPr>
        <w:t xml:space="preserve">муниципального района </w:t>
      </w:r>
      <w:r>
        <w:rPr>
          <w:i/>
          <w:color w:val="FF0000"/>
        </w:rPr>
        <w:t>__</w:t>
      </w:r>
      <w:r>
        <w:rPr>
          <w:i/>
          <w:color w:val="FF0000"/>
          <w:u w:val="single"/>
        </w:rPr>
        <w:t>Ярославской области</w:t>
      </w:r>
      <w:r>
        <w:rPr>
          <w:sz w:val="22"/>
          <w:szCs w:val="22"/>
        </w:rPr>
        <w:t>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16"/>
        </w:rPr>
        <w:t xml:space="preserve">                   или органа исполнительной власти субъекта РФ, или орган местного самоуправления</w:t>
      </w:r>
      <w:r>
        <w:t xml:space="preserve">                __________________________________________________________________________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</w:rPr>
      </w:pPr>
      <w:r>
        <w:rPr>
          <w:sz w:val="16"/>
        </w:rPr>
        <w:t xml:space="preserve">                          </w:t>
      </w:r>
      <w:proofErr w:type="gramStart"/>
      <w:r>
        <w:rPr>
          <w:sz w:val="16"/>
        </w:rPr>
        <w:t>осуществляющих</w:t>
      </w:r>
      <w:proofErr w:type="gramEnd"/>
      <w:r>
        <w:rPr>
          <w:sz w:val="16"/>
        </w:rPr>
        <w:t xml:space="preserve"> выдачу разрешения на ввод объекта в эксплуатацию)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706"/>
        <w:rPr>
          <w:sz w:val="24"/>
        </w:rPr>
      </w:pPr>
      <w:r>
        <w:t>Руководствуясь статьей 55 Градостроительного кодекса Российской Федерации, разрешает ввод в эксплуатацию: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i/>
          <w:color w:val="FF0000"/>
          <w:u w:val="single"/>
        </w:rPr>
        <w:t xml:space="preserve">построенного, </w:t>
      </w:r>
      <w:r>
        <w:rPr>
          <w:i/>
          <w:strike/>
          <w:color w:val="FF0000"/>
          <w:u w:val="single"/>
        </w:rPr>
        <w:t>реконструированного,  отремонтированного,</w:t>
      </w:r>
      <w:r>
        <w:rPr>
          <w:u w:val="single"/>
        </w:rPr>
        <w:t xml:space="preserve"> </w:t>
      </w:r>
      <w:r>
        <w:rPr>
          <w:sz w:val="22"/>
          <w:szCs w:val="22"/>
        </w:rPr>
        <w:t>_______________________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(ненужное зачеркнуть)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24"/>
        </w:rPr>
      </w:pPr>
      <w:r>
        <w:t xml:space="preserve"> </w:t>
      </w:r>
      <w:r>
        <w:rPr>
          <w:sz w:val="16"/>
        </w:rPr>
        <w:t xml:space="preserve">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2"/>
          <w:szCs w:val="22"/>
        </w:rPr>
      </w:pPr>
      <w:r>
        <w:t>Объекта капитального строительства:</w:t>
      </w:r>
      <w:r>
        <w:rPr>
          <w:i/>
        </w:rPr>
        <w:t xml:space="preserve"> </w:t>
      </w:r>
      <w:r>
        <w:rPr>
          <w:i/>
          <w:sz w:val="22"/>
          <w:szCs w:val="22"/>
        </w:rPr>
        <w:t>_</w:t>
      </w:r>
      <w:r>
        <w:rPr>
          <w:i/>
          <w:color w:val="FF0000"/>
          <w:u w:val="single"/>
        </w:rPr>
        <w:t>индивидуального жилого дома</w:t>
      </w:r>
      <w:r>
        <w:rPr>
          <w:i/>
          <w:sz w:val="22"/>
          <w:szCs w:val="22"/>
        </w:rPr>
        <w:t>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sz w:val="16"/>
        </w:rPr>
        <w:t xml:space="preserve"> (наименование объекта капитального строительства)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u w:val="single"/>
        </w:rPr>
      </w:pPr>
      <w:r>
        <w:rPr>
          <w:i/>
          <w:u w:val="single"/>
        </w:rPr>
        <w:t xml:space="preserve"> </w:t>
      </w:r>
      <w:r>
        <w:rPr>
          <w:sz w:val="16"/>
        </w:rPr>
        <w:t xml:space="preserve"> 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  <w:proofErr w:type="gramStart"/>
      <w:r>
        <w:t>расположенного</w:t>
      </w:r>
      <w:proofErr w:type="gramEnd"/>
      <w:r>
        <w:t xml:space="preserve"> по </w:t>
      </w:r>
      <w:proofErr w:type="spellStart"/>
      <w:r>
        <w:t>адресу</w:t>
      </w:r>
      <w:r>
        <w:rPr>
          <w:sz w:val="22"/>
          <w:szCs w:val="22"/>
        </w:rPr>
        <w:t>___</w:t>
      </w:r>
      <w:r>
        <w:rPr>
          <w:i/>
          <w:color w:val="FF0000"/>
          <w:u w:val="single"/>
        </w:rPr>
        <w:t>Ярославская</w:t>
      </w:r>
      <w:proofErr w:type="spellEnd"/>
      <w:r>
        <w:rPr>
          <w:i/>
          <w:color w:val="FF0000"/>
          <w:u w:val="single"/>
        </w:rPr>
        <w:t xml:space="preserve"> область, </w:t>
      </w:r>
      <w:proofErr w:type="spellStart"/>
      <w:r>
        <w:rPr>
          <w:i/>
          <w:color w:val="FF0000"/>
          <w:u w:val="single"/>
        </w:rPr>
        <w:t>Гаврилов-Ямский</w:t>
      </w:r>
      <w:proofErr w:type="spellEnd"/>
      <w:r>
        <w:rPr>
          <w:i/>
          <w:color w:val="FF0000"/>
          <w:u w:val="single"/>
        </w:rPr>
        <w:t xml:space="preserve"> район,</w:t>
      </w:r>
      <w:r>
        <w:rPr>
          <w:i/>
          <w:u w:val="single"/>
        </w:rPr>
        <w:t xml:space="preserve"> </w:t>
      </w:r>
      <w:r>
        <w:rPr>
          <w:i/>
          <w:sz w:val="22"/>
        </w:rPr>
        <w:t>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</w:rPr>
      </w:pPr>
      <w:r>
        <w:rPr>
          <w:sz w:val="16"/>
        </w:rPr>
        <w:t xml:space="preserve">                     </w:t>
      </w:r>
      <w:proofErr w:type="gramStart"/>
      <w:r>
        <w:rPr>
          <w:sz w:val="16"/>
        </w:rPr>
        <w:t>( полный адрес объекта капитального строительства с</w:t>
      </w:r>
      <w:proofErr w:type="gramEnd"/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>____</w:t>
      </w:r>
      <w:r>
        <w:rPr>
          <w:i/>
          <w:color w:val="FF0000"/>
          <w:u w:val="single"/>
        </w:rPr>
        <w:t>Великосельский сельский округ,  с</w:t>
      </w:r>
      <w:proofErr w:type="gramStart"/>
      <w:r>
        <w:rPr>
          <w:i/>
          <w:color w:val="FF0000"/>
          <w:u w:val="single"/>
        </w:rPr>
        <w:t>.В</w:t>
      </w:r>
      <w:proofErr w:type="gramEnd"/>
      <w:r>
        <w:rPr>
          <w:i/>
          <w:color w:val="FF0000"/>
          <w:u w:val="single"/>
        </w:rPr>
        <w:t xml:space="preserve">еликое, </w:t>
      </w:r>
      <w:r>
        <w:rPr>
          <w:i/>
          <w:iCs/>
          <w:color w:val="FF0000"/>
          <w:u w:val="single"/>
        </w:rPr>
        <w:t xml:space="preserve">ул.Серова, д.54 </w:t>
      </w:r>
      <w:r>
        <w:rPr>
          <w:i/>
          <w:sz w:val="22"/>
          <w:szCs w:val="22"/>
        </w:rPr>
        <w:t>______________________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24"/>
        </w:rPr>
      </w:pPr>
      <w:r>
        <w:rPr>
          <w:sz w:val="16"/>
        </w:rPr>
        <w:t>указанием субъекта Российской Федерации, административного района   и т. д. или строительный адрес)</w:t>
      </w: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u w:val="single"/>
        </w:rPr>
      </w:pPr>
    </w:p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u w:val="single"/>
        </w:rPr>
        <w:t xml:space="preserve"> </w:t>
      </w:r>
      <w:r>
        <w:t xml:space="preserve">                  2. Сведения об объекте капитального строительства</w:t>
      </w:r>
    </w:p>
    <w:tbl>
      <w:tblPr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50"/>
        <w:gridCol w:w="283"/>
        <w:gridCol w:w="1560"/>
        <w:gridCol w:w="1417"/>
        <w:gridCol w:w="1985"/>
      </w:tblGrid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Фактически</w:t>
            </w: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rPr>
                <w:i/>
                <w:sz w:val="24"/>
                <w:szCs w:val="24"/>
              </w:rPr>
            </w:pPr>
            <w:r>
              <w:t>Общие показатели вводимого в эксплуатацию объекта</w:t>
            </w:r>
          </w:p>
        </w:tc>
      </w:tr>
      <w:tr w:rsidR="00414BEE" w:rsidTr="00414BEE">
        <w:trPr>
          <w:trHeight w:val="365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  <w:p w:rsidR="00414BEE" w:rsidRDefault="00414BEE">
            <w:pPr>
              <w:rPr>
                <w:sz w:val="24"/>
                <w:szCs w:val="24"/>
              </w:rPr>
            </w:pPr>
            <w:r>
              <w:t>Строительный объем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509,0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 w:firstLine="405"/>
              <w:rPr>
                <w:sz w:val="24"/>
                <w:szCs w:val="24"/>
              </w:rPr>
            </w:pPr>
            <w:r>
              <w:t>в том числе надземной части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509,0</w:t>
            </w: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161,7</w:t>
            </w: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Площадь встроенно-пристроенных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-</w:t>
            </w: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зданий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1</w:t>
            </w: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  <w:p w:rsidR="00414BEE" w:rsidRDefault="00414BEE">
            <w:pPr>
              <w:jc w:val="center"/>
            </w:pPr>
          </w:p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II</w:t>
            </w:r>
            <w:r>
              <w:t>. Нежилые объекты</w:t>
            </w:r>
          </w:p>
        </w:tc>
      </w:tr>
      <w:tr w:rsidR="00414BEE" w:rsidTr="00414BEE">
        <w:trPr>
          <w:trHeight w:val="694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Объекты непроизводственного назначения (школы, больницы, детские сады,</w:t>
            </w:r>
            <w:r>
              <w:br/>
              <w:t>объекты культуры, спорта и т.д.)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посещений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Вместимость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Фактически</w:t>
            </w:r>
          </w:p>
        </w:tc>
      </w:tr>
      <w:tr w:rsidR="00414BEE" w:rsidTr="00414BEE"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</w:tr>
      <w:tr w:rsidR="00414BEE" w:rsidTr="00414BEE"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jc w:val="center"/>
              <w:rPr>
                <w:sz w:val="24"/>
                <w:szCs w:val="24"/>
              </w:rPr>
            </w:pPr>
            <w:r>
              <w:t>(иные показатели)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rPr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Объекты производственного назначения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tabs>
                <w:tab w:val="left" w:pos="3075"/>
              </w:tabs>
              <w:ind w:left="57"/>
              <w:rPr>
                <w:sz w:val="24"/>
                <w:szCs w:val="24"/>
              </w:rPr>
            </w:pPr>
            <w:r>
              <w:t>Производительность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414BEE" w:rsidTr="00414BEE">
        <w:trPr>
          <w:trHeight w:val="325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rPr>
                <w:sz w:val="24"/>
                <w:szCs w:val="24"/>
              </w:rPr>
            </w:pPr>
            <w:r>
              <w:t>Протяженность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III</w:t>
            </w:r>
            <w:r>
              <w:t>. Объекты жилищного строительства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115,2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этажей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2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Количество квартир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 w:firstLine="510"/>
              <w:rPr>
                <w:sz w:val="24"/>
                <w:szCs w:val="24"/>
              </w:rPr>
            </w:pPr>
            <w: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1-комнатные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2-комнатные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3-комнатные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4-комнатные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более чем 4-комнатные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штук/кв.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rPr>
          <w:trHeight w:val="782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Общая площадь жилых помещений (с учетом балконов, лоджий, веранд и террас)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161,7</w:t>
            </w:r>
          </w:p>
        </w:tc>
      </w:tr>
      <w:tr w:rsidR="00414BEE" w:rsidTr="00414BEE">
        <w:trPr>
          <w:trHeight w:val="467"/>
        </w:trPr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фундаментов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бетонный ленточный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стен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i/>
                <w:color w:val="FF0000"/>
              </w:rPr>
              <w:t>Сендвич</w:t>
            </w:r>
            <w:proofErr w:type="spellEnd"/>
            <w:r>
              <w:rPr>
                <w:i/>
                <w:color w:val="FF0000"/>
              </w:rPr>
              <w:t xml:space="preserve"> панели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перекрытий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i/>
                <w:color w:val="FF0000"/>
              </w:rPr>
              <w:t>Сендвич</w:t>
            </w:r>
            <w:proofErr w:type="spellEnd"/>
            <w:r>
              <w:rPr>
                <w:i/>
                <w:color w:val="FF0000"/>
              </w:rPr>
              <w:t xml:space="preserve"> панели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Материалы кровли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i/>
                <w:color w:val="FF0000"/>
              </w:rPr>
              <w:t>ондулин</w:t>
            </w:r>
            <w:proofErr w:type="spellEnd"/>
          </w:p>
        </w:tc>
      </w:tr>
      <w:tr w:rsidR="00414BEE" w:rsidTr="00414BEE">
        <w:trPr>
          <w:trHeight w:val="467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IV</w:t>
            </w:r>
            <w:r>
              <w:t>. Стоимость строительства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r>
              <w:t>Стоимость строительства объекта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  <w:tr w:rsidR="00414BEE" w:rsidTr="00414BEE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ind w:left="57" w:firstLine="293"/>
              <w:rPr>
                <w:sz w:val="24"/>
                <w:szCs w:val="24"/>
              </w:rPr>
            </w:pPr>
            <w:r>
              <w:t>в том числе строительно-монтажных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-</w:t>
            </w: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</w:pPr>
      <w:r>
        <w:t xml:space="preserve">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508"/>
        <w:gridCol w:w="210"/>
        <w:gridCol w:w="2935"/>
        <w:gridCol w:w="223"/>
        <w:gridCol w:w="3217"/>
      </w:tblGrid>
      <w:tr w:rsidR="00414BEE" w:rsidTr="00414BEE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4BEE" w:rsidRDefault="00414BEE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Глава Администрации</w:t>
            </w:r>
          </w:p>
          <w:p w:rsidR="00414BEE" w:rsidRDefault="00414BEE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Великосельского</w:t>
            </w:r>
          </w:p>
          <w:p w:rsidR="00414BEE" w:rsidRDefault="00414BEE">
            <w:pPr>
              <w:rPr>
                <w:sz w:val="24"/>
                <w:szCs w:val="24"/>
              </w:rPr>
            </w:pPr>
            <w:r>
              <w:rPr>
                <w:i/>
                <w:color w:val="FF0000"/>
              </w:rPr>
              <w:t>сельского поселения</w:t>
            </w:r>
          </w:p>
        </w:tc>
        <w:tc>
          <w:tcPr>
            <w:tcW w:w="210" w:type="dxa"/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4BEE" w:rsidRDefault="00414BE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Г.Г.Шемет</w:t>
            </w:r>
          </w:p>
        </w:tc>
      </w:tr>
      <w:tr w:rsidR="00414BEE" w:rsidTr="00414BEE">
        <w:tc>
          <w:tcPr>
            <w:tcW w:w="3508" w:type="dxa"/>
            <w:hideMark/>
          </w:tcPr>
          <w:p w:rsidR="00414BEE" w:rsidRDefault="00414BEE">
            <w:r>
              <w:t>(должность уполномоченного сотрудника органа, осуществляющего выдачу разрешения на ввод объекта</w:t>
            </w:r>
            <w:r>
              <w:br/>
              <w:t>в эксплуатацию)</w:t>
            </w:r>
          </w:p>
        </w:tc>
        <w:tc>
          <w:tcPr>
            <w:tcW w:w="210" w:type="dxa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hideMark/>
          </w:tcPr>
          <w:p w:rsidR="00414BEE" w:rsidRDefault="00414BEE">
            <w:pPr>
              <w:jc w:val="center"/>
            </w:pPr>
            <w:r>
              <w:t>(подпись)</w:t>
            </w:r>
          </w:p>
        </w:tc>
        <w:tc>
          <w:tcPr>
            <w:tcW w:w="223" w:type="dxa"/>
          </w:tcPr>
          <w:p w:rsidR="00414BEE" w:rsidRDefault="0041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hideMark/>
          </w:tcPr>
          <w:p w:rsidR="00414BEE" w:rsidRDefault="00414BEE">
            <w:pPr>
              <w:jc w:val="center"/>
            </w:pPr>
            <w:r>
              <w:t>(расшифровка подписи)</w:t>
            </w: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2"/>
          <w:szCs w:val="12"/>
        </w:rPr>
      </w:pPr>
    </w:p>
    <w:tbl>
      <w:tblPr>
        <w:tblW w:w="0" w:type="auto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38"/>
        <w:gridCol w:w="336"/>
        <w:gridCol w:w="279"/>
        <w:gridCol w:w="1485"/>
        <w:gridCol w:w="374"/>
        <w:gridCol w:w="340"/>
        <w:gridCol w:w="284"/>
      </w:tblGrid>
      <w:tr w:rsidR="00414BEE" w:rsidTr="00414BEE">
        <w:tc>
          <w:tcPr>
            <w:tcW w:w="338" w:type="dxa"/>
            <w:vAlign w:val="bottom"/>
            <w:hideMark/>
          </w:tcPr>
          <w:p w:rsidR="00414BEE" w:rsidRDefault="00414BEE">
            <w:pPr>
              <w:rPr>
                <w:sz w:val="24"/>
                <w:szCs w:val="24"/>
              </w:rPr>
            </w:pPr>
            <w:r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26</w:t>
            </w:r>
          </w:p>
        </w:tc>
        <w:tc>
          <w:tcPr>
            <w:tcW w:w="279" w:type="dxa"/>
            <w:vAlign w:val="bottom"/>
            <w:hideMark/>
          </w:tcPr>
          <w:p w:rsidR="00414BEE" w:rsidRDefault="00414BEE">
            <w:pPr>
              <w:rPr>
                <w:sz w:val="24"/>
                <w:szCs w:val="24"/>
              </w:rPr>
            </w:pPr>
            <w:r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4BEE" w:rsidRDefault="00414BE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</w:rPr>
              <w:t>сентября</w:t>
            </w:r>
          </w:p>
        </w:tc>
        <w:tc>
          <w:tcPr>
            <w:tcW w:w="374" w:type="dxa"/>
            <w:vAlign w:val="bottom"/>
            <w:hideMark/>
          </w:tcPr>
          <w:p w:rsidR="00414BEE" w:rsidRDefault="00414BE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4BEE" w:rsidRDefault="00414BE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284" w:type="dxa"/>
            <w:vAlign w:val="bottom"/>
            <w:hideMark/>
          </w:tcPr>
          <w:p w:rsidR="00414BEE" w:rsidRDefault="00414BEE">
            <w:pPr>
              <w:ind w:left="57"/>
              <w:rPr>
                <w:sz w:val="24"/>
                <w:szCs w:val="24"/>
              </w:rPr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14BEE" w:rsidRDefault="00414BEE" w:rsidP="00414BE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</w:pPr>
      <w:r>
        <w:t>М.П.</w:t>
      </w:r>
    </w:p>
    <w:p w:rsidR="00414BEE" w:rsidRDefault="00414BEE" w:rsidP="00414BEE">
      <w:pPr>
        <w:pStyle w:val="a9"/>
        <w:jc w:val="center"/>
        <w:rPr>
          <w:rFonts w:ascii="Times New Roman" w:hAnsi="Times New Roman"/>
          <w:b/>
          <w:sz w:val="20"/>
          <w:szCs w:val="20"/>
        </w:rPr>
      </w:pPr>
    </w:p>
    <w:p w:rsidR="00414BEE" w:rsidRDefault="00414BEE" w:rsidP="00414BEE">
      <w:pPr>
        <w:jc w:val="right"/>
      </w:pPr>
    </w:p>
    <w:p w:rsidR="00414BEE" w:rsidRDefault="00414BEE" w:rsidP="00414BEE">
      <w:pPr>
        <w:jc w:val="right"/>
      </w:pPr>
    </w:p>
    <w:p w:rsidR="00414BEE" w:rsidRDefault="00414BEE" w:rsidP="00414BEE">
      <w:pPr>
        <w:jc w:val="right"/>
      </w:pPr>
    </w:p>
    <w:p w:rsidR="00414BEE" w:rsidRDefault="00414BEE" w:rsidP="00414BEE">
      <w:pPr>
        <w:jc w:val="right"/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7CA2"/>
    <w:multiLevelType w:val="multilevel"/>
    <w:tmpl w:val="3496E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091BD2"/>
    <w:multiLevelType w:val="multilevel"/>
    <w:tmpl w:val="1C08D88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1189"/>
        </w:tabs>
        <w:ind w:left="1189" w:hanging="420"/>
      </w:pPr>
    </w:lvl>
    <w:lvl w:ilvl="2">
      <w:start w:val="1"/>
      <w:numFmt w:val="decimal"/>
      <w:lvlText w:val="%1.%2.%3"/>
      <w:lvlJc w:val="left"/>
      <w:pPr>
        <w:tabs>
          <w:tab w:val="num" w:pos="2258"/>
        </w:tabs>
        <w:ind w:left="2258" w:hanging="720"/>
      </w:pPr>
    </w:lvl>
    <w:lvl w:ilvl="3">
      <w:start w:val="1"/>
      <w:numFmt w:val="decimal"/>
      <w:lvlText w:val="%1.%2.%3.%4"/>
      <w:lvlJc w:val="left"/>
      <w:pPr>
        <w:tabs>
          <w:tab w:val="num" w:pos="3027"/>
        </w:tabs>
        <w:ind w:left="3027" w:hanging="720"/>
      </w:pPr>
    </w:lvl>
    <w:lvl w:ilvl="4">
      <w:start w:val="1"/>
      <w:numFmt w:val="decimal"/>
      <w:lvlText w:val="%1.%2.%3.%4.%5"/>
      <w:lvlJc w:val="left"/>
      <w:pPr>
        <w:tabs>
          <w:tab w:val="num" w:pos="4156"/>
        </w:tabs>
        <w:ind w:left="4156" w:hanging="1080"/>
      </w:pPr>
    </w:lvl>
    <w:lvl w:ilvl="5">
      <w:start w:val="1"/>
      <w:numFmt w:val="decimal"/>
      <w:lvlText w:val="%1.%2.%3.%4.%5.%6"/>
      <w:lvlJc w:val="left"/>
      <w:pPr>
        <w:tabs>
          <w:tab w:val="num" w:pos="4925"/>
        </w:tabs>
        <w:ind w:left="49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3"/>
        </w:tabs>
        <w:ind w:left="68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952"/>
        </w:tabs>
        <w:ind w:left="7952" w:hanging="1800"/>
      </w:pPr>
    </w:lvl>
  </w:abstractNum>
  <w:abstractNum w:abstractNumId="2">
    <w:nsid w:val="5E7750C3"/>
    <w:multiLevelType w:val="hybridMultilevel"/>
    <w:tmpl w:val="C860B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BEE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918"/>
    <w:rsid w:val="003A2E86"/>
    <w:rsid w:val="003D42E5"/>
    <w:rsid w:val="003D4F09"/>
    <w:rsid w:val="003D604D"/>
    <w:rsid w:val="003D605D"/>
    <w:rsid w:val="003F3BA7"/>
    <w:rsid w:val="004100A2"/>
    <w:rsid w:val="00414BEE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D5299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14BE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414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4BEE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414BEE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semiHidden/>
    <w:unhideWhenUsed/>
    <w:rsid w:val="00414BEE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aliases w:val="Знак Знак1"/>
    <w:basedOn w:val="a0"/>
    <w:link w:val="HTML0"/>
    <w:semiHidden/>
    <w:rsid w:val="00414BEE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14BEE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414B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414BE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414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414B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vya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6080</Words>
  <Characters>34657</Characters>
  <Application>Microsoft Office Word</Application>
  <DocSecurity>0</DocSecurity>
  <Lines>288</Lines>
  <Paragraphs>81</Paragraphs>
  <ScaleCrop>false</ScaleCrop>
  <Company/>
  <LinksUpToDate>false</LinksUpToDate>
  <CharactersWithSpaces>40656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2012-06-21T07:49:00Z</dcterms:created>
  <dcterms:modified xsi:type="dcterms:W3CDTF">2012-06-21T07:55:00Z</dcterms:modified>
</cp:coreProperties>
</file>