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8F" w:rsidRPr="00C27D8F" w:rsidRDefault="00C27D8F" w:rsidP="00C27D8F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bookmarkStart w:id="0" w:name="_Toc307489162"/>
      <w:r w:rsidRPr="00C27D8F">
        <w:rPr>
          <w:b/>
          <w:sz w:val="28"/>
          <w:szCs w:val="28"/>
        </w:rPr>
        <w:t>Пояснительная записка</w:t>
      </w:r>
    </w:p>
    <w:p w:rsidR="00F371CD" w:rsidRDefault="00F371CD" w:rsidP="00F371CD">
      <w:pPr>
        <w:jc w:val="center"/>
        <w:rPr>
          <w:b/>
        </w:rPr>
      </w:pPr>
      <w:r w:rsidRPr="00F371CD">
        <w:rPr>
          <w:b/>
        </w:rPr>
        <w:t>к</w:t>
      </w:r>
      <w:r>
        <w:t xml:space="preserve"> </w:t>
      </w:r>
      <w:r>
        <w:rPr>
          <w:b/>
        </w:rPr>
        <w:t>исполнению бюджета</w:t>
      </w:r>
      <w:r w:rsidRPr="00DF5051">
        <w:rPr>
          <w:b/>
          <w:color w:val="000000"/>
        </w:rPr>
        <w:t xml:space="preserve"> Гаврилов</w:t>
      </w:r>
      <w:r>
        <w:rPr>
          <w:b/>
          <w:color w:val="000000"/>
        </w:rPr>
        <w:t xml:space="preserve"> </w:t>
      </w:r>
      <w:r w:rsidRPr="00DF5051">
        <w:rPr>
          <w:b/>
          <w:color w:val="000000"/>
        </w:rPr>
        <w:t>-</w:t>
      </w:r>
      <w:r w:rsidR="003D11B1">
        <w:rPr>
          <w:b/>
          <w:color w:val="000000"/>
        </w:rPr>
        <w:t xml:space="preserve"> </w:t>
      </w:r>
      <w:r w:rsidRPr="00DF5051">
        <w:rPr>
          <w:b/>
          <w:color w:val="000000"/>
        </w:rPr>
        <w:t>Ямского муниципального района за</w:t>
      </w:r>
      <w:r>
        <w:rPr>
          <w:b/>
        </w:rPr>
        <w:t xml:space="preserve"> </w:t>
      </w:r>
      <w:r w:rsidRPr="00AE07B0">
        <w:rPr>
          <w:b/>
        </w:rPr>
        <w:t>20</w:t>
      </w:r>
      <w:r>
        <w:rPr>
          <w:b/>
        </w:rPr>
        <w:t>1</w:t>
      </w:r>
      <w:r w:rsidR="004501AA">
        <w:rPr>
          <w:b/>
        </w:rPr>
        <w:t>5</w:t>
      </w:r>
      <w:r>
        <w:rPr>
          <w:b/>
        </w:rPr>
        <w:t xml:space="preserve"> год</w:t>
      </w:r>
    </w:p>
    <w:p w:rsidR="00F371CD" w:rsidRDefault="00F371CD" w:rsidP="00F371CD">
      <w:pPr>
        <w:jc w:val="center"/>
        <w:rPr>
          <w:b/>
        </w:rPr>
      </w:pPr>
    </w:p>
    <w:p w:rsidR="006B2736" w:rsidRDefault="006B2736" w:rsidP="006B2736">
      <w:pPr>
        <w:jc w:val="center"/>
        <w:rPr>
          <w:b/>
          <w:i/>
        </w:rPr>
      </w:pPr>
      <w:r w:rsidRPr="006B2736">
        <w:rPr>
          <w:b/>
          <w:i/>
        </w:rPr>
        <w:t>Д</w:t>
      </w:r>
      <w:r w:rsidR="00D46584">
        <w:rPr>
          <w:b/>
          <w:i/>
        </w:rPr>
        <w:t>ОХОДЫ</w:t>
      </w:r>
    </w:p>
    <w:p w:rsidR="00D46584" w:rsidRPr="006B2736" w:rsidRDefault="00D46584" w:rsidP="006B2736">
      <w:pPr>
        <w:jc w:val="center"/>
        <w:rPr>
          <w:b/>
          <w:i/>
        </w:rPr>
      </w:pPr>
    </w:p>
    <w:p w:rsidR="006E6E4A" w:rsidRPr="002C4807" w:rsidRDefault="00D46584" w:rsidP="006E6E4A">
      <w:pPr>
        <w:jc w:val="center"/>
      </w:pPr>
      <w:r>
        <w:t xml:space="preserve">     </w:t>
      </w:r>
      <w:r w:rsidR="006E6E4A">
        <w:t xml:space="preserve">     За     2015г поступило  </w:t>
      </w:r>
      <w:r w:rsidR="006E6E4A" w:rsidRPr="001C62C1">
        <w:rPr>
          <w:b/>
        </w:rPr>
        <w:t>доходов</w:t>
      </w:r>
      <w:r w:rsidR="006E6E4A">
        <w:rPr>
          <w:b/>
        </w:rPr>
        <w:t xml:space="preserve"> на сумму     1 034 633   тыс. руб.  </w:t>
      </w:r>
      <w:r w:rsidR="006E6E4A" w:rsidRPr="002C4807">
        <w:t xml:space="preserve">или </w:t>
      </w:r>
      <w:r w:rsidR="006E6E4A">
        <w:rPr>
          <w:b/>
        </w:rPr>
        <w:t xml:space="preserve"> 98% </w:t>
      </w:r>
      <w:r w:rsidR="006E6E4A" w:rsidRPr="002C4807">
        <w:t>годового  плана</w:t>
      </w:r>
      <w:proofErr w:type="gramStart"/>
      <w:r w:rsidR="006E6E4A" w:rsidRPr="002C4807">
        <w:t xml:space="preserve"> .</w:t>
      </w:r>
      <w:proofErr w:type="gramEnd"/>
    </w:p>
    <w:p w:rsidR="006E6E4A" w:rsidRPr="001C62C1" w:rsidRDefault="006E6E4A" w:rsidP="006E6E4A">
      <w:pPr>
        <w:rPr>
          <w:b/>
        </w:rPr>
      </w:pPr>
      <w:r w:rsidRPr="002C4807">
        <w:t xml:space="preserve">                                                                  </w:t>
      </w:r>
      <w:r w:rsidRPr="001C62C1">
        <w:rPr>
          <w:b/>
        </w:rPr>
        <w:t>Структура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"/>
        <w:gridCol w:w="2434"/>
        <w:gridCol w:w="1227"/>
        <w:gridCol w:w="1430"/>
        <w:gridCol w:w="1206"/>
        <w:gridCol w:w="1697"/>
        <w:gridCol w:w="926"/>
      </w:tblGrid>
      <w:tr w:rsidR="006E6E4A" w:rsidRPr="00BB6CB0" w:rsidTr="000129A6">
        <w:tc>
          <w:tcPr>
            <w:tcW w:w="651" w:type="dxa"/>
          </w:tcPr>
          <w:p w:rsidR="006E6E4A" w:rsidRPr="00BB6CB0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 xml:space="preserve">№ </w:t>
            </w:r>
            <w:proofErr w:type="spellStart"/>
            <w:proofErr w:type="gramStart"/>
            <w:r w:rsidRPr="00BB6CB0">
              <w:rPr>
                <w:b/>
              </w:rPr>
              <w:t>п</w:t>
            </w:r>
            <w:proofErr w:type="spellEnd"/>
            <w:proofErr w:type="gramEnd"/>
            <w:r w:rsidRPr="00BB6CB0">
              <w:rPr>
                <w:b/>
              </w:rPr>
              <w:t>/</w:t>
            </w:r>
            <w:proofErr w:type="spellStart"/>
            <w:r w:rsidRPr="00BB6CB0">
              <w:rPr>
                <w:b/>
              </w:rPr>
              <w:t>п</w:t>
            </w:r>
            <w:proofErr w:type="spellEnd"/>
          </w:p>
        </w:tc>
        <w:tc>
          <w:tcPr>
            <w:tcW w:w="2434" w:type="dxa"/>
          </w:tcPr>
          <w:p w:rsidR="006E6E4A" w:rsidRPr="00BB6CB0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>Доходы</w:t>
            </w:r>
          </w:p>
        </w:tc>
        <w:tc>
          <w:tcPr>
            <w:tcW w:w="1227" w:type="dxa"/>
          </w:tcPr>
          <w:p w:rsidR="006E6E4A" w:rsidRDefault="006E6E4A" w:rsidP="000129A6">
            <w:pPr>
              <w:rPr>
                <w:b/>
              </w:rPr>
            </w:pPr>
            <w:r>
              <w:rPr>
                <w:b/>
              </w:rPr>
              <w:t>Уто</w:t>
            </w:r>
            <w:r>
              <w:rPr>
                <w:b/>
              </w:rPr>
              <w:t>ч</w:t>
            </w:r>
            <w:r>
              <w:rPr>
                <w:b/>
              </w:rPr>
              <w:t>ненный п</w:t>
            </w:r>
            <w:r w:rsidRPr="00BB6CB0">
              <w:rPr>
                <w:b/>
              </w:rPr>
              <w:t>лан на 20</w:t>
            </w:r>
            <w:r>
              <w:rPr>
                <w:b/>
              </w:rPr>
              <w:t>15</w:t>
            </w:r>
            <w:r w:rsidRPr="00BB6CB0">
              <w:rPr>
                <w:b/>
              </w:rPr>
              <w:t>г</w:t>
            </w:r>
          </w:p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1430" w:type="dxa"/>
            <w:shd w:val="clear" w:color="auto" w:fill="FFFF00"/>
          </w:tcPr>
          <w:p w:rsidR="006E6E4A" w:rsidRDefault="006E6E4A" w:rsidP="000129A6">
            <w:pPr>
              <w:rPr>
                <w:b/>
                <w:color w:val="000000"/>
                <w:highlight w:val="yellow"/>
              </w:rPr>
            </w:pPr>
            <w:r>
              <w:rPr>
                <w:b/>
                <w:color w:val="000000"/>
                <w:highlight w:val="yellow"/>
              </w:rPr>
              <w:t>Исполнено</w:t>
            </w:r>
            <w:r w:rsidRPr="00A50869">
              <w:rPr>
                <w:b/>
                <w:color w:val="000000"/>
                <w:highlight w:val="yellow"/>
              </w:rPr>
              <w:t xml:space="preserve"> за </w:t>
            </w:r>
            <w:r>
              <w:rPr>
                <w:b/>
                <w:color w:val="000000"/>
                <w:highlight w:val="yellow"/>
              </w:rPr>
              <w:t xml:space="preserve">  </w:t>
            </w:r>
            <w:r w:rsidRPr="00A50869">
              <w:rPr>
                <w:b/>
                <w:color w:val="000000"/>
                <w:highlight w:val="yellow"/>
              </w:rPr>
              <w:t>201</w:t>
            </w:r>
            <w:r>
              <w:rPr>
                <w:b/>
                <w:color w:val="000000"/>
                <w:highlight w:val="yellow"/>
              </w:rPr>
              <w:t>5</w:t>
            </w:r>
            <w:r w:rsidRPr="00A50869">
              <w:rPr>
                <w:b/>
                <w:color w:val="000000"/>
                <w:highlight w:val="yellow"/>
              </w:rPr>
              <w:t>г</w:t>
            </w:r>
          </w:p>
          <w:p w:rsidR="006E6E4A" w:rsidRPr="00A50869" w:rsidRDefault="006E6E4A" w:rsidP="000129A6">
            <w:pPr>
              <w:rPr>
                <w:b/>
                <w:color w:val="0D0D0D"/>
                <w:highlight w:val="lightGray"/>
              </w:rPr>
            </w:pPr>
            <w:r>
              <w:rPr>
                <w:b/>
                <w:color w:val="000000"/>
                <w:highlight w:val="yellow"/>
              </w:rPr>
              <w:t>Тыс. руб.</w:t>
            </w:r>
          </w:p>
        </w:tc>
        <w:tc>
          <w:tcPr>
            <w:tcW w:w="1206" w:type="dxa"/>
          </w:tcPr>
          <w:p w:rsidR="006E6E4A" w:rsidRPr="00BB6CB0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>% в</w:t>
            </w:r>
            <w:r w:rsidRPr="00BB6CB0">
              <w:rPr>
                <w:b/>
              </w:rPr>
              <w:t>ы</w:t>
            </w:r>
            <w:r w:rsidRPr="00BB6CB0">
              <w:rPr>
                <w:b/>
              </w:rPr>
              <w:t>полн</w:t>
            </w:r>
            <w:r w:rsidRPr="00BB6CB0">
              <w:rPr>
                <w:b/>
              </w:rPr>
              <w:t>е</w:t>
            </w:r>
            <w:r w:rsidRPr="00BB6CB0">
              <w:rPr>
                <w:b/>
              </w:rPr>
              <w:t>ния плана</w:t>
            </w:r>
          </w:p>
        </w:tc>
        <w:tc>
          <w:tcPr>
            <w:tcW w:w="1697" w:type="dxa"/>
          </w:tcPr>
          <w:p w:rsidR="006E6E4A" w:rsidRDefault="006E6E4A" w:rsidP="000129A6">
            <w:pPr>
              <w:rPr>
                <w:b/>
              </w:rPr>
            </w:pPr>
            <w:r>
              <w:rPr>
                <w:b/>
              </w:rPr>
              <w:t>Исполнено за</w:t>
            </w:r>
            <w:r w:rsidRPr="00BB6CB0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14 </w:t>
            </w:r>
            <w:r w:rsidRPr="00BB6CB0">
              <w:rPr>
                <w:b/>
              </w:rPr>
              <w:t>г</w:t>
            </w:r>
          </w:p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926" w:type="dxa"/>
          </w:tcPr>
          <w:p w:rsidR="006E6E4A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 xml:space="preserve">% к </w:t>
            </w:r>
            <w:r>
              <w:rPr>
                <w:b/>
              </w:rPr>
              <w:t>факту</w:t>
            </w:r>
          </w:p>
          <w:p w:rsidR="006E6E4A" w:rsidRPr="00BB6CB0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>20</w:t>
            </w:r>
            <w:r>
              <w:rPr>
                <w:b/>
              </w:rPr>
              <w:t xml:space="preserve">14 </w:t>
            </w:r>
            <w:r w:rsidRPr="00BB6CB0">
              <w:rPr>
                <w:b/>
              </w:rPr>
              <w:t>г</w:t>
            </w:r>
          </w:p>
        </w:tc>
      </w:tr>
      <w:tr w:rsidR="006E6E4A" w:rsidTr="000129A6">
        <w:tc>
          <w:tcPr>
            <w:tcW w:w="651" w:type="dxa"/>
          </w:tcPr>
          <w:p w:rsidR="006E6E4A" w:rsidRDefault="006E6E4A" w:rsidP="000129A6">
            <w:r>
              <w:t>1.</w:t>
            </w:r>
          </w:p>
        </w:tc>
        <w:tc>
          <w:tcPr>
            <w:tcW w:w="2434" w:type="dxa"/>
          </w:tcPr>
          <w:p w:rsidR="006E6E4A" w:rsidRDefault="006E6E4A" w:rsidP="000129A6">
            <w:r>
              <w:t>Налоговые</w:t>
            </w:r>
          </w:p>
          <w:p w:rsidR="006E6E4A" w:rsidRDefault="006E6E4A" w:rsidP="000129A6">
            <w:r>
              <w:t>доходы</w:t>
            </w:r>
          </w:p>
        </w:tc>
        <w:tc>
          <w:tcPr>
            <w:tcW w:w="1227" w:type="dxa"/>
          </w:tcPr>
          <w:p w:rsidR="006E6E4A" w:rsidRDefault="006E6E4A" w:rsidP="000129A6">
            <w:r>
              <w:t>76 995</w:t>
            </w:r>
          </w:p>
        </w:tc>
        <w:tc>
          <w:tcPr>
            <w:tcW w:w="1430" w:type="dxa"/>
            <w:shd w:val="clear" w:color="auto" w:fill="FFFF00"/>
          </w:tcPr>
          <w:p w:rsidR="006E6E4A" w:rsidRPr="007D0D20" w:rsidRDefault="006E6E4A" w:rsidP="000129A6">
            <w:pPr>
              <w:rPr>
                <w:color w:val="0D0D0D"/>
              </w:rPr>
            </w:pPr>
            <w:r>
              <w:rPr>
                <w:color w:val="0D0D0D"/>
              </w:rPr>
              <w:t>78 166</w:t>
            </w:r>
          </w:p>
        </w:tc>
        <w:tc>
          <w:tcPr>
            <w:tcW w:w="1206" w:type="dxa"/>
          </w:tcPr>
          <w:p w:rsidR="006E6E4A" w:rsidRDefault="006E6E4A" w:rsidP="000129A6">
            <w:r>
              <w:t>101,5</w:t>
            </w:r>
          </w:p>
        </w:tc>
        <w:tc>
          <w:tcPr>
            <w:tcW w:w="1697" w:type="dxa"/>
          </w:tcPr>
          <w:p w:rsidR="006E6E4A" w:rsidRDefault="006E6E4A" w:rsidP="000129A6">
            <w:r>
              <w:t>68 197</w:t>
            </w:r>
          </w:p>
        </w:tc>
        <w:tc>
          <w:tcPr>
            <w:tcW w:w="926" w:type="dxa"/>
          </w:tcPr>
          <w:p w:rsidR="006E6E4A" w:rsidRDefault="006E6E4A" w:rsidP="000129A6">
            <w:r>
              <w:t>114,6</w:t>
            </w:r>
          </w:p>
        </w:tc>
      </w:tr>
      <w:tr w:rsidR="006E6E4A" w:rsidTr="000129A6">
        <w:tc>
          <w:tcPr>
            <w:tcW w:w="651" w:type="dxa"/>
          </w:tcPr>
          <w:p w:rsidR="006E6E4A" w:rsidRDefault="006E6E4A" w:rsidP="000129A6">
            <w:r>
              <w:t>2.</w:t>
            </w:r>
          </w:p>
        </w:tc>
        <w:tc>
          <w:tcPr>
            <w:tcW w:w="2434" w:type="dxa"/>
          </w:tcPr>
          <w:p w:rsidR="006E6E4A" w:rsidRDefault="006E6E4A" w:rsidP="000129A6">
            <w:r>
              <w:t xml:space="preserve">Неналоговые доходы </w:t>
            </w:r>
          </w:p>
        </w:tc>
        <w:tc>
          <w:tcPr>
            <w:tcW w:w="1227" w:type="dxa"/>
          </w:tcPr>
          <w:p w:rsidR="006E6E4A" w:rsidRDefault="006E6E4A" w:rsidP="000129A6">
            <w:r>
              <w:t>28 625</w:t>
            </w:r>
          </w:p>
        </w:tc>
        <w:tc>
          <w:tcPr>
            <w:tcW w:w="1430" w:type="dxa"/>
            <w:shd w:val="clear" w:color="auto" w:fill="FFFF00"/>
          </w:tcPr>
          <w:p w:rsidR="006E6E4A" w:rsidRPr="007D0D20" w:rsidRDefault="006E6E4A" w:rsidP="000129A6">
            <w:pPr>
              <w:rPr>
                <w:color w:val="0D0D0D"/>
              </w:rPr>
            </w:pPr>
            <w:r>
              <w:rPr>
                <w:color w:val="0D0D0D"/>
              </w:rPr>
              <w:t>39 348</w:t>
            </w:r>
          </w:p>
        </w:tc>
        <w:tc>
          <w:tcPr>
            <w:tcW w:w="1206" w:type="dxa"/>
          </w:tcPr>
          <w:p w:rsidR="006E6E4A" w:rsidRDefault="006E6E4A" w:rsidP="000129A6">
            <w:r>
              <w:t>137,5</w:t>
            </w:r>
          </w:p>
        </w:tc>
        <w:tc>
          <w:tcPr>
            <w:tcW w:w="1697" w:type="dxa"/>
          </w:tcPr>
          <w:p w:rsidR="006E6E4A" w:rsidRDefault="006E6E4A" w:rsidP="000129A6">
            <w:r>
              <w:t>26 890</w:t>
            </w:r>
          </w:p>
        </w:tc>
        <w:tc>
          <w:tcPr>
            <w:tcW w:w="926" w:type="dxa"/>
          </w:tcPr>
          <w:p w:rsidR="006E6E4A" w:rsidRDefault="006E6E4A" w:rsidP="000129A6">
            <w:r>
              <w:t>146,3</w:t>
            </w:r>
          </w:p>
        </w:tc>
      </w:tr>
      <w:tr w:rsidR="006E6E4A" w:rsidTr="000129A6">
        <w:tc>
          <w:tcPr>
            <w:tcW w:w="651" w:type="dxa"/>
          </w:tcPr>
          <w:p w:rsidR="006E6E4A" w:rsidRDefault="006E6E4A" w:rsidP="000129A6">
            <w:r>
              <w:t>3.</w:t>
            </w:r>
          </w:p>
        </w:tc>
        <w:tc>
          <w:tcPr>
            <w:tcW w:w="2434" w:type="dxa"/>
          </w:tcPr>
          <w:p w:rsidR="006E6E4A" w:rsidRDefault="006E6E4A" w:rsidP="000129A6">
            <w:r>
              <w:t xml:space="preserve">ИТОГО налоговых и неналоговых </w:t>
            </w:r>
          </w:p>
        </w:tc>
        <w:tc>
          <w:tcPr>
            <w:tcW w:w="1227" w:type="dxa"/>
          </w:tcPr>
          <w:p w:rsidR="006E6E4A" w:rsidRDefault="006E6E4A" w:rsidP="000129A6">
            <w:r>
              <w:t>105 620</w:t>
            </w:r>
          </w:p>
        </w:tc>
        <w:tc>
          <w:tcPr>
            <w:tcW w:w="1430" w:type="dxa"/>
            <w:shd w:val="clear" w:color="auto" w:fill="FFFF00"/>
          </w:tcPr>
          <w:p w:rsidR="006E6E4A" w:rsidRPr="007D0D20" w:rsidRDefault="006E6E4A" w:rsidP="000129A6">
            <w:pPr>
              <w:rPr>
                <w:color w:val="0D0D0D"/>
              </w:rPr>
            </w:pPr>
            <w:r>
              <w:rPr>
                <w:color w:val="0D0D0D"/>
              </w:rPr>
              <w:t>117 514</w:t>
            </w:r>
          </w:p>
        </w:tc>
        <w:tc>
          <w:tcPr>
            <w:tcW w:w="1206" w:type="dxa"/>
          </w:tcPr>
          <w:p w:rsidR="006E6E4A" w:rsidRDefault="006E6E4A" w:rsidP="000129A6">
            <w:r>
              <w:t>111,3</w:t>
            </w:r>
          </w:p>
        </w:tc>
        <w:tc>
          <w:tcPr>
            <w:tcW w:w="1697" w:type="dxa"/>
          </w:tcPr>
          <w:p w:rsidR="006E6E4A" w:rsidRDefault="006E6E4A" w:rsidP="000129A6">
            <w:r>
              <w:t>95 087</w:t>
            </w:r>
          </w:p>
        </w:tc>
        <w:tc>
          <w:tcPr>
            <w:tcW w:w="926" w:type="dxa"/>
          </w:tcPr>
          <w:p w:rsidR="006E6E4A" w:rsidRDefault="006E6E4A" w:rsidP="000129A6">
            <w:r>
              <w:t>123,6</w:t>
            </w:r>
          </w:p>
        </w:tc>
      </w:tr>
      <w:tr w:rsidR="006E6E4A" w:rsidTr="000129A6">
        <w:tc>
          <w:tcPr>
            <w:tcW w:w="651" w:type="dxa"/>
          </w:tcPr>
          <w:p w:rsidR="006E6E4A" w:rsidRDefault="006E6E4A" w:rsidP="000129A6">
            <w:r>
              <w:t>4.</w:t>
            </w:r>
          </w:p>
        </w:tc>
        <w:tc>
          <w:tcPr>
            <w:tcW w:w="2434" w:type="dxa"/>
          </w:tcPr>
          <w:p w:rsidR="006E6E4A" w:rsidRDefault="006E6E4A" w:rsidP="000129A6">
            <w:r>
              <w:t>Безвозмездные п</w:t>
            </w:r>
            <w:r>
              <w:t>о</w:t>
            </w:r>
            <w:r>
              <w:t>ступления</w:t>
            </w:r>
          </w:p>
          <w:p w:rsidR="006E6E4A" w:rsidRDefault="006E6E4A" w:rsidP="000129A6"/>
        </w:tc>
        <w:tc>
          <w:tcPr>
            <w:tcW w:w="1227" w:type="dxa"/>
          </w:tcPr>
          <w:p w:rsidR="006E6E4A" w:rsidRDefault="006E6E4A" w:rsidP="000129A6">
            <w:r>
              <w:t>949 003</w:t>
            </w:r>
          </w:p>
        </w:tc>
        <w:tc>
          <w:tcPr>
            <w:tcW w:w="1430" w:type="dxa"/>
            <w:shd w:val="clear" w:color="auto" w:fill="FFFF00"/>
          </w:tcPr>
          <w:p w:rsidR="006E6E4A" w:rsidRPr="007D0D20" w:rsidRDefault="006E6E4A" w:rsidP="000129A6">
            <w:pPr>
              <w:rPr>
                <w:color w:val="0D0D0D"/>
              </w:rPr>
            </w:pPr>
            <w:r>
              <w:rPr>
                <w:color w:val="0D0D0D"/>
              </w:rPr>
              <w:t>917 119</w:t>
            </w:r>
          </w:p>
        </w:tc>
        <w:tc>
          <w:tcPr>
            <w:tcW w:w="1206" w:type="dxa"/>
          </w:tcPr>
          <w:p w:rsidR="006E6E4A" w:rsidRDefault="006E6E4A" w:rsidP="000129A6">
            <w:r>
              <w:t>96,6</w:t>
            </w:r>
          </w:p>
        </w:tc>
        <w:tc>
          <w:tcPr>
            <w:tcW w:w="1697" w:type="dxa"/>
          </w:tcPr>
          <w:p w:rsidR="006E6E4A" w:rsidRDefault="006E6E4A" w:rsidP="000129A6">
            <w:r>
              <w:t>874 795</w:t>
            </w:r>
          </w:p>
        </w:tc>
        <w:tc>
          <w:tcPr>
            <w:tcW w:w="926" w:type="dxa"/>
          </w:tcPr>
          <w:p w:rsidR="006E6E4A" w:rsidRDefault="006E6E4A" w:rsidP="000129A6">
            <w:r>
              <w:t>104,8</w:t>
            </w:r>
          </w:p>
        </w:tc>
      </w:tr>
      <w:tr w:rsidR="006E6E4A" w:rsidRPr="00BB6CB0" w:rsidTr="000129A6">
        <w:tc>
          <w:tcPr>
            <w:tcW w:w="651" w:type="dxa"/>
          </w:tcPr>
          <w:p w:rsidR="006E6E4A" w:rsidRPr="00BB6CB0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>5.</w:t>
            </w:r>
          </w:p>
        </w:tc>
        <w:tc>
          <w:tcPr>
            <w:tcW w:w="2434" w:type="dxa"/>
          </w:tcPr>
          <w:p w:rsidR="006E6E4A" w:rsidRPr="00BB6CB0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>Итого доходов</w:t>
            </w:r>
          </w:p>
        </w:tc>
        <w:tc>
          <w:tcPr>
            <w:tcW w:w="1227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1 054 623</w:t>
            </w:r>
          </w:p>
        </w:tc>
        <w:tc>
          <w:tcPr>
            <w:tcW w:w="1430" w:type="dxa"/>
            <w:shd w:val="clear" w:color="auto" w:fill="FFFF00"/>
          </w:tcPr>
          <w:p w:rsidR="006E6E4A" w:rsidRPr="007D0D20" w:rsidRDefault="006E6E4A" w:rsidP="000129A6">
            <w:pPr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1 034 633</w:t>
            </w:r>
          </w:p>
        </w:tc>
        <w:tc>
          <w:tcPr>
            <w:tcW w:w="1206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98,1</w:t>
            </w:r>
          </w:p>
        </w:tc>
        <w:tc>
          <w:tcPr>
            <w:tcW w:w="1697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969 882</w:t>
            </w:r>
          </w:p>
        </w:tc>
        <w:tc>
          <w:tcPr>
            <w:tcW w:w="926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106,7</w:t>
            </w:r>
          </w:p>
        </w:tc>
      </w:tr>
    </w:tbl>
    <w:p w:rsidR="006E6E4A" w:rsidRDefault="006E6E4A" w:rsidP="006E6E4A">
      <w:pPr>
        <w:jc w:val="center"/>
      </w:pPr>
    </w:p>
    <w:p w:rsidR="006E6E4A" w:rsidRDefault="006E6E4A" w:rsidP="006E6E4A">
      <w:r>
        <w:t xml:space="preserve">         В  настоящем анализе </w:t>
      </w:r>
      <w:r w:rsidRPr="00B70D82">
        <w:rPr>
          <w:b/>
        </w:rPr>
        <w:t>удельный вес</w:t>
      </w:r>
      <w:r>
        <w:t xml:space="preserve"> доходов рассчитывался в </w:t>
      </w:r>
      <w:r w:rsidRPr="00BF4457">
        <w:rPr>
          <w:b/>
        </w:rPr>
        <w:t>общей сумме доходов</w:t>
      </w:r>
      <w:r>
        <w:t xml:space="preserve">. </w:t>
      </w:r>
    </w:p>
    <w:p w:rsidR="006E6E4A" w:rsidRDefault="006E6E4A" w:rsidP="006E6E4A">
      <w:r>
        <w:rPr>
          <w:b/>
        </w:rPr>
        <w:t xml:space="preserve">      </w:t>
      </w:r>
      <w:r w:rsidRPr="001C62C1">
        <w:rPr>
          <w:b/>
        </w:rPr>
        <w:t>Безвозмездные поступления</w:t>
      </w:r>
      <w:r>
        <w:t xml:space="preserve">  поступили в размере   917 119 тыс</w:t>
      </w:r>
      <w:proofErr w:type="gramStart"/>
      <w:r>
        <w:t>.р</w:t>
      </w:r>
      <w:proofErr w:type="gramEnd"/>
      <w:r>
        <w:t>уб. или  96,6% годового пл</w:t>
      </w:r>
      <w:r>
        <w:t>а</w:t>
      </w:r>
      <w:r>
        <w:t>на.</w:t>
      </w:r>
    </w:p>
    <w:p w:rsidR="006E6E4A" w:rsidRDefault="006E6E4A" w:rsidP="006E6E4A">
      <w:r>
        <w:t xml:space="preserve">Относительно  2014 года безвозмездные поступления увеличились на 4,8 % или </w:t>
      </w:r>
      <w:proofErr w:type="gramStart"/>
      <w:r>
        <w:t>на</w:t>
      </w:r>
      <w:proofErr w:type="gramEnd"/>
      <w:r>
        <w:t xml:space="preserve"> </w:t>
      </w:r>
    </w:p>
    <w:p w:rsidR="006E6E4A" w:rsidRDefault="006E6E4A" w:rsidP="006E6E4A">
      <w:r>
        <w:t>42 324 тыс</w:t>
      </w:r>
      <w:proofErr w:type="gramStart"/>
      <w:r>
        <w:t>.р</w:t>
      </w:r>
      <w:proofErr w:type="gramEnd"/>
      <w:r>
        <w:t>уб..   Удельный вес безвозмездных поступлений  за  2014 года составлял   90,20  % в о</w:t>
      </w:r>
      <w:r>
        <w:t>б</w:t>
      </w:r>
      <w:r>
        <w:t>щей сумме доходов, а за   2015 год 88,64%, произошло  снижение  удельного веса   на   1,56%.</w:t>
      </w:r>
    </w:p>
    <w:p w:rsidR="006E6E4A" w:rsidRPr="001C62C1" w:rsidRDefault="006E6E4A" w:rsidP="006E6E4A">
      <w:pPr>
        <w:jc w:val="center"/>
        <w:rPr>
          <w:b/>
        </w:rPr>
      </w:pPr>
      <w:r w:rsidRPr="001C62C1">
        <w:rPr>
          <w:b/>
        </w:rPr>
        <w:t>Состав безвозмездных поступлений: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2214"/>
        <w:gridCol w:w="1613"/>
        <w:gridCol w:w="1156"/>
        <w:gridCol w:w="1169"/>
        <w:gridCol w:w="1412"/>
        <w:gridCol w:w="1230"/>
      </w:tblGrid>
      <w:tr w:rsidR="006E6E4A" w:rsidRPr="006927A5" w:rsidTr="000129A6">
        <w:trPr>
          <w:trHeight w:val="908"/>
        </w:trPr>
        <w:tc>
          <w:tcPr>
            <w:tcW w:w="777" w:type="dxa"/>
          </w:tcPr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 xml:space="preserve">№ </w:t>
            </w:r>
            <w:proofErr w:type="spellStart"/>
            <w:proofErr w:type="gramStart"/>
            <w:r w:rsidRPr="006927A5">
              <w:rPr>
                <w:b/>
              </w:rPr>
              <w:t>п</w:t>
            </w:r>
            <w:proofErr w:type="spellEnd"/>
            <w:proofErr w:type="gramEnd"/>
            <w:r w:rsidRPr="006927A5">
              <w:rPr>
                <w:b/>
              </w:rPr>
              <w:t>/</w:t>
            </w:r>
            <w:proofErr w:type="spellStart"/>
            <w:r w:rsidRPr="006927A5">
              <w:rPr>
                <w:b/>
              </w:rPr>
              <w:t>п</w:t>
            </w:r>
            <w:proofErr w:type="spellEnd"/>
          </w:p>
        </w:tc>
        <w:tc>
          <w:tcPr>
            <w:tcW w:w="2214" w:type="dxa"/>
          </w:tcPr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>Доходы</w:t>
            </w:r>
          </w:p>
        </w:tc>
        <w:tc>
          <w:tcPr>
            <w:tcW w:w="1613" w:type="dxa"/>
          </w:tcPr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>Уточненный план 201</w:t>
            </w:r>
            <w:r>
              <w:rPr>
                <w:b/>
              </w:rPr>
              <w:t>5</w:t>
            </w:r>
            <w:r w:rsidRPr="006927A5">
              <w:rPr>
                <w:b/>
              </w:rPr>
              <w:t>г</w:t>
            </w:r>
          </w:p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руб.</w:t>
            </w:r>
          </w:p>
        </w:tc>
        <w:tc>
          <w:tcPr>
            <w:tcW w:w="1156" w:type="dxa"/>
            <w:shd w:val="clear" w:color="auto" w:fill="FFFF00"/>
          </w:tcPr>
          <w:p w:rsidR="006E6E4A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 xml:space="preserve">Факт </w:t>
            </w:r>
            <w:proofErr w:type="gramStart"/>
            <w:r w:rsidRPr="006927A5">
              <w:rPr>
                <w:b/>
              </w:rPr>
              <w:t>за</w:t>
            </w:r>
            <w:proofErr w:type="gramEnd"/>
            <w:r w:rsidRPr="006927A5">
              <w:rPr>
                <w:b/>
              </w:rPr>
              <w:t xml:space="preserve">  </w:t>
            </w:r>
          </w:p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6927A5">
              <w:rPr>
                <w:b/>
              </w:rPr>
              <w:t>г</w:t>
            </w:r>
          </w:p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руб.</w:t>
            </w:r>
          </w:p>
        </w:tc>
        <w:tc>
          <w:tcPr>
            <w:tcW w:w="1169" w:type="dxa"/>
          </w:tcPr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 xml:space="preserve">% </w:t>
            </w:r>
            <w:proofErr w:type="spellStart"/>
            <w:r w:rsidRPr="006927A5">
              <w:rPr>
                <w:b/>
              </w:rPr>
              <w:t>в</w:t>
            </w:r>
            <w:r w:rsidRPr="006927A5">
              <w:rPr>
                <w:b/>
              </w:rPr>
              <w:t>ы</w:t>
            </w:r>
            <w:r w:rsidRPr="006927A5">
              <w:rPr>
                <w:b/>
              </w:rPr>
              <w:t>полн</w:t>
            </w:r>
            <w:proofErr w:type="spellEnd"/>
            <w:r w:rsidRPr="006927A5">
              <w:rPr>
                <w:b/>
              </w:rPr>
              <w:t>.</w:t>
            </w:r>
          </w:p>
        </w:tc>
        <w:tc>
          <w:tcPr>
            <w:tcW w:w="1412" w:type="dxa"/>
          </w:tcPr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 xml:space="preserve">Факт за 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>Тыс.</w:t>
            </w:r>
            <w:r>
              <w:rPr>
                <w:b/>
              </w:rPr>
              <w:t xml:space="preserve"> </w:t>
            </w:r>
            <w:r w:rsidRPr="006927A5">
              <w:rPr>
                <w:b/>
              </w:rPr>
              <w:t xml:space="preserve">руб. </w:t>
            </w:r>
          </w:p>
        </w:tc>
        <w:tc>
          <w:tcPr>
            <w:tcW w:w="1230" w:type="dxa"/>
          </w:tcPr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>% к факту  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</w:tc>
      </w:tr>
      <w:tr w:rsidR="006E6E4A" w:rsidTr="000129A6">
        <w:tc>
          <w:tcPr>
            <w:tcW w:w="777" w:type="dxa"/>
          </w:tcPr>
          <w:p w:rsidR="006E6E4A" w:rsidRDefault="006E6E4A" w:rsidP="000129A6">
            <w:r>
              <w:t>1.</w:t>
            </w:r>
          </w:p>
        </w:tc>
        <w:tc>
          <w:tcPr>
            <w:tcW w:w="2214" w:type="dxa"/>
          </w:tcPr>
          <w:p w:rsidR="006E6E4A" w:rsidRDefault="006E6E4A" w:rsidP="000129A6">
            <w:r>
              <w:t>Дотации</w:t>
            </w:r>
          </w:p>
        </w:tc>
        <w:tc>
          <w:tcPr>
            <w:tcW w:w="1613" w:type="dxa"/>
          </w:tcPr>
          <w:p w:rsidR="006E6E4A" w:rsidRDefault="006E6E4A" w:rsidP="000129A6">
            <w:r>
              <w:t>290 229</w:t>
            </w:r>
          </w:p>
        </w:tc>
        <w:tc>
          <w:tcPr>
            <w:tcW w:w="1156" w:type="dxa"/>
            <w:shd w:val="clear" w:color="auto" w:fill="FFFF00"/>
          </w:tcPr>
          <w:p w:rsidR="006E6E4A" w:rsidRPr="00A50869" w:rsidRDefault="006E6E4A" w:rsidP="000129A6">
            <w:r>
              <w:t>290 229</w:t>
            </w:r>
          </w:p>
        </w:tc>
        <w:tc>
          <w:tcPr>
            <w:tcW w:w="1169" w:type="dxa"/>
          </w:tcPr>
          <w:p w:rsidR="006E6E4A" w:rsidRDefault="006E6E4A" w:rsidP="000129A6">
            <w:r>
              <w:t>100</w:t>
            </w:r>
          </w:p>
        </w:tc>
        <w:tc>
          <w:tcPr>
            <w:tcW w:w="1412" w:type="dxa"/>
          </w:tcPr>
          <w:p w:rsidR="006E6E4A" w:rsidRDefault="006E6E4A" w:rsidP="000129A6">
            <w:r>
              <w:t>211 607</w:t>
            </w:r>
          </w:p>
        </w:tc>
        <w:tc>
          <w:tcPr>
            <w:tcW w:w="1230" w:type="dxa"/>
          </w:tcPr>
          <w:p w:rsidR="006E6E4A" w:rsidRDefault="006E6E4A" w:rsidP="000129A6">
            <w:r>
              <w:t>137,1</w:t>
            </w:r>
          </w:p>
        </w:tc>
      </w:tr>
      <w:tr w:rsidR="006E6E4A" w:rsidTr="000129A6">
        <w:tc>
          <w:tcPr>
            <w:tcW w:w="777" w:type="dxa"/>
          </w:tcPr>
          <w:p w:rsidR="006E6E4A" w:rsidRDefault="006E6E4A" w:rsidP="000129A6">
            <w:r>
              <w:t>2.</w:t>
            </w:r>
          </w:p>
        </w:tc>
        <w:tc>
          <w:tcPr>
            <w:tcW w:w="2214" w:type="dxa"/>
          </w:tcPr>
          <w:p w:rsidR="006E6E4A" w:rsidRDefault="006E6E4A" w:rsidP="000129A6">
            <w:r>
              <w:t>Субсидии</w:t>
            </w:r>
          </w:p>
        </w:tc>
        <w:tc>
          <w:tcPr>
            <w:tcW w:w="1613" w:type="dxa"/>
          </w:tcPr>
          <w:p w:rsidR="006E6E4A" w:rsidRDefault="006E6E4A" w:rsidP="000129A6">
            <w:r>
              <w:t>130 128</w:t>
            </w:r>
          </w:p>
        </w:tc>
        <w:tc>
          <w:tcPr>
            <w:tcW w:w="1156" w:type="dxa"/>
            <w:shd w:val="clear" w:color="auto" w:fill="FFFF00"/>
          </w:tcPr>
          <w:p w:rsidR="006E6E4A" w:rsidRPr="00A50869" w:rsidRDefault="006E6E4A" w:rsidP="000129A6">
            <w:r>
              <w:t>100 302</w:t>
            </w:r>
          </w:p>
        </w:tc>
        <w:tc>
          <w:tcPr>
            <w:tcW w:w="1169" w:type="dxa"/>
          </w:tcPr>
          <w:p w:rsidR="006E6E4A" w:rsidRDefault="006E6E4A" w:rsidP="000129A6">
            <w:r>
              <w:t>77,1</w:t>
            </w:r>
          </w:p>
        </w:tc>
        <w:tc>
          <w:tcPr>
            <w:tcW w:w="1412" w:type="dxa"/>
          </w:tcPr>
          <w:p w:rsidR="006E6E4A" w:rsidRDefault="006E6E4A" w:rsidP="000129A6">
            <w:r>
              <w:t>139 518</w:t>
            </w:r>
          </w:p>
        </w:tc>
        <w:tc>
          <w:tcPr>
            <w:tcW w:w="1230" w:type="dxa"/>
          </w:tcPr>
          <w:p w:rsidR="006E6E4A" w:rsidRDefault="006E6E4A" w:rsidP="000129A6">
            <w:r>
              <w:t>71,9</w:t>
            </w:r>
          </w:p>
        </w:tc>
      </w:tr>
      <w:tr w:rsidR="006E6E4A" w:rsidTr="000129A6">
        <w:tc>
          <w:tcPr>
            <w:tcW w:w="777" w:type="dxa"/>
          </w:tcPr>
          <w:p w:rsidR="006E6E4A" w:rsidRDefault="006E6E4A" w:rsidP="000129A6">
            <w:r>
              <w:t>3.</w:t>
            </w:r>
          </w:p>
        </w:tc>
        <w:tc>
          <w:tcPr>
            <w:tcW w:w="2214" w:type="dxa"/>
          </w:tcPr>
          <w:p w:rsidR="006E6E4A" w:rsidRDefault="006E6E4A" w:rsidP="000129A6">
            <w:r>
              <w:t>Субвенции</w:t>
            </w:r>
          </w:p>
        </w:tc>
        <w:tc>
          <w:tcPr>
            <w:tcW w:w="1613" w:type="dxa"/>
          </w:tcPr>
          <w:p w:rsidR="006E6E4A" w:rsidRDefault="006E6E4A" w:rsidP="000129A6">
            <w:r>
              <w:t>512 922</w:t>
            </w:r>
          </w:p>
        </w:tc>
        <w:tc>
          <w:tcPr>
            <w:tcW w:w="1156" w:type="dxa"/>
            <w:shd w:val="clear" w:color="auto" w:fill="FFFF00"/>
          </w:tcPr>
          <w:p w:rsidR="006E6E4A" w:rsidRPr="00A50869" w:rsidRDefault="006E6E4A" w:rsidP="000129A6">
            <w:r>
              <w:t>511 147</w:t>
            </w:r>
          </w:p>
        </w:tc>
        <w:tc>
          <w:tcPr>
            <w:tcW w:w="1169" w:type="dxa"/>
          </w:tcPr>
          <w:p w:rsidR="006E6E4A" w:rsidRDefault="006E6E4A" w:rsidP="000129A6">
            <w:r>
              <w:t>99,6</w:t>
            </w:r>
          </w:p>
        </w:tc>
        <w:tc>
          <w:tcPr>
            <w:tcW w:w="1412" w:type="dxa"/>
          </w:tcPr>
          <w:p w:rsidR="006E6E4A" w:rsidRDefault="006E6E4A" w:rsidP="000129A6">
            <w:r>
              <w:t>519 141</w:t>
            </w:r>
          </w:p>
        </w:tc>
        <w:tc>
          <w:tcPr>
            <w:tcW w:w="1230" w:type="dxa"/>
          </w:tcPr>
          <w:p w:rsidR="006E6E4A" w:rsidRDefault="006E6E4A" w:rsidP="000129A6">
            <w:r>
              <w:t>98,4</w:t>
            </w:r>
          </w:p>
        </w:tc>
      </w:tr>
      <w:tr w:rsidR="006E6E4A" w:rsidTr="000129A6">
        <w:tc>
          <w:tcPr>
            <w:tcW w:w="777" w:type="dxa"/>
          </w:tcPr>
          <w:p w:rsidR="006E6E4A" w:rsidRDefault="006E6E4A" w:rsidP="000129A6">
            <w:r>
              <w:t>4.</w:t>
            </w:r>
          </w:p>
        </w:tc>
        <w:tc>
          <w:tcPr>
            <w:tcW w:w="2214" w:type="dxa"/>
          </w:tcPr>
          <w:p w:rsidR="006E6E4A" w:rsidRDefault="006E6E4A" w:rsidP="000129A6">
            <w:r>
              <w:t xml:space="preserve">Иные </w:t>
            </w:r>
            <w:proofErr w:type="spellStart"/>
            <w:r>
              <w:t>ме</w:t>
            </w:r>
            <w:r>
              <w:t>ж</w:t>
            </w:r>
            <w:r>
              <w:t>бюд</w:t>
            </w:r>
            <w:proofErr w:type="gramStart"/>
            <w:r>
              <w:t>.т</w:t>
            </w:r>
            <w:proofErr w:type="gramEnd"/>
            <w:r>
              <w:t>рансф</w:t>
            </w:r>
            <w:proofErr w:type="spellEnd"/>
          </w:p>
        </w:tc>
        <w:tc>
          <w:tcPr>
            <w:tcW w:w="1613" w:type="dxa"/>
          </w:tcPr>
          <w:p w:rsidR="006E6E4A" w:rsidRDefault="006E6E4A" w:rsidP="000129A6">
            <w:r>
              <w:t>15 724</w:t>
            </w:r>
          </w:p>
        </w:tc>
        <w:tc>
          <w:tcPr>
            <w:tcW w:w="1156" w:type="dxa"/>
            <w:shd w:val="clear" w:color="auto" w:fill="FFFF00"/>
          </w:tcPr>
          <w:p w:rsidR="006E6E4A" w:rsidRPr="00A50869" w:rsidRDefault="006E6E4A" w:rsidP="000129A6">
            <w:r>
              <w:t>15 466</w:t>
            </w:r>
          </w:p>
        </w:tc>
        <w:tc>
          <w:tcPr>
            <w:tcW w:w="1169" w:type="dxa"/>
          </w:tcPr>
          <w:p w:rsidR="006E6E4A" w:rsidRDefault="006E6E4A" w:rsidP="000129A6">
            <w:r>
              <w:t>98,3</w:t>
            </w:r>
          </w:p>
        </w:tc>
        <w:tc>
          <w:tcPr>
            <w:tcW w:w="1412" w:type="dxa"/>
          </w:tcPr>
          <w:p w:rsidR="006E6E4A" w:rsidRDefault="006E6E4A" w:rsidP="000129A6">
            <w:r>
              <w:t>4580</w:t>
            </w:r>
          </w:p>
        </w:tc>
        <w:tc>
          <w:tcPr>
            <w:tcW w:w="1230" w:type="dxa"/>
          </w:tcPr>
          <w:p w:rsidR="006E6E4A" w:rsidRDefault="006E6E4A" w:rsidP="000129A6">
            <w:r>
              <w:t>337,7</w:t>
            </w:r>
          </w:p>
        </w:tc>
      </w:tr>
      <w:tr w:rsidR="006E6E4A" w:rsidTr="000129A6">
        <w:tc>
          <w:tcPr>
            <w:tcW w:w="777" w:type="dxa"/>
          </w:tcPr>
          <w:p w:rsidR="006E6E4A" w:rsidRDefault="006E6E4A" w:rsidP="000129A6">
            <w:r>
              <w:t>5.</w:t>
            </w:r>
          </w:p>
        </w:tc>
        <w:tc>
          <w:tcPr>
            <w:tcW w:w="2214" w:type="dxa"/>
          </w:tcPr>
          <w:p w:rsidR="006E6E4A" w:rsidRDefault="006E6E4A" w:rsidP="000129A6">
            <w:r>
              <w:t>Доходы бюджетов от возврата оста</w:t>
            </w:r>
            <w:r>
              <w:t>т</w:t>
            </w:r>
            <w:r>
              <w:t>ков субсидий, су</w:t>
            </w:r>
            <w:r>
              <w:t>б</w:t>
            </w:r>
            <w:r>
              <w:t>венций</w:t>
            </w:r>
          </w:p>
        </w:tc>
        <w:tc>
          <w:tcPr>
            <w:tcW w:w="1613" w:type="dxa"/>
          </w:tcPr>
          <w:p w:rsidR="006E6E4A" w:rsidRDefault="006E6E4A" w:rsidP="000129A6"/>
        </w:tc>
        <w:tc>
          <w:tcPr>
            <w:tcW w:w="1156" w:type="dxa"/>
            <w:shd w:val="clear" w:color="auto" w:fill="FFFF00"/>
          </w:tcPr>
          <w:p w:rsidR="006E6E4A" w:rsidRPr="00A50869" w:rsidRDefault="006E6E4A" w:rsidP="000129A6">
            <w:r>
              <w:t>23</w:t>
            </w:r>
          </w:p>
        </w:tc>
        <w:tc>
          <w:tcPr>
            <w:tcW w:w="1169" w:type="dxa"/>
          </w:tcPr>
          <w:p w:rsidR="006E6E4A" w:rsidRDefault="006E6E4A" w:rsidP="000129A6"/>
        </w:tc>
        <w:tc>
          <w:tcPr>
            <w:tcW w:w="1412" w:type="dxa"/>
          </w:tcPr>
          <w:p w:rsidR="006E6E4A" w:rsidRDefault="006E6E4A" w:rsidP="000129A6">
            <w:r>
              <w:t>3538</w:t>
            </w:r>
          </w:p>
        </w:tc>
        <w:tc>
          <w:tcPr>
            <w:tcW w:w="1230" w:type="dxa"/>
          </w:tcPr>
          <w:p w:rsidR="006E6E4A" w:rsidRDefault="006E6E4A" w:rsidP="000129A6">
            <w:r>
              <w:t>0,6</w:t>
            </w:r>
          </w:p>
        </w:tc>
      </w:tr>
      <w:tr w:rsidR="006E6E4A" w:rsidTr="000129A6">
        <w:trPr>
          <w:trHeight w:val="841"/>
        </w:trPr>
        <w:tc>
          <w:tcPr>
            <w:tcW w:w="777" w:type="dxa"/>
          </w:tcPr>
          <w:p w:rsidR="006E6E4A" w:rsidRDefault="006E6E4A" w:rsidP="000129A6">
            <w:r>
              <w:t>6.</w:t>
            </w:r>
          </w:p>
        </w:tc>
        <w:tc>
          <w:tcPr>
            <w:tcW w:w="2214" w:type="dxa"/>
          </w:tcPr>
          <w:p w:rsidR="006E6E4A" w:rsidRDefault="006E6E4A" w:rsidP="000129A6">
            <w:r>
              <w:t>Возврат остатков субсидий, субве</w:t>
            </w:r>
            <w:r>
              <w:t>н</w:t>
            </w:r>
            <w:r>
              <w:t>ций и иных ме</w:t>
            </w:r>
            <w:r>
              <w:t>ж</w:t>
            </w:r>
            <w:r>
              <w:t>бюджетных тран</w:t>
            </w:r>
            <w:r>
              <w:t>с</w:t>
            </w:r>
            <w:r>
              <w:t>фертов</w:t>
            </w:r>
          </w:p>
        </w:tc>
        <w:tc>
          <w:tcPr>
            <w:tcW w:w="1613" w:type="dxa"/>
          </w:tcPr>
          <w:p w:rsidR="006E6E4A" w:rsidRDefault="006E6E4A" w:rsidP="000129A6"/>
        </w:tc>
        <w:tc>
          <w:tcPr>
            <w:tcW w:w="1156" w:type="dxa"/>
            <w:shd w:val="clear" w:color="auto" w:fill="FFFF00"/>
          </w:tcPr>
          <w:p w:rsidR="006E6E4A" w:rsidRPr="00A50869" w:rsidRDefault="006E6E4A" w:rsidP="000129A6">
            <w:r>
              <w:t>-48</w:t>
            </w:r>
          </w:p>
        </w:tc>
        <w:tc>
          <w:tcPr>
            <w:tcW w:w="1169" w:type="dxa"/>
          </w:tcPr>
          <w:p w:rsidR="006E6E4A" w:rsidRDefault="006E6E4A" w:rsidP="000129A6"/>
        </w:tc>
        <w:tc>
          <w:tcPr>
            <w:tcW w:w="1412" w:type="dxa"/>
          </w:tcPr>
          <w:p w:rsidR="006E6E4A" w:rsidRDefault="006E6E4A" w:rsidP="000129A6">
            <w:r>
              <w:t>-3 589</w:t>
            </w:r>
          </w:p>
        </w:tc>
        <w:tc>
          <w:tcPr>
            <w:tcW w:w="1230" w:type="dxa"/>
          </w:tcPr>
          <w:p w:rsidR="006E6E4A" w:rsidRDefault="006E6E4A" w:rsidP="000129A6">
            <w:r>
              <w:t>-1,3</w:t>
            </w:r>
          </w:p>
        </w:tc>
      </w:tr>
      <w:tr w:rsidR="006E6E4A" w:rsidRPr="006927A5" w:rsidTr="000129A6">
        <w:tc>
          <w:tcPr>
            <w:tcW w:w="777" w:type="dxa"/>
          </w:tcPr>
          <w:p w:rsidR="006E6E4A" w:rsidRPr="006927A5" w:rsidRDefault="006E6E4A" w:rsidP="000129A6">
            <w:pPr>
              <w:rPr>
                <w:b/>
              </w:rPr>
            </w:pPr>
          </w:p>
        </w:tc>
        <w:tc>
          <w:tcPr>
            <w:tcW w:w="2214" w:type="dxa"/>
          </w:tcPr>
          <w:p w:rsidR="006E6E4A" w:rsidRPr="006927A5" w:rsidRDefault="006E6E4A" w:rsidP="000129A6">
            <w:pPr>
              <w:rPr>
                <w:b/>
              </w:rPr>
            </w:pPr>
            <w:r w:rsidRPr="006927A5">
              <w:rPr>
                <w:b/>
              </w:rPr>
              <w:t>ИТОГО</w:t>
            </w:r>
          </w:p>
        </w:tc>
        <w:tc>
          <w:tcPr>
            <w:tcW w:w="1613" w:type="dxa"/>
          </w:tcPr>
          <w:p w:rsidR="006E6E4A" w:rsidRPr="006927A5" w:rsidRDefault="006E6E4A" w:rsidP="000129A6">
            <w:pPr>
              <w:rPr>
                <w:b/>
              </w:rPr>
            </w:pPr>
            <w:r>
              <w:rPr>
                <w:b/>
              </w:rPr>
              <w:t>949 003</w:t>
            </w:r>
          </w:p>
        </w:tc>
        <w:tc>
          <w:tcPr>
            <w:tcW w:w="1156" w:type="dxa"/>
            <w:shd w:val="clear" w:color="auto" w:fill="FFFF00"/>
          </w:tcPr>
          <w:p w:rsidR="006E6E4A" w:rsidRPr="006927A5" w:rsidRDefault="006E6E4A" w:rsidP="000129A6">
            <w:pPr>
              <w:rPr>
                <w:b/>
              </w:rPr>
            </w:pPr>
            <w:r>
              <w:rPr>
                <w:b/>
              </w:rPr>
              <w:t>917 119</w:t>
            </w:r>
          </w:p>
        </w:tc>
        <w:tc>
          <w:tcPr>
            <w:tcW w:w="1169" w:type="dxa"/>
          </w:tcPr>
          <w:p w:rsidR="006E6E4A" w:rsidRPr="006927A5" w:rsidRDefault="006E6E4A" w:rsidP="000129A6">
            <w:pPr>
              <w:rPr>
                <w:b/>
              </w:rPr>
            </w:pPr>
            <w:r>
              <w:rPr>
                <w:b/>
              </w:rPr>
              <w:t>96,6</w:t>
            </w:r>
          </w:p>
        </w:tc>
        <w:tc>
          <w:tcPr>
            <w:tcW w:w="1412" w:type="dxa"/>
          </w:tcPr>
          <w:p w:rsidR="006E6E4A" w:rsidRPr="006927A5" w:rsidRDefault="006E6E4A" w:rsidP="000129A6">
            <w:pPr>
              <w:rPr>
                <w:b/>
              </w:rPr>
            </w:pPr>
            <w:r>
              <w:rPr>
                <w:b/>
              </w:rPr>
              <w:t>874 795</w:t>
            </w:r>
          </w:p>
        </w:tc>
        <w:tc>
          <w:tcPr>
            <w:tcW w:w="1230" w:type="dxa"/>
          </w:tcPr>
          <w:p w:rsidR="006E6E4A" w:rsidRPr="006927A5" w:rsidRDefault="006E6E4A" w:rsidP="000129A6">
            <w:pPr>
              <w:rPr>
                <w:b/>
              </w:rPr>
            </w:pPr>
            <w:r>
              <w:rPr>
                <w:b/>
              </w:rPr>
              <w:t>104,8</w:t>
            </w:r>
          </w:p>
        </w:tc>
      </w:tr>
    </w:tbl>
    <w:p w:rsidR="006E6E4A" w:rsidRPr="002B5ADC" w:rsidRDefault="006E6E4A" w:rsidP="006E6E4A">
      <w:pPr>
        <w:jc w:val="center"/>
      </w:pPr>
    </w:p>
    <w:p w:rsidR="006E6E4A" w:rsidRDefault="006E6E4A" w:rsidP="006E6E4A">
      <w:r>
        <w:rPr>
          <w:b/>
        </w:rPr>
        <w:t xml:space="preserve">         </w:t>
      </w:r>
      <w:r w:rsidRPr="001C62C1">
        <w:rPr>
          <w:b/>
        </w:rPr>
        <w:t>Дотации</w:t>
      </w:r>
      <w:r>
        <w:t xml:space="preserve"> поступили в объеме    290 229 тыс. руб. или   100 % от годового плана. Относительно  прошлого года имеется рост на  37,1 %  или  на   78 622 тыс. руб.  Удельный  вес за  2014 г. 21,82 %, за  2015г  28,05%, увеличение удельного веса на 6,23 %.</w:t>
      </w:r>
    </w:p>
    <w:p w:rsidR="006E6E4A" w:rsidRDefault="006E6E4A" w:rsidP="006E6E4A">
      <w:r>
        <w:rPr>
          <w:b/>
        </w:rPr>
        <w:lastRenderedPageBreak/>
        <w:t xml:space="preserve">        </w:t>
      </w:r>
      <w:r w:rsidRPr="001C62C1">
        <w:rPr>
          <w:b/>
        </w:rPr>
        <w:t>Субсидии</w:t>
      </w:r>
      <w:r>
        <w:t xml:space="preserve"> поступили в размере    100 302 тыс.  руб. или   77,1% от  годового плана</w:t>
      </w:r>
      <w:proofErr w:type="gramStart"/>
      <w:r>
        <w:t xml:space="preserve">  ,</w:t>
      </w:r>
      <w:proofErr w:type="gramEnd"/>
      <w:r>
        <w:t xml:space="preserve"> по сравн</w:t>
      </w:r>
      <w:r>
        <w:t>е</w:t>
      </w:r>
      <w:r>
        <w:t>нию с   прошлым  годом снижение на 28,1%  или на   39 216  тыс.руб.. Удельный вес за   2014 г    14,38%,  за   2015г   9,69 %,  снижение  удельного веса  на  4,69%</w:t>
      </w:r>
    </w:p>
    <w:p w:rsidR="006E6E4A" w:rsidRDefault="006E6E4A" w:rsidP="006E6E4A">
      <w:r>
        <w:rPr>
          <w:b/>
        </w:rPr>
        <w:t xml:space="preserve">         </w:t>
      </w:r>
      <w:r w:rsidRPr="001C62C1">
        <w:rPr>
          <w:b/>
        </w:rPr>
        <w:t>Субвенции</w:t>
      </w:r>
      <w:r>
        <w:t xml:space="preserve"> составляют    511 147 тыс. руб. или  99,6 % от годового плана</w:t>
      </w:r>
      <w:proofErr w:type="gramStart"/>
      <w:r>
        <w:t xml:space="preserve"> ,</w:t>
      </w:r>
      <w:proofErr w:type="gramEnd"/>
      <w:r>
        <w:t xml:space="preserve">  снизились по сра</w:t>
      </w:r>
      <w:r>
        <w:t>в</w:t>
      </w:r>
      <w:r>
        <w:t>нению с   прошлым годом на  1,6% или на  7 994  тыс. руб.. Удельный вес за  2014г  53,52 %, за   2015г    49,40 %, снижение  удельного веса на 4,12 %</w:t>
      </w:r>
    </w:p>
    <w:p w:rsidR="006E6E4A" w:rsidRDefault="006E6E4A" w:rsidP="006E6E4A">
      <w:r>
        <w:t xml:space="preserve">За   2015 год поступило </w:t>
      </w:r>
      <w:r w:rsidRPr="00241133">
        <w:rPr>
          <w:b/>
        </w:rPr>
        <w:t>иных межбюджетных трансфертов</w:t>
      </w:r>
      <w:r>
        <w:t xml:space="preserve"> на сумму  15 466 тыс</w:t>
      </w:r>
      <w:proofErr w:type="gramStart"/>
      <w:r>
        <w:t>.р</w:t>
      </w:r>
      <w:proofErr w:type="gramEnd"/>
      <w:r>
        <w:t>уб. или   98,3 % годового плана. По сравнению с  2014 года иные межбюджетные трансферты возросли на  237,7 % или   10 886 тыс. руб. Удельный вес за  2014 г   0,47 % в общей сумме доходов,  за    2015 года  1,49 %, рост удельного веса на 1,02%.</w:t>
      </w:r>
    </w:p>
    <w:p w:rsidR="006E6E4A" w:rsidRDefault="006E6E4A" w:rsidP="006E6E4A"/>
    <w:p w:rsidR="006E6E4A" w:rsidRPr="00241133" w:rsidRDefault="006E6E4A" w:rsidP="006E6E4A">
      <w:pPr>
        <w:jc w:val="center"/>
        <w:rPr>
          <w:b/>
        </w:rPr>
      </w:pPr>
      <w:r w:rsidRPr="00241133">
        <w:rPr>
          <w:b/>
        </w:rPr>
        <w:t>Анализ собственных доходов.</w:t>
      </w:r>
    </w:p>
    <w:p w:rsidR="006E6E4A" w:rsidRDefault="006E6E4A" w:rsidP="006E6E4A"/>
    <w:p w:rsidR="006E6E4A" w:rsidRDefault="006E6E4A" w:rsidP="006E6E4A">
      <w:r>
        <w:rPr>
          <w:b/>
        </w:rPr>
        <w:t xml:space="preserve">           </w:t>
      </w:r>
      <w:r w:rsidRPr="00241133">
        <w:rPr>
          <w:b/>
        </w:rPr>
        <w:t>Собственные доходы по БК</w:t>
      </w:r>
      <w:r>
        <w:rPr>
          <w:b/>
        </w:rPr>
        <w:t xml:space="preserve"> за   2015г </w:t>
      </w:r>
      <w:r>
        <w:t xml:space="preserve"> составляют  523 486 тыс.  руб., удельный вес в общей сумме доходов 50,6 %, относительно  2014 года </w:t>
      </w:r>
    </w:p>
    <w:p w:rsidR="006E6E4A" w:rsidRDefault="006E6E4A" w:rsidP="006E6E4A">
      <w:r>
        <w:t>(450 741тыс</w:t>
      </w:r>
      <w:proofErr w:type="gramStart"/>
      <w:r>
        <w:t>.р</w:t>
      </w:r>
      <w:proofErr w:type="gramEnd"/>
      <w:r>
        <w:t xml:space="preserve">уб.) имеется рост на    72 745тыс.руб. или  16,1% .                                                                 </w:t>
      </w:r>
    </w:p>
    <w:p w:rsidR="006E6E4A" w:rsidRDefault="006E6E4A" w:rsidP="006E6E4A">
      <w:r>
        <w:rPr>
          <w:b/>
        </w:rPr>
        <w:t xml:space="preserve">            Налоговые и неналоговые</w:t>
      </w:r>
      <w:r w:rsidRPr="00241133">
        <w:rPr>
          <w:b/>
        </w:rPr>
        <w:t xml:space="preserve"> доходы  </w:t>
      </w:r>
      <w:r>
        <w:t xml:space="preserve"> составляют за    2015 г   117 514 тыс. руб. или     111% от годового плана. Относительно  прошлого года они увеличились   на    23,6% или     22 427 тыс</w:t>
      </w:r>
      <w:proofErr w:type="gramStart"/>
      <w:r>
        <w:t>.р</w:t>
      </w:r>
      <w:proofErr w:type="gramEnd"/>
      <w:r>
        <w:t xml:space="preserve">уб. за счет изменения норматива отчислений от НДФЛ , арендной платы за землю и доходов от продажи земельных участков. </w:t>
      </w:r>
    </w:p>
    <w:p w:rsidR="006E6E4A" w:rsidRDefault="006E6E4A" w:rsidP="006E6E4A">
      <w:r>
        <w:t>Удельный вес в общей сумме доходов за   2014 года  составляет  9,80% , за   2015года  11,35 %, ув</w:t>
      </w:r>
      <w:r>
        <w:t>е</w:t>
      </w:r>
      <w:r>
        <w:t>личение  удельного веса на  1,55%</w:t>
      </w:r>
    </w:p>
    <w:p w:rsidR="006E6E4A" w:rsidRDefault="006E6E4A" w:rsidP="006E6E4A"/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Налоговые доходы</w:t>
      </w:r>
    </w:p>
    <w:p w:rsidR="006E6E4A" w:rsidRDefault="006E6E4A" w:rsidP="006E6E4A">
      <w:r>
        <w:t xml:space="preserve">           План по налоговым доходам на 2015 г. установлен в сумме  76 995  тыс. руб., поступило за    2015 г  78 166 тыс. руб. или  101,5 % от годового плана.</w:t>
      </w:r>
    </w:p>
    <w:p w:rsidR="006E6E4A" w:rsidRDefault="006E6E4A" w:rsidP="006E6E4A">
      <w:r>
        <w:t>Относительно    прошлого года (  68 197тыс</w:t>
      </w:r>
      <w:proofErr w:type="gramStart"/>
      <w:r>
        <w:t>.р</w:t>
      </w:r>
      <w:proofErr w:type="gramEnd"/>
      <w:r>
        <w:t>уб.  ) имеется рост  поступлений на   14,6 % или на    9 969 тыс. руб.</w:t>
      </w:r>
    </w:p>
    <w:p w:rsidR="006E6E4A" w:rsidRDefault="006E6E4A" w:rsidP="006E6E4A">
      <w:r>
        <w:t xml:space="preserve">          Удельный вес налоговых платежей в общей сумме доходов составлял за  2014 год     7,03%, за  2015 г   7,55 %, рост  удельного веса относительно прошлого года на 0,52%.</w:t>
      </w:r>
    </w:p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Неналоговые доходы</w:t>
      </w:r>
    </w:p>
    <w:p w:rsidR="006E6E4A" w:rsidRDefault="006E6E4A" w:rsidP="006E6E4A">
      <w:r>
        <w:t xml:space="preserve">           План по неналоговым доходам на 2015 год установлен в сумме    28 625  тыс. </w:t>
      </w:r>
      <w:proofErr w:type="spellStart"/>
      <w:r>
        <w:t>руб</w:t>
      </w:r>
      <w:proofErr w:type="spellEnd"/>
      <w:r>
        <w:t>, фактич</w:t>
      </w:r>
      <w:r>
        <w:t>е</w:t>
      </w:r>
      <w:r>
        <w:t>ские поступления неналоговых доходов  за  2015г   39 348 тыс. руб. или  137,5 % годового плана</w:t>
      </w:r>
      <w:proofErr w:type="gramStart"/>
      <w:r>
        <w:t xml:space="preserve"> .</w:t>
      </w:r>
      <w:proofErr w:type="gramEnd"/>
      <w:r>
        <w:t xml:space="preserve"> Относительно    2014 года (  26 890 тыс. руб.) рост платежей  на   12458 тыс.  руб. или на   46,3% . Удельный вес неналоговых платежей за   2014 года в общей сумме доходов составлял  2,77 %, за   2015 г 3,80 %, рост удельного веса на 1,03%. </w:t>
      </w:r>
    </w:p>
    <w:p w:rsidR="006E6E4A" w:rsidRDefault="006E6E4A" w:rsidP="006E6E4A">
      <w:pPr>
        <w:rPr>
          <w:b/>
        </w:rPr>
      </w:pPr>
    </w:p>
    <w:p w:rsidR="006E6E4A" w:rsidRDefault="006E6E4A" w:rsidP="006E6E4A">
      <w:pPr>
        <w:jc w:val="center"/>
        <w:rPr>
          <w:b/>
        </w:rPr>
      </w:pPr>
      <w:r w:rsidRPr="00241133">
        <w:rPr>
          <w:b/>
        </w:rPr>
        <w:t>Анализ доходных источников.</w:t>
      </w:r>
    </w:p>
    <w:p w:rsidR="006E6E4A" w:rsidRDefault="006E6E4A" w:rsidP="006E6E4A">
      <w:pPr>
        <w:rPr>
          <w:b/>
        </w:rPr>
      </w:pPr>
    </w:p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НДФЛ</w:t>
      </w:r>
    </w:p>
    <w:p w:rsidR="006E6E4A" w:rsidRDefault="006E6E4A" w:rsidP="006E6E4A">
      <w:r>
        <w:t xml:space="preserve">           Поступления  за   2015 г  составили  61 788 тыс.  руб. или   99  % годового плана. Поступления ниже плана на  1%  за счет недоимки.  Относительно    прошлого года рост  на    8 649 тыс.  руб. или   16,2% за счет изменения норматива отчислений</w:t>
      </w:r>
      <w:proofErr w:type="gramStart"/>
      <w:r>
        <w:t xml:space="preserve"> .</w:t>
      </w:r>
      <w:proofErr w:type="gramEnd"/>
      <w:r>
        <w:t xml:space="preserve">  Удельный вес в общей сумме доходов за  2014 год   5,48  % , за   2015 года   5,97%, рост составил 0,49%.</w:t>
      </w:r>
    </w:p>
    <w:p w:rsidR="006E6E4A" w:rsidRDefault="006E6E4A" w:rsidP="006E6E4A">
      <w:r>
        <w:t>В сумме налоговых и неналоговых доходов   удельный вес составляет за   2014 года 55,88  %, за  2015 года  52,58 %, снижение удельного веса на  3,30%.</w:t>
      </w:r>
    </w:p>
    <w:p w:rsidR="006E6E4A" w:rsidRDefault="006E6E4A" w:rsidP="006E6E4A"/>
    <w:p w:rsidR="006E6E4A" w:rsidRDefault="006E6E4A" w:rsidP="006E6E4A">
      <w:pPr>
        <w:rPr>
          <w:b/>
        </w:rPr>
      </w:pPr>
      <w:r>
        <w:rPr>
          <w:b/>
        </w:rPr>
        <w:t xml:space="preserve">            </w:t>
      </w:r>
      <w:r w:rsidRPr="007A7597">
        <w:rPr>
          <w:b/>
        </w:rPr>
        <w:t xml:space="preserve">Налог, взимаемый в связи с применением </w:t>
      </w:r>
      <w:r>
        <w:rPr>
          <w:b/>
        </w:rPr>
        <w:t>патентной</w:t>
      </w:r>
      <w:r w:rsidRPr="007A7597">
        <w:rPr>
          <w:b/>
        </w:rPr>
        <w:t xml:space="preserve"> системы налогообложения</w:t>
      </w:r>
    </w:p>
    <w:p w:rsidR="006E6E4A" w:rsidRPr="00050E2E" w:rsidRDefault="006E6E4A" w:rsidP="006E6E4A">
      <w:r w:rsidRPr="00050E2E">
        <w:t xml:space="preserve">             За   201</w:t>
      </w:r>
      <w:r>
        <w:t>5</w:t>
      </w:r>
      <w:r w:rsidRPr="00050E2E">
        <w:t xml:space="preserve"> года плата за патенты не поступала</w:t>
      </w:r>
      <w:r>
        <w:t xml:space="preserve"> в связи с отсутствием новых плательщиков.</w:t>
      </w:r>
    </w:p>
    <w:p w:rsidR="006E6E4A" w:rsidRDefault="006E6E4A" w:rsidP="006E6E4A">
      <w:r>
        <w:rPr>
          <w:b/>
        </w:rPr>
        <w:t xml:space="preserve">             </w:t>
      </w:r>
      <w:r w:rsidRPr="00F13F17">
        <w:t xml:space="preserve">За </w:t>
      </w:r>
      <w:r>
        <w:t xml:space="preserve"> 2014года  поступлений также не было.</w:t>
      </w:r>
    </w:p>
    <w:p w:rsidR="006E6E4A" w:rsidRDefault="006E6E4A" w:rsidP="006E6E4A"/>
    <w:p w:rsidR="006E6E4A" w:rsidRDefault="006E6E4A" w:rsidP="006E6E4A">
      <w:pPr>
        <w:jc w:val="center"/>
        <w:rPr>
          <w:b/>
        </w:rPr>
      </w:pPr>
    </w:p>
    <w:p w:rsidR="006E6E4A" w:rsidRDefault="006E6E4A" w:rsidP="006E6E4A">
      <w:pPr>
        <w:jc w:val="center"/>
        <w:rPr>
          <w:b/>
        </w:rPr>
      </w:pPr>
      <w:r w:rsidRPr="00997496">
        <w:rPr>
          <w:b/>
        </w:rPr>
        <w:lastRenderedPageBreak/>
        <w:t>Акцизы</w:t>
      </w:r>
    </w:p>
    <w:p w:rsidR="006E6E4A" w:rsidRPr="00997496" w:rsidRDefault="006E6E4A" w:rsidP="006E6E4A">
      <w:r>
        <w:t>Поступило за  2015 г 5 112тыс. руб. или  112% годового плана. Относительно   2014 года (5462 тыс</w:t>
      </w:r>
      <w:proofErr w:type="gramStart"/>
      <w:r>
        <w:t>.р</w:t>
      </w:r>
      <w:proofErr w:type="gramEnd"/>
      <w:r>
        <w:t>уб.) имеется  снижение на  350 тыс. руб. или  6,4% . Удельный вес в общей сумме доходов за   2014г. 0,56% , за   2015г. 0,49%, снижение  0,07%</w:t>
      </w:r>
    </w:p>
    <w:p w:rsidR="006E6E4A" w:rsidRDefault="006E6E4A" w:rsidP="006E6E4A"/>
    <w:p w:rsidR="006E6E4A" w:rsidRPr="00241133" w:rsidRDefault="006E6E4A" w:rsidP="006E6E4A">
      <w:pPr>
        <w:rPr>
          <w:b/>
        </w:rPr>
      </w:pPr>
      <w:r>
        <w:t xml:space="preserve">     </w:t>
      </w:r>
      <w:r>
        <w:rPr>
          <w:b/>
        </w:rPr>
        <w:t xml:space="preserve">       </w:t>
      </w:r>
      <w:r w:rsidRPr="00241133">
        <w:rPr>
          <w:b/>
        </w:rPr>
        <w:t>Единый налог на вмененный доход.</w:t>
      </w:r>
    </w:p>
    <w:p w:rsidR="006E6E4A" w:rsidRDefault="006E6E4A" w:rsidP="006E6E4A">
      <w:r>
        <w:t xml:space="preserve">             Поступило за      2015 г  7 641 тыс. руб. или  103% годового плана. </w:t>
      </w:r>
    </w:p>
    <w:p w:rsidR="006E6E4A" w:rsidRDefault="006E6E4A" w:rsidP="006E6E4A">
      <w:r>
        <w:t xml:space="preserve">Относительно     2014 года имеется рост  поступлений налога  на  9,5% или   663 тыс. руб.       </w:t>
      </w:r>
    </w:p>
    <w:p w:rsidR="006E6E4A" w:rsidRDefault="006E6E4A" w:rsidP="006E6E4A">
      <w:r>
        <w:t>Удельный вес в общей сумме доходов за  2014 г   0,72 %, за    2015г  0,74%, рост 0,02 %.</w:t>
      </w:r>
    </w:p>
    <w:p w:rsidR="006E6E4A" w:rsidRDefault="006E6E4A" w:rsidP="006E6E4A"/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сельхозналог.</w:t>
      </w:r>
    </w:p>
    <w:p w:rsidR="006E6E4A" w:rsidRDefault="006E6E4A" w:rsidP="006E6E4A">
      <w:r>
        <w:t xml:space="preserve">             Поступило за     2015 г.  476 тыс</w:t>
      </w:r>
      <w:proofErr w:type="gramStart"/>
      <w:r>
        <w:t>.р</w:t>
      </w:r>
      <w:proofErr w:type="gramEnd"/>
      <w:r>
        <w:t>уб., что составляет   278  % годового плана, поступления  выше    прошлого года на  277,7 %  или на  350  тыс. руб.  Удельный вес   за   2014 г  0,01%, за    2015г  0,05% , рост составил 0,04 %.</w:t>
      </w:r>
    </w:p>
    <w:p w:rsidR="006E6E4A" w:rsidRDefault="006E6E4A" w:rsidP="006E6E4A">
      <w:pPr>
        <w:rPr>
          <w:b/>
        </w:rPr>
      </w:pPr>
    </w:p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Налог на добычу полезных ископаемых.</w:t>
      </w:r>
    </w:p>
    <w:p w:rsidR="006E6E4A" w:rsidRDefault="006E6E4A" w:rsidP="006E6E4A">
      <w:r>
        <w:t xml:space="preserve">             Поступило за    2015г    547 тыс. руб. или 73 % годового плана, поступления налога  на 27% ниже в связи со снижением объемов работ</w:t>
      </w:r>
      <w:proofErr w:type="gramStart"/>
      <w:r>
        <w:t xml:space="preserve"> .</w:t>
      </w:r>
      <w:proofErr w:type="gramEnd"/>
      <w:r>
        <w:t xml:space="preserve">  Относительно   2014 года снижение   платежей на   20,4  % или    140 тыс.руб.  Удельный вес за    2014г  0,07 %, за   2015г  0,05 %. Снижение  удельного веса на  0,02 %. </w:t>
      </w:r>
    </w:p>
    <w:p w:rsidR="006E6E4A" w:rsidRDefault="006E6E4A" w:rsidP="006E6E4A"/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Госпошлина</w:t>
      </w:r>
    </w:p>
    <w:p w:rsidR="006E6E4A" w:rsidRDefault="006E6E4A" w:rsidP="006E6E4A">
      <w:r>
        <w:t xml:space="preserve">              Поступления за      2015 г. 2579 тыс. руб. или  150 %  от годового плана.  По сравнению с    2014 годом  рост  поступлений на    50,3 %  или на   864 тыс</w:t>
      </w:r>
      <w:proofErr w:type="gramStart"/>
      <w:r>
        <w:t>.р</w:t>
      </w:r>
      <w:proofErr w:type="gramEnd"/>
      <w:r>
        <w:t>уб.   Удельный вес за    2014г в общей сумме доходов  0,18%,  за   2015 года также  0,25%, рост 0,07%.</w:t>
      </w:r>
    </w:p>
    <w:p w:rsidR="006E6E4A" w:rsidRDefault="006E6E4A" w:rsidP="006E6E4A">
      <w:pPr>
        <w:rPr>
          <w:b/>
        </w:rPr>
      </w:pPr>
    </w:p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Задолженность и перерасчеты по отмененным налогам</w:t>
      </w:r>
      <w:proofErr w:type="gramStart"/>
      <w:r w:rsidRPr="00241133">
        <w:rPr>
          <w:b/>
        </w:rPr>
        <w:t>.</w:t>
      </w:r>
      <w:proofErr w:type="gramEnd"/>
      <w:r w:rsidRPr="00241133">
        <w:rPr>
          <w:b/>
        </w:rPr>
        <w:t xml:space="preserve"> </w:t>
      </w:r>
      <w:proofErr w:type="gramStart"/>
      <w:r w:rsidRPr="00241133">
        <w:rPr>
          <w:b/>
        </w:rPr>
        <w:t>с</w:t>
      </w:r>
      <w:proofErr w:type="gramEnd"/>
      <w:r w:rsidRPr="00241133">
        <w:rPr>
          <w:b/>
        </w:rPr>
        <w:t>борам и иным обязательным платежам.</w:t>
      </w:r>
    </w:p>
    <w:p w:rsidR="006E6E4A" w:rsidRDefault="006E6E4A" w:rsidP="006E6E4A">
      <w:r>
        <w:t xml:space="preserve">              Поступило за   2015г    23тыс. руб.,   поступления  закономерно ниже   уровня прошлого года на  67тыс</w:t>
      </w:r>
      <w:proofErr w:type="gramStart"/>
      <w:r>
        <w:t>.р</w:t>
      </w:r>
      <w:proofErr w:type="gramEnd"/>
      <w:r>
        <w:t xml:space="preserve">уб. или  74,5%. Удельный вес незначительный </w:t>
      </w:r>
    </w:p>
    <w:p w:rsidR="006E6E4A" w:rsidRDefault="006E6E4A" w:rsidP="006E6E4A"/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Арендная плата за землю.</w:t>
      </w:r>
    </w:p>
    <w:p w:rsidR="006E6E4A" w:rsidRDefault="006E6E4A" w:rsidP="006E6E4A">
      <w:r>
        <w:t xml:space="preserve">              Поступления за     2015 г составляют   5835тыс</w:t>
      </w:r>
      <w:proofErr w:type="gramStart"/>
      <w:r>
        <w:t>.р</w:t>
      </w:r>
      <w:proofErr w:type="gramEnd"/>
      <w:r>
        <w:t>уб.что составляет 110,3% годового плана. Относительно  2014 года (  6428 тыс</w:t>
      </w:r>
      <w:proofErr w:type="gramStart"/>
      <w:r>
        <w:t>.р</w:t>
      </w:r>
      <w:proofErr w:type="gramEnd"/>
      <w:r>
        <w:t>уб. ) имеется  снижение платежей  на  9,2 % или    593 тыс.руб.  за счет выбытия объектов налогообложения. Удельный вес в доходах за  2014г   0,66  %, за  2015 г</w:t>
      </w:r>
      <w:r>
        <w:t>о</w:t>
      </w:r>
      <w:r>
        <w:t>да  0,56%, снижение удельного веса на  0,10%.</w:t>
      </w:r>
    </w:p>
    <w:p w:rsidR="006E6E4A" w:rsidRDefault="006E6E4A" w:rsidP="006E6E4A">
      <w:pPr>
        <w:rPr>
          <w:b/>
        </w:rPr>
      </w:pPr>
    </w:p>
    <w:p w:rsidR="006E6E4A" w:rsidRDefault="006E6E4A" w:rsidP="006E6E4A">
      <w:r>
        <w:rPr>
          <w:b/>
        </w:rPr>
        <w:t xml:space="preserve">             </w:t>
      </w:r>
      <w:r w:rsidRPr="00241133">
        <w:rPr>
          <w:b/>
        </w:rPr>
        <w:t>Доходы от сдачи в аренду имущества</w:t>
      </w:r>
    </w:p>
    <w:p w:rsidR="006E6E4A" w:rsidRDefault="006E6E4A" w:rsidP="006E6E4A">
      <w:r>
        <w:t xml:space="preserve">             Поступили за   2015г  в размере  2 358 тыс. руб. или    295 % годового плана   Относительно  2014 года (  4 159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 )    снижение  платежа на  43,3 % или     1801 тыс.руб.  за счет выбытия объектов .Удельный вес за  2014 года  0,43%, за  2015 года  0,23%, снижение на 0,20%</w:t>
      </w:r>
    </w:p>
    <w:p w:rsidR="006E6E4A" w:rsidRPr="00241133" w:rsidRDefault="006E6E4A" w:rsidP="006E6E4A">
      <w:pPr>
        <w:rPr>
          <w:b/>
        </w:rPr>
      </w:pPr>
    </w:p>
    <w:p w:rsidR="006E6E4A" w:rsidRDefault="006E6E4A" w:rsidP="006E6E4A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Платежи 25% прибыли от государственных и муниципальных предприятий</w:t>
      </w:r>
    </w:p>
    <w:p w:rsidR="006E6E4A" w:rsidRDefault="006E6E4A" w:rsidP="006E6E4A">
      <w:r>
        <w:t xml:space="preserve">             Поступило  за      2015 г.  19 тыс</w:t>
      </w:r>
      <w:proofErr w:type="gramStart"/>
      <w:r>
        <w:t>.р</w:t>
      </w:r>
      <w:proofErr w:type="gramEnd"/>
      <w:r>
        <w:t>уб. или  277% годового плана. Относительно  2014 года рост на  137,5% или 11 тыс</w:t>
      </w:r>
      <w:proofErr w:type="gramStart"/>
      <w:r>
        <w:t>.р</w:t>
      </w:r>
      <w:proofErr w:type="gramEnd"/>
      <w:r>
        <w:t>уб.</w:t>
      </w:r>
    </w:p>
    <w:p w:rsidR="006E6E4A" w:rsidRDefault="006E6E4A" w:rsidP="006E6E4A">
      <w:r>
        <w:t xml:space="preserve"> </w:t>
      </w:r>
    </w:p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Плата за негативное воздействие на окружающую среду.</w:t>
      </w:r>
    </w:p>
    <w:p w:rsidR="006E6E4A" w:rsidRDefault="006E6E4A" w:rsidP="006E6E4A">
      <w:r>
        <w:t xml:space="preserve">             За    2015г поступило  993 тыс</w:t>
      </w:r>
      <w:proofErr w:type="gramStart"/>
      <w:r>
        <w:t>.р</w:t>
      </w:r>
      <w:proofErr w:type="gramEnd"/>
      <w:r>
        <w:t>уб. или  86% годового плана. Относительно   2014 года им</w:t>
      </w:r>
      <w:r>
        <w:t>е</w:t>
      </w:r>
      <w:r>
        <w:t>ется  снижение  платежей на 13,4% или   153  тыс</w:t>
      </w:r>
      <w:proofErr w:type="gramStart"/>
      <w:r>
        <w:t>.р</w:t>
      </w:r>
      <w:proofErr w:type="gramEnd"/>
      <w:r>
        <w:t xml:space="preserve">уб. в связи с недоимкой .Удельный вес за  в  2014 г.0,12 %, за    2015г. 0,09%, снижение на 0,03%.  </w:t>
      </w:r>
    </w:p>
    <w:p w:rsidR="006E6E4A" w:rsidRDefault="006E6E4A" w:rsidP="006E6E4A"/>
    <w:p w:rsidR="006E6E4A" w:rsidRDefault="006E6E4A" w:rsidP="006E6E4A">
      <w:r>
        <w:rPr>
          <w:b/>
        </w:rPr>
        <w:t xml:space="preserve">             </w:t>
      </w:r>
      <w:r w:rsidRPr="00A7633A">
        <w:rPr>
          <w:b/>
        </w:rPr>
        <w:t>Регулярные платежи за пользование недрами</w:t>
      </w:r>
      <w:r>
        <w:t xml:space="preserve">  не поступали </w:t>
      </w:r>
    </w:p>
    <w:p w:rsidR="006E6E4A" w:rsidRDefault="006E6E4A" w:rsidP="006E6E4A">
      <w:pPr>
        <w:rPr>
          <w:b/>
        </w:rPr>
      </w:pPr>
      <w:r>
        <w:rPr>
          <w:b/>
        </w:rPr>
        <w:lastRenderedPageBreak/>
        <w:t xml:space="preserve">            Доходы от оказания платных услуг и компенсации затрат государства</w:t>
      </w:r>
    </w:p>
    <w:p w:rsidR="006E6E4A" w:rsidRDefault="006E6E4A" w:rsidP="006E6E4A">
      <w:r>
        <w:t xml:space="preserve">            Поступления  за     2015 г. в размере 7 812 тыс</w:t>
      </w:r>
      <w:proofErr w:type="gramStart"/>
      <w:r>
        <w:t>.р</w:t>
      </w:r>
      <w:proofErr w:type="gramEnd"/>
      <w:r>
        <w:t>уб. или  100% от годового плана . Относ</w:t>
      </w:r>
      <w:r>
        <w:t>и</w:t>
      </w:r>
      <w:r>
        <w:t>тельно  прошлого года рост  платежей   на  39,2 % или  2203 тыс.руб. за счет поступления компенс</w:t>
      </w:r>
      <w:r>
        <w:t>а</w:t>
      </w:r>
      <w:r>
        <w:t>ций расходов.</w:t>
      </w:r>
    </w:p>
    <w:p w:rsidR="006E6E4A" w:rsidRDefault="006E6E4A" w:rsidP="006E6E4A">
      <w:r>
        <w:t>Удельный вес за   2014г  0,58%, за  2015г  0,75%, рост  на  0,17%.</w:t>
      </w:r>
    </w:p>
    <w:p w:rsidR="006E6E4A" w:rsidRDefault="006E6E4A" w:rsidP="006E6E4A"/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реализации имущества.</w:t>
      </w:r>
    </w:p>
    <w:p w:rsidR="006E6E4A" w:rsidRDefault="006E6E4A" w:rsidP="006E6E4A">
      <w:r>
        <w:t xml:space="preserve">            Поступили  за     2015 г.  в размере  15213 тыс. руб. или   214 % годового плана.  Относител</w:t>
      </w:r>
      <w:r>
        <w:t>ь</w:t>
      </w:r>
      <w:r>
        <w:t>но    2014 года рост  платежей на 154,9 %  или  на    9246  тыс. руб.  Удельный вес  за  2014 г.  0,61%, в   2015г  1,47%, рост на 0,86 % .</w:t>
      </w:r>
    </w:p>
    <w:p w:rsidR="006E6E4A" w:rsidRDefault="006E6E4A" w:rsidP="006E6E4A">
      <w:pPr>
        <w:rPr>
          <w:b/>
        </w:rPr>
      </w:pPr>
    </w:p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продажи земельных участков.</w:t>
      </w:r>
    </w:p>
    <w:p w:rsidR="006E6E4A" w:rsidRDefault="006E6E4A" w:rsidP="006E6E4A">
      <w:r>
        <w:t xml:space="preserve">            Поступило за    2015г   5 696 тыс. руб. или  106% годового плана.  Относительно    прошлого года  рост  поступления платежей  на 179,4 % или    3658 тыс</w:t>
      </w:r>
      <w:proofErr w:type="gramStart"/>
      <w:r>
        <w:t>.р</w:t>
      </w:r>
      <w:proofErr w:type="gramEnd"/>
      <w:r>
        <w:t>уб. в связи с изменением нормативов отчислений.  Удельный вес  за  2014г  0,21 %, за  2015г  0,55 %, рост удельного веса на  0,34%.</w:t>
      </w:r>
    </w:p>
    <w:p w:rsidR="006E6E4A" w:rsidRDefault="006E6E4A" w:rsidP="006E6E4A">
      <w:pPr>
        <w:rPr>
          <w:b/>
        </w:rPr>
      </w:pPr>
    </w:p>
    <w:p w:rsidR="006E6E4A" w:rsidRPr="00241133" w:rsidRDefault="006E6E4A" w:rsidP="006E6E4A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Штрафы.</w:t>
      </w:r>
    </w:p>
    <w:p w:rsidR="006E6E4A" w:rsidRDefault="006E6E4A" w:rsidP="006E6E4A">
      <w:r>
        <w:t xml:space="preserve">            Поступило за   2015г   1422тыс. руб. или    135% годового плана,  поступления ниже уровня   прошлого года на 2,4% или   35 тыс</w:t>
      </w:r>
      <w:proofErr w:type="gramStart"/>
      <w:r>
        <w:t>.р</w:t>
      </w:r>
      <w:proofErr w:type="gramEnd"/>
      <w:r>
        <w:t>уб. Удельный вес в  2014 года  0,15 %, за  2015 года  0,13% , снижение на 0,02%.</w:t>
      </w:r>
    </w:p>
    <w:p w:rsidR="006E6E4A" w:rsidRDefault="006E6E4A" w:rsidP="006E6E4A">
      <w:r>
        <w:t xml:space="preserve">       </w:t>
      </w:r>
    </w:p>
    <w:p w:rsidR="006E6E4A" w:rsidRDefault="006E6E4A" w:rsidP="006E6E4A">
      <w:pPr>
        <w:rPr>
          <w:b/>
        </w:rPr>
      </w:pPr>
      <w:r>
        <w:t xml:space="preserve">             </w:t>
      </w:r>
      <w:r w:rsidRPr="00B23619">
        <w:rPr>
          <w:b/>
        </w:rPr>
        <w:t>Прочие неналоговые доходы</w:t>
      </w:r>
    </w:p>
    <w:p w:rsidR="006E6E4A" w:rsidRPr="0049671F" w:rsidRDefault="006E6E4A" w:rsidP="006E6E4A">
      <w:r w:rsidRPr="0049671F">
        <w:t xml:space="preserve">            </w:t>
      </w:r>
      <w:r>
        <w:t>За  2015г п</w:t>
      </w:r>
      <w:r w:rsidRPr="0049671F">
        <w:t>оступ</w:t>
      </w:r>
      <w:r>
        <w:t>лений не было.</w:t>
      </w:r>
      <w:r w:rsidRPr="0049671F">
        <w:t xml:space="preserve"> </w:t>
      </w:r>
      <w:r>
        <w:t>Не планируются.</w:t>
      </w:r>
    </w:p>
    <w:p w:rsidR="006E6E4A" w:rsidRDefault="006E6E4A" w:rsidP="006E6E4A">
      <w:pPr>
        <w:jc w:val="center"/>
        <w:rPr>
          <w:b/>
        </w:rPr>
      </w:pPr>
    </w:p>
    <w:p w:rsidR="006E6E4A" w:rsidRPr="00AD0CAD" w:rsidRDefault="006E6E4A" w:rsidP="006E6E4A">
      <w:pPr>
        <w:jc w:val="center"/>
        <w:rPr>
          <w:b/>
        </w:rPr>
      </w:pPr>
      <w:r>
        <w:rPr>
          <w:b/>
        </w:rPr>
        <w:t>Сведения по недоимке</w:t>
      </w:r>
    </w:p>
    <w:p w:rsidR="006E6E4A" w:rsidRDefault="006E6E4A" w:rsidP="006E6E4A">
      <w:pPr>
        <w:jc w:val="center"/>
        <w:rPr>
          <w:b/>
        </w:rPr>
      </w:pPr>
      <w:r>
        <w:rPr>
          <w:b/>
        </w:rPr>
        <w:t xml:space="preserve">Анализ  недоимки по налогам в бюджет Гаврилов </w:t>
      </w:r>
      <w:proofErr w:type="gramStart"/>
      <w:r>
        <w:rPr>
          <w:b/>
        </w:rPr>
        <w:t>-Я</w:t>
      </w:r>
      <w:proofErr w:type="gramEnd"/>
      <w:r>
        <w:rPr>
          <w:b/>
        </w:rPr>
        <w:t>мского муниципального района</w:t>
      </w:r>
    </w:p>
    <w:p w:rsidR="006E6E4A" w:rsidRDefault="006E6E4A" w:rsidP="006E6E4A">
      <w:pPr>
        <w:jc w:val="center"/>
      </w:pPr>
      <w:r>
        <w:rPr>
          <w:b/>
        </w:rPr>
        <w:t>на 01.01.2016г</w:t>
      </w:r>
      <w:r w:rsidRPr="00AD0CAD">
        <w:rPr>
          <w:b/>
        </w:rPr>
        <w:t>.</w:t>
      </w:r>
    </w:p>
    <w:p w:rsidR="006E6E4A" w:rsidRDefault="006E6E4A" w:rsidP="006E6E4A"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5"/>
        <w:gridCol w:w="2137"/>
        <w:gridCol w:w="1910"/>
        <w:gridCol w:w="1458"/>
        <w:gridCol w:w="1861"/>
      </w:tblGrid>
      <w:tr w:rsidR="006E6E4A" w:rsidTr="000129A6">
        <w:tc>
          <w:tcPr>
            <w:tcW w:w="2205" w:type="dxa"/>
          </w:tcPr>
          <w:p w:rsidR="006E6E4A" w:rsidRDefault="006E6E4A" w:rsidP="000129A6">
            <w:r>
              <w:t>доходы</w:t>
            </w:r>
          </w:p>
        </w:tc>
        <w:tc>
          <w:tcPr>
            <w:tcW w:w="2137" w:type="dxa"/>
          </w:tcPr>
          <w:p w:rsidR="006E6E4A" w:rsidRDefault="006E6E4A" w:rsidP="000129A6">
            <w:r>
              <w:t>Недоимка на 01.01.2015г</w:t>
            </w:r>
          </w:p>
          <w:p w:rsidR="006E6E4A" w:rsidRDefault="006E6E4A" w:rsidP="000129A6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910" w:type="dxa"/>
          </w:tcPr>
          <w:p w:rsidR="006E6E4A" w:rsidRDefault="006E6E4A" w:rsidP="000129A6">
            <w:r>
              <w:t>Недоимка на 01.01.2016г</w:t>
            </w:r>
          </w:p>
          <w:p w:rsidR="006E6E4A" w:rsidRDefault="006E6E4A" w:rsidP="000129A6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58" w:type="dxa"/>
          </w:tcPr>
          <w:p w:rsidR="006E6E4A" w:rsidRDefault="006E6E4A" w:rsidP="000129A6">
            <w:r>
              <w:t>%  к 01.01.15</w:t>
            </w:r>
          </w:p>
        </w:tc>
        <w:tc>
          <w:tcPr>
            <w:tcW w:w="1861" w:type="dxa"/>
          </w:tcPr>
          <w:p w:rsidR="006E6E4A" w:rsidRDefault="006E6E4A" w:rsidP="000129A6">
            <w:r>
              <w:t>Рост +</w:t>
            </w:r>
          </w:p>
          <w:p w:rsidR="006E6E4A" w:rsidRDefault="006E6E4A" w:rsidP="000129A6">
            <w:r>
              <w:t>Снижение –</w:t>
            </w:r>
          </w:p>
          <w:p w:rsidR="006E6E4A" w:rsidRDefault="006E6E4A" w:rsidP="000129A6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6E6E4A" w:rsidRPr="00BB6CB0" w:rsidTr="000129A6">
        <w:tc>
          <w:tcPr>
            <w:tcW w:w="2205" w:type="dxa"/>
          </w:tcPr>
          <w:p w:rsidR="006E6E4A" w:rsidRPr="00BB6CB0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>Налоговые дох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ды</w:t>
            </w:r>
          </w:p>
        </w:tc>
        <w:tc>
          <w:tcPr>
            <w:tcW w:w="2137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1 575,3</w:t>
            </w:r>
          </w:p>
        </w:tc>
        <w:tc>
          <w:tcPr>
            <w:tcW w:w="1910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1 606,6</w:t>
            </w:r>
          </w:p>
        </w:tc>
        <w:tc>
          <w:tcPr>
            <w:tcW w:w="1458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1861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+31,3</w:t>
            </w:r>
          </w:p>
        </w:tc>
      </w:tr>
      <w:tr w:rsidR="006E6E4A" w:rsidTr="000129A6">
        <w:tc>
          <w:tcPr>
            <w:tcW w:w="2205" w:type="dxa"/>
          </w:tcPr>
          <w:p w:rsidR="006E6E4A" w:rsidRDefault="006E6E4A" w:rsidP="000129A6">
            <w:r>
              <w:t>В том числе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2137" w:type="dxa"/>
          </w:tcPr>
          <w:p w:rsidR="006E6E4A" w:rsidRDefault="006E6E4A" w:rsidP="000129A6"/>
        </w:tc>
        <w:tc>
          <w:tcPr>
            <w:tcW w:w="1910" w:type="dxa"/>
          </w:tcPr>
          <w:p w:rsidR="006E6E4A" w:rsidRDefault="006E6E4A" w:rsidP="000129A6"/>
        </w:tc>
        <w:tc>
          <w:tcPr>
            <w:tcW w:w="1458" w:type="dxa"/>
          </w:tcPr>
          <w:p w:rsidR="006E6E4A" w:rsidRDefault="006E6E4A" w:rsidP="000129A6"/>
        </w:tc>
        <w:tc>
          <w:tcPr>
            <w:tcW w:w="1861" w:type="dxa"/>
          </w:tcPr>
          <w:p w:rsidR="006E6E4A" w:rsidRDefault="006E6E4A" w:rsidP="000129A6"/>
        </w:tc>
      </w:tr>
      <w:tr w:rsidR="006E6E4A" w:rsidTr="000129A6">
        <w:tc>
          <w:tcPr>
            <w:tcW w:w="2205" w:type="dxa"/>
          </w:tcPr>
          <w:p w:rsidR="006E6E4A" w:rsidRDefault="006E6E4A" w:rsidP="000129A6">
            <w:r>
              <w:t>НДФЛ</w:t>
            </w:r>
          </w:p>
        </w:tc>
        <w:tc>
          <w:tcPr>
            <w:tcW w:w="2137" w:type="dxa"/>
          </w:tcPr>
          <w:p w:rsidR="006E6E4A" w:rsidRDefault="006E6E4A" w:rsidP="000129A6">
            <w:r>
              <w:t>985,2</w:t>
            </w:r>
          </w:p>
        </w:tc>
        <w:tc>
          <w:tcPr>
            <w:tcW w:w="1910" w:type="dxa"/>
          </w:tcPr>
          <w:p w:rsidR="006E6E4A" w:rsidRDefault="006E6E4A" w:rsidP="000129A6">
            <w:r>
              <w:t>984,2</w:t>
            </w:r>
          </w:p>
        </w:tc>
        <w:tc>
          <w:tcPr>
            <w:tcW w:w="1458" w:type="dxa"/>
          </w:tcPr>
          <w:p w:rsidR="006E6E4A" w:rsidRDefault="006E6E4A" w:rsidP="000129A6">
            <w:r>
              <w:t>99,9</w:t>
            </w:r>
          </w:p>
        </w:tc>
        <w:tc>
          <w:tcPr>
            <w:tcW w:w="1861" w:type="dxa"/>
          </w:tcPr>
          <w:p w:rsidR="006E6E4A" w:rsidRDefault="006E6E4A" w:rsidP="000129A6">
            <w:r>
              <w:t>-1</w:t>
            </w:r>
          </w:p>
        </w:tc>
      </w:tr>
      <w:tr w:rsidR="006E6E4A" w:rsidTr="000129A6">
        <w:tc>
          <w:tcPr>
            <w:tcW w:w="2205" w:type="dxa"/>
          </w:tcPr>
          <w:p w:rsidR="006E6E4A" w:rsidRDefault="006E6E4A" w:rsidP="000129A6">
            <w:r>
              <w:t>ЕНВД</w:t>
            </w:r>
          </w:p>
        </w:tc>
        <w:tc>
          <w:tcPr>
            <w:tcW w:w="2137" w:type="dxa"/>
          </w:tcPr>
          <w:p w:rsidR="006E6E4A" w:rsidRDefault="006E6E4A" w:rsidP="000129A6">
            <w:r>
              <w:t>566,2</w:t>
            </w:r>
          </w:p>
        </w:tc>
        <w:tc>
          <w:tcPr>
            <w:tcW w:w="1910" w:type="dxa"/>
          </w:tcPr>
          <w:p w:rsidR="006E6E4A" w:rsidRDefault="006E6E4A" w:rsidP="000129A6">
            <w:r>
              <w:t>622,4</w:t>
            </w:r>
          </w:p>
        </w:tc>
        <w:tc>
          <w:tcPr>
            <w:tcW w:w="1458" w:type="dxa"/>
          </w:tcPr>
          <w:p w:rsidR="006E6E4A" w:rsidRDefault="006E6E4A" w:rsidP="000129A6">
            <w:r>
              <w:t>109,9</w:t>
            </w:r>
          </w:p>
        </w:tc>
        <w:tc>
          <w:tcPr>
            <w:tcW w:w="1861" w:type="dxa"/>
          </w:tcPr>
          <w:p w:rsidR="006E6E4A" w:rsidRDefault="006E6E4A" w:rsidP="000129A6">
            <w:r>
              <w:t>+56,2</w:t>
            </w:r>
          </w:p>
        </w:tc>
      </w:tr>
      <w:tr w:rsidR="006E6E4A" w:rsidTr="000129A6">
        <w:tc>
          <w:tcPr>
            <w:tcW w:w="2205" w:type="dxa"/>
          </w:tcPr>
          <w:p w:rsidR="006E6E4A" w:rsidRDefault="006E6E4A" w:rsidP="000129A6">
            <w:r>
              <w:t>ЕСХН</w:t>
            </w:r>
          </w:p>
        </w:tc>
        <w:tc>
          <w:tcPr>
            <w:tcW w:w="2137" w:type="dxa"/>
          </w:tcPr>
          <w:p w:rsidR="006E6E4A" w:rsidRDefault="006E6E4A" w:rsidP="000129A6">
            <w:r>
              <w:t>1,9</w:t>
            </w:r>
          </w:p>
        </w:tc>
        <w:tc>
          <w:tcPr>
            <w:tcW w:w="1910" w:type="dxa"/>
          </w:tcPr>
          <w:p w:rsidR="006E6E4A" w:rsidRDefault="006E6E4A" w:rsidP="000129A6">
            <w:r>
              <w:t>-</w:t>
            </w:r>
          </w:p>
        </w:tc>
        <w:tc>
          <w:tcPr>
            <w:tcW w:w="1458" w:type="dxa"/>
          </w:tcPr>
          <w:p w:rsidR="006E6E4A" w:rsidRDefault="006E6E4A" w:rsidP="000129A6"/>
        </w:tc>
        <w:tc>
          <w:tcPr>
            <w:tcW w:w="1861" w:type="dxa"/>
          </w:tcPr>
          <w:p w:rsidR="006E6E4A" w:rsidRDefault="006E6E4A" w:rsidP="000129A6">
            <w:r>
              <w:t>-1,9</w:t>
            </w:r>
          </w:p>
        </w:tc>
      </w:tr>
      <w:tr w:rsidR="006E6E4A" w:rsidTr="000129A6">
        <w:tc>
          <w:tcPr>
            <w:tcW w:w="2205" w:type="dxa"/>
          </w:tcPr>
          <w:p w:rsidR="006E6E4A" w:rsidRDefault="006E6E4A" w:rsidP="000129A6">
            <w:r>
              <w:t>Задолженность по отмененным нал</w:t>
            </w:r>
            <w:r>
              <w:t>о</w:t>
            </w:r>
            <w:r>
              <w:t>гам</w:t>
            </w:r>
          </w:p>
        </w:tc>
        <w:tc>
          <w:tcPr>
            <w:tcW w:w="2137" w:type="dxa"/>
          </w:tcPr>
          <w:p w:rsidR="006E6E4A" w:rsidRDefault="006E6E4A" w:rsidP="000129A6">
            <w:r>
              <w:t>22,0</w:t>
            </w:r>
          </w:p>
        </w:tc>
        <w:tc>
          <w:tcPr>
            <w:tcW w:w="1910" w:type="dxa"/>
          </w:tcPr>
          <w:p w:rsidR="006E6E4A" w:rsidRDefault="006E6E4A" w:rsidP="000129A6">
            <w:r>
              <w:t>-</w:t>
            </w:r>
          </w:p>
        </w:tc>
        <w:tc>
          <w:tcPr>
            <w:tcW w:w="1458" w:type="dxa"/>
          </w:tcPr>
          <w:p w:rsidR="006E6E4A" w:rsidRDefault="006E6E4A" w:rsidP="000129A6"/>
        </w:tc>
        <w:tc>
          <w:tcPr>
            <w:tcW w:w="1861" w:type="dxa"/>
          </w:tcPr>
          <w:p w:rsidR="006E6E4A" w:rsidRDefault="006E6E4A" w:rsidP="000129A6">
            <w:r>
              <w:t>-22</w:t>
            </w:r>
          </w:p>
        </w:tc>
      </w:tr>
      <w:tr w:rsidR="006E6E4A" w:rsidRPr="00BB6CB0" w:rsidTr="000129A6">
        <w:tc>
          <w:tcPr>
            <w:tcW w:w="2205" w:type="dxa"/>
          </w:tcPr>
          <w:p w:rsidR="006E6E4A" w:rsidRPr="00BB6CB0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>Неналоговые д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ходы</w:t>
            </w:r>
          </w:p>
        </w:tc>
        <w:tc>
          <w:tcPr>
            <w:tcW w:w="2137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1 719</w:t>
            </w:r>
          </w:p>
        </w:tc>
        <w:tc>
          <w:tcPr>
            <w:tcW w:w="1910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3 261,5</w:t>
            </w:r>
          </w:p>
        </w:tc>
        <w:tc>
          <w:tcPr>
            <w:tcW w:w="1458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189,7</w:t>
            </w:r>
          </w:p>
        </w:tc>
        <w:tc>
          <w:tcPr>
            <w:tcW w:w="1861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+1542,5</w:t>
            </w:r>
          </w:p>
        </w:tc>
      </w:tr>
      <w:tr w:rsidR="006E6E4A" w:rsidTr="000129A6">
        <w:tc>
          <w:tcPr>
            <w:tcW w:w="2205" w:type="dxa"/>
          </w:tcPr>
          <w:p w:rsidR="006E6E4A" w:rsidRDefault="006E6E4A" w:rsidP="000129A6">
            <w:r>
              <w:t>Аренда земли</w:t>
            </w:r>
          </w:p>
        </w:tc>
        <w:tc>
          <w:tcPr>
            <w:tcW w:w="2137" w:type="dxa"/>
          </w:tcPr>
          <w:p w:rsidR="006E6E4A" w:rsidRDefault="006E6E4A" w:rsidP="000129A6">
            <w:r>
              <w:t>1 150</w:t>
            </w:r>
          </w:p>
        </w:tc>
        <w:tc>
          <w:tcPr>
            <w:tcW w:w="1910" w:type="dxa"/>
          </w:tcPr>
          <w:p w:rsidR="006E6E4A" w:rsidRDefault="006E6E4A" w:rsidP="000129A6">
            <w:r>
              <w:t>2 840,7</w:t>
            </w:r>
          </w:p>
        </w:tc>
        <w:tc>
          <w:tcPr>
            <w:tcW w:w="1458" w:type="dxa"/>
          </w:tcPr>
          <w:p w:rsidR="006E6E4A" w:rsidRDefault="006E6E4A" w:rsidP="000129A6">
            <w:r>
              <w:t>247</w:t>
            </w:r>
          </w:p>
        </w:tc>
        <w:tc>
          <w:tcPr>
            <w:tcW w:w="1861" w:type="dxa"/>
          </w:tcPr>
          <w:p w:rsidR="006E6E4A" w:rsidRDefault="006E6E4A" w:rsidP="000129A6">
            <w:r>
              <w:t>+1690,7</w:t>
            </w:r>
          </w:p>
        </w:tc>
      </w:tr>
      <w:tr w:rsidR="006E6E4A" w:rsidTr="000129A6">
        <w:tc>
          <w:tcPr>
            <w:tcW w:w="2205" w:type="dxa"/>
          </w:tcPr>
          <w:p w:rsidR="006E6E4A" w:rsidRDefault="006E6E4A" w:rsidP="000129A6">
            <w:r>
              <w:t>Продажа земли</w:t>
            </w:r>
          </w:p>
        </w:tc>
        <w:tc>
          <w:tcPr>
            <w:tcW w:w="2137" w:type="dxa"/>
          </w:tcPr>
          <w:p w:rsidR="006E6E4A" w:rsidRDefault="006E6E4A" w:rsidP="000129A6"/>
        </w:tc>
        <w:tc>
          <w:tcPr>
            <w:tcW w:w="1910" w:type="dxa"/>
          </w:tcPr>
          <w:p w:rsidR="006E6E4A" w:rsidRDefault="006E6E4A" w:rsidP="000129A6"/>
        </w:tc>
        <w:tc>
          <w:tcPr>
            <w:tcW w:w="1458" w:type="dxa"/>
          </w:tcPr>
          <w:p w:rsidR="006E6E4A" w:rsidRDefault="006E6E4A" w:rsidP="000129A6"/>
        </w:tc>
        <w:tc>
          <w:tcPr>
            <w:tcW w:w="1861" w:type="dxa"/>
          </w:tcPr>
          <w:p w:rsidR="006E6E4A" w:rsidRDefault="006E6E4A" w:rsidP="000129A6"/>
        </w:tc>
      </w:tr>
      <w:tr w:rsidR="006E6E4A" w:rsidTr="000129A6">
        <w:tc>
          <w:tcPr>
            <w:tcW w:w="2205" w:type="dxa"/>
          </w:tcPr>
          <w:p w:rsidR="006E6E4A" w:rsidRDefault="006E6E4A" w:rsidP="000129A6">
            <w:r>
              <w:t>Аренда имущества</w:t>
            </w:r>
          </w:p>
        </w:tc>
        <w:tc>
          <w:tcPr>
            <w:tcW w:w="2137" w:type="dxa"/>
          </w:tcPr>
          <w:p w:rsidR="006E6E4A" w:rsidRDefault="006E6E4A" w:rsidP="000129A6">
            <w:r>
              <w:t>569</w:t>
            </w:r>
          </w:p>
        </w:tc>
        <w:tc>
          <w:tcPr>
            <w:tcW w:w="1910" w:type="dxa"/>
          </w:tcPr>
          <w:p w:rsidR="006E6E4A" w:rsidRDefault="006E6E4A" w:rsidP="000129A6">
            <w:r>
              <w:t>420,8</w:t>
            </w:r>
          </w:p>
        </w:tc>
        <w:tc>
          <w:tcPr>
            <w:tcW w:w="1458" w:type="dxa"/>
          </w:tcPr>
          <w:p w:rsidR="006E6E4A" w:rsidRDefault="006E6E4A" w:rsidP="000129A6">
            <w:r>
              <w:t>74</w:t>
            </w:r>
          </w:p>
        </w:tc>
        <w:tc>
          <w:tcPr>
            <w:tcW w:w="1861" w:type="dxa"/>
          </w:tcPr>
          <w:p w:rsidR="006E6E4A" w:rsidRDefault="006E6E4A" w:rsidP="000129A6">
            <w:r>
              <w:t>-148,2</w:t>
            </w:r>
          </w:p>
        </w:tc>
      </w:tr>
      <w:tr w:rsidR="006E6E4A" w:rsidRPr="00BB6CB0" w:rsidTr="000129A6">
        <w:tc>
          <w:tcPr>
            <w:tcW w:w="2205" w:type="dxa"/>
          </w:tcPr>
          <w:p w:rsidR="006E6E4A" w:rsidRPr="00BB6CB0" w:rsidRDefault="006E6E4A" w:rsidP="000129A6">
            <w:pPr>
              <w:rPr>
                <w:b/>
              </w:rPr>
            </w:pPr>
            <w:r w:rsidRPr="00BB6CB0">
              <w:rPr>
                <w:b/>
              </w:rPr>
              <w:t>Итого</w:t>
            </w:r>
          </w:p>
        </w:tc>
        <w:tc>
          <w:tcPr>
            <w:tcW w:w="2137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3 294,3</w:t>
            </w:r>
          </w:p>
        </w:tc>
        <w:tc>
          <w:tcPr>
            <w:tcW w:w="1910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4 868,1</w:t>
            </w:r>
          </w:p>
        </w:tc>
        <w:tc>
          <w:tcPr>
            <w:tcW w:w="1458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147,8</w:t>
            </w:r>
          </w:p>
        </w:tc>
        <w:tc>
          <w:tcPr>
            <w:tcW w:w="1861" w:type="dxa"/>
          </w:tcPr>
          <w:p w:rsidR="006E6E4A" w:rsidRPr="00BB6CB0" w:rsidRDefault="006E6E4A" w:rsidP="000129A6">
            <w:pPr>
              <w:rPr>
                <w:b/>
              </w:rPr>
            </w:pPr>
            <w:r>
              <w:rPr>
                <w:b/>
              </w:rPr>
              <w:t>+1573,8</w:t>
            </w:r>
          </w:p>
        </w:tc>
      </w:tr>
    </w:tbl>
    <w:p w:rsidR="006E6E4A" w:rsidRDefault="006E6E4A" w:rsidP="006E6E4A">
      <w:r>
        <w:t>Тыс</w:t>
      </w:r>
      <w:proofErr w:type="gramStart"/>
      <w:r>
        <w:t>.р</w:t>
      </w:r>
      <w:proofErr w:type="gramEnd"/>
      <w:r>
        <w:t>уб.</w:t>
      </w:r>
    </w:p>
    <w:p w:rsidR="006E6E4A" w:rsidRPr="00CA16CD" w:rsidRDefault="006E6E4A" w:rsidP="006E6E4A">
      <w:pPr>
        <w:rPr>
          <w:i/>
          <w:sz w:val="20"/>
          <w:szCs w:val="20"/>
        </w:rPr>
      </w:pPr>
      <w:r w:rsidRPr="00CA16CD">
        <w:rPr>
          <w:i/>
          <w:sz w:val="20"/>
          <w:szCs w:val="20"/>
        </w:rPr>
        <w:t>Примечание:</w:t>
      </w:r>
    </w:p>
    <w:p w:rsidR="006E6E4A" w:rsidRPr="00914200" w:rsidRDefault="006E6E4A" w:rsidP="006E6E4A">
      <w:pPr>
        <w:rPr>
          <w:i/>
        </w:rPr>
      </w:pPr>
      <w:r w:rsidRPr="00CA16CD">
        <w:rPr>
          <w:i/>
          <w:sz w:val="20"/>
          <w:szCs w:val="20"/>
        </w:rPr>
        <w:t>НДФЛ недоимка по сведениям налоговой инспекции по актам проверок</w:t>
      </w:r>
      <w:r w:rsidRPr="00914200">
        <w:rPr>
          <w:i/>
        </w:rPr>
        <w:t>.</w:t>
      </w:r>
    </w:p>
    <w:p w:rsidR="006E6E4A" w:rsidRPr="00474D40" w:rsidRDefault="006E6E4A" w:rsidP="006E6E4A">
      <w:pPr>
        <w:rPr>
          <w:b/>
          <w:i/>
        </w:rPr>
      </w:pPr>
      <w:r w:rsidRPr="00474D40">
        <w:rPr>
          <w:b/>
          <w:i/>
        </w:rPr>
        <w:t>Общая сумма недоимки</w:t>
      </w:r>
      <w:r>
        <w:rPr>
          <w:b/>
          <w:i/>
        </w:rPr>
        <w:t xml:space="preserve"> по сравнению с 01.01.2015г увеличилась на 1573,8 тыс.руб. или  47,8% и составила 4868,1 тыс.руб</w:t>
      </w:r>
      <w:proofErr w:type="gramStart"/>
      <w:r>
        <w:rPr>
          <w:b/>
          <w:i/>
        </w:rPr>
        <w:t>.У</w:t>
      </w:r>
      <w:proofErr w:type="gramEnd"/>
      <w:r>
        <w:rPr>
          <w:b/>
          <w:i/>
        </w:rPr>
        <w:t xml:space="preserve">величение в основном за счет недоимки по арендной плате за землю, </w:t>
      </w:r>
      <w:r>
        <w:rPr>
          <w:b/>
          <w:i/>
        </w:rPr>
        <w:lastRenderedPageBreak/>
        <w:t>т.к. в связи с изменением законодательства по нормативам отчислений недоимка по арендной плате за землю  поселений прибавилась к районному бюджету.</w:t>
      </w:r>
    </w:p>
    <w:p w:rsidR="006E6E4A" w:rsidRDefault="006E6E4A" w:rsidP="006E6E4A">
      <w:r>
        <w:t xml:space="preserve">По </w:t>
      </w:r>
      <w:r w:rsidRPr="006467D2">
        <w:rPr>
          <w:b/>
        </w:rPr>
        <w:t>налоговым</w:t>
      </w:r>
      <w:r>
        <w:t xml:space="preserve"> доходам недоимка увеличилась  по сравнению с 01.01.2015 на      31,3тыс</w:t>
      </w:r>
      <w:proofErr w:type="gramStart"/>
      <w:r>
        <w:t>.р</w:t>
      </w:r>
      <w:proofErr w:type="gramEnd"/>
      <w:r>
        <w:t xml:space="preserve">уб.или  на   2%  </w:t>
      </w:r>
    </w:p>
    <w:p w:rsidR="006E6E4A" w:rsidRDefault="006E6E4A" w:rsidP="006E6E4A">
      <w:r>
        <w:t xml:space="preserve">По </w:t>
      </w:r>
      <w:r w:rsidRPr="00CA16CD">
        <w:rPr>
          <w:b/>
        </w:rPr>
        <w:t xml:space="preserve">неналоговым </w:t>
      </w:r>
      <w:r>
        <w:t>доходам рост недоимки на  1542,5 тыс</w:t>
      </w:r>
      <w:proofErr w:type="gramStart"/>
      <w:r>
        <w:t>.р</w:t>
      </w:r>
      <w:proofErr w:type="gramEnd"/>
      <w:r>
        <w:t>уб. или на  89,7%.</w:t>
      </w:r>
    </w:p>
    <w:p w:rsidR="006E6E4A" w:rsidRDefault="006E6E4A" w:rsidP="006E6E4A"/>
    <w:p w:rsidR="006E6E4A" w:rsidRDefault="006E6E4A" w:rsidP="006E6E4A">
      <w:r>
        <w:t>По сведениям</w:t>
      </w:r>
      <w:proofErr w:type="gramStart"/>
      <w:r>
        <w:t xml:space="preserve"> ,</w:t>
      </w:r>
      <w:proofErr w:type="gramEnd"/>
      <w:r>
        <w:t xml:space="preserve"> полученным от налоговой инспекции </w:t>
      </w:r>
      <w:r w:rsidRPr="00CA16CD">
        <w:rPr>
          <w:b/>
        </w:rPr>
        <w:t>крупными недоимщиками</w:t>
      </w:r>
      <w:r>
        <w:t>, имеющими нед</w:t>
      </w:r>
      <w:r>
        <w:t>о</w:t>
      </w:r>
      <w:r>
        <w:t>имку свыше  50 тыс. руб.по состоянию на 01.01.2016г  являются:</w:t>
      </w:r>
    </w:p>
    <w:p w:rsidR="006E6E4A" w:rsidRDefault="006E6E4A" w:rsidP="006E6E4A"/>
    <w:p w:rsidR="006E6E4A" w:rsidRDefault="006E6E4A" w:rsidP="006E6E4A">
      <w:pPr>
        <w:rPr>
          <w:b/>
        </w:rPr>
      </w:pPr>
      <w:r w:rsidRPr="007C2153">
        <w:rPr>
          <w:b/>
        </w:rPr>
        <w:t>НДФЛ</w:t>
      </w:r>
    </w:p>
    <w:p w:rsidR="006E6E4A" w:rsidRPr="00DE2AC5" w:rsidRDefault="006E6E4A" w:rsidP="006E6E4A">
      <w:r w:rsidRPr="00DE2AC5">
        <w:t xml:space="preserve">Григорьев С.А.                                           </w:t>
      </w:r>
      <w:r>
        <w:t>1233</w:t>
      </w:r>
      <w:r w:rsidRPr="00DE2AC5">
        <w:t xml:space="preserve"> тыс</w:t>
      </w:r>
      <w:proofErr w:type="gramStart"/>
      <w:r w:rsidRPr="00DE2AC5">
        <w:t>.р</w:t>
      </w:r>
      <w:proofErr w:type="gramEnd"/>
      <w:r w:rsidRPr="00DE2AC5">
        <w:t>уб.</w:t>
      </w:r>
    </w:p>
    <w:p w:rsidR="006E6E4A" w:rsidRDefault="006E6E4A" w:rsidP="006E6E4A">
      <w:r w:rsidRPr="00BC1D3A">
        <w:t>ЗАО «Гаврилов</w:t>
      </w:r>
      <w:r>
        <w:t xml:space="preserve"> </w:t>
      </w:r>
      <w:proofErr w:type="gramStart"/>
      <w:r w:rsidRPr="00BC1D3A">
        <w:t>-</w:t>
      </w:r>
      <w:proofErr w:type="spellStart"/>
      <w:r w:rsidRPr="00BC1D3A">
        <w:t>Я</w:t>
      </w:r>
      <w:proofErr w:type="gramEnd"/>
      <w:r w:rsidRPr="00BC1D3A">
        <w:t>мский</w:t>
      </w:r>
      <w:proofErr w:type="spellEnd"/>
      <w:r w:rsidRPr="00BC1D3A">
        <w:t xml:space="preserve"> льнокомбинат»</w:t>
      </w:r>
      <w:r>
        <w:t xml:space="preserve"> 1 197</w:t>
      </w:r>
      <w:r w:rsidRPr="00BC1D3A">
        <w:t xml:space="preserve"> тыс.руб.</w:t>
      </w:r>
    </w:p>
    <w:p w:rsidR="006E6E4A" w:rsidRDefault="006E6E4A" w:rsidP="006E6E4A">
      <w:r>
        <w:t>Шопшинское МУП ЖКХ                           209,8 тыс</w:t>
      </w:r>
      <w:proofErr w:type="gramStart"/>
      <w:r>
        <w:t>.р</w:t>
      </w:r>
      <w:proofErr w:type="gramEnd"/>
      <w:r>
        <w:t>уб.</w:t>
      </w:r>
    </w:p>
    <w:p w:rsidR="006E6E4A" w:rsidRPr="00BC1D3A" w:rsidRDefault="006E6E4A" w:rsidP="006E6E4A">
      <w:r>
        <w:t>Коновалова Н.В.                                          119 тыс</w:t>
      </w:r>
      <w:proofErr w:type="gramStart"/>
      <w:r>
        <w:t>.р</w:t>
      </w:r>
      <w:proofErr w:type="gramEnd"/>
      <w:r>
        <w:t>уб.</w:t>
      </w:r>
    </w:p>
    <w:p w:rsidR="006E6E4A" w:rsidRDefault="006E6E4A" w:rsidP="006E6E4A">
      <w:proofErr w:type="spellStart"/>
      <w:r w:rsidRPr="00BC1D3A">
        <w:t>Макин</w:t>
      </w:r>
      <w:proofErr w:type="spellEnd"/>
      <w:r w:rsidRPr="00BC1D3A">
        <w:t xml:space="preserve"> В.В.                                </w:t>
      </w:r>
      <w:r>
        <w:t xml:space="preserve">                   23,7</w:t>
      </w:r>
      <w:r w:rsidRPr="00BC1D3A">
        <w:t xml:space="preserve"> тыс</w:t>
      </w:r>
      <w:proofErr w:type="gramStart"/>
      <w:r w:rsidRPr="00BC1D3A">
        <w:t>.р</w:t>
      </w:r>
      <w:proofErr w:type="gramEnd"/>
      <w:r w:rsidRPr="00BC1D3A">
        <w:t>уб.</w:t>
      </w:r>
    </w:p>
    <w:p w:rsidR="006E6E4A" w:rsidRDefault="006E6E4A" w:rsidP="006E6E4A">
      <w:r>
        <w:t>Юданова А.А.                                               21,5тыс</w:t>
      </w:r>
      <w:proofErr w:type="gramStart"/>
      <w:r>
        <w:t>.р</w:t>
      </w:r>
      <w:proofErr w:type="gramEnd"/>
      <w:r>
        <w:t>уб.</w:t>
      </w:r>
    </w:p>
    <w:p w:rsidR="006E6E4A" w:rsidRPr="00BC1D3A" w:rsidRDefault="006E6E4A" w:rsidP="006E6E4A"/>
    <w:p w:rsidR="006E6E4A" w:rsidRDefault="006E6E4A" w:rsidP="006E6E4A">
      <w:pPr>
        <w:rPr>
          <w:b/>
        </w:rPr>
      </w:pPr>
      <w:r w:rsidRPr="007C2153">
        <w:rPr>
          <w:b/>
        </w:rPr>
        <w:t>ЕНВД</w:t>
      </w:r>
    </w:p>
    <w:p w:rsidR="006E6E4A" w:rsidRPr="006E6E4A" w:rsidRDefault="006E6E4A" w:rsidP="006E6E4A">
      <w:proofErr w:type="spellStart"/>
      <w:r w:rsidRPr="006E6E4A">
        <w:t>Дудихина</w:t>
      </w:r>
      <w:proofErr w:type="spellEnd"/>
      <w:r w:rsidRPr="006E6E4A">
        <w:t xml:space="preserve"> А.А.                                              44,3</w:t>
      </w:r>
    </w:p>
    <w:p w:rsidR="006E6E4A" w:rsidRDefault="006E6E4A" w:rsidP="006E6E4A">
      <w:r w:rsidRPr="00E63FEE">
        <w:t>Очагов О.А.</w:t>
      </w:r>
      <w:r>
        <w:t xml:space="preserve">                                                  44,6</w:t>
      </w:r>
      <w:r w:rsidRPr="00E63FEE">
        <w:t xml:space="preserve"> тыс</w:t>
      </w:r>
      <w:proofErr w:type="gramStart"/>
      <w:r w:rsidRPr="00E63FEE">
        <w:t>.р</w:t>
      </w:r>
      <w:proofErr w:type="gramEnd"/>
      <w:r w:rsidRPr="00E63FEE">
        <w:t>уб.</w:t>
      </w:r>
    </w:p>
    <w:p w:rsidR="006E6E4A" w:rsidRPr="00E63FEE" w:rsidRDefault="006E6E4A" w:rsidP="006E6E4A">
      <w:proofErr w:type="spellStart"/>
      <w:r>
        <w:t>Сергеичев</w:t>
      </w:r>
      <w:proofErr w:type="spellEnd"/>
      <w:r>
        <w:t xml:space="preserve"> О.Е.                                             47 тыс</w:t>
      </w:r>
      <w:proofErr w:type="gramStart"/>
      <w:r>
        <w:t>.р</w:t>
      </w:r>
      <w:proofErr w:type="gramEnd"/>
      <w:r>
        <w:t>уб.</w:t>
      </w:r>
    </w:p>
    <w:p w:rsidR="006E6E4A" w:rsidRDefault="006E6E4A" w:rsidP="006E6E4A">
      <w:proofErr w:type="spellStart"/>
      <w:r w:rsidRPr="00E63FEE">
        <w:t>Пуковский</w:t>
      </w:r>
      <w:proofErr w:type="spellEnd"/>
      <w:r w:rsidRPr="00E63FEE">
        <w:t xml:space="preserve"> В.А. </w:t>
      </w:r>
      <w:r>
        <w:t xml:space="preserve">                                         49  </w:t>
      </w:r>
      <w:r w:rsidRPr="00E63FEE">
        <w:t xml:space="preserve"> тыс</w:t>
      </w:r>
      <w:proofErr w:type="gramStart"/>
      <w:r w:rsidRPr="00E63FEE">
        <w:t>.р</w:t>
      </w:r>
      <w:proofErr w:type="gramEnd"/>
      <w:r w:rsidRPr="00E63FEE">
        <w:t>уб.</w:t>
      </w:r>
    </w:p>
    <w:p w:rsidR="006E6E4A" w:rsidRDefault="006E6E4A" w:rsidP="006E6E4A">
      <w:r>
        <w:t>Филиппова Н.Н.                                          69  тыс</w:t>
      </w:r>
      <w:proofErr w:type="gramStart"/>
      <w:r>
        <w:t>.р</w:t>
      </w:r>
      <w:proofErr w:type="gramEnd"/>
      <w:r>
        <w:t>уб.</w:t>
      </w:r>
    </w:p>
    <w:p w:rsidR="006E6E4A" w:rsidRPr="00E63FEE" w:rsidRDefault="006E6E4A" w:rsidP="006E6E4A">
      <w:r>
        <w:t>Шишлова Т.Н.                                              135 тыс</w:t>
      </w:r>
      <w:proofErr w:type="gramStart"/>
      <w:r>
        <w:t>.р</w:t>
      </w:r>
      <w:proofErr w:type="gramEnd"/>
      <w:r>
        <w:t>уб.</w:t>
      </w:r>
    </w:p>
    <w:p w:rsidR="006E6E4A" w:rsidRDefault="006E6E4A" w:rsidP="006E6E4A">
      <w:r>
        <w:t>.</w:t>
      </w:r>
    </w:p>
    <w:p w:rsidR="006E6E4A" w:rsidRDefault="006E6E4A" w:rsidP="006E6E4A">
      <w:pPr>
        <w:rPr>
          <w:b/>
        </w:rPr>
      </w:pPr>
      <w:r w:rsidRPr="007C2153">
        <w:rPr>
          <w:b/>
        </w:rPr>
        <w:t>Арендна</w:t>
      </w:r>
      <w:r>
        <w:rPr>
          <w:b/>
        </w:rPr>
        <w:t xml:space="preserve">я плата за землю </w:t>
      </w:r>
    </w:p>
    <w:p w:rsidR="006E6E4A" w:rsidRPr="00BA03E8" w:rsidRDefault="006E6E4A" w:rsidP="006E6E4A">
      <w:r w:rsidRPr="00BA03E8">
        <w:t>ООО «Содружество»                                  96,2 тыс</w:t>
      </w:r>
      <w:proofErr w:type="gramStart"/>
      <w:r w:rsidRPr="00BA03E8">
        <w:t>.р</w:t>
      </w:r>
      <w:proofErr w:type="gramEnd"/>
      <w:r w:rsidRPr="00BA03E8">
        <w:t>уб.</w:t>
      </w:r>
    </w:p>
    <w:p w:rsidR="006E6E4A" w:rsidRPr="00BA03E8" w:rsidRDefault="006E6E4A" w:rsidP="006E6E4A">
      <w:r w:rsidRPr="00BA03E8">
        <w:t>ОАО «Ресурс»                                              91,9 тыс</w:t>
      </w:r>
      <w:proofErr w:type="gramStart"/>
      <w:r w:rsidRPr="00BA03E8">
        <w:t>.р</w:t>
      </w:r>
      <w:proofErr w:type="gramEnd"/>
      <w:r w:rsidRPr="00BA03E8">
        <w:t>уб.</w:t>
      </w:r>
    </w:p>
    <w:p w:rsidR="006E6E4A" w:rsidRPr="00BA03E8" w:rsidRDefault="006E6E4A" w:rsidP="006E6E4A">
      <w:r w:rsidRPr="00BA03E8">
        <w:t>МП «Общепит»                                            87,2 тыс</w:t>
      </w:r>
      <w:proofErr w:type="gramStart"/>
      <w:r w:rsidRPr="00BA03E8">
        <w:t>.р</w:t>
      </w:r>
      <w:proofErr w:type="gramEnd"/>
      <w:r w:rsidRPr="00BA03E8">
        <w:t>уб.</w:t>
      </w:r>
    </w:p>
    <w:p w:rsidR="006E6E4A" w:rsidRPr="00BA03E8" w:rsidRDefault="006E6E4A" w:rsidP="006E6E4A">
      <w:r w:rsidRPr="00BA03E8">
        <w:t>МУП «Центр туризма и отдыха</w:t>
      </w:r>
    </w:p>
    <w:p w:rsidR="006E6E4A" w:rsidRPr="00BA03E8" w:rsidRDefault="006E6E4A" w:rsidP="006E6E4A">
      <w:r w:rsidRPr="00BA03E8">
        <w:t xml:space="preserve"> «Ямская слобода»                                       81,4 тыс</w:t>
      </w:r>
      <w:proofErr w:type="gramStart"/>
      <w:r w:rsidRPr="00BA03E8">
        <w:t>.р</w:t>
      </w:r>
      <w:proofErr w:type="gramEnd"/>
      <w:r w:rsidRPr="00BA03E8">
        <w:t xml:space="preserve">уб.           </w:t>
      </w:r>
    </w:p>
    <w:p w:rsidR="006E6E4A" w:rsidRDefault="006E6E4A" w:rsidP="006E6E4A">
      <w:pPr>
        <w:rPr>
          <w:b/>
        </w:rPr>
      </w:pPr>
      <w:r>
        <w:rPr>
          <w:b/>
        </w:rPr>
        <w:t xml:space="preserve">   </w:t>
      </w:r>
    </w:p>
    <w:p w:rsidR="006E6E4A" w:rsidRDefault="006E6E4A" w:rsidP="006E6E4A">
      <w:pPr>
        <w:rPr>
          <w:b/>
        </w:rPr>
      </w:pPr>
      <w:r w:rsidRPr="0032237E">
        <w:rPr>
          <w:b/>
        </w:rPr>
        <w:t>Арендная плата за имущество</w:t>
      </w:r>
    </w:p>
    <w:p w:rsidR="006E6E4A" w:rsidRPr="00E63FEE" w:rsidRDefault="006E6E4A" w:rsidP="006E6E4A">
      <w:r w:rsidRPr="00E63FEE">
        <w:t>ООО «</w:t>
      </w:r>
      <w:proofErr w:type="spellStart"/>
      <w:r w:rsidRPr="00E63FEE">
        <w:t>Геопроект</w:t>
      </w:r>
      <w:proofErr w:type="spellEnd"/>
      <w:r w:rsidRPr="00E63FEE">
        <w:t xml:space="preserve">» </w:t>
      </w:r>
      <w:r>
        <w:t xml:space="preserve">                                     307 тыс</w:t>
      </w:r>
      <w:proofErr w:type="gramStart"/>
      <w:r>
        <w:t>.р</w:t>
      </w:r>
      <w:proofErr w:type="gramEnd"/>
      <w:r>
        <w:t>уб.</w:t>
      </w:r>
    </w:p>
    <w:p w:rsidR="006E6E4A" w:rsidRPr="00E63FEE" w:rsidRDefault="006E6E4A" w:rsidP="006E6E4A">
      <w:r>
        <w:t>ОАО «Почта России»</w:t>
      </w:r>
      <w:r w:rsidRPr="00E63FEE">
        <w:t xml:space="preserve"> </w:t>
      </w:r>
      <w:r>
        <w:t xml:space="preserve">                               86,7 тыс</w:t>
      </w:r>
      <w:proofErr w:type="gramStart"/>
      <w:r>
        <w:t>.р</w:t>
      </w:r>
      <w:proofErr w:type="gramEnd"/>
      <w:r>
        <w:t>уб.</w:t>
      </w:r>
    </w:p>
    <w:p w:rsidR="00514B03" w:rsidRPr="004F457A" w:rsidRDefault="00514B03" w:rsidP="006E6E4A">
      <w:pPr>
        <w:jc w:val="both"/>
        <w:rPr>
          <w:b/>
          <w:i/>
        </w:rPr>
      </w:pPr>
    </w:p>
    <w:p w:rsidR="00E97C55" w:rsidRPr="00C27D8F" w:rsidRDefault="00DD18B9" w:rsidP="006D3315">
      <w:pPr>
        <w:pStyle w:val="1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РАСХОДЫ</w:t>
      </w:r>
      <w:bookmarkEnd w:id="0"/>
    </w:p>
    <w:p w:rsidR="00C534CC" w:rsidRPr="00C27D8F" w:rsidRDefault="00C534CC" w:rsidP="006D3315">
      <w:pPr>
        <w:jc w:val="both"/>
        <w:rPr>
          <w:b/>
          <w:bCs/>
          <w:i/>
          <w:iCs/>
        </w:rPr>
      </w:pPr>
    </w:p>
    <w:p w:rsidR="00E01B96" w:rsidRPr="00BE5A6A" w:rsidRDefault="00C534CC" w:rsidP="006D3315">
      <w:pPr>
        <w:ind w:firstLine="720"/>
        <w:jc w:val="both"/>
      </w:pPr>
      <w:r w:rsidRPr="00BE5A6A">
        <w:t xml:space="preserve">Расходы бюджета </w:t>
      </w:r>
      <w:r w:rsidR="000E669F" w:rsidRPr="00BE5A6A">
        <w:t>муниципального района</w:t>
      </w:r>
      <w:r w:rsidR="00DD51F0" w:rsidRPr="00BE5A6A">
        <w:t xml:space="preserve"> за </w:t>
      </w:r>
      <w:r w:rsidRPr="00BE5A6A">
        <w:t>20</w:t>
      </w:r>
      <w:r w:rsidR="00BA1711" w:rsidRPr="00BE5A6A">
        <w:t>1</w:t>
      </w:r>
      <w:r w:rsidR="00881633" w:rsidRPr="00BE5A6A">
        <w:t>5</w:t>
      </w:r>
      <w:r w:rsidRPr="00BE5A6A">
        <w:t xml:space="preserve"> год </w:t>
      </w:r>
      <w:r w:rsidR="00DF303A" w:rsidRPr="00BE5A6A">
        <w:t>состав</w:t>
      </w:r>
      <w:r w:rsidR="00DD51F0" w:rsidRPr="00BE5A6A">
        <w:t>или</w:t>
      </w:r>
      <w:r w:rsidR="00DF303A" w:rsidRPr="00BE5A6A">
        <w:t xml:space="preserve"> </w:t>
      </w:r>
      <w:r w:rsidR="00F32ACD" w:rsidRPr="00BE5A6A">
        <w:t xml:space="preserve">1 014 266 </w:t>
      </w:r>
      <w:r w:rsidR="004056AB" w:rsidRPr="00BE5A6A">
        <w:t xml:space="preserve"> </w:t>
      </w:r>
      <w:r w:rsidR="00C6661A" w:rsidRPr="00BE5A6A">
        <w:t>тыс</w:t>
      </w:r>
      <w:r w:rsidR="00DF303A" w:rsidRPr="00BE5A6A">
        <w:t>. руб.</w:t>
      </w:r>
      <w:r w:rsidR="00F32ACD" w:rsidRPr="00BE5A6A">
        <w:t xml:space="preserve"> при г</w:t>
      </w:r>
      <w:r w:rsidR="00F32ACD" w:rsidRPr="00BE5A6A">
        <w:t>о</w:t>
      </w:r>
      <w:r w:rsidR="00F32ACD" w:rsidRPr="00BE5A6A">
        <w:t>довых назначениях 1</w:t>
      </w:r>
      <w:r w:rsidR="008A71DC" w:rsidRPr="00BE5A6A">
        <w:t> </w:t>
      </w:r>
      <w:r w:rsidR="00F32ACD" w:rsidRPr="00BE5A6A">
        <w:t>054</w:t>
      </w:r>
      <w:r w:rsidR="008A71DC" w:rsidRPr="00BE5A6A">
        <w:t xml:space="preserve"> </w:t>
      </w:r>
      <w:r w:rsidR="00F32ACD" w:rsidRPr="00BE5A6A">
        <w:t>623 тыс</w:t>
      </w:r>
      <w:proofErr w:type="gramStart"/>
      <w:r w:rsidR="00F32ACD" w:rsidRPr="00BE5A6A">
        <w:t>.р</w:t>
      </w:r>
      <w:proofErr w:type="gramEnd"/>
      <w:r w:rsidR="00F32ACD" w:rsidRPr="00BE5A6A">
        <w:t>уб.</w:t>
      </w:r>
      <w:r w:rsidR="00E715F0" w:rsidRPr="00BE5A6A">
        <w:t>,</w:t>
      </w:r>
      <w:r w:rsidR="006526A1" w:rsidRPr="00BE5A6A">
        <w:t xml:space="preserve"> </w:t>
      </w:r>
      <w:r w:rsidR="00DD51F0" w:rsidRPr="00BE5A6A">
        <w:t xml:space="preserve">что составляет </w:t>
      </w:r>
      <w:r w:rsidR="00F32ACD" w:rsidRPr="00BE5A6A">
        <w:t>96</w:t>
      </w:r>
      <w:r w:rsidR="00DD51F0" w:rsidRPr="00BE5A6A">
        <w:t xml:space="preserve">% </w:t>
      </w:r>
      <w:r w:rsidR="00F32ACD" w:rsidRPr="00BE5A6A">
        <w:t>,</w:t>
      </w:r>
      <w:r w:rsidR="00DD51F0" w:rsidRPr="00BE5A6A">
        <w:t xml:space="preserve"> </w:t>
      </w:r>
      <w:r w:rsidR="00E715F0" w:rsidRPr="00BE5A6A">
        <w:t xml:space="preserve">в том числе </w:t>
      </w:r>
      <w:r w:rsidR="00717762" w:rsidRPr="00BE5A6A">
        <w:t xml:space="preserve">на реализацию </w:t>
      </w:r>
      <w:r w:rsidR="000E669F" w:rsidRPr="00BE5A6A">
        <w:t>муниципал</w:t>
      </w:r>
      <w:r w:rsidR="000E669F" w:rsidRPr="00BE5A6A">
        <w:t>ь</w:t>
      </w:r>
      <w:r w:rsidR="000E669F" w:rsidRPr="00BE5A6A">
        <w:t xml:space="preserve">ных </w:t>
      </w:r>
      <w:r w:rsidR="00DD51F0" w:rsidRPr="00BE5A6A">
        <w:t xml:space="preserve">целевых </w:t>
      </w:r>
      <w:r w:rsidR="000E669F" w:rsidRPr="00BE5A6A">
        <w:t xml:space="preserve">программ </w:t>
      </w:r>
      <w:r w:rsidR="00B73023" w:rsidRPr="00BE5A6A">
        <w:t xml:space="preserve">направлено </w:t>
      </w:r>
      <w:r w:rsidR="000B76CE" w:rsidRPr="00BE5A6A">
        <w:rPr>
          <w:bCs/>
        </w:rPr>
        <w:t>–</w:t>
      </w:r>
      <w:r w:rsidR="00E715F0" w:rsidRPr="00BE5A6A">
        <w:t xml:space="preserve"> </w:t>
      </w:r>
      <w:r w:rsidR="00C60072" w:rsidRPr="00BE5A6A">
        <w:t>911 652</w:t>
      </w:r>
      <w:r w:rsidR="00C6661A" w:rsidRPr="00BE5A6A">
        <w:t xml:space="preserve"> тыс.</w:t>
      </w:r>
      <w:r w:rsidR="00EF5452" w:rsidRPr="00BE5A6A">
        <w:t xml:space="preserve"> руб.</w:t>
      </w:r>
      <w:r w:rsidR="00DD51F0" w:rsidRPr="00BE5A6A">
        <w:t xml:space="preserve"> или </w:t>
      </w:r>
      <w:r w:rsidR="00C60072" w:rsidRPr="00BE5A6A">
        <w:t>97</w:t>
      </w:r>
      <w:r w:rsidR="00DD51F0" w:rsidRPr="00BE5A6A">
        <w:t>% от годовых назначений и 9</w:t>
      </w:r>
      <w:r w:rsidR="00EF5452" w:rsidRPr="00BE5A6A">
        <w:t>0</w:t>
      </w:r>
      <w:r w:rsidR="00DD51F0" w:rsidRPr="00BE5A6A">
        <w:t>% от всех расходов бюджета муниципального района. Н</w:t>
      </w:r>
      <w:r w:rsidR="00717762" w:rsidRPr="00BE5A6A">
        <w:t>е</w:t>
      </w:r>
      <w:r w:rsidR="00000BC9" w:rsidRPr="00BE5A6A">
        <w:t xml:space="preserve"> </w:t>
      </w:r>
      <w:r w:rsidR="00717762" w:rsidRPr="00BE5A6A">
        <w:t>программные расходы</w:t>
      </w:r>
      <w:r w:rsidR="00E715F0" w:rsidRPr="00BE5A6A">
        <w:t xml:space="preserve"> </w:t>
      </w:r>
      <w:r w:rsidR="00DD51F0" w:rsidRPr="00BE5A6A">
        <w:t>сос</w:t>
      </w:r>
      <w:r w:rsidR="001A5371" w:rsidRPr="00BE5A6A">
        <w:t>т</w:t>
      </w:r>
      <w:r w:rsidR="00DD51F0" w:rsidRPr="00BE5A6A">
        <w:t xml:space="preserve">авили </w:t>
      </w:r>
      <w:r w:rsidR="00AC394F" w:rsidRPr="00BE5A6A">
        <w:t>–</w:t>
      </w:r>
      <w:r w:rsidR="00A33A09" w:rsidRPr="00BE5A6A">
        <w:t xml:space="preserve"> </w:t>
      </w:r>
      <w:r w:rsidR="00D30331" w:rsidRPr="00BE5A6A">
        <w:t xml:space="preserve">  </w:t>
      </w:r>
      <w:r w:rsidR="00014086" w:rsidRPr="00BE5A6A">
        <w:t>47 952</w:t>
      </w:r>
      <w:r w:rsidR="00000BC9" w:rsidRPr="00BE5A6A">
        <w:t xml:space="preserve"> </w:t>
      </w:r>
      <w:r w:rsidR="00C6661A" w:rsidRPr="00BE5A6A">
        <w:t>тыс</w:t>
      </w:r>
      <w:r w:rsidR="00E715F0" w:rsidRPr="00BE5A6A">
        <w:t xml:space="preserve">. </w:t>
      </w:r>
      <w:r w:rsidR="008C17F2" w:rsidRPr="00BE5A6A">
        <w:t>руб.</w:t>
      </w:r>
      <w:r w:rsidR="008D73B9" w:rsidRPr="00BE5A6A">
        <w:t>(</w:t>
      </w:r>
      <w:r w:rsidR="00014086" w:rsidRPr="00BE5A6A">
        <w:t>100</w:t>
      </w:r>
      <w:r w:rsidR="008D73B9" w:rsidRPr="00BE5A6A">
        <w:t xml:space="preserve">%), </w:t>
      </w:r>
      <w:r w:rsidR="00C6661A" w:rsidRPr="00BE5A6A">
        <w:t>транзитные средства для поселений</w:t>
      </w:r>
      <w:r w:rsidR="008D73B9" w:rsidRPr="00BE5A6A">
        <w:t xml:space="preserve"> </w:t>
      </w:r>
      <w:r w:rsidR="00014086" w:rsidRPr="00BE5A6A">
        <w:t>54 662</w:t>
      </w:r>
      <w:r w:rsidR="00EF5452" w:rsidRPr="00BE5A6A">
        <w:t xml:space="preserve"> </w:t>
      </w:r>
      <w:r w:rsidR="008D73B9" w:rsidRPr="00BE5A6A">
        <w:t>тыс. руб</w:t>
      </w:r>
      <w:r w:rsidR="000E669F" w:rsidRPr="00BE5A6A">
        <w:t>.</w:t>
      </w:r>
      <w:r w:rsidR="008D73B9" w:rsidRPr="00BE5A6A">
        <w:t>(</w:t>
      </w:r>
      <w:r w:rsidR="00014086" w:rsidRPr="00BE5A6A">
        <w:t>86</w:t>
      </w:r>
      <w:r w:rsidR="008D73B9" w:rsidRPr="00BE5A6A">
        <w:t>%).</w:t>
      </w:r>
    </w:p>
    <w:p w:rsidR="00000BC9" w:rsidRPr="00BE5A6A" w:rsidRDefault="00000BC9" w:rsidP="006D3315">
      <w:pPr>
        <w:pStyle w:val="2"/>
        <w:jc w:val="center"/>
        <w:rPr>
          <w:sz w:val="24"/>
          <w:szCs w:val="24"/>
        </w:rPr>
      </w:pPr>
    </w:p>
    <w:p w:rsidR="00717762" w:rsidRPr="00BE5A6A" w:rsidRDefault="00867CA5" w:rsidP="006D3315">
      <w:pPr>
        <w:pStyle w:val="2"/>
        <w:jc w:val="center"/>
        <w:rPr>
          <w:sz w:val="24"/>
          <w:szCs w:val="24"/>
        </w:rPr>
      </w:pPr>
      <w:r w:rsidRPr="00BE5A6A">
        <w:rPr>
          <w:sz w:val="24"/>
          <w:szCs w:val="24"/>
        </w:rPr>
        <w:t>Муниципаль</w:t>
      </w:r>
      <w:r w:rsidR="0096431C" w:rsidRPr="00BE5A6A">
        <w:rPr>
          <w:sz w:val="24"/>
          <w:szCs w:val="24"/>
        </w:rPr>
        <w:t>ные</w:t>
      </w:r>
      <w:r w:rsidR="00717762" w:rsidRPr="00BE5A6A">
        <w:rPr>
          <w:sz w:val="24"/>
          <w:szCs w:val="24"/>
        </w:rPr>
        <w:t xml:space="preserve"> программ</w:t>
      </w:r>
      <w:r w:rsidR="0096431C" w:rsidRPr="00BE5A6A">
        <w:rPr>
          <w:sz w:val="24"/>
          <w:szCs w:val="24"/>
        </w:rPr>
        <w:t>ы</w:t>
      </w:r>
    </w:p>
    <w:p w:rsidR="0096431C" w:rsidRPr="00BE5A6A" w:rsidRDefault="0096431C" w:rsidP="006D3315">
      <w:pPr>
        <w:jc w:val="both"/>
      </w:pPr>
    </w:p>
    <w:p w:rsidR="00581C5F" w:rsidRPr="00BE5A6A" w:rsidRDefault="00C6661A" w:rsidP="006D3315">
      <w:pPr>
        <w:ind w:firstLine="709"/>
        <w:jc w:val="both"/>
      </w:pPr>
      <w:r w:rsidRPr="00BE5A6A">
        <w:t>Постановлением Администрации муниципального района от 26.09.2013 № 1397</w:t>
      </w:r>
      <w:r w:rsidR="00014086" w:rsidRPr="00BE5A6A">
        <w:t xml:space="preserve"> (с учетом и</w:t>
      </w:r>
      <w:r w:rsidR="00014086" w:rsidRPr="00BE5A6A">
        <w:t>з</w:t>
      </w:r>
      <w:r w:rsidR="00014086" w:rsidRPr="00BE5A6A">
        <w:t>менений)</w:t>
      </w:r>
      <w:r w:rsidRPr="00BE5A6A">
        <w:t xml:space="preserve">, в соответствии с </w:t>
      </w:r>
      <w:r w:rsidR="006F6227" w:rsidRPr="00BE5A6A">
        <w:t xml:space="preserve">Указом Губернатора области от 11.06.2013 № 307 утвержден перечень </w:t>
      </w:r>
      <w:r w:rsidRPr="00BE5A6A">
        <w:t>муниципаль</w:t>
      </w:r>
      <w:r w:rsidR="006F6227" w:rsidRPr="00BE5A6A">
        <w:t>ных программ, который является основ</w:t>
      </w:r>
      <w:r w:rsidR="00E35FAC" w:rsidRPr="00BE5A6A">
        <w:t>ным нормативно –</w:t>
      </w:r>
      <w:r w:rsidR="00A33A09" w:rsidRPr="00BE5A6A">
        <w:t xml:space="preserve"> </w:t>
      </w:r>
      <w:r w:rsidR="00E35FAC" w:rsidRPr="00BE5A6A">
        <w:t xml:space="preserve">правовым актом </w:t>
      </w:r>
      <w:r w:rsidR="006F6227" w:rsidRPr="00BE5A6A">
        <w:t>для формир</w:t>
      </w:r>
      <w:r w:rsidR="006F6227" w:rsidRPr="00BE5A6A">
        <w:t>о</w:t>
      </w:r>
      <w:r w:rsidR="006F6227" w:rsidRPr="00BE5A6A">
        <w:t>вания программного б</w:t>
      </w:r>
      <w:r w:rsidR="00FB7A0C" w:rsidRPr="00BE5A6A">
        <w:t>юджета на 201</w:t>
      </w:r>
      <w:r w:rsidR="00801482" w:rsidRPr="00BE5A6A">
        <w:t>5</w:t>
      </w:r>
      <w:r w:rsidR="00FB7A0C" w:rsidRPr="00BE5A6A">
        <w:t>-201</w:t>
      </w:r>
      <w:r w:rsidR="000D77DA" w:rsidRPr="00BE5A6A">
        <w:t>7</w:t>
      </w:r>
      <w:r w:rsidR="00FB7A0C" w:rsidRPr="00BE5A6A">
        <w:t xml:space="preserve"> годы. </w:t>
      </w:r>
      <w:r w:rsidR="001349F5" w:rsidRPr="00BE5A6A">
        <w:t>В течение отчетного периода ф</w:t>
      </w:r>
      <w:r w:rsidR="005C4FC9" w:rsidRPr="00BE5A6A">
        <w:t xml:space="preserve">инансировались  </w:t>
      </w:r>
      <w:r w:rsidR="001349F5" w:rsidRPr="00BE5A6A">
        <w:t xml:space="preserve"> </w:t>
      </w:r>
      <w:r w:rsidR="00843A05" w:rsidRPr="00BE5A6A">
        <w:t xml:space="preserve">15 </w:t>
      </w:r>
      <w:r w:rsidR="00E12FAB" w:rsidRPr="00BE5A6A">
        <w:t>муниципаль</w:t>
      </w:r>
      <w:r w:rsidR="006F6227" w:rsidRPr="00BE5A6A">
        <w:t>ны</w:t>
      </w:r>
      <w:r w:rsidR="00FB7A0C" w:rsidRPr="00BE5A6A">
        <w:t xml:space="preserve">х </w:t>
      </w:r>
      <w:r w:rsidR="006F6227" w:rsidRPr="00BE5A6A">
        <w:t>программ.</w:t>
      </w:r>
    </w:p>
    <w:p w:rsidR="006019F4" w:rsidRPr="00BE5A6A" w:rsidRDefault="006019F4" w:rsidP="006D3315">
      <w:pPr>
        <w:ind w:firstLine="709"/>
        <w:jc w:val="both"/>
        <w:rPr>
          <w:b/>
          <w:i/>
        </w:rPr>
      </w:pPr>
    </w:p>
    <w:p w:rsidR="00561E6E" w:rsidRPr="00BE5A6A" w:rsidRDefault="00024B62" w:rsidP="006D3315">
      <w:pPr>
        <w:pStyle w:val="2"/>
        <w:jc w:val="center"/>
        <w:rPr>
          <w:sz w:val="24"/>
          <w:szCs w:val="24"/>
        </w:rPr>
      </w:pPr>
      <w:bookmarkStart w:id="1" w:name="_Toc307489173"/>
      <w:r w:rsidRPr="00BE5A6A">
        <w:rPr>
          <w:sz w:val="24"/>
          <w:szCs w:val="24"/>
        </w:rPr>
        <w:lastRenderedPageBreak/>
        <w:t xml:space="preserve">Муниципальная </w:t>
      </w:r>
      <w:r w:rsidR="00561E6E" w:rsidRPr="00BE5A6A">
        <w:rPr>
          <w:sz w:val="24"/>
          <w:szCs w:val="24"/>
        </w:rPr>
        <w:t>программа</w:t>
      </w:r>
    </w:p>
    <w:p w:rsidR="00561E6E" w:rsidRPr="00BE5A6A" w:rsidRDefault="00561E6E" w:rsidP="00257F41">
      <w:pPr>
        <w:pStyle w:val="2"/>
        <w:ind w:firstLine="0"/>
        <w:rPr>
          <w:sz w:val="24"/>
          <w:szCs w:val="24"/>
        </w:rPr>
      </w:pPr>
      <w:r w:rsidRPr="00BE5A6A">
        <w:rPr>
          <w:sz w:val="24"/>
          <w:szCs w:val="24"/>
        </w:rPr>
        <w:t>«Развитие образования и молодежн</w:t>
      </w:r>
      <w:r w:rsidR="00FB4567" w:rsidRPr="00BE5A6A">
        <w:rPr>
          <w:sz w:val="24"/>
          <w:szCs w:val="24"/>
        </w:rPr>
        <w:t>ой</w:t>
      </w:r>
      <w:r w:rsidRPr="00BE5A6A">
        <w:rPr>
          <w:sz w:val="24"/>
          <w:szCs w:val="24"/>
        </w:rPr>
        <w:t xml:space="preserve"> политик</w:t>
      </w:r>
      <w:r w:rsidR="00FB4567" w:rsidRPr="00BE5A6A">
        <w:rPr>
          <w:sz w:val="24"/>
          <w:szCs w:val="24"/>
        </w:rPr>
        <w:t xml:space="preserve">и </w:t>
      </w:r>
      <w:r w:rsidRPr="00BE5A6A">
        <w:rPr>
          <w:sz w:val="24"/>
          <w:szCs w:val="24"/>
        </w:rPr>
        <w:t xml:space="preserve">в </w:t>
      </w:r>
      <w:proofErr w:type="spellStart"/>
      <w:proofErr w:type="gramStart"/>
      <w:r w:rsidR="00FB4567" w:rsidRPr="00BE5A6A">
        <w:rPr>
          <w:sz w:val="24"/>
          <w:szCs w:val="24"/>
        </w:rPr>
        <w:t>Гаврилов-Ямском</w:t>
      </w:r>
      <w:proofErr w:type="spellEnd"/>
      <w:proofErr w:type="gramEnd"/>
      <w:r w:rsidR="00FB4567" w:rsidRPr="00BE5A6A">
        <w:rPr>
          <w:sz w:val="24"/>
          <w:szCs w:val="24"/>
        </w:rPr>
        <w:t xml:space="preserve">  </w:t>
      </w:r>
      <w:r w:rsidR="00257F41" w:rsidRPr="00BE5A6A">
        <w:rPr>
          <w:sz w:val="24"/>
          <w:szCs w:val="24"/>
        </w:rPr>
        <w:t>м</w:t>
      </w:r>
      <w:r w:rsidR="00FB4567" w:rsidRPr="00BE5A6A">
        <w:rPr>
          <w:sz w:val="24"/>
          <w:szCs w:val="24"/>
        </w:rPr>
        <w:t>униципальном районе</w:t>
      </w:r>
      <w:r w:rsidRPr="00BE5A6A">
        <w:rPr>
          <w:sz w:val="24"/>
          <w:szCs w:val="24"/>
        </w:rPr>
        <w:t>»</w:t>
      </w:r>
    </w:p>
    <w:p w:rsidR="00110E3A" w:rsidRPr="00BE5A6A" w:rsidRDefault="00110E3A" w:rsidP="00110E3A">
      <w:pPr>
        <w:jc w:val="both"/>
      </w:pPr>
    </w:p>
    <w:p w:rsidR="002F10E8" w:rsidRPr="00BE5A6A" w:rsidRDefault="002F10E8" w:rsidP="002F10E8">
      <w:pPr>
        <w:ind w:firstLine="708"/>
        <w:jc w:val="both"/>
        <w:rPr>
          <w:u w:val="single"/>
        </w:rPr>
      </w:pPr>
      <w:r w:rsidRPr="00BE5A6A">
        <w:rPr>
          <w:u w:val="single"/>
        </w:rPr>
        <w:t>Цель муниципальной программы:</w:t>
      </w:r>
    </w:p>
    <w:p w:rsidR="002F10E8" w:rsidRPr="00BE5A6A" w:rsidRDefault="002F10E8" w:rsidP="002F10E8">
      <w:pPr>
        <w:ind w:firstLine="708"/>
        <w:jc w:val="both"/>
      </w:pPr>
      <w:r w:rsidRPr="00BE5A6A"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BE5A6A">
        <w:t>Гаврилов-Ямского</w:t>
      </w:r>
      <w:proofErr w:type="spellEnd"/>
      <w:proofErr w:type="gramEnd"/>
      <w:r w:rsidRPr="00BE5A6A">
        <w:t xml:space="preserve"> муниципального района в условиях модернизации образования. Создание условий для на</w:t>
      </w:r>
      <w:r w:rsidRPr="00BE5A6A">
        <w:t>и</w:t>
      </w:r>
      <w:r w:rsidRPr="00BE5A6A">
        <w:t>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воспитания граждан, повышение эффективности реализации молодежной политики в интересах инновационного социально ориент</w:t>
      </w:r>
      <w:r w:rsidRPr="00BE5A6A">
        <w:t>и</w:t>
      </w:r>
      <w:r w:rsidRPr="00BE5A6A">
        <w:t>рованного развития района.</w:t>
      </w:r>
    </w:p>
    <w:p w:rsidR="002F10E8" w:rsidRPr="00BE5A6A" w:rsidRDefault="002F10E8" w:rsidP="002F10E8">
      <w:pPr>
        <w:ind w:firstLine="708"/>
        <w:jc w:val="both"/>
      </w:pPr>
      <w:r w:rsidRPr="00BE5A6A">
        <w:t>Муниципальная программа исполнена на 552 043 тыс</w:t>
      </w:r>
      <w:proofErr w:type="gramStart"/>
      <w:r w:rsidRPr="00BE5A6A">
        <w:t>.р</w:t>
      </w:r>
      <w:proofErr w:type="gramEnd"/>
      <w:r w:rsidRPr="00BE5A6A">
        <w:t>уб. при плановых назначениях 552 662 тыс.руб., что составляет 99,9%.</w:t>
      </w:r>
    </w:p>
    <w:p w:rsidR="002F10E8" w:rsidRPr="00BE5A6A" w:rsidRDefault="002F10E8" w:rsidP="002F10E8">
      <w:pPr>
        <w:ind w:firstLine="708"/>
        <w:jc w:val="both"/>
      </w:pPr>
      <w:r w:rsidRPr="00BE5A6A">
        <w:t xml:space="preserve">В состав Муниципальной программы  входит </w:t>
      </w:r>
      <w:r w:rsidRPr="00BE5A6A">
        <w:rPr>
          <w:i/>
        </w:rPr>
        <w:t>в</w:t>
      </w:r>
      <w:r w:rsidRPr="00BE5A6A">
        <w:rPr>
          <w:i/>
          <w:iCs/>
        </w:rPr>
        <w:t xml:space="preserve">едомственная целевая программа Управления образования «Развитие образования </w:t>
      </w:r>
      <w:proofErr w:type="spellStart"/>
      <w:proofErr w:type="gramStart"/>
      <w:r w:rsidRPr="00BE5A6A">
        <w:rPr>
          <w:i/>
          <w:iCs/>
        </w:rPr>
        <w:t>Гаврилов-Ямского</w:t>
      </w:r>
      <w:proofErr w:type="spellEnd"/>
      <w:proofErr w:type="gramEnd"/>
      <w:r w:rsidRPr="00BE5A6A">
        <w:rPr>
          <w:i/>
          <w:iCs/>
        </w:rPr>
        <w:t xml:space="preserve"> муниципального района»</w:t>
      </w:r>
      <w:r w:rsidRPr="00BE5A6A">
        <w:rPr>
          <w:iCs/>
        </w:rPr>
        <w:t xml:space="preserve"> на 2013-2015 годы. Объем ассигнований </w:t>
      </w:r>
      <w:r w:rsidRPr="00BE5A6A">
        <w:t>в</w:t>
      </w:r>
      <w:r w:rsidRPr="00BE5A6A">
        <w:rPr>
          <w:iCs/>
        </w:rPr>
        <w:t>едомственной целевой программы на 2015 год утвержден в сумме 549 477 тыс. руб., исполнение за год составило 548</w:t>
      </w:r>
      <w:r w:rsidR="00354BA1" w:rsidRPr="00BE5A6A">
        <w:rPr>
          <w:iCs/>
        </w:rPr>
        <w:t xml:space="preserve"> </w:t>
      </w:r>
      <w:r w:rsidRPr="00BE5A6A">
        <w:rPr>
          <w:iCs/>
        </w:rPr>
        <w:t>858 тыс</w:t>
      </w:r>
      <w:proofErr w:type="gramStart"/>
      <w:r w:rsidRPr="00BE5A6A">
        <w:rPr>
          <w:iCs/>
        </w:rPr>
        <w:t>.р</w:t>
      </w:r>
      <w:proofErr w:type="gramEnd"/>
      <w:r w:rsidRPr="00BE5A6A">
        <w:rPr>
          <w:iCs/>
        </w:rPr>
        <w:t>уб. или 99,9%, в т.ч. на финансовое обеспечение в</w:t>
      </w:r>
      <w:r w:rsidRPr="00BE5A6A">
        <w:rPr>
          <w:iCs/>
        </w:rPr>
        <w:t>ы</w:t>
      </w:r>
      <w:r w:rsidRPr="00BE5A6A">
        <w:rPr>
          <w:iCs/>
        </w:rPr>
        <w:t xml:space="preserve">полнения муниципального задания детскими дошкольными муниципальными учреждениями </w:t>
      </w:r>
      <w:r w:rsidR="00354BA1" w:rsidRPr="00BE5A6A">
        <w:rPr>
          <w:iCs/>
        </w:rPr>
        <w:t xml:space="preserve">       </w:t>
      </w:r>
      <w:r w:rsidRPr="00BE5A6A">
        <w:rPr>
          <w:iCs/>
        </w:rPr>
        <w:t>138</w:t>
      </w:r>
      <w:r w:rsidR="00354BA1" w:rsidRPr="00BE5A6A">
        <w:rPr>
          <w:iCs/>
        </w:rPr>
        <w:t xml:space="preserve"> </w:t>
      </w:r>
      <w:r w:rsidRPr="00BE5A6A">
        <w:rPr>
          <w:iCs/>
        </w:rPr>
        <w:t>374 тыс.руб., финансовое обеспечение выполнения муниципального задания общеобразовател</w:t>
      </w:r>
      <w:r w:rsidRPr="00BE5A6A">
        <w:rPr>
          <w:iCs/>
        </w:rPr>
        <w:t>ь</w:t>
      </w:r>
      <w:r w:rsidRPr="00BE5A6A">
        <w:rPr>
          <w:iCs/>
        </w:rPr>
        <w:t>ными учреждениями и учреждениями дополнительного образования 311 878 тыс.руб.</w:t>
      </w:r>
    </w:p>
    <w:p w:rsidR="002F10E8" w:rsidRPr="00BE5A6A" w:rsidRDefault="002F10E8" w:rsidP="002F10E8">
      <w:pPr>
        <w:spacing w:line="240" w:lineRule="atLeast"/>
        <w:ind w:firstLine="708"/>
        <w:contextualSpacing/>
        <w:jc w:val="both"/>
      </w:pPr>
      <w:r w:rsidRPr="00BE5A6A">
        <w:rPr>
          <w:i/>
          <w:iCs/>
        </w:rPr>
        <w:t>Муниципальная целевая программа «Молодежь»</w:t>
      </w:r>
      <w:r w:rsidRPr="00BE5A6A">
        <w:rPr>
          <w:iCs/>
        </w:rPr>
        <w:t xml:space="preserve"> на 2015-2017 годы реализуется в отношении граждан </w:t>
      </w:r>
      <w:proofErr w:type="spellStart"/>
      <w:proofErr w:type="gramStart"/>
      <w:r w:rsidRPr="00BE5A6A">
        <w:rPr>
          <w:iCs/>
        </w:rPr>
        <w:t>Гаврилов-Ямского</w:t>
      </w:r>
      <w:proofErr w:type="spellEnd"/>
      <w:proofErr w:type="gramEnd"/>
      <w:r w:rsidRPr="00BE5A6A">
        <w:rPr>
          <w:iCs/>
        </w:rPr>
        <w:t xml:space="preserve"> района в возрасте от 14 до 30 лет и молодых семей. Ответственный и</w:t>
      </w:r>
      <w:r w:rsidRPr="00BE5A6A">
        <w:rPr>
          <w:iCs/>
        </w:rPr>
        <w:t>с</w:t>
      </w:r>
      <w:r w:rsidRPr="00BE5A6A">
        <w:rPr>
          <w:iCs/>
        </w:rPr>
        <w:t>полнитель программы Управление культуры, туризма, спорта и молодежной политики. В 2015 году  общий объем средств на реализацию программы утвержден в объеме 2 758 тыс</w:t>
      </w:r>
      <w:proofErr w:type="gramStart"/>
      <w:r w:rsidRPr="00BE5A6A">
        <w:rPr>
          <w:iCs/>
        </w:rPr>
        <w:t>.р</w:t>
      </w:r>
      <w:proofErr w:type="gramEnd"/>
      <w:r w:rsidRPr="00BE5A6A">
        <w:rPr>
          <w:iCs/>
        </w:rPr>
        <w:t>уб., расходы прои</w:t>
      </w:r>
      <w:r w:rsidRPr="00BE5A6A">
        <w:rPr>
          <w:iCs/>
        </w:rPr>
        <w:t>з</w:t>
      </w:r>
      <w:r w:rsidRPr="00BE5A6A">
        <w:rPr>
          <w:iCs/>
        </w:rPr>
        <w:t>ведены на сумму  2 758 тыс.руб., в т.ч. н</w:t>
      </w:r>
      <w:r w:rsidRPr="00BE5A6A">
        <w:t>а финансовое обеспечение выполнения  муниципального з</w:t>
      </w:r>
      <w:r w:rsidRPr="00BE5A6A">
        <w:t>а</w:t>
      </w:r>
      <w:r w:rsidRPr="00BE5A6A">
        <w:t>дания на оказание муниципальных услуг МУ «Молодежный центр» было перечислено в отчетном году 2 698 тыс.руб.</w:t>
      </w:r>
      <w:r w:rsidRPr="00BE5A6A">
        <w:rPr>
          <w:i/>
          <w:iCs/>
        </w:rPr>
        <w:t xml:space="preserve"> </w:t>
      </w:r>
      <w:r w:rsidRPr="00BE5A6A">
        <w:rPr>
          <w:iCs/>
        </w:rPr>
        <w:t>Муниципальная целевая программа «Молодежь</w:t>
      </w:r>
      <w:r w:rsidRPr="00BE5A6A">
        <w:rPr>
          <w:i/>
          <w:iCs/>
        </w:rPr>
        <w:t>»</w:t>
      </w:r>
      <w:r w:rsidRPr="00BE5A6A">
        <w:rPr>
          <w:iCs/>
        </w:rPr>
        <w:t xml:space="preserve"> в 2015 году</w:t>
      </w:r>
      <w:r w:rsidRPr="00BE5A6A">
        <w:t xml:space="preserve"> </w:t>
      </w:r>
      <w:r w:rsidRPr="00BE5A6A">
        <w:rPr>
          <w:iCs/>
        </w:rPr>
        <w:t>исполнена на 100%.</w:t>
      </w:r>
    </w:p>
    <w:p w:rsidR="002F10E8" w:rsidRPr="00BE5A6A" w:rsidRDefault="002F10E8" w:rsidP="002F10E8">
      <w:pPr>
        <w:ind w:firstLine="708"/>
        <w:jc w:val="both"/>
      </w:pPr>
      <w:r w:rsidRPr="00BE5A6A">
        <w:rPr>
          <w:i/>
          <w:iCs/>
        </w:rPr>
        <w:t>Муниципальная целевая программа «Патриотическое воспитание граждан Российской Ф</w:t>
      </w:r>
      <w:r w:rsidRPr="00BE5A6A">
        <w:rPr>
          <w:i/>
          <w:iCs/>
        </w:rPr>
        <w:t>е</w:t>
      </w:r>
      <w:r w:rsidRPr="00BE5A6A">
        <w:rPr>
          <w:i/>
          <w:iCs/>
        </w:rPr>
        <w:t xml:space="preserve">дерации, проживающих на территории </w:t>
      </w:r>
      <w:proofErr w:type="spellStart"/>
      <w:proofErr w:type="gramStart"/>
      <w:r w:rsidRPr="00BE5A6A">
        <w:rPr>
          <w:i/>
          <w:iCs/>
        </w:rPr>
        <w:t>Гаврилов-Ямского</w:t>
      </w:r>
      <w:proofErr w:type="spellEnd"/>
      <w:proofErr w:type="gramEnd"/>
      <w:r w:rsidRPr="00BE5A6A">
        <w:rPr>
          <w:i/>
          <w:iCs/>
        </w:rPr>
        <w:t xml:space="preserve"> муниципального района»</w:t>
      </w:r>
      <w:r w:rsidRPr="00BE5A6A">
        <w:rPr>
          <w:iCs/>
        </w:rPr>
        <w:t xml:space="preserve"> на 2014-2015 годы реализуется Управлением культуры, туризма, спорта и молодежной политики. Данная пр</w:t>
      </w:r>
      <w:r w:rsidRPr="00BE5A6A">
        <w:rPr>
          <w:iCs/>
        </w:rPr>
        <w:t>о</w:t>
      </w:r>
      <w:r w:rsidRPr="00BE5A6A">
        <w:rPr>
          <w:iCs/>
        </w:rPr>
        <w:t>грамма реализуется в целях развития, укрепления и совершенствования системы гражданско-патриотического воспитания. В 2015 году на решение поставленных задач было израсходовано 426 тыс</w:t>
      </w:r>
      <w:proofErr w:type="gramStart"/>
      <w:r w:rsidRPr="00BE5A6A">
        <w:rPr>
          <w:iCs/>
        </w:rPr>
        <w:t>.р</w:t>
      </w:r>
      <w:proofErr w:type="gramEnd"/>
      <w:r w:rsidRPr="00BE5A6A">
        <w:rPr>
          <w:iCs/>
        </w:rPr>
        <w:t>уб., что составило 100% от утвержденных на год ассигнований в объеме 426 тыс.руб., в т.ч. 202 тыс.руб. были перечислены МОУ «Великосельская средняя школа» для создания патриотичного м</w:t>
      </w:r>
      <w:r w:rsidRPr="00BE5A6A">
        <w:rPr>
          <w:iCs/>
        </w:rPr>
        <w:t>о</w:t>
      </w:r>
      <w:r w:rsidRPr="00BE5A6A">
        <w:rPr>
          <w:iCs/>
        </w:rPr>
        <w:t xml:space="preserve">заичного панно в селе Великое. </w:t>
      </w:r>
    </w:p>
    <w:p w:rsidR="00110E3A" w:rsidRPr="00BE5A6A" w:rsidRDefault="00110E3A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561E6E" w:rsidRPr="00BE5A6A" w:rsidRDefault="005C0704" w:rsidP="006D33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BE5A6A">
        <w:rPr>
          <w:b/>
        </w:rPr>
        <w:t xml:space="preserve">Муниципальная </w:t>
      </w:r>
      <w:r w:rsidR="00561E6E" w:rsidRPr="00BE5A6A">
        <w:rPr>
          <w:b/>
        </w:rPr>
        <w:t>программа</w:t>
      </w:r>
    </w:p>
    <w:p w:rsidR="00561E6E" w:rsidRPr="00BE5A6A" w:rsidRDefault="00561E6E" w:rsidP="006D3315">
      <w:pPr>
        <w:ind w:firstLine="709"/>
        <w:jc w:val="center"/>
        <w:rPr>
          <w:b/>
        </w:rPr>
      </w:pPr>
      <w:r w:rsidRPr="00BE5A6A">
        <w:rPr>
          <w:b/>
        </w:rPr>
        <w:t xml:space="preserve">«Социальная поддержка населения </w:t>
      </w:r>
      <w:proofErr w:type="spellStart"/>
      <w:proofErr w:type="gramStart"/>
      <w:r w:rsidR="005C0704" w:rsidRPr="00BE5A6A">
        <w:rPr>
          <w:b/>
        </w:rPr>
        <w:t>Гаврилов-Ямского</w:t>
      </w:r>
      <w:proofErr w:type="spellEnd"/>
      <w:proofErr w:type="gramEnd"/>
      <w:r w:rsidR="005C0704" w:rsidRPr="00BE5A6A">
        <w:rPr>
          <w:b/>
        </w:rPr>
        <w:t xml:space="preserve"> района</w:t>
      </w:r>
      <w:r w:rsidR="00A45E37" w:rsidRPr="00BE5A6A">
        <w:rPr>
          <w:b/>
        </w:rPr>
        <w:t>»</w:t>
      </w:r>
    </w:p>
    <w:p w:rsidR="00A45E37" w:rsidRPr="00BE5A6A" w:rsidRDefault="00A45E37" w:rsidP="006D3315">
      <w:pPr>
        <w:ind w:firstLine="709"/>
        <w:jc w:val="both"/>
        <w:rPr>
          <w:b/>
        </w:rPr>
      </w:pPr>
    </w:p>
    <w:p w:rsidR="00751666" w:rsidRPr="00BE5A6A" w:rsidRDefault="00C52A88" w:rsidP="00751666">
      <w:pPr>
        <w:jc w:val="both"/>
      </w:pPr>
      <w:r w:rsidRPr="00BE5A6A">
        <w:t xml:space="preserve">       </w:t>
      </w:r>
      <w:r w:rsidR="00D54A66" w:rsidRPr="00BE5A6A">
        <w:t xml:space="preserve">       </w:t>
      </w:r>
      <w:r w:rsidR="00751666" w:rsidRPr="00BE5A6A">
        <w:t>По  данной  муниципальной программе на 2015 год предусмотрено годовых  ассигнований  на  сумму 181</w:t>
      </w:r>
      <w:r w:rsidR="00354BA1" w:rsidRPr="00BE5A6A">
        <w:t xml:space="preserve"> </w:t>
      </w:r>
      <w:r w:rsidR="00751666" w:rsidRPr="00BE5A6A">
        <w:t>606 тыс. руб., исполнено на сумму 180</w:t>
      </w:r>
      <w:r w:rsidR="00354BA1" w:rsidRPr="00BE5A6A">
        <w:t xml:space="preserve"> </w:t>
      </w:r>
      <w:r w:rsidR="00751666" w:rsidRPr="00BE5A6A">
        <w:t>145 тыс</w:t>
      </w:r>
      <w:proofErr w:type="gramStart"/>
      <w:r w:rsidR="00751666" w:rsidRPr="00BE5A6A">
        <w:t>.р</w:t>
      </w:r>
      <w:proofErr w:type="gramEnd"/>
      <w:r w:rsidR="00751666" w:rsidRPr="00BE5A6A">
        <w:t>уб., что составляет 99% от годовых ассигнований. Из них за счет средств федерального  бюджета исполнено 28</w:t>
      </w:r>
      <w:r w:rsidR="00354BA1" w:rsidRPr="00BE5A6A">
        <w:t xml:space="preserve"> </w:t>
      </w:r>
      <w:r w:rsidR="00751666" w:rsidRPr="00BE5A6A">
        <w:t>047 тыс</w:t>
      </w:r>
      <w:proofErr w:type="gramStart"/>
      <w:r w:rsidR="00751666" w:rsidRPr="00BE5A6A">
        <w:t>.р</w:t>
      </w:r>
      <w:proofErr w:type="gramEnd"/>
      <w:r w:rsidR="00751666" w:rsidRPr="00BE5A6A">
        <w:t>уб., при  плане 29</w:t>
      </w:r>
      <w:r w:rsidR="00354BA1" w:rsidRPr="00BE5A6A">
        <w:t xml:space="preserve"> </w:t>
      </w:r>
      <w:r w:rsidR="00751666" w:rsidRPr="00BE5A6A">
        <w:t>027 тыс.руб., что составляет 97% от годовых  ассигнований. За счет средств областного бюджета исполнено 151</w:t>
      </w:r>
      <w:r w:rsidR="00354BA1" w:rsidRPr="00BE5A6A">
        <w:t xml:space="preserve"> </w:t>
      </w:r>
      <w:r w:rsidR="00751666" w:rsidRPr="00BE5A6A">
        <w:t>044 тыс</w:t>
      </w:r>
      <w:proofErr w:type="gramStart"/>
      <w:r w:rsidR="00751666" w:rsidRPr="00BE5A6A">
        <w:t>.р</w:t>
      </w:r>
      <w:proofErr w:type="gramEnd"/>
      <w:r w:rsidR="00751666" w:rsidRPr="00BE5A6A">
        <w:t>уб., при  плане 151</w:t>
      </w:r>
      <w:r w:rsidR="00354BA1" w:rsidRPr="00BE5A6A">
        <w:t xml:space="preserve"> </w:t>
      </w:r>
      <w:r w:rsidR="00751666" w:rsidRPr="00BE5A6A">
        <w:t>526 тыс.руб., что составляет 99% от годовых  ассигнов</w:t>
      </w:r>
      <w:r w:rsidR="00751666" w:rsidRPr="00BE5A6A">
        <w:t>а</w:t>
      </w:r>
      <w:r w:rsidR="00751666" w:rsidRPr="00BE5A6A">
        <w:t>ний. За счет средств бюджета муниципального района исполнено 1</w:t>
      </w:r>
      <w:r w:rsidR="00354BA1" w:rsidRPr="00BE5A6A">
        <w:t xml:space="preserve"> </w:t>
      </w:r>
      <w:r w:rsidR="00751666" w:rsidRPr="00BE5A6A">
        <w:t>054 тыс</w:t>
      </w:r>
      <w:proofErr w:type="gramStart"/>
      <w:r w:rsidR="00751666" w:rsidRPr="00BE5A6A">
        <w:t>.р</w:t>
      </w:r>
      <w:proofErr w:type="gramEnd"/>
      <w:r w:rsidR="00751666" w:rsidRPr="00BE5A6A">
        <w:t>уб., при  плане 1</w:t>
      </w:r>
      <w:r w:rsidR="00354BA1" w:rsidRPr="00BE5A6A">
        <w:t xml:space="preserve"> </w:t>
      </w:r>
      <w:r w:rsidR="00751666" w:rsidRPr="00BE5A6A">
        <w:t>054 тыс.руб., что составляет 100% от годовых ассигнований.</w:t>
      </w:r>
    </w:p>
    <w:p w:rsidR="00D46584" w:rsidRDefault="00751666" w:rsidP="00D46584">
      <w:pPr>
        <w:ind w:firstLine="708"/>
        <w:jc w:val="both"/>
      </w:pPr>
      <w:r w:rsidRPr="00BE5A6A">
        <w:t>В  состав Муниципальной  программы входят:</w:t>
      </w:r>
    </w:p>
    <w:p w:rsidR="00751666" w:rsidRPr="00BE5A6A" w:rsidRDefault="00751666" w:rsidP="00D46584">
      <w:pPr>
        <w:ind w:firstLine="708"/>
        <w:jc w:val="both"/>
        <w:rPr>
          <w:b/>
          <w:i/>
        </w:rPr>
      </w:pPr>
      <w:r w:rsidRPr="00BE5A6A">
        <w:t>Ведомственная целевая программа «Развитие системы</w:t>
      </w:r>
      <w:r w:rsidR="006068FE" w:rsidRPr="00BE5A6A">
        <w:t xml:space="preserve"> </w:t>
      </w:r>
      <w:r w:rsidRPr="00BE5A6A">
        <w:t xml:space="preserve">мер социальной поддержки населения </w:t>
      </w:r>
      <w:proofErr w:type="spellStart"/>
      <w:r w:rsidRPr="00BE5A6A">
        <w:t>Гаврилов-Ямского</w:t>
      </w:r>
      <w:proofErr w:type="spellEnd"/>
      <w:r w:rsidRPr="00BE5A6A">
        <w:t xml:space="preserve"> муниципального  района» на 2015-2018 годы за 2015 год исполнена на  сумму</w:t>
      </w:r>
      <w:r w:rsidR="00D07F04" w:rsidRPr="00BE5A6A">
        <w:t xml:space="preserve"> </w:t>
      </w:r>
      <w:r w:rsidRPr="00BE5A6A">
        <w:t>179</w:t>
      </w:r>
      <w:r w:rsidR="00354BA1" w:rsidRPr="00BE5A6A">
        <w:t xml:space="preserve"> </w:t>
      </w:r>
      <w:r w:rsidRPr="00BE5A6A">
        <w:t>482 тыс</w:t>
      </w:r>
      <w:proofErr w:type="gramStart"/>
      <w:r w:rsidRPr="00BE5A6A">
        <w:t>.р</w:t>
      </w:r>
      <w:proofErr w:type="gramEnd"/>
      <w:r w:rsidRPr="00BE5A6A">
        <w:t>уб., при плане 180</w:t>
      </w:r>
      <w:r w:rsidR="00354BA1" w:rsidRPr="00BE5A6A">
        <w:t xml:space="preserve"> </w:t>
      </w:r>
      <w:r w:rsidRPr="00BE5A6A">
        <w:t>943 тыс.руб., что составляет 99% от годовых ассигнований. Задолженн</w:t>
      </w:r>
      <w:r w:rsidRPr="00BE5A6A">
        <w:t>о</w:t>
      </w:r>
      <w:r w:rsidRPr="00BE5A6A">
        <w:t>сти по денежным выплатам, компенсациям и пособиям  нет;</w:t>
      </w:r>
    </w:p>
    <w:p w:rsidR="00751666" w:rsidRPr="00BE5A6A" w:rsidRDefault="00751666" w:rsidP="00751666">
      <w:pPr>
        <w:numPr>
          <w:ilvl w:val="0"/>
          <w:numId w:val="16"/>
        </w:numPr>
        <w:jc w:val="both"/>
      </w:pPr>
      <w:r w:rsidRPr="00BE5A6A">
        <w:t>Муниципальная  целевая  программа «Профилактика безнадзорности, правонарушений и з</w:t>
      </w:r>
      <w:r w:rsidRPr="00BE5A6A">
        <w:t>а</w:t>
      </w:r>
      <w:r w:rsidRPr="00BE5A6A">
        <w:t xml:space="preserve">щита  прав несовершеннолетних в </w:t>
      </w:r>
      <w:proofErr w:type="spellStart"/>
      <w:r w:rsidRPr="00BE5A6A">
        <w:t>Гаврилов-Ямском</w:t>
      </w:r>
      <w:proofErr w:type="spellEnd"/>
      <w:r w:rsidRPr="00BE5A6A">
        <w:t xml:space="preserve"> муниципальном  районе» на 2014-2016 </w:t>
      </w:r>
      <w:r w:rsidRPr="00BE5A6A">
        <w:lastRenderedPageBreak/>
        <w:t>годы за 2015 год исполнено на сумму 100 тыс. руб., при плане 100 тыс</w:t>
      </w:r>
      <w:proofErr w:type="gramStart"/>
      <w:r w:rsidRPr="00BE5A6A">
        <w:t>.р</w:t>
      </w:r>
      <w:proofErr w:type="gramEnd"/>
      <w:r w:rsidRPr="00BE5A6A">
        <w:t>уб., что составило  100% от  годовых  ассигнований;</w:t>
      </w:r>
    </w:p>
    <w:p w:rsidR="00751666" w:rsidRPr="00BE5A6A" w:rsidRDefault="00751666" w:rsidP="00751666">
      <w:pPr>
        <w:numPr>
          <w:ilvl w:val="0"/>
          <w:numId w:val="16"/>
        </w:numPr>
        <w:jc w:val="both"/>
      </w:pPr>
      <w:r w:rsidRPr="00BE5A6A">
        <w:t>Доплаты к  пенсиям  за  выслугу  лет  гражданам, замещавшим  должности  муниципальной  службы при плане 564 тыс. руб., профинансировано за 2015  год -  564 тыс. руб., что  состав</w:t>
      </w:r>
      <w:r w:rsidRPr="00BE5A6A">
        <w:t>и</w:t>
      </w:r>
      <w:r w:rsidRPr="00BE5A6A">
        <w:t>ло 100% от годовых  ассигнований.</w:t>
      </w:r>
    </w:p>
    <w:p w:rsidR="00C52A88" w:rsidRPr="00BE5A6A" w:rsidRDefault="00C52A88" w:rsidP="00751666">
      <w:pPr>
        <w:jc w:val="both"/>
      </w:pPr>
    </w:p>
    <w:p w:rsidR="00257F41" w:rsidRPr="00BE5A6A" w:rsidRDefault="006F337B" w:rsidP="006D3315">
      <w:pPr>
        <w:keepNext/>
        <w:ind w:firstLine="720"/>
        <w:jc w:val="center"/>
        <w:outlineLvl w:val="1"/>
        <w:rPr>
          <w:b/>
          <w:bCs/>
        </w:rPr>
      </w:pPr>
      <w:r w:rsidRPr="00BE5A6A">
        <w:rPr>
          <w:b/>
          <w:bCs/>
        </w:rPr>
        <w:t>Муниципальная</w:t>
      </w:r>
      <w:r w:rsidR="00A43F5C" w:rsidRPr="00BE5A6A">
        <w:rPr>
          <w:b/>
          <w:bCs/>
        </w:rPr>
        <w:t xml:space="preserve"> программа</w:t>
      </w:r>
    </w:p>
    <w:p w:rsidR="00A43F5C" w:rsidRPr="00BE5A6A" w:rsidRDefault="00A43F5C" w:rsidP="006D3315">
      <w:pPr>
        <w:keepNext/>
        <w:ind w:firstLine="720"/>
        <w:jc w:val="center"/>
        <w:outlineLvl w:val="1"/>
        <w:rPr>
          <w:b/>
          <w:bCs/>
        </w:rPr>
      </w:pPr>
      <w:r w:rsidRPr="00BE5A6A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spellStart"/>
      <w:proofErr w:type="gramStart"/>
      <w:r w:rsidR="006F337B" w:rsidRPr="00BE5A6A">
        <w:rPr>
          <w:b/>
          <w:bCs/>
        </w:rPr>
        <w:t>Гаврилов-Ямского</w:t>
      </w:r>
      <w:proofErr w:type="spellEnd"/>
      <w:proofErr w:type="gramEnd"/>
      <w:r w:rsidR="00257F41" w:rsidRPr="00BE5A6A">
        <w:rPr>
          <w:b/>
          <w:bCs/>
        </w:rPr>
        <w:t xml:space="preserve"> </w:t>
      </w:r>
      <w:r w:rsidR="006F337B" w:rsidRPr="00BE5A6A">
        <w:rPr>
          <w:b/>
          <w:bCs/>
        </w:rPr>
        <w:t>муниципального района</w:t>
      </w:r>
      <w:r w:rsidRPr="00BE5A6A">
        <w:rPr>
          <w:b/>
          <w:bCs/>
        </w:rPr>
        <w:t>»</w:t>
      </w:r>
    </w:p>
    <w:p w:rsidR="00A43F5C" w:rsidRPr="00BE5A6A" w:rsidRDefault="00A43F5C" w:rsidP="006D3315">
      <w:pPr>
        <w:jc w:val="both"/>
      </w:pPr>
    </w:p>
    <w:p w:rsidR="004931DF" w:rsidRPr="00BE5A6A" w:rsidRDefault="004931DF" w:rsidP="004931DF">
      <w:pPr>
        <w:pStyle w:val="afc"/>
        <w:ind w:left="0"/>
        <w:jc w:val="both"/>
      </w:pPr>
      <w:r w:rsidRPr="00BE5A6A">
        <w:t xml:space="preserve">     </w:t>
      </w:r>
      <w:r w:rsidR="00242115" w:rsidRPr="00BE5A6A">
        <w:tab/>
      </w:r>
      <w:r w:rsidRPr="00BE5A6A">
        <w:t>По муниципальной программе «Обеспечение общественного порядка и противодействие пр</w:t>
      </w:r>
      <w:r w:rsidRPr="00BE5A6A">
        <w:t>е</w:t>
      </w:r>
      <w:r w:rsidRPr="00BE5A6A">
        <w:t xml:space="preserve">ступности на территории </w:t>
      </w:r>
      <w:proofErr w:type="spellStart"/>
      <w:r w:rsidRPr="00BE5A6A">
        <w:t>Гаврилов-Ямского</w:t>
      </w:r>
      <w:proofErr w:type="spellEnd"/>
      <w:r w:rsidRPr="00BE5A6A">
        <w:t xml:space="preserve"> муниципального района на 2014 – 2018 годы» утве</w:t>
      </w:r>
      <w:r w:rsidRPr="00BE5A6A">
        <w:t>р</w:t>
      </w:r>
      <w:r w:rsidRPr="00BE5A6A">
        <w:t>ждены годовые ассигнования в объеме 394 тыс</w:t>
      </w:r>
      <w:proofErr w:type="gramStart"/>
      <w:r w:rsidRPr="00BE5A6A">
        <w:t>.р</w:t>
      </w:r>
      <w:proofErr w:type="gramEnd"/>
      <w:r w:rsidRPr="00BE5A6A">
        <w:t xml:space="preserve">уб., произведены расходы в объеме 394 тыс.руб., что составляет 100% исполнения. </w:t>
      </w:r>
    </w:p>
    <w:p w:rsidR="004931DF" w:rsidRPr="00BE5A6A" w:rsidRDefault="004931DF" w:rsidP="004931DF">
      <w:pPr>
        <w:pStyle w:val="afc"/>
        <w:ind w:left="0"/>
        <w:jc w:val="both"/>
      </w:pPr>
      <w:r w:rsidRPr="00BE5A6A">
        <w:t xml:space="preserve"> Расходы  направлены на реализацию:</w:t>
      </w:r>
    </w:p>
    <w:p w:rsidR="004931DF" w:rsidRPr="00BE5A6A" w:rsidRDefault="004931DF" w:rsidP="004931DF">
      <w:pPr>
        <w:pStyle w:val="afc"/>
        <w:ind w:left="0"/>
        <w:jc w:val="both"/>
      </w:pPr>
      <w:r w:rsidRPr="00BE5A6A">
        <w:t>- МЦП «Комплексные меры противодействия злоупотреблению наркотикам и их незаконному об</w:t>
      </w:r>
      <w:r w:rsidRPr="00BE5A6A">
        <w:t>о</w:t>
      </w:r>
      <w:r w:rsidRPr="00BE5A6A">
        <w:t xml:space="preserve">роту в </w:t>
      </w:r>
      <w:proofErr w:type="spellStart"/>
      <w:r w:rsidRPr="00BE5A6A">
        <w:t>Гаврилов-Ямском</w:t>
      </w:r>
      <w:proofErr w:type="spellEnd"/>
      <w:r w:rsidRPr="00BE5A6A">
        <w:t xml:space="preserve"> муниципальном районе на 2014 - 2016 годы» 314 тыс</w:t>
      </w:r>
      <w:proofErr w:type="gramStart"/>
      <w:r w:rsidRPr="00BE5A6A">
        <w:t>.р</w:t>
      </w:r>
      <w:proofErr w:type="gramEnd"/>
      <w:r w:rsidRPr="00BE5A6A">
        <w:t>уб. при утвержде</w:t>
      </w:r>
      <w:r w:rsidRPr="00BE5A6A">
        <w:t>н</w:t>
      </w:r>
      <w:r w:rsidRPr="00BE5A6A">
        <w:t xml:space="preserve">ных годовых ассигнованиях 314 тыс.руб.; </w:t>
      </w:r>
    </w:p>
    <w:p w:rsidR="004931DF" w:rsidRPr="00BE5A6A" w:rsidRDefault="004931DF" w:rsidP="004931DF">
      <w:pPr>
        <w:pStyle w:val="afc"/>
        <w:ind w:left="0"/>
        <w:jc w:val="both"/>
        <w:rPr>
          <w:bCs/>
        </w:rPr>
      </w:pPr>
      <w:r w:rsidRPr="00BE5A6A">
        <w:t xml:space="preserve">- </w:t>
      </w:r>
      <w:r w:rsidRPr="00BE5A6A">
        <w:rPr>
          <w:bCs/>
        </w:rPr>
        <w:t xml:space="preserve">МЦП "Повышение безопасности дорожного движения в </w:t>
      </w:r>
      <w:proofErr w:type="spellStart"/>
      <w:proofErr w:type="gramStart"/>
      <w:r w:rsidRPr="00BE5A6A">
        <w:rPr>
          <w:bCs/>
        </w:rPr>
        <w:t>Гаврилов-Ямском</w:t>
      </w:r>
      <w:proofErr w:type="spellEnd"/>
      <w:proofErr w:type="gramEnd"/>
      <w:r w:rsidRPr="00BE5A6A">
        <w:rPr>
          <w:bCs/>
        </w:rPr>
        <w:t xml:space="preserve"> муниципальном районе" на 2015-2017 годы, 80 тыс</w:t>
      </w:r>
      <w:proofErr w:type="gramStart"/>
      <w:r w:rsidRPr="00BE5A6A">
        <w:rPr>
          <w:bCs/>
        </w:rPr>
        <w:t>.р</w:t>
      </w:r>
      <w:proofErr w:type="gramEnd"/>
      <w:r w:rsidRPr="00BE5A6A">
        <w:rPr>
          <w:bCs/>
        </w:rPr>
        <w:t xml:space="preserve">уб. при утвержденных годовых ассигнованиях 80 тыс.руб.  </w:t>
      </w:r>
    </w:p>
    <w:p w:rsidR="004931DF" w:rsidRPr="00BE5A6A" w:rsidRDefault="004931DF" w:rsidP="004931DF">
      <w:pPr>
        <w:keepNext/>
        <w:ind w:firstLine="720"/>
        <w:jc w:val="center"/>
        <w:outlineLvl w:val="1"/>
        <w:rPr>
          <w:b/>
          <w:bCs/>
        </w:rPr>
      </w:pPr>
    </w:p>
    <w:p w:rsidR="004931DF" w:rsidRPr="00BE5A6A" w:rsidRDefault="004931DF" w:rsidP="004931DF">
      <w:pPr>
        <w:keepNext/>
        <w:ind w:firstLine="720"/>
        <w:jc w:val="center"/>
        <w:outlineLvl w:val="1"/>
        <w:rPr>
          <w:b/>
          <w:bCs/>
        </w:rPr>
      </w:pPr>
      <w:r w:rsidRPr="00BE5A6A">
        <w:rPr>
          <w:b/>
          <w:bCs/>
        </w:rPr>
        <w:t xml:space="preserve">Муниципальная программа </w:t>
      </w:r>
    </w:p>
    <w:p w:rsidR="00242115" w:rsidRDefault="004931DF" w:rsidP="00242115">
      <w:pPr>
        <w:keepNext/>
        <w:ind w:firstLine="720"/>
        <w:jc w:val="center"/>
        <w:outlineLvl w:val="1"/>
        <w:rPr>
          <w:b/>
          <w:bCs/>
        </w:rPr>
      </w:pPr>
      <w:r w:rsidRPr="00BE5A6A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Pr="00BE5A6A">
        <w:rPr>
          <w:b/>
          <w:bCs/>
        </w:rPr>
        <w:t>Гаврилов-Ямского</w:t>
      </w:r>
      <w:proofErr w:type="spellEnd"/>
      <w:proofErr w:type="gramEnd"/>
      <w:r w:rsidRPr="00BE5A6A">
        <w:rPr>
          <w:b/>
          <w:bCs/>
        </w:rPr>
        <w:t xml:space="preserve"> муниципального района от     чрезвычайных  ситуаций»</w:t>
      </w:r>
    </w:p>
    <w:p w:rsidR="00D46584" w:rsidRPr="00BE5A6A" w:rsidRDefault="00D46584" w:rsidP="00242115">
      <w:pPr>
        <w:keepNext/>
        <w:ind w:firstLine="720"/>
        <w:jc w:val="center"/>
        <w:outlineLvl w:val="1"/>
        <w:rPr>
          <w:b/>
          <w:bCs/>
        </w:rPr>
      </w:pPr>
    </w:p>
    <w:p w:rsidR="004931DF" w:rsidRPr="00BE5A6A" w:rsidRDefault="004931DF" w:rsidP="00242115">
      <w:pPr>
        <w:keepNext/>
        <w:ind w:firstLine="720"/>
        <w:jc w:val="both"/>
        <w:outlineLvl w:val="1"/>
        <w:rPr>
          <w:b/>
          <w:bCs/>
        </w:rPr>
      </w:pPr>
      <w:r w:rsidRPr="00BE5A6A">
        <w:t xml:space="preserve">    По данной программе произведены расходы в объеме 3</w:t>
      </w:r>
      <w:r w:rsidR="00354BA1" w:rsidRPr="00BE5A6A">
        <w:t xml:space="preserve"> </w:t>
      </w:r>
      <w:r w:rsidRPr="00BE5A6A">
        <w:t>093 тыс</w:t>
      </w:r>
      <w:proofErr w:type="gramStart"/>
      <w:r w:rsidRPr="00BE5A6A">
        <w:t>.р</w:t>
      </w:r>
      <w:proofErr w:type="gramEnd"/>
      <w:r w:rsidRPr="00BE5A6A">
        <w:t>уб., при утвержденных годовых ассигнованиях 3</w:t>
      </w:r>
      <w:r w:rsidR="00354BA1" w:rsidRPr="00BE5A6A">
        <w:t xml:space="preserve"> </w:t>
      </w:r>
      <w:r w:rsidRPr="00BE5A6A">
        <w:t>093 тыс.руб., что составляет 100% исполнения.</w:t>
      </w:r>
    </w:p>
    <w:p w:rsidR="004931DF" w:rsidRPr="00BE5A6A" w:rsidRDefault="004931DF" w:rsidP="004931DF">
      <w:pPr>
        <w:pStyle w:val="afc"/>
        <w:ind w:left="0"/>
        <w:jc w:val="both"/>
      </w:pPr>
      <w:r w:rsidRPr="00BE5A6A">
        <w:t xml:space="preserve">Расходы направлены </w:t>
      </w:r>
      <w:proofErr w:type="gramStart"/>
      <w:r w:rsidRPr="00BE5A6A">
        <w:t>на</w:t>
      </w:r>
      <w:proofErr w:type="gramEnd"/>
      <w:r w:rsidRPr="00BE5A6A">
        <w:t>:</w:t>
      </w:r>
    </w:p>
    <w:p w:rsidR="004931DF" w:rsidRPr="00BE5A6A" w:rsidRDefault="004931DF" w:rsidP="00244023">
      <w:pPr>
        <w:pStyle w:val="afc"/>
        <w:ind w:left="0"/>
        <w:jc w:val="both"/>
        <w:rPr>
          <w:iCs/>
          <w:color w:val="000000"/>
        </w:rPr>
      </w:pPr>
      <w:r w:rsidRPr="00BE5A6A">
        <w:t xml:space="preserve">- реализацию ВЦП «Обеспечение функционирования органа повседневного управления </w:t>
      </w:r>
      <w:proofErr w:type="spellStart"/>
      <w:r w:rsidRPr="00BE5A6A">
        <w:t>Гаврилов-Ямского</w:t>
      </w:r>
      <w:proofErr w:type="spellEnd"/>
      <w:r w:rsidRPr="00BE5A6A">
        <w:t xml:space="preserve"> муниципального района на 2014-2016  годы" 3</w:t>
      </w:r>
      <w:r w:rsidR="00354BA1" w:rsidRPr="00BE5A6A">
        <w:t xml:space="preserve"> </w:t>
      </w:r>
      <w:r w:rsidRPr="00BE5A6A">
        <w:t>093 тыс</w:t>
      </w:r>
      <w:proofErr w:type="gramStart"/>
      <w:r w:rsidRPr="00BE5A6A">
        <w:t>.р</w:t>
      </w:r>
      <w:proofErr w:type="gramEnd"/>
      <w:r w:rsidRPr="00BE5A6A">
        <w:t>уб. при утвержденных годовых а</w:t>
      </w:r>
      <w:r w:rsidRPr="00BE5A6A">
        <w:t>с</w:t>
      </w:r>
      <w:r w:rsidRPr="00BE5A6A">
        <w:t>сигнованиях  3</w:t>
      </w:r>
      <w:r w:rsidR="00354BA1" w:rsidRPr="00BE5A6A">
        <w:t xml:space="preserve"> </w:t>
      </w:r>
      <w:r w:rsidRPr="00BE5A6A">
        <w:t>09</w:t>
      </w:r>
      <w:bookmarkStart w:id="2" w:name="_GoBack"/>
      <w:bookmarkEnd w:id="2"/>
      <w:r w:rsidRPr="00BE5A6A">
        <w:t>3 тыс.руб.</w:t>
      </w:r>
      <w:r w:rsidR="00244023" w:rsidRPr="00BE5A6A">
        <w:t>, в том числе на о</w:t>
      </w:r>
      <w:r w:rsidRPr="00BE5A6A">
        <w:t xml:space="preserve">рганизацию и проведение мероприятий в области ГОЧС  50 тыс.руб., при утвержденных годовых ассигнованиях </w:t>
      </w:r>
      <w:r w:rsidRPr="00BE5A6A">
        <w:rPr>
          <w:iCs/>
          <w:color w:val="000000"/>
        </w:rPr>
        <w:t>50 тыс. руб.</w:t>
      </w:r>
    </w:p>
    <w:p w:rsidR="00244023" w:rsidRPr="00BE5A6A" w:rsidRDefault="00244023" w:rsidP="00244023">
      <w:pPr>
        <w:pStyle w:val="afc"/>
        <w:ind w:left="0"/>
        <w:jc w:val="both"/>
        <w:rPr>
          <w:iCs/>
          <w:color w:val="000000"/>
        </w:rPr>
      </w:pPr>
    </w:p>
    <w:p w:rsidR="004931DF" w:rsidRPr="00BE5A6A" w:rsidRDefault="004931DF" w:rsidP="004931DF">
      <w:pPr>
        <w:keepNext/>
        <w:ind w:firstLine="720"/>
        <w:jc w:val="center"/>
        <w:outlineLvl w:val="1"/>
        <w:rPr>
          <w:b/>
          <w:bCs/>
        </w:rPr>
      </w:pPr>
      <w:r w:rsidRPr="00BE5A6A">
        <w:rPr>
          <w:b/>
          <w:bCs/>
        </w:rPr>
        <w:t>Муниципальная программа</w:t>
      </w:r>
    </w:p>
    <w:p w:rsidR="004931DF" w:rsidRPr="00BE5A6A" w:rsidRDefault="004931DF" w:rsidP="004931DF">
      <w:pPr>
        <w:keepNext/>
        <w:ind w:firstLine="720"/>
        <w:jc w:val="center"/>
        <w:outlineLvl w:val="1"/>
        <w:rPr>
          <w:b/>
          <w:bCs/>
        </w:rPr>
      </w:pPr>
      <w:r w:rsidRPr="00BE5A6A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BE5A6A">
        <w:rPr>
          <w:b/>
          <w:bCs/>
        </w:rPr>
        <w:t>Гаврилов-Ямском</w:t>
      </w:r>
      <w:proofErr w:type="spellEnd"/>
      <w:proofErr w:type="gramEnd"/>
      <w:r w:rsidRPr="00BE5A6A">
        <w:rPr>
          <w:b/>
          <w:bCs/>
        </w:rPr>
        <w:t xml:space="preserve"> муниципальном районе»</w:t>
      </w:r>
    </w:p>
    <w:p w:rsidR="004931DF" w:rsidRPr="00BE5A6A" w:rsidRDefault="004931DF" w:rsidP="004931DF">
      <w:pPr>
        <w:keepNext/>
        <w:ind w:firstLine="426"/>
        <w:jc w:val="center"/>
        <w:outlineLvl w:val="1"/>
        <w:rPr>
          <w:b/>
          <w:bCs/>
        </w:rPr>
      </w:pPr>
    </w:p>
    <w:p w:rsidR="004931DF" w:rsidRPr="00BE5A6A" w:rsidRDefault="004931DF" w:rsidP="004931DF">
      <w:pPr>
        <w:spacing w:line="240" w:lineRule="atLeast"/>
        <w:jc w:val="both"/>
        <w:rPr>
          <w:bCs/>
        </w:rPr>
      </w:pPr>
      <w:r w:rsidRPr="00BE5A6A">
        <w:t xml:space="preserve">   </w:t>
      </w:r>
      <w:r w:rsidR="00242115" w:rsidRPr="00BE5A6A">
        <w:tab/>
      </w:r>
      <w:r w:rsidRPr="00BE5A6A">
        <w:t xml:space="preserve">По муниципальной программе </w:t>
      </w:r>
      <w:r w:rsidRPr="00BE5A6A">
        <w:rPr>
          <w:bCs/>
        </w:rPr>
        <w:t xml:space="preserve">«Развитие культуры и туризма в </w:t>
      </w:r>
      <w:proofErr w:type="spellStart"/>
      <w:r w:rsidRPr="00BE5A6A">
        <w:rPr>
          <w:bCs/>
        </w:rPr>
        <w:t>Гаврилов-Ямском</w:t>
      </w:r>
      <w:proofErr w:type="spellEnd"/>
      <w:r w:rsidRPr="00BE5A6A">
        <w:rPr>
          <w:bCs/>
        </w:rPr>
        <w:t xml:space="preserve"> муниц</w:t>
      </w:r>
      <w:r w:rsidRPr="00BE5A6A">
        <w:rPr>
          <w:bCs/>
        </w:rPr>
        <w:t>и</w:t>
      </w:r>
      <w:r w:rsidRPr="00BE5A6A">
        <w:rPr>
          <w:bCs/>
        </w:rPr>
        <w:t>пальном районе» при утвержденных годовых ассигнованиях 32</w:t>
      </w:r>
      <w:r w:rsidR="00354BA1" w:rsidRPr="00BE5A6A">
        <w:rPr>
          <w:bCs/>
        </w:rPr>
        <w:t xml:space="preserve"> </w:t>
      </w:r>
      <w:r w:rsidRPr="00BE5A6A">
        <w:rPr>
          <w:bCs/>
        </w:rPr>
        <w:t>26</w:t>
      </w:r>
      <w:r w:rsidR="00244023" w:rsidRPr="00BE5A6A">
        <w:rPr>
          <w:bCs/>
        </w:rPr>
        <w:t>7 т</w:t>
      </w:r>
      <w:r w:rsidRPr="00BE5A6A">
        <w:rPr>
          <w:bCs/>
        </w:rPr>
        <w:t>ыс</w:t>
      </w:r>
      <w:proofErr w:type="gramStart"/>
      <w:r w:rsidRPr="00BE5A6A">
        <w:rPr>
          <w:bCs/>
        </w:rPr>
        <w:t>.р</w:t>
      </w:r>
      <w:proofErr w:type="gramEnd"/>
      <w:r w:rsidRPr="00BE5A6A">
        <w:rPr>
          <w:bCs/>
        </w:rPr>
        <w:t>уб. исполнен</w:t>
      </w:r>
      <w:r w:rsidR="00244023" w:rsidRPr="00BE5A6A">
        <w:rPr>
          <w:bCs/>
        </w:rPr>
        <w:t>ие составило 3</w:t>
      </w:r>
      <w:r w:rsidRPr="00BE5A6A">
        <w:rPr>
          <w:bCs/>
        </w:rPr>
        <w:t>2</w:t>
      </w:r>
      <w:r w:rsidR="00354BA1" w:rsidRPr="00BE5A6A">
        <w:rPr>
          <w:bCs/>
        </w:rPr>
        <w:t xml:space="preserve"> </w:t>
      </w:r>
      <w:r w:rsidRPr="00BE5A6A">
        <w:rPr>
          <w:bCs/>
        </w:rPr>
        <w:t>020 тыс.руб.</w:t>
      </w:r>
      <w:r w:rsidR="00244023" w:rsidRPr="00BE5A6A">
        <w:rPr>
          <w:bCs/>
        </w:rPr>
        <w:t>или 99%.</w:t>
      </w:r>
    </w:p>
    <w:p w:rsidR="004931DF" w:rsidRPr="00BE5A6A" w:rsidRDefault="004931DF" w:rsidP="004931DF">
      <w:pPr>
        <w:spacing w:line="240" w:lineRule="atLeast"/>
        <w:jc w:val="both"/>
      </w:pPr>
      <w:r w:rsidRPr="00BE5A6A">
        <w:rPr>
          <w:bCs/>
        </w:rPr>
        <w:t>Из них:</w:t>
      </w:r>
      <w:r w:rsidRPr="00BE5A6A">
        <w:t xml:space="preserve">       </w:t>
      </w:r>
    </w:p>
    <w:p w:rsidR="004931DF" w:rsidRPr="00BE5A6A" w:rsidRDefault="004931DF" w:rsidP="004931DF">
      <w:pPr>
        <w:spacing w:line="240" w:lineRule="atLeast"/>
        <w:jc w:val="both"/>
        <w:rPr>
          <w:iCs/>
        </w:rPr>
      </w:pPr>
      <w:r w:rsidRPr="00BE5A6A">
        <w:t xml:space="preserve"> - </w:t>
      </w:r>
      <w:r w:rsidRPr="00BE5A6A">
        <w:rPr>
          <w:bCs/>
        </w:rPr>
        <w:t>ВЦП «Развитие сферы культуры</w:t>
      </w:r>
      <w:r w:rsidRPr="00BE5A6A">
        <w:t xml:space="preserve"> </w:t>
      </w:r>
      <w:proofErr w:type="spellStart"/>
      <w:r w:rsidRPr="00BE5A6A">
        <w:rPr>
          <w:bCs/>
        </w:rPr>
        <w:t>Гаврилов-Ямского</w:t>
      </w:r>
      <w:proofErr w:type="spellEnd"/>
      <w:r w:rsidRPr="00BE5A6A">
        <w:rPr>
          <w:bCs/>
        </w:rPr>
        <w:t xml:space="preserve"> муниципального района» на 2015-2016 годы исполнена </w:t>
      </w:r>
      <w:r w:rsidR="00244023" w:rsidRPr="00BE5A6A">
        <w:rPr>
          <w:bCs/>
        </w:rPr>
        <w:t>на сумму</w:t>
      </w:r>
      <w:r w:rsidRPr="00BE5A6A">
        <w:rPr>
          <w:bCs/>
        </w:rPr>
        <w:t xml:space="preserve"> 31</w:t>
      </w:r>
      <w:r w:rsidR="00354BA1" w:rsidRPr="00BE5A6A">
        <w:rPr>
          <w:bCs/>
        </w:rPr>
        <w:t xml:space="preserve"> </w:t>
      </w:r>
      <w:r w:rsidRPr="00BE5A6A">
        <w:rPr>
          <w:bCs/>
        </w:rPr>
        <w:t>09</w:t>
      </w:r>
      <w:r w:rsidR="00244023" w:rsidRPr="00BE5A6A">
        <w:rPr>
          <w:bCs/>
        </w:rPr>
        <w:t xml:space="preserve">3 </w:t>
      </w:r>
      <w:r w:rsidRPr="00BE5A6A">
        <w:rPr>
          <w:bCs/>
        </w:rPr>
        <w:t>тыс</w:t>
      </w:r>
      <w:proofErr w:type="gramStart"/>
      <w:r w:rsidRPr="00BE5A6A">
        <w:rPr>
          <w:bCs/>
        </w:rPr>
        <w:t>.р</w:t>
      </w:r>
      <w:proofErr w:type="gramEnd"/>
      <w:r w:rsidRPr="00BE5A6A">
        <w:rPr>
          <w:bCs/>
        </w:rPr>
        <w:t>уб., при утвержденных годовых ассигнованиях  31</w:t>
      </w:r>
      <w:r w:rsidR="00354BA1" w:rsidRPr="00BE5A6A">
        <w:rPr>
          <w:bCs/>
        </w:rPr>
        <w:t xml:space="preserve"> </w:t>
      </w:r>
      <w:r w:rsidRPr="00BE5A6A">
        <w:rPr>
          <w:bCs/>
        </w:rPr>
        <w:t>266 тыс.руб., или 99% исполнения.</w:t>
      </w:r>
    </w:p>
    <w:p w:rsidR="004931DF" w:rsidRPr="00BE5A6A" w:rsidRDefault="004931DF" w:rsidP="004931DF">
      <w:pPr>
        <w:spacing w:line="240" w:lineRule="atLeast"/>
        <w:jc w:val="both"/>
        <w:rPr>
          <w:iCs/>
        </w:rPr>
      </w:pPr>
      <w:r w:rsidRPr="00BE5A6A">
        <w:rPr>
          <w:iCs/>
        </w:rPr>
        <w:t xml:space="preserve">Расходы направлены </w:t>
      </w:r>
      <w:proofErr w:type="gramStart"/>
      <w:r w:rsidRPr="00BE5A6A">
        <w:rPr>
          <w:iCs/>
        </w:rPr>
        <w:t>на</w:t>
      </w:r>
      <w:proofErr w:type="gramEnd"/>
      <w:r w:rsidRPr="00BE5A6A">
        <w:rPr>
          <w:iCs/>
        </w:rPr>
        <w:t>:</w:t>
      </w:r>
    </w:p>
    <w:p w:rsidR="004931DF" w:rsidRPr="00BE5A6A" w:rsidRDefault="004931DF" w:rsidP="004931DF">
      <w:pPr>
        <w:spacing w:line="240" w:lineRule="atLeast"/>
        <w:jc w:val="both"/>
        <w:rPr>
          <w:i/>
          <w:iCs/>
        </w:rPr>
      </w:pPr>
      <w:r w:rsidRPr="00BE5A6A">
        <w:t>- обеспечение деятельности учреждений дополнительного образования 10</w:t>
      </w:r>
      <w:r w:rsidR="00354BA1" w:rsidRPr="00BE5A6A">
        <w:t xml:space="preserve"> </w:t>
      </w:r>
      <w:r w:rsidRPr="00BE5A6A">
        <w:t>070</w:t>
      </w:r>
      <w:r w:rsidR="00244023" w:rsidRPr="00BE5A6A">
        <w:t xml:space="preserve"> </w:t>
      </w:r>
      <w:r w:rsidRPr="00BE5A6A">
        <w:t>тыс</w:t>
      </w:r>
      <w:proofErr w:type="gramStart"/>
      <w:r w:rsidRPr="00BE5A6A">
        <w:t>.р</w:t>
      </w:r>
      <w:proofErr w:type="gramEnd"/>
      <w:r w:rsidRPr="00BE5A6A">
        <w:t>уб., при плане на 2015 год  10</w:t>
      </w:r>
      <w:r w:rsidR="00354BA1" w:rsidRPr="00BE5A6A">
        <w:t xml:space="preserve"> </w:t>
      </w:r>
      <w:r w:rsidRPr="00BE5A6A">
        <w:t>070</w:t>
      </w:r>
      <w:r w:rsidRPr="00BE5A6A">
        <w:rPr>
          <w:iCs/>
        </w:rPr>
        <w:t xml:space="preserve"> тыс. руб. исполнено на 100%;</w:t>
      </w:r>
    </w:p>
    <w:p w:rsidR="004931DF" w:rsidRPr="00BE5A6A" w:rsidRDefault="004931DF" w:rsidP="004931DF">
      <w:pPr>
        <w:spacing w:line="240" w:lineRule="atLeast"/>
        <w:jc w:val="both"/>
        <w:rPr>
          <w:iCs/>
        </w:rPr>
      </w:pPr>
      <w:r w:rsidRPr="00BE5A6A">
        <w:rPr>
          <w:iCs/>
        </w:rPr>
        <w:t xml:space="preserve">- </w:t>
      </w:r>
      <w:r w:rsidRPr="00BE5A6A">
        <w:rPr>
          <w:i/>
          <w:iCs/>
        </w:rPr>
        <w:t xml:space="preserve"> </w:t>
      </w:r>
      <w:r w:rsidRPr="00BE5A6A">
        <w:t>обеспечение деятельности учреждений по организации досуга в сфере культуры 3</w:t>
      </w:r>
      <w:r w:rsidR="00354BA1" w:rsidRPr="00BE5A6A">
        <w:t xml:space="preserve"> </w:t>
      </w:r>
      <w:r w:rsidRPr="00BE5A6A">
        <w:t>408 тыс. руб. при плане 3</w:t>
      </w:r>
      <w:r w:rsidR="00354BA1" w:rsidRPr="00BE5A6A">
        <w:t xml:space="preserve"> </w:t>
      </w:r>
      <w:r w:rsidRPr="00BE5A6A">
        <w:t>408</w:t>
      </w:r>
      <w:r w:rsidR="00244023" w:rsidRPr="00BE5A6A">
        <w:t xml:space="preserve"> </w:t>
      </w:r>
      <w:r w:rsidRPr="00BE5A6A">
        <w:t>тыс</w:t>
      </w:r>
      <w:proofErr w:type="gramStart"/>
      <w:r w:rsidRPr="00BE5A6A">
        <w:t>.р</w:t>
      </w:r>
      <w:proofErr w:type="gramEnd"/>
      <w:r w:rsidRPr="00BE5A6A">
        <w:t>уб. исполнено на100%</w:t>
      </w:r>
      <w:r w:rsidRPr="00BE5A6A">
        <w:rPr>
          <w:iCs/>
        </w:rPr>
        <w:t>;</w:t>
      </w:r>
    </w:p>
    <w:p w:rsidR="004931DF" w:rsidRPr="00BE5A6A" w:rsidRDefault="004931DF" w:rsidP="004931DF">
      <w:pPr>
        <w:spacing w:line="240" w:lineRule="atLeast"/>
        <w:jc w:val="both"/>
      </w:pPr>
      <w:r w:rsidRPr="00BE5A6A">
        <w:rPr>
          <w:iCs/>
        </w:rPr>
        <w:t>- о</w:t>
      </w:r>
      <w:r w:rsidRPr="00BE5A6A">
        <w:rPr>
          <w:color w:val="000000"/>
        </w:rPr>
        <w:t>беспечение деятельности библиотеки 13</w:t>
      </w:r>
      <w:r w:rsidR="00354BA1" w:rsidRPr="00BE5A6A">
        <w:rPr>
          <w:color w:val="000000"/>
        </w:rPr>
        <w:t xml:space="preserve"> </w:t>
      </w:r>
      <w:r w:rsidRPr="00BE5A6A">
        <w:rPr>
          <w:color w:val="000000"/>
        </w:rPr>
        <w:t>370 тыс</w:t>
      </w:r>
      <w:proofErr w:type="gramStart"/>
      <w:r w:rsidRPr="00BE5A6A">
        <w:rPr>
          <w:color w:val="000000"/>
        </w:rPr>
        <w:t>.р</w:t>
      </w:r>
      <w:proofErr w:type="gramEnd"/>
      <w:r w:rsidRPr="00BE5A6A">
        <w:rPr>
          <w:color w:val="000000"/>
        </w:rPr>
        <w:t>уб. при плане на 2015год 13</w:t>
      </w:r>
      <w:r w:rsidR="00354BA1" w:rsidRPr="00BE5A6A">
        <w:rPr>
          <w:color w:val="000000"/>
        </w:rPr>
        <w:t xml:space="preserve"> </w:t>
      </w:r>
      <w:r w:rsidRPr="00BE5A6A">
        <w:rPr>
          <w:color w:val="000000"/>
        </w:rPr>
        <w:t>370 тыс.руб. испо</w:t>
      </w:r>
      <w:r w:rsidRPr="00BE5A6A">
        <w:rPr>
          <w:color w:val="000000"/>
        </w:rPr>
        <w:t>л</w:t>
      </w:r>
      <w:r w:rsidRPr="00BE5A6A">
        <w:rPr>
          <w:color w:val="000000"/>
        </w:rPr>
        <w:t>нено на100%</w:t>
      </w:r>
      <w:r w:rsidRPr="00BE5A6A">
        <w:t>;</w:t>
      </w:r>
    </w:p>
    <w:p w:rsidR="004931DF" w:rsidRPr="00BE5A6A" w:rsidRDefault="004931DF" w:rsidP="004931DF">
      <w:pPr>
        <w:spacing w:line="240" w:lineRule="atLeast"/>
        <w:jc w:val="both"/>
      </w:pPr>
      <w:r w:rsidRPr="00BE5A6A">
        <w:t>- обеспечение деятельности учреждений в области молодежной политики 4</w:t>
      </w:r>
      <w:r w:rsidR="00354BA1" w:rsidRPr="00BE5A6A">
        <w:t xml:space="preserve"> </w:t>
      </w:r>
      <w:r w:rsidRPr="00BE5A6A">
        <w:t>200 тыс</w:t>
      </w:r>
      <w:proofErr w:type="gramStart"/>
      <w:r w:rsidRPr="00BE5A6A">
        <w:t>.р</w:t>
      </w:r>
      <w:proofErr w:type="gramEnd"/>
      <w:r w:rsidRPr="00BE5A6A">
        <w:t>уб., при плане на 2015 год 4</w:t>
      </w:r>
      <w:r w:rsidR="00354BA1" w:rsidRPr="00BE5A6A">
        <w:t xml:space="preserve"> </w:t>
      </w:r>
      <w:r w:rsidRPr="00BE5A6A">
        <w:t>200 тыс.руб. исполнено на 100%;</w:t>
      </w:r>
    </w:p>
    <w:p w:rsidR="004931DF" w:rsidRPr="00BE5A6A" w:rsidRDefault="004931DF" w:rsidP="004931DF">
      <w:pPr>
        <w:spacing w:line="240" w:lineRule="atLeast"/>
        <w:jc w:val="both"/>
      </w:pPr>
      <w:r w:rsidRPr="00BE5A6A">
        <w:lastRenderedPageBreak/>
        <w:t>-  комплектование книжных фондов библиотек за счет средств федерального бюджета  1</w:t>
      </w:r>
      <w:r w:rsidR="00244023" w:rsidRPr="00BE5A6A">
        <w:t>4</w:t>
      </w:r>
      <w:r w:rsidRPr="00BE5A6A">
        <w:t xml:space="preserve"> тыс</w:t>
      </w:r>
      <w:proofErr w:type="gramStart"/>
      <w:r w:rsidRPr="00BE5A6A">
        <w:t>.р</w:t>
      </w:r>
      <w:proofErr w:type="gramEnd"/>
      <w:r w:rsidRPr="00BE5A6A">
        <w:t>уб.,  при плане 1</w:t>
      </w:r>
      <w:r w:rsidR="00244023" w:rsidRPr="00BE5A6A">
        <w:t>4</w:t>
      </w:r>
      <w:r w:rsidRPr="00BE5A6A">
        <w:t xml:space="preserve"> тыс.руб. исполнено на</w:t>
      </w:r>
      <w:r w:rsidR="00244023" w:rsidRPr="00BE5A6A">
        <w:t xml:space="preserve"> </w:t>
      </w:r>
      <w:r w:rsidRPr="00BE5A6A">
        <w:t>100%;</w:t>
      </w:r>
    </w:p>
    <w:p w:rsidR="004931DF" w:rsidRPr="00BE5A6A" w:rsidRDefault="004931DF" w:rsidP="004931DF">
      <w:pPr>
        <w:spacing w:line="240" w:lineRule="atLeast"/>
        <w:jc w:val="both"/>
      </w:pPr>
      <w:r w:rsidRPr="00BE5A6A">
        <w:t xml:space="preserve">- комплектование книжных фондов библиотек за счет средств областного бюджета  </w:t>
      </w:r>
      <w:r w:rsidR="00244023" w:rsidRPr="00BE5A6A">
        <w:t xml:space="preserve">предусмотрены ассигнования </w:t>
      </w:r>
      <w:r w:rsidRPr="00BE5A6A">
        <w:t>173,5 тыс</w:t>
      </w:r>
      <w:proofErr w:type="gramStart"/>
      <w:r w:rsidRPr="00BE5A6A">
        <w:t>.р</w:t>
      </w:r>
      <w:proofErr w:type="gramEnd"/>
      <w:r w:rsidRPr="00BE5A6A">
        <w:t>уб.</w:t>
      </w:r>
      <w:r w:rsidR="00244023" w:rsidRPr="00BE5A6A">
        <w:t xml:space="preserve"> средства не поступили;</w:t>
      </w:r>
    </w:p>
    <w:p w:rsidR="004931DF" w:rsidRPr="00BE5A6A" w:rsidRDefault="004931DF" w:rsidP="004931DF">
      <w:pPr>
        <w:spacing w:line="240" w:lineRule="atLeast"/>
        <w:jc w:val="both"/>
      </w:pPr>
      <w:r w:rsidRPr="00BE5A6A">
        <w:t>- подключение библиотек к сети Интернет и развитие системы библиотечного дела с учетом задачи расширения информационных технологий и оцифровки за счет средств федерального бюджета 30 тыс</w:t>
      </w:r>
      <w:proofErr w:type="gramStart"/>
      <w:r w:rsidRPr="00BE5A6A">
        <w:t>.р</w:t>
      </w:r>
      <w:proofErr w:type="gramEnd"/>
      <w:r w:rsidRPr="00BE5A6A">
        <w:t>уб., при плане 30 тыс.руб</w:t>
      </w:r>
      <w:r w:rsidR="00BD1A43" w:rsidRPr="00BE5A6A">
        <w:t>.</w:t>
      </w:r>
      <w:r w:rsidRPr="00BE5A6A">
        <w:t xml:space="preserve"> или 100% исполнения;</w:t>
      </w:r>
    </w:p>
    <w:p w:rsidR="004931DF" w:rsidRPr="00BE5A6A" w:rsidRDefault="004931DF" w:rsidP="004931DF">
      <w:pPr>
        <w:spacing w:line="240" w:lineRule="atLeast"/>
        <w:jc w:val="both"/>
      </w:pPr>
      <w:r w:rsidRPr="00BE5A6A">
        <w:rPr>
          <w:iCs/>
        </w:rPr>
        <w:t xml:space="preserve">- МЦП «Поддержка въездного и внутреннего туризма в </w:t>
      </w:r>
      <w:proofErr w:type="spellStart"/>
      <w:r w:rsidRPr="00BE5A6A">
        <w:rPr>
          <w:iCs/>
        </w:rPr>
        <w:t>Гаврилов-Ямском</w:t>
      </w:r>
      <w:proofErr w:type="spellEnd"/>
      <w:r w:rsidRPr="00BE5A6A">
        <w:rPr>
          <w:iCs/>
        </w:rPr>
        <w:t xml:space="preserve"> муниципальном районе» на 2015-2016 годы при утвержденных годовых ассигнованиях  на 2015 год 921 тыс. руб</w:t>
      </w:r>
      <w:r w:rsidRPr="00BE5A6A">
        <w:rPr>
          <w:i/>
          <w:iCs/>
        </w:rPr>
        <w:t>.</w:t>
      </w:r>
      <w:r w:rsidRPr="00BE5A6A">
        <w:rPr>
          <w:iCs/>
        </w:rPr>
        <w:t xml:space="preserve"> произвед</w:t>
      </w:r>
      <w:r w:rsidRPr="00BE5A6A">
        <w:rPr>
          <w:iCs/>
        </w:rPr>
        <w:t>е</w:t>
      </w:r>
      <w:r w:rsidRPr="00BE5A6A">
        <w:rPr>
          <w:iCs/>
        </w:rPr>
        <w:t>ны расходы в объеме 847 тыс</w:t>
      </w:r>
      <w:proofErr w:type="gramStart"/>
      <w:r w:rsidRPr="00BE5A6A">
        <w:rPr>
          <w:iCs/>
        </w:rPr>
        <w:t>.р</w:t>
      </w:r>
      <w:proofErr w:type="gramEnd"/>
      <w:r w:rsidRPr="00BE5A6A">
        <w:rPr>
          <w:iCs/>
        </w:rPr>
        <w:t>уб. или 92%.</w:t>
      </w:r>
    </w:p>
    <w:p w:rsidR="004931DF" w:rsidRPr="00BE5A6A" w:rsidRDefault="004931DF" w:rsidP="004931DF">
      <w:pPr>
        <w:pStyle w:val="af8"/>
        <w:jc w:val="both"/>
        <w:rPr>
          <w:iCs/>
          <w:color w:val="000000"/>
        </w:rPr>
      </w:pPr>
      <w:r w:rsidRPr="00BE5A6A">
        <w:rPr>
          <w:iCs/>
          <w:color w:val="000000"/>
        </w:rPr>
        <w:t>- МЦП «Возрождение традиционной народной культуры» на 2015-2016 годы при утвержденных г</w:t>
      </w:r>
      <w:r w:rsidRPr="00BE5A6A">
        <w:rPr>
          <w:iCs/>
          <w:color w:val="000000"/>
        </w:rPr>
        <w:t>о</w:t>
      </w:r>
      <w:r w:rsidRPr="00BE5A6A">
        <w:rPr>
          <w:iCs/>
          <w:color w:val="000000"/>
        </w:rPr>
        <w:t>довых ассигнованиях 80 тыс. руб., произведены расходы в объеме 80 тыс</w:t>
      </w:r>
      <w:proofErr w:type="gramStart"/>
      <w:r w:rsidRPr="00BE5A6A">
        <w:rPr>
          <w:iCs/>
          <w:color w:val="000000"/>
        </w:rPr>
        <w:t>.р</w:t>
      </w:r>
      <w:proofErr w:type="gramEnd"/>
      <w:r w:rsidRPr="00BE5A6A">
        <w:rPr>
          <w:iCs/>
          <w:color w:val="000000"/>
        </w:rPr>
        <w:t>уб. или 100% исполнения.</w:t>
      </w:r>
    </w:p>
    <w:p w:rsidR="004931DF" w:rsidRPr="00BE5A6A" w:rsidRDefault="004931DF" w:rsidP="004931DF">
      <w:pPr>
        <w:pStyle w:val="af8"/>
        <w:jc w:val="both"/>
        <w:rPr>
          <w:iCs/>
          <w:color w:val="000000"/>
        </w:rPr>
      </w:pPr>
    </w:p>
    <w:p w:rsidR="002D47BF" w:rsidRPr="00BE5A6A" w:rsidRDefault="00777D09" w:rsidP="006D3315">
      <w:pPr>
        <w:ind w:firstLine="709"/>
        <w:jc w:val="center"/>
        <w:rPr>
          <w:b/>
        </w:rPr>
      </w:pPr>
      <w:r w:rsidRPr="00BE5A6A">
        <w:rPr>
          <w:b/>
        </w:rPr>
        <w:t xml:space="preserve">Муниципальная </w:t>
      </w:r>
      <w:r w:rsidR="002D47BF" w:rsidRPr="00BE5A6A">
        <w:rPr>
          <w:b/>
        </w:rPr>
        <w:t>программа</w:t>
      </w:r>
    </w:p>
    <w:p w:rsidR="002D47BF" w:rsidRPr="00BE5A6A" w:rsidRDefault="002D47BF" w:rsidP="006D3315">
      <w:pPr>
        <w:ind w:firstLine="709"/>
        <w:jc w:val="center"/>
        <w:rPr>
          <w:b/>
        </w:rPr>
      </w:pPr>
      <w:r w:rsidRPr="00BE5A6A">
        <w:rPr>
          <w:b/>
        </w:rPr>
        <w:t>«Охрана окружающей среды в Ярославской области»</w:t>
      </w:r>
    </w:p>
    <w:p w:rsidR="00777D09" w:rsidRPr="00BE5A6A" w:rsidRDefault="00777D09" w:rsidP="006D3315">
      <w:pPr>
        <w:jc w:val="center"/>
        <w:rPr>
          <w:color w:val="FF0000"/>
        </w:rPr>
      </w:pPr>
    </w:p>
    <w:p w:rsidR="000F7880" w:rsidRPr="00BE5A6A" w:rsidRDefault="002632A8" w:rsidP="000F7880">
      <w:pPr>
        <w:jc w:val="both"/>
        <w:rPr>
          <w:bCs/>
          <w:iCs/>
        </w:rPr>
      </w:pPr>
      <w:r w:rsidRPr="00BE5A6A">
        <w:rPr>
          <w:bCs/>
          <w:iCs/>
        </w:rPr>
        <w:t xml:space="preserve">  </w:t>
      </w:r>
      <w:r w:rsidRPr="00BE5A6A">
        <w:rPr>
          <w:bCs/>
          <w:iCs/>
        </w:rPr>
        <w:tab/>
      </w:r>
      <w:r w:rsidR="00B66845" w:rsidRPr="00BE5A6A">
        <w:rPr>
          <w:bCs/>
          <w:iCs/>
        </w:rPr>
        <w:t xml:space="preserve">Ассигнования по МЦП "Обращение с твердыми бытовыми отходами на территории </w:t>
      </w:r>
      <w:proofErr w:type="spellStart"/>
      <w:r w:rsidR="00B66845" w:rsidRPr="00BE5A6A">
        <w:rPr>
          <w:bCs/>
          <w:iCs/>
        </w:rPr>
        <w:t>Гавр</w:t>
      </w:r>
      <w:r w:rsidR="00B66845" w:rsidRPr="00BE5A6A">
        <w:rPr>
          <w:bCs/>
          <w:iCs/>
        </w:rPr>
        <w:t>и</w:t>
      </w:r>
      <w:r w:rsidR="00B66845" w:rsidRPr="00BE5A6A">
        <w:rPr>
          <w:bCs/>
          <w:iCs/>
        </w:rPr>
        <w:t>лов-Ямского</w:t>
      </w:r>
      <w:proofErr w:type="spellEnd"/>
      <w:r w:rsidR="00B66845" w:rsidRPr="00BE5A6A">
        <w:rPr>
          <w:bCs/>
          <w:iCs/>
        </w:rPr>
        <w:t xml:space="preserve"> муниципального района" на 2014-2015 годы предусмотрены в размере </w:t>
      </w:r>
      <w:r w:rsidR="00B66845" w:rsidRPr="00BE5A6A">
        <w:rPr>
          <w:b/>
          <w:bCs/>
          <w:iCs/>
        </w:rPr>
        <w:t>100 тыс</w:t>
      </w:r>
      <w:proofErr w:type="gramStart"/>
      <w:r w:rsidR="00B66845" w:rsidRPr="00BE5A6A">
        <w:rPr>
          <w:b/>
          <w:bCs/>
          <w:iCs/>
        </w:rPr>
        <w:t>.р</w:t>
      </w:r>
      <w:proofErr w:type="gramEnd"/>
      <w:r w:rsidR="00B66845" w:rsidRPr="00BE5A6A">
        <w:rPr>
          <w:b/>
          <w:bCs/>
          <w:iCs/>
        </w:rPr>
        <w:t>уб</w:t>
      </w:r>
      <w:r w:rsidR="00B66845" w:rsidRPr="00BE5A6A">
        <w:rPr>
          <w:bCs/>
          <w:iCs/>
        </w:rPr>
        <w:t>. на проведение мероприятий по охране окружающей среды. За отчетный период  исполнение составило 100%.</w:t>
      </w:r>
    </w:p>
    <w:p w:rsidR="00B66845" w:rsidRPr="00BE5A6A" w:rsidRDefault="00B66845" w:rsidP="000F7880">
      <w:pPr>
        <w:jc w:val="both"/>
        <w:rPr>
          <w:b/>
          <w:bCs/>
        </w:rPr>
      </w:pPr>
    </w:p>
    <w:p w:rsidR="00A300B9" w:rsidRPr="00BE5A6A" w:rsidRDefault="000F7880" w:rsidP="000F7880">
      <w:pPr>
        <w:jc w:val="both"/>
        <w:rPr>
          <w:b/>
          <w:bCs/>
        </w:rPr>
      </w:pPr>
      <w:r w:rsidRPr="00BE5A6A">
        <w:rPr>
          <w:b/>
          <w:bCs/>
        </w:rPr>
        <w:t xml:space="preserve">                                                          </w:t>
      </w:r>
      <w:r w:rsidR="00E81DE6" w:rsidRPr="00BE5A6A">
        <w:rPr>
          <w:b/>
          <w:bCs/>
        </w:rPr>
        <w:t xml:space="preserve">Муниципальная </w:t>
      </w:r>
      <w:r w:rsidR="00A300B9" w:rsidRPr="00BE5A6A">
        <w:rPr>
          <w:b/>
          <w:bCs/>
        </w:rPr>
        <w:t>программа</w:t>
      </w:r>
    </w:p>
    <w:p w:rsidR="00A300B9" w:rsidRPr="00BE5A6A" w:rsidRDefault="00257F41" w:rsidP="00257F41">
      <w:pPr>
        <w:keepNext/>
        <w:outlineLvl w:val="1"/>
        <w:rPr>
          <w:b/>
          <w:bCs/>
        </w:rPr>
      </w:pPr>
      <w:r w:rsidRPr="00BE5A6A">
        <w:rPr>
          <w:b/>
          <w:bCs/>
        </w:rPr>
        <w:t xml:space="preserve">    </w:t>
      </w:r>
      <w:r w:rsidR="00A300B9" w:rsidRPr="00BE5A6A">
        <w:rPr>
          <w:b/>
          <w:bCs/>
        </w:rPr>
        <w:t xml:space="preserve">«Развитие </w:t>
      </w:r>
      <w:proofErr w:type="gramStart"/>
      <w:r w:rsidR="00A300B9" w:rsidRPr="00BE5A6A">
        <w:rPr>
          <w:b/>
          <w:bCs/>
        </w:rPr>
        <w:t>физической</w:t>
      </w:r>
      <w:proofErr w:type="gramEnd"/>
      <w:r w:rsidR="00A300B9" w:rsidRPr="00BE5A6A">
        <w:rPr>
          <w:b/>
          <w:bCs/>
        </w:rPr>
        <w:t xml:space="preserve"> культуры и спорта в </w:t>
      </w:r>
      <w:r w:rsidR="00E81DE6" w:rsidRPr="00BE5A6A">
        <w:rPr>
          <w:b/>
        </w:rPr>
        <w:t>Гаврилов – Ямском муниципальном районе</w:t>
      </w:r>
      <w:r w:rsidR="00A300B9" w:rsidRPr="00BE5A6A">
        <w:rPr>
          <w:b/>
          <w:bCs/>
        </w:rPr>
        <w:t>»</w:t>
      </w:r>
    </w:p>
    <w:p w:rsidR="00A300B9" w:rsidRPr="00BE5A6A" w:rsidRDefault="00A300B9" w:rsidP="006D3315">
      <w:pPr>
        <w:ind w:firstLine="709"/>
        <w:jc w:val="both"/>
      </w:pPr>
    </w:p>
    <w:p w:rsidR="00B66845" w:rsidRPr="00BE5A6A" w:rsidRDefault="000F7880" w:rsidP="00B66845">
      <w:pPr>
        <w:jc w:val="both"/>
        <w:rPr>
          <w:bCs/>
          <w:iCs/>
        </w:rPr>
      </w:pPr>
      <w:r w:rsidRPr="00BE5A6A">
        <w:rPr>
          <w:bCs/>
          <w:iCs/>
        </w:rPr>
        <w:t xml:space="preserve">      </w:t>
      </w:r>
      <w:r w:rsidR="00B66845" w:rsidRPr="00BE5A6A">
        <w:rPr>
          <w:bCs/>
          <w:iCs/>
        </w:rPr>
        <w:t xml:space="preserve">Ассигнования по МЦП "Развитие физической культуры и спорта в </w:t>
      </w:r>
      <w:proofErr w:type="spellStart"/>
      <w:r w:rsidR="00B66845" w:rsidRPr="00BE5A6A">
        <w:rPr>
          <w:bCs/>
          <w:iCs/>
        </w:rPr>
        <w:t>Гаврилов-Ямском</w:t>
      </w:r>
      <w:proofErr w:type="spellEnd"/>
      <w:r w:rsidR="00B66845" w:rsidRPr="00BE5A6A">
        <w:rPr>
          <w:bCs/>
          <w:iCs/>
        </w:rPr>
        <w:t xml:space="preserve"> муниц</w:t>
      </w:r>
      <w:r w:rsidR="00B66845" w:rsidRPr="00BE5A6A">
        <w:rPr>
          <w:bCs/>
          <w:iCs/>
        </w:rPr>
        <w:t>и</w:t>
      </w:r>
      <w:r w:rsidR="00B66845" w:rsidRPr="00BE5A6A">
        <w:rPr>
          <w:bCs/>
          <w:iCs/>
        </w:rPr>
        <w:t xml:space="preserve">пальном районе" на 2014-2016 годы  предусмотрены в размере </w:t>
      </w:r>
      <w:r w:rsidR="00B66845" w:rsidRPr="00BE5A6A">
        <w:rPr>
          <w:b/>
          <w:bCs/>
          <w:iCs/>
        </w:rPr>
        <w:t>28121 тыс</w:t>
      </w:r>
      <w:proofErr w:type="gramStart"/>
      <w:r w:rsidR="00B66845" w:rsidRPr="00BE5A6A">
        <w:rPr>
          <w:b/>
          <w:bCs/>
          <w:iCs/>
        </w:rPr>
        <w:t>.р</w:t>
      </w:r>
      <w:proofErr w:type="gramEnd"/>
      <w:r w:rsidR="00B66845" w:rsidRPr="00BE5A6A">
        <w:rPr>
          <w:b/>
          <w:bCs/>
          <w:iCs/>
        </w:rPr>
        <w:t>уб</w:t>
      </w:r>
      <w:r w:rsidR="00B66845" w:rsidRPr="00BE5A6A">
        <w:rPr>
          <w:bCs/>
          <w:iCs/>
        </w:rPr>
        <w:t>.; из них на  строител</w:t>
      </w:r>
      <w:r w:rsidR="00B66845" w:rsidRPr="00BE5A6A">
        <w:rPr>
          <w:bCs/>
          <w:iCs/>
        </w:rPr>
        <w:t>ь</w:t>
      </w:r>
      <w:r w:rsidR="00B66845" w:rsidRPr="00BE5A6A">
        <w:rPr>
          <w:bCs/>
          <w:iCs/>
        </w:rPr>
        <w:t>ство многофункционального спортивного зала МОУДОД ДЮСШ "Спринт" 27308 тыс.руб. (24527 тыс.руб. средства областного бюджета). На поддержку спортивных  организаций, осуществляющих подготовку спортивного резерва  для сборных команд РФ  предусмотрены средства федерального и областного бюджетов в сумме 398 тыс</w:t>
      </w:r>
      <w:proofErr w:type="gramStart"/>
      <w:r w:rsidR="00B66845" w:rsidRPr="00BE5A6A">
        <w:rPr>
          <w:bCs/>
          <w:iCs/>
        </w:rPr>
        <w:t>.р</w:t>
      </w:r>
      <w:proofErr w:type="gramEnd"/>
      <w:r w:rsidR="00B66845" w:rsidRPr="00BE5A6A">
        <w:rPr>
          <w:bCs/>
          <w:iCs/>
        </w:rPr>
        <w:t xml:space="preserve">уб.       </w:t>
      </w:r>
    </w:p>
    <w:p w:rsidR="00B66845" w:rsidRPr="00BE5A6A" w:rsidRDefault="00B66845" w:rsidP="00B66845">
      <w:pPr>
        <w:jc w:val="both"/>
        <w:rPr>
          <w:bCs/>
          <w:iCs/>
        </w:rPr>
      </w:pPr>
      <w:r w:rsidRPr="00BE5A6A">
        <w:rPr>
          <w:bCs/>
          <w:iCs/>
        </w:rPr>
        <w:t xml:space="preserve">    За отчетный период   финансирование по программе составило 26415</w:t>
      </w:r>
      <w:r w:rsidRPr="00BE5A6A">
        <w:rPr>
          <w:b/>
          <w:bCs/>
          <w:iCs/>
        </w:rPr>
        <w:t xml:space="preserve"> </w:t>
      </w:r>
      <w:r w:rsidRPr="00BE5A6A">
        <w:rPr>
          <w:bCs/>
          <w:iCs/>
        </w:rPr>
        <w:t>тыс</w:t>
      </w:r>
      <w:proofErr w:type="gramStart"/>
      <w:r w:rsidRPr="00BE5A6A">
        <w:rPr>
          <w:bCs/>
          <w:iCs/>
        </w:rPr>
        <w:t>.р</w:t>
      </w:r>
      <w:proofErr w:type="gramEnd"/>
      <w:r w:rsidRPr="00BE5A6A">
        <w:rPr>
          <w:bCs/>
          <w:iCs/>
        </w:rPr>
        <w:t>уб. (94%), из них сре</w:t>
      </w:r>
      <w:r w:rsidRPr="00BE5A6A">
        <w:rPr>
          <w:bCs/>
          <w:iCs/>
        </w:rPr>
        <w:t>д</w:t>
      </w:r>
      <w:r w:rsidRPr="00BE5A6A">
        <w:rPr>
          <w:bCs/>
          <w:iCs/>
        </w:rPr>
        <w:t xml:space="preserve">ства федерального бюджета 378,1 тыс.руб., областного бюджета 20 тыс.руб.  Расходы произведены в соответствии с программными  мероприятиями.  </w:t>
      </w:r>
    </w:p>
    <w:p w:rsidR="00B66845" w:rsidRPr="00BE5A6A" w:rsidRDefault="00B66845" w:rsidP="00B66845">
      <w:pPr>
        <w:jc w:val="both"/>
        <w:rPr>
          <w:bCs/>
          <w:iCs/>
        </w:rPr>
      </w:pPr>
      <w:r w:rsidRPr="00BE5A6A">
        <w:rPr>
          <w:bCs/>
          <w:iCs/>
        </w:rPr>
        <w:t xml:space="preserve">         По строительству многофункционального спортивного зала МОУДОД ДЮСШ "Спринт" кр</w:t>
      </w:r>
      <w:r w:rsidRPr="00BE5A6A">
        <w:rPr>
          <w:bCs/>
          <w:iCs/>
        </w:rPr>
        <w:t>е</w:t>
      </w:r>
      <w:r w:rsidRPr="00BE5A6A">
        <w:rPr>
          <w:bCs/>
          <w:iCs/>
        </w:rPr>
        <w:t>диторская задолженность по состоянию на 01.01.2016 составляет 1705,8 тыс</w:t>
      </w:r>
      <w:proofErr w:type="gramStart"/>
      <w:r w:rsidRPr="00BE5A6A">
        <w:rPr>
          <w:bCs/>
          <w:iCs/>
        </w:rPr>
        <w:t>.р</w:t>
      </w:r>
      <w:proofErr w:type="gramEnd"/>
      <w:r w:rsidRPr="00BE5A6A">
        <w:rPr>
          <w:bCs/>
          <w:iCs/>
        </w:rPr>
        <w:t>уб.(средства областн</w:t>
      </w:r>
      <w:r w:rsidRPr="00BE5A6A">
        <w:rPr>
          <w:bCs/>
          <w:iCs/>
        </w:rPr>
        <w:t>о</w:t>
      </w:r>
      <w:r w:rsidRPr="00BE5A6A">
        <w:rPr>
          <w:bCs/>
          <w:iCs/>
        </w:rPr>
        <w:t>го бюджета).</w:t>
      </w:r>
    </w:p>
    <w:p w:rsidR="004F457A" w:rsidRPr="00BE5A6A" w:rsidRDefault="004F457A" w:rsidP="00B66845">
      <w:pPr>
        <w:jc w:val="both"/>
        <w:rPr>
          <w:bCs/>
          <w:iCs/>
        </w:rPr>
      </w:pPr>
    </w:p>
    <w:p w:rsidR="00234507" w:rsidRPr="00BE5A6A" w:rsidRDefault="00234507" w:rsidP="006D3315">
      <w:pPr>
        <w:jc w:val="center"/>
        <w:rPr>
          <w:b/>
          <w:bCs/>
        </w:rPr>
      </w:pPr>
      <w:r w:rsidRPr="00BE5A6A">
        <w:rPr>
          <w:b/>
          <w:bCs/>
        </w:rPr>
        <w:t xml:space="preserve">Муниципальная </w:t>
      </w:r>
      <w:r w:rsidR="001E655A" w:rsidRPr="00BE5A6A">
        <w:rPr>
          <w:b/>
          <w:bCs/>
        </w:rPr>
        <w:t>программа</w:t>
      </w:r>
    </w:p>
    <w:p w:rsidR="00625132" w:rsidRPr="00BE5A6A" w:rsidRDefault="001E655A" w:rsidP="006D3315">
      <w:pPr>
        <w:jc w:val="center"/>
        <w:rPr>
          <w:b/>
          <w:bCs/>
        </w:rPr>
      </w:pPr>
      <w:r w:rsidRPr="00BE5A6A">
        <w:rPr>
          <w:b/>
          <w:bCs/>
        </w:rPr>
        <w:t>«Обеспечение качественными коммунальными</w:t>
      </w:r>
      <w:r w:rsidR="002762C2" w:rsidRPr="00BE5A6A">
        <w:rPr>
          <w:b/>
          <w:bCs/>
        </w:rPr>
        <w:t xml:space="preserve"> </w:t>
      </w:r>
      <w:r w:rsidRPr="00BE5A6A">
        <w:rPr>
          <w:b/>
          <w:bCs/>
        </w:rPr>
        <w:t>услугами населения</w:t>
      </w:r>
    </w:p>
    <w:p w:rsidR="001E655A" w:rsidRPr="00BE5A6A" w:rsidRDefault="00234507" w:rsidP="006D3315">
      <w:pPr>
        <w:jc w:val="center"/>
        <w:rPr>
          <w:b/>
          <w:bCs/>
        </w:rPr>
      </w:pPr>
      <w:proofErr w:type="spellStart"/>
      <w:proofErr w:type="gramStart"/>
      <w:r w:rsidRPr="00BE5A6A">
        <w:rPr>
          <w:b/>
          <w:bCs/>
        </w:rPr>
        <w:t>Гаврилов-Ямского</w:t>
      </w:r>
      <w:proofErr w:type="spellEnd"/>
      <w:proofErr w:type="gramEnd"/>
      <w:r w:rsidRPr="00BE5A6A">
        <w:rPr>
          <w:b/>
          <w:bCs/>
        </w:rPr>
        <w:t xml:space="preserve"> муниципального района</w:t>
      </w:r>
      <w:r w:rsidR="008D2C9C" w:rsidRPr="00BE5A6A">
        <w:rPr>
          <w:b/>
          <w:bCs/>
        </w:rPr>
        <w:t>»</w:t>
      </w:r>
    </w:p>
    <w:p w:rsidR="00720AB5" w:rsidRPr="00BE5A6A" w:rsidRDefault="00720AB5" w:rsidP="006D3315">
      <w:pPr>
        <w:jc w:val="center"/>
        <w:rPr>
          <w:b/>
          <w:bCs/>
        </w:rPr>
      </w:pPr>
    </w:p>
    <w:p w:rsidR="00B66845" w:rsidRPr="00BE5A6A" w:rsidRDefault="00B66845" w:rsidP="00BE5A6A">
      <w:pPr>
        <w:ind w:firstLine="708"/>
        <w:jc w:val="both"/>
      </w:pPr>
      <w:r w:rsidRPr="00BE5A6A">
        <w:t xml:space="preserve">Годовые ассигнования по программе  определены в размере  </w:t>
      </w:r>
      <w:r w:rsidRPr="00BE5A6A">
        <w:rPr>
          <w:b/>
        </w:rPr>
        <w:t>37358,3</w:t>
      </w:r>
      <w:r w:rsidRPr="00BE5A6A">
        <w:t xml:space="preserve"> </w:t>
      </w:r>
      <w:r w:rsidRPr="00BE5A6A">
        <w:rPr>
          <w:b/>
        </w:rPr>
        <w:t>тыс</w:t>
      </w:r>
      <w:proofErr w:type="gramStart"/>
      <w:r w:rsidRPr="00BE5A6A">
        <w:rPr>
          <w:b/>
        </w:rPr>
        <w:t>.р</w:t>
      </w:r>
      <w:proofErr w:type="gramEnd"/>
      <w:r w:rsidRPr="00BE5A6A">
        <w:rPr>
          <w:b/>
        </w:rPr>
        <w:t>уб</w:t>
      </w:r>
      <w:r w:rsidRPr="00BE5A6A">
        <w:t>., в том числе средства областного бюджета 17524,4 тыс.руб.  Денежные средства предусмотрены на выполнение:</w:t>
      </w:r>
    </w:p>
    <w:p w:rsidR="00B66845" w:rsidRPr="00BE5A6A" w:rsidRDefault="00B66845" w:rsidP="00B66845">
      <w:pPr>
        <w:jc w:val="both"/>
      </w:pPr>
      <w:r w:rsidRPr="00BE5A6A">
        <w:t>- МЦП "Комплексная программа модернизации и реформирования жилищно-коммунального хозя</w:t>
      </w:r>
      <w:r w:rsidRPr="00BE5A6A">
        <w:t>й</w:t>
      </w:r>
      <w:r w:rsidRPr="00BE5A6A">
        <w:t xml:space="preserve">ства </w:t>
      </w:r>
      <w:proofErr w:type="spellStart"/>
      <w:r w:rsidRPr="00BE5A6A">
        <w:t>Гаврилов-Ямского</w:t>
      </w:r>
      <w:proofErr w:type="spellEnd"/>
      <w:r w:rsidRPr="00BE5A6A">
        <w:t xml:space="preserve"> муниципального района" на 2015-2017 годы – </w:t>
      </w:r>
      <w:r w:rsidRPr="00BE5A6A">
        <w:rPr>
          <w:i/>
        </w:rPr>
        <w:t>20247,8 тыс</w:t>
      </w:r>
      <w:proofErr w:type="gramStart"/>
      <w:r w:rsidRPr="00BE5A6A">
        <w:rPr>
          <w:i/>
        </w:rPr>
        <w:t>.р</w:t>
      </w:r>
      <w:proofErr w:type="gramEnd"/>
      <w:r w:rsidRPr="00BE5A6A">
        <w:rPr>
          <w:i/>
        </w:rPr>
        <w:t>уб</w:t>
      </w:r>
      <w:r w:rsidRPr="00BE5A6A">
        <w:t xml:space="preserve">.(средства ОБ 16375 тыс.руб.) Выполнение составило 5721,0 тыс.руб. (28,%), в том числе средства областного бюджета 2284 тыс.руб. Кредиторская задолженность за счет средств областного бюджета на конец отчетного периода 8557,9 тыс.руб., не освоено 4481,3 тыс. руб. </w:t>
      </w:r>
    </w:p>
    <w:p w:rsidR="00B66845" w:rsidRPr="00BE5A6A" w:rsidRDefault="00B66845" w:rsidP="00B66845">
      <w:pPr>
        <w:jc w:val="both"/>
      </w:pPr>
      <w:r w:rsidRPr="00BE5A6A">
        <w:t xml:space="preserve">- МЦП "Развитие водоснабжения, водоотведения и очистки сточных вод </w:t>
      </w:r>
      <w:proofErr w:type="spellStart"/>
      <w:r w:rsidRPr="00BE5A6A">
        <w:t>Гаврилов-Ямского</w:t>
      </w:r>
      <w:proofErr w:type="spellEnd"/>
      <w:r w:rsidRPr="00BE5A6A">
        <w:t xml:space="preserve"> муниц</w:t>
      </w:r>
      <w:r w:rsidRPr="00BE5A6A">
        <w:t>и</w:t>
      </w:r>
      <w:r w:rsidRPr="00BE5A6A">
        <w:t xml:space="preserve">пального района" на 2012-2015 годы </w:t>
      </w:r>
      <w:r w:rsidRPr="00BE5A6A">
        <w:rPr>
          <w:i/>
        </w:rPr>
        <w:t>– 2060 тыс</w:t>
      </w:r>
      <w:proofErr w:type="gramStart"/>
      <w:r w:rsidRPr="00BE5A6A">
        <w:rPr>
          <w:i/>
        </w:rPr>
        <w:t>.р</w:t>
      </w:r>
      <w:proofErr w:type="gramEnd"/>
      <w:r w:rsidRPr="00BE5A6A">
        <w:rPr>
          <w:i/>
        </w:rPr>
        <w:t>уб.</w:t>
      </w:r>
      <w:r w:rsidRPr="00BE5A6A">
        <w:t xml:space="preserve"> .(средства ОБ 433,7 тыс.руб.) Денежные сре</w:t>
      </w:r>
      <w:r w:rsidRPr="00BE5A6A">
        <w:t>д</w:t>
      </w:r>
      <w:r w:rsidRPr="00BE5A6A">
        <w:t>ства освоены согласно мероприятий программы в сумме 1540,6 тыс.руб. (75%). Кредиторская задо</w:t>
      </w:r>
      <w:r w:rsidRPr="00BE5A6A">
        <w:t>л</w:t>
      </w:r>
      <w:r w:rsidRPr="00BE5A6A">
        <w:t>женность 390,8 тыс</w:t>
      </w:r>
      <w:proofErr w:type="gramStart"/>
      <w:r w:rsidRPr="00BE5A6A">
        <w:t>.р</w:t>
      </w:r>
      <w:proofErr w:type="gramEnd"/>
      <w:r w:rsidRPr="00BE5A6A">
        <w:t>уб. (средства областного бюджета).</w:t>
      </w:r>
    </w:p>
    <w:p w:rsidR="00B66845" w:rsidRPr="00BE5A6A" w:rsidRDefault="00B66845" w:rsidP="00B66845">
      <w:pPr>
        <w:jc w:val="both"/>
      </w:pPr>
      <w:r w:rsidRPr="00BE5A6A">
        <w:lastRenderedPageBreak/>
        <w:t>- мероприятий на частичную компенсацию расходов, связанных с выполнением полномочий по те</w:t>
      </w:r>
      <w:r w:rsidRPr="00BE5A6A">
        <w:t>п</w:t>
      </w:r>
      <w:r w:rsidRPr="00BE5A6A">
        <w:t xml:space="preserve">лоснабжению  </w:t>
      </w:r>
      <w:r w:rsidRPr="00BE5A6A">
        <w:rPr>
          <w:i/>
        </w:rPr>
        <w:t>4980,6 тыс</w:t>
      </w:r>
      <w:proofErr w:type="gramStart"/>
      <w:r w:rsidRPr="00BE5A6A">
        <w:rPr>
          <w:i/>
        </w:rPr>
        <w:t>.р</w:t>
      </w:r>
      <w:proofErr w:type="gramEnd"/>
      <w:r w:rsidRPr="00BE5A6A">
        <w:rPr>
          <w:i/>
        </w:rPr>
        <w:t>уб.</w:t>
      </w:r>
      <w:r w:rsidRPr="00BE5A6A">
        <w:t xml:space="preserve"> .(средства ОБ 715,6  тыс.руб.)   Финансирование  составило 4668,6 тыс. руб. (94%) Невыполнение обусловлено недофинансированием субсидии   на частичную компе</w:t>
      </w:r>
      <w:r w:rsidRPr="00BE5A6A">
        <w:t>н</w:t>
      </w:r>
      <w:r w:rsidRPr="00BE5A6A">
        <w:t>сацию расходов, связанных с выполнением полномочий по теплоснабжению  за счет средств облас</w:t>
      </w:r>
      <w:r w:rsidRPr="00BE5A6A">
        <w:t>т</w:t>
      </w:r>
      <w:r w:rsidRPr="00BE5A6A">
        <w:t>ного бюджета;</w:t>
      </w:r>
    </w:p>
    <w:p w:rsidR="00B66845" w:rsidRPr="00BE5A6A" w:rsidRDefault="00B66845" w:rsidP="00B66845">
      <w:pPr>
        <w:jc w:val="both"/>
      </w:pPr>
      <w:r w:rsidRPr="00BE5A6A">
        <w:t>-бюджетных инвестиций юридическим лицам, не являющимися государственными или муниципал</w:t>
      </w:r>
      <w:r w:rsidRPr="00BE5A6A">
        <w:t>ь</w:t>
      </w:r>
      <w:r w:rsidRPr="00BE5A6A">
        <w:t xml:space="preserve">ными учреждениями или муниципальными унитарными предприятиями </w:t>
      </w:r>
      <w:r w:rsidRPr="00BE5A6A">
        <w:rPr>
          <w:i/>
        </w:rPr>
        <w:t>10000 тыс</w:t>
      </w:r>
      <w:proofErr w:type="gramStart"/>
      <w:r w:rsidRPr="00BE5A6A">
        <w:rPr>
          <w:i/>
        </w:rPr>
        <w:t>.р</w:t>
      </w:r>
      <w:proofErr w:type="gramEnd"/>
      <w:r w:rsidRPr="00BE5A6A">
        <w:rPr>
          <w:i/>
        </w:rPr>
        <w:t xml:space="preserve">уб. </w:t>
      </w:r>
      <w:r w:rsidRPr="00BE5A6A">
        <w:t>Финансир</w:t>
      </w:r>
      <w:r w:rsidRPr="00BE5A6A">
        <w:t>о</w:t>
      </w:r>
      <w:r w:rsidRPr="00BE5A6A">
        <w:t>вание составило 3 000 тыс.руб. Выполнение инвестиционного проекта в 2016 году;</w:t>
      </w:r>
    </w:p>
    <w:p w:rsidR="001144DE" w:rsidRDefault="00B66845" w:rsidP="00B66845">
      <w:pPr>
        <w:jc w:val="both"/>
      </w:pPr>
      <w:r w:rsidRPr="00BE5A6A">
        <w:t xml:space="preserve">-мероприятий на выполнение полномочий по организации водоснабжения населения </w:t>
      </w:r>
      <w:r w:rsidRPr="00BE5A6A">
        <w:rPr>
          <w:i/>
        </w:rPr>
        <w:t>70 тыс</w:t>
      </w:r>
      <w:proofErr w:type="gramStart"/>
      <w:r w:rsidRPr="00BE5A6A">
        <w:rPr>
          <w:i/>
        </w:rPr>
        <w:t>.р</w:t>
      </w:r>
      <w:proofErr w:type="gramEnd"/>
      <w:r w:rsidRPr="00BE5A6A">
        <w:rPr>
          <w:i/>
        </w:rPr>
        <w:t>уб</w:t>
      </w:r>
      <w:r w:rsidRPr="00BE5A6A">
        <w:t>. Ассигнования не были использованы, т.к. не были представлены  документы, предусмотренные п</w:t>
      </w:r>
      <w:r w:rsidRPr="00BE5A6A">
        <w:t>о</w:t>
      </w:r>
      <w:r w:rsidRPr="00BE5A6A">
        <w:t xml:space="preserve">рядком предоставления субсидии на частичную компенсацию расходов, связанных с выполнением полномочий   по водоснабжению жилищного фонда и учреждений бюджетной сферы. </w:t>
      </w:r>
      <w:r w:rsidR="00DF36DD" w:rsidRPr="00BE5A6A">
        <w:t xml:space="preserve">    </w:t>
      </w:r>
      <w:r w:rsidR="00DF36DD" w:rsidRPr="00BE5A6A">
        <w:tab/>
      </w:r>
    </w:p>
    <w:p w:rsidR="00603E1D" w:rsidRPr="00BE5A6A" w:rsidRDefault="00603E1D" w:rsidP="00B66845">
      <w:pPr>
        <w:jc w:val="both"/>
      </w:pPr>
    </w:p>
    <w:p w:rsidR="00A300B9" w:rsidRPr="00BE5A6A" w:rsidRDefault="001D4DFF" w:rsidP="001144DE">
      <w:pPr>
        <w:jc w:val="center"/>
        <w:rPr>
          <w:b/>
        </w:rPr>
      </w:pPr>
      <w:r w:rsidRPr="00BE5A6A">
        <w:rPr>
          <w:b/>
        </w:rPr>
        <w:t>Муниципальн</w:t>
      </w:r>
      <w:r w:rsidR="00A300B9" w:rsidRPr="00BE5A6A">
        <w:rPr>
          <w:b/>
        </w:rPr>
        <w:t>ая программа</w:t>
      </w:r>
    </w:p>
    <w:p w:rsidR="001F2E38" w:rsidRPr="00BE5A6A" w:rsidRDefault="00A300B9" w:rsidP="001144DE">
      <w:pPr>
        <w:jc w:val="center"/>
        <w:rPr>
          <w:b/>
          <w:bCs/>
        </w:rPr>
      </w:pPr>
      <w:r w:rsidRPr="00BE5A6A">
        <w:rPr>
          <w:b/>
          <w:bCs/>
        </w:rPr>
        <w:t>«Экономическое развитие и инновационная экономика</w:t>
      </w:r>
    </w:p>
    <w:p w:rsidR="00A300B9" w:rsidRDefault="001F2E38" w:rsidP="001144DE">
      <w:pPr>
        <w:jc w:val="center"/>
        <w:rPr>
          <w:b/>
          <w:bCs/>
        </w:rPr>
      </w:pPr>
      <w:r w:rsidRPr="00BE5A6A">
        <w:rPr>
          <w:b/>
          <w:bCs/>
        </w:rPr>
        <w:t xml:space="preserve">в </w:t>
      </w:r>
      <w:proofErr w:type="spellStart"/>
      <w:proofErr w:type="gramStart"/>
      <w:r w:rsidR="001D4DFF" w:rsidRPr="00BE5A6A">
        <w:rPr>
          <w:b/>
          <w:bCs/>
        </w:rPr>
        <w:t>Гаврилов-Ямском</w:t>
      </w:r>
      <w:proofErr w:type="spellEnd"/>
      <w:proofErr w:type="gramEnd"/>
      <w:r w:rsidR="001D4DFF" w:rsidRPr="00BE5A6A">
        <w:rPr>
          <w:b/>
          <w:bCs/>
        </w:rPr>
        <w:t xml:space="preserve"> муниципальном районе</w:t>
      </w:r>
      <w:r w:rsidR="00A300B9" w:rsidRPr="00BE5A6A">
        <w:rPr>
          <w:b/>
          <w:bCs/>
        </w:rPr>
        <w:t>»</w:t>
      </w:r>
    </w:p>
    <w:p w:rsidR="00D46584" w:rsidRPr="00BE5A6A" w:rsidRDefault="00D46584" w:rsidP="001144DE">
      <w:pPr>
        <w:jc w:val="center"/>
        <w:rPr>
          <w:b/>
          <w:bCs/>
        </w:rPr>
      </w:pPr>
    </w:p>
    <w:p w:rsidR="00B66845" w:rsidRPr="00BE5A6A" w:rsidRDefault="00B66845" w:rsidP="00BE5A6A">
      <w:pPr>
        <w:ind w:firstLine="708"/>
        <w:jc w:val="both"/>
      </w:pPr>
      <w:r w:rsidRPr="00BE5A6A">
        <w:t xml:space="preserve">Ассигнования по данной программе  предусмотрены   в сумме </w:t>
      </w:r>
      <w:r w:rsidRPr="00BE5A6A">
        <w:rPr>
          <w:b/>
        </w:rPr>
        <w:t>4200 тыс</w:t>
      </w:r>
      <w:proofErr w:type="gramStart"/>
      <w:r w:rsidRPr="00BE5A6A">
        <w:rPr>
          <w:b/>
        </w:rPr>
        <w:t>.р</w:t>
      </w:r>
      <w:proofErr w:type="gramEnd"/>
      <w:r w:rsidRPr="00BE5A6A">
        <w:rPr>
          <w:b/>
        </w:rPr>
        <w:t>уб</w:t>
      </w:r>
      <w:r w:rsidRPr="00BE5A6A">
        <w:t>., в том числе:</w:t>
      </w:r>
    </w:p>
    <w:p w:rsidR="00B66845" w:rsidRPr="00BE5A6A" w:rsidRDefault="00B66845" w:rsidP="00B66845">
      <w:pPr>
        <w:jc w:val="both"/>
        <w:rPr>
          <w:b/>
        </w:rPr>
      </w:pPr>
      <w:r w:rsidRPr="00BE5A6A">
        <w:t xml:space="preserve">-МЦП "Поддержка потребительского рынка на селе </w:t>
      </w:r>
      <w:proofErr w:type="spellStart"/>
      <w:r w:rsidRPr="00BE5A6A">
        <w:t>Гаврилов-Ямского</w:t>
      </w:r>
      <w:proofErr w:type="spellEnd"/>
      <w:r w:rsidRPr="00BE5A6A">
        <w:t xml:space="preserve"> муниципального района" на 2013-201</w:t>
      </w:r>
      <w:r w:rsidR="00D46584">
        <w:t>5</w:t>
      </w:r>
      <w:r w:rsidRPr="00BE5A6A">
        <w:t xml:space="preserve"> годы 236</w:t>
      </w:r>
      <w:r w:rsidRPr="00BE5A6A">
        <w:rPr>
          <w:i/>
        </w:rPr>
        <w:t xml:space="preserve"> тыс. руб</w:t>
      </w:r>
      <w:r w:rsidRPr="00BE5A6A">
        <w:t>.</w:t>
      </w:r>
      <w:r w:rsidR="00D46584">
        <w:t xml:space="preserve"> </w:t>
      </w:r>
      <w:r w:rsidRPr="00BE5A6A">
        <w:t>(из них 211 тыс</w:t>
      </w:r>
      <w:proofErr w:type="gramStart"/>
      <w:r w:rsidRPr="00BE5A6A">
        <w:t>.р</w:t>
      </w:r>
      <w:proofErr w:type="gramEnd"/>
      <w:r w:rsidRPr="00BE5A6A">
        <w:t>уб. средства областного бюджета);</w:t>
      </w:r>
    </w:p>
    <w:p w:rsidR="00B66845" w:rsidRPr="00BE5A6A" w:rsidRDefault="00B66845" w:rsidP="00B66845">
      <w:pPr>
        <w:jc w:val="both"/>
      </w:pPr>
      <w:r w:rsidRPr="00BE5A6A">
        <w:t xml:space="preserve"> -МЦП "Поддержка и развитие малого и среднего предпринимательства </w:t>
      </w:r>
      <w:proofErr w:type="spellStart"/>
      <w:proofErr w:type="gramStart"/>
      <w:r w:rsidRPr="00BE5A6A">
        <w:t>Гаврилов-Ямского</w:t>
      </w:r>
      <w:proofErr w:type="spellEnd"/>
      <w:proofErr w:type="gramEnd"/>
      <w:r w:rsidRPr="00BE5A6A">
        <w:t xml:space="preserve"> муниц</w:t>
      </w:r>
      <w:r w:rsidRPr="00BE5A6A">
        <w:t>и</w:t>
      </w:r>
      <w:r w:rsidRPr="00BE5A6A">
        <w:t xml:space="preserve">пального района" на 2013-2015 годы </w:t>
      </w:r>
      <w:r w:rsidRPr="00BE5A6A">
        <w:rPr>
          <w:i/>
        </w:rPr>
        <w:t>18 тыс. руб.;</w:t>
      </w:r>
    </w:p>
    <w:p w:rsidR="00B66845" w:rsidRPr="00BE5A6A" w:rsidRDefault="00B66845" w:rsidP="00B66845">
      <w:pPr>
        <w:jc w:val="both"/>
        <w:rPr>
          <w:i/>
        </w:rPr>
      </w:pPr>
      <w:r w:rsidRPr="00BE5A6A">
        <w:t>- на возмещение недополученных доходов хозяйствующим субъектам, оказывающим населению у</w:t>
      </w:r>
      <w:r w:rsidRPr="00BE5A6A">
        <w:t>с</w:t>
      </w:r>
      <w:r w:rsidRPr="00BE5A6A">
        <w:t xml:space="preserve">луги в общих отделениях общественных бань – </w:t>
      </w:r>
      <w:r w:rsidRPr="00BE5A6A">
        <w:rPr>
          <w:i/>
        </w:rPr>
        <w:t xml:space="preserve">3946 тыс. руб. </w:t>
      </w:r>
    </w:p>
    <w:p w:rsidR="00B66845" w:rsidRPr="00BE5A6A" w:rsidRDefault="00B66845" w:rsidP="00B66845">
      <w:pPr>
        <w:pStyle w:val="1"/>
        <w:tabs>
          <w:tab w:val="left" w:pos="7020"/>
        </w:tabs>
        <w:rPr>
          <w:b w:val="0"/>
          <w:sz w:val="24"/>
          <w:szCs w:val="24"/>
        </w:rPr>
      </w:pPr>
      <w:r w:rsidRPr="00BE5A6A">
        <w:rPr>
          <w:b w:val="0"/>
          <w:sz w:val="24"/>
          <w:szCs w:val="24"/>
        </w:rPr>
        <w:t xml:space="preserve">    Программные мероприятия выполнены полностью.</w:t>
      </w:r>
    </w:p>
    <w:p w:rsidR="00A300B9" w:rsidRPr="00BE5A6A" w:rsidRDefault="00A300B9" w:rsidP="006D3315">
      <w:pPr>
        <w:ind w:firstLine="709"/>
        <w:jc w:val="both"/>
        <w:rPr>
          <w:bCs/>
        </w:rPr>
      </w:pPr>
    </w:p>
    <w:p w:rsidR="003B51FC" w:rsidRPr="00BE5A6A" w:rsidRDefault="003B51FC" w:rsidP="00B66845">
      <w:pPr>
        <w:jc w:val="center"/>
        <w:rPr>
          <w:b/>
          <w:bCs/>
        </w:rPr>
      </w:pPr>
      <w:r w:rsidRPr="00BE5A6A">
        <w:rPr>
          <w:b/>
          <w:bCs/>
        </w:rPr>
        <w:t>Муниципальная программа</w:t>
      </w:r>
    </w:p>
    <w:p w:rsidR="001A1ABB" w:rsidRPr="00BE5A6A" w:rsidRDefault="003B51FC" w:rsidP="00B66845">
      <w:pPr>
        <w:keepNext/>
        <w:ind w:firstLine="720"/>
        <w:jc w:val="center"/>
        <w:outlineLvl w:val="1"/>
        <w:rPr>
          <w:b/>
          <w:bCs/>
        </w:rPr>
      </w:pPr>
      <w:r w:rsidRPr="00BE5A6A">
        <w:rPr>
          <w:b/>
          <w:bCs/>
        </w:rPr>
        <w:t xml:space="preserve">«Эффективная власть в </w:t>
      </w:r>
      <w:proofErr w:type="spellStart"/>
      <w:proofErr w:type="gramStart"/>
      <w:r w:rsidRPr="00BE5A6A">
        <w:rPr>
          <w:b/>
          <w:bCs/>
        </w:rPr>
        <w:t>Гаврилов-Ямском</w:t>
      </w:r>
      <w:proofErr w:type="spellEnd"/>
      <w:proofErr w:type="gramEnd"/>
      <w:r w:rsidRPr="00BE5A6A">
        <w:rPr>
          <w:b/>
          <w:bCs/>
        </w:rPr>
        <w:t xml:space="preserve"> муниципальном рай</w:t>
      </w:r>
      <w:r w:rsidR="001A1ABB" w:rsidRPr="00BE5A6A">
        <w:rPr>
          <w:b/>
          <w:bCs/>
        </w:rPr>
        <w:t>о</w:t>
      </w:r>
      <w:r w:rsidRPr="00BE5A6A">
        <w:rPr>
          <w:b/>
          <w:bCs/>
        </w:rPr>
        <w:t>не»</w:t>
      </w:r>
    </w:p>
    <w:p w:rsidR="001A1ABB" w:rsidRPr="00BE5A6A" w:rsidRDefault="001A1ABB" w:rsidP="006D3315">
      <w:pPr>
        <w:keepNext/>
        <w:ind w:firstLine="720"/>
        <w:jc w:val="both"/>
        <w:outlineLvl w:val="1"/>
        <w:rPr>
          <w:b/>
          <w:bCs/>
        </w:rPr>
      </w:pPr>
    </w:p>
    <w:p w:rsidR="00DA1726" w:rsidRPr="00BE5A6A" w:rsidRDefault="00DA1726" w:rsidP="00DA1726">
      <w:pPr>
        <w:keepNext/>
        <w:ind w:firstLine="720"/>
        <w:jc w:val="both"/>
        <w:outlineLvl w:val="1"/>
        <w:rPr>
          <w:bCs/>
        </w:rPr>
      </w:pPr>
      <w:r w:rsidRPr="00BE5A6A">
        <w:rPr>
          <w:bCs/>
        </w:rPr>
        <w:t>Цель данной программы это повышение эффективности муниципального управления, созд</w:t>
      </w:r>
      <w:r w:rsidRPr="00BE5A6A">
        <w:rPr>
          <w:bCs/>
        </w:rPr>
        <w:t>а</w:t>
      </w:r>
      <w:r w:rsidRPr="00BE5A6A">
        <w:rPr>
          <w:bCs/>
        </w:rPr>
        <w:t>ние профессиональной, конкурентоспособной, ориентированной на интересы населения муниц</w:t>
      </w:r>
      <w:r w:rsidRPr="00BE5A6A">
        <w:rPr>
          <w:bCs/>
        </w:rPr>
        <w:t>и</w:t>
      </w:r>
      <w:r w:rsidRPr="00BE5A6A">
        <w:rPr>
          <w:bCs/>
        </w:rPr>
        <w:t>пальной службы, направленной на решение вопросов местного значения с учетом исторических и иных местных вопросов. Ответственный исполнитель муниципальной программы отдел по орган</w:t>
      </w:r>
      <w:r w:rsidRPr="00BE5A6A">
        <w:rPr>
          <w:bCs/>
        </w:rPr>
        <w:t>и</w:t>
      </w:r>
      <w:r w:rsidRPr="00BE5A6A">
        <w:rPr>
          <w:bCs/>
        </w:rPr>
        <w:t>зационной работе и муниципальной службе.</w:t>
      </w:r>
    </w:p>
    <w:p w:rsidR="00DA1726" w:rsidRPr="00BE5A6A" w:rsidRDefault="00DA1726" w:rsidP="00DA1726">
      <w:pPr>
        <w:keepNext/>
        <w:ind w:firstLine="720"/>
        <w:jc w:val="both"/>
        <w:outlineLvl w:val="1"/>
        <w:rPr>
          <w:bCs/>
        </w:rPr>
      </w:pPr>
      <w:r w:rsidRPr="00BE5A6A">
        <w:rPr>
          <w:bCs/>
        </w:rPr>
        <w:t>Для достижения целей муниципальной программы  разработана целевая подпрограмма «Ра</w:t>
      </w:r>
      <w:r w:rsidRPr="00BE5A6A">
        <w:rPr>
          <w:bCs/>
        </w:rPr>
        <w:t>з</w:t>
      </w:r>
      <w:r w:rsidRPr="00BE5A6A">
        <w:rPr>
          <w:bCs/>
        </w:rPr>
        <w:t xml:space="preserve">витие муниципальной службы в </w:t>
      </w:r>
      <w:proofErr w:type="spellStart"/>
      <w:proofErr w:type="gramStart"/>
      <w:r w:rsidRPr="00BE5A6A">
        <w:rPr>
          <w:bCs/>
        </w:rPr>
        <w:t>Гаврилов-Ямском</w:t>
      </w:r>
      <w:proofErr w:type="spellEnd"/>
      <w:proofErr w:type="gramEnd"/>
      <w:r w:rsidRPr="00BE5A6A">
        <w:rPr>
          <w:bCs/>
        </w:rPr>
        <w:t xml:space="preserve"> муниципальном районе на 2013- 2015 годы», з</w:t>
      </w:r>
      <w:r w:rsidRPr="00BE5A6A">
        <w:rPr>
          <w:bCs/>
        </w:rPr>
        <w:t>а</w:t>
      </w:r>
      <w:r w:rsidRPr="00BE5A6A">
        <w:rPr>
          <w:bCs/>
        </w:rPr>
        <w:t>дачей целевой программы является профессиональное развитие муниципальных служащих. Расходы по данной программе в 2015 году составили 1</w:t>
      </w:r>
      <w:r w:rsidR="00354BA1" w:rsidRPr="00BE5A6A">
        <w:rPr>
          <w:bCs/>
        </w:rPr>
        <w:t>2</w:t>
      </w:r>
      <w:r w:rsidRPr="00BE5A6A">
        <w:rPr>
          <w:bCs/>
        </w:rPr>
        <w:t xml:space="preserve"> тыс</w:t>
      </w:r>
      <w:proofErr w:type="gramStart"/>
      <w:r w:rsidRPr="00BE5A6A">
        <w:rPr>
          <w:bCs/>
        </w:rPr>
        <w:t>.р</w:t>
      </w:r>
      <w:proofErr w:type="gramEnd"/>
      <w:r w:rsidRPr="00BE5A6A">
        <w:rPr>
          <w:bCs/>
        </w:rPr>
        <w:t>уб. при плане 1</w:t>
      </w:r>
      <w:r w:rsidR="00354BA1" w:rsidRPr="00BE5A6A">
        <w:rPr>
          <w:bCs/>
        </w:rPr>
        <w:t>2</w:t>
      </w:r>
      <w:r w:rsidRPr="00BE5A6A">
        <w:rPr>
          <w:bCs/>
        </w:rPr>
        <w:t xml:space="preserve"> тыс.руб., исполнение состав</w:t>
      </w:r>
      <w:r w:rsidRPr="00BE5A6A">
        <w:rPr>
          <w:bCs/>
        </w:rPr>
        <w:t>и</w:t>
      </w:r>
      <w:r w:rsidRPr="00BE5A6A">
        <w:rPr>
          <w:bCs/>
        </w:rPr>
        <w:t>ло 100%. В рамках программы провели повышение квалификации 2 муниципальных служащих.</w:t>
      </w:r>
    </w:p>
    <w:p w:rsidR="00DA1726" w:rsidRPr="00BE5A6A" w:rsidRDefault="00DA1726" w:rsidP="00DA1726">
      <w:pPr>
        <w:jc w:val="both"/>
        <w:rPr>
          <w:bCs/>
        </w:rPr>
      </w:pPr>
      <w:r w:rsidRPr="00BE5A6A">
        <w:rPr>
          <w:bCs/>
        </w:rPr>
        <w:tab/>
        <w:t xml:space="preserve">В муниципальной программе «Эффективная власть в </w:t>
      </w:r>
      <w:proofErr w:type="spellStart"/>
      <w:proofErr w:type="gramStart"/>
      <w:r w:rsidRPr="00BE5A6A">
        <w:rPr>
          <w:bCs/>
        </w:rPr>
        <w:t>Гаврилов-Ямском</w:t>
      </w:r>
      <w:proofErr w:type="spellEnd"/>
      <w:proofErr w:type="gramEnd"/>
      <w:r w:rsidRPr="00BE5A6A">
        <w:rPr>
          <w:bCs/>
        </w:rPr>
        <w:t xml:space="preserve"> муниципальном ра</w:t>
      </w:r>
      <w:r w:rsidRPr="00BE5A6A">
        <w:rPr>
          <w:bCs/>
        </w:rPr>
        <w:t>й</w:t>
      </w:r>
      <w:r w:rsidRPr="00BE5A6A">
        <w:rPr>
          <w:bCs/>
        </w:rPr>
        <w:t xml:space="preserve">оне» на 2014-2018 годы так же участвует целевая программа «Противодействие коррупции в </w:t>
      </w:r>
      <w:proofErr w:type="spellStart"/>
      <w:r w:rsidRPr="00BE5A6A">
        <w:rPr>
          <w:bCs/>
        </w:rPr>
        <w:t>Гавр</w:t>
      </w:r>
      <w:r w:rsidRPr="00BE5A6A">
        <w:rPr>
          <w:bCs/>
        </w:rPr>
        <w:t>и</w:t>
      </w:r>
      <w:r w:rsidRPr="00BE5A6A">
        <w:rPr>
          <w:bCs/>
        </w:rPr>
        <w:t>лов-Ямском</w:t>
      </w:r>
      <w:proofErr w:type="spellEnd"/>
      <w:r w:rsidRPr="00BE5A6A">
        <w:rPr>
          <w:bCs/>
        </w:rPr>
        <w:t xml:space="preserve"> муниципальном районе» на 2014-2016 годы, для реализации  данной целевой програ</w:t>
      </w:r>
      <w:r w:rsidRPr="00BE5A6A">
        <w:rPr>
          <w:bCs/>
        </w:rPr>
        <w:t>м</w:t>
      </w:r>
      <w:r w:rsidRPr="00BE5A6A">
        <w:rPr>
          <w:bCs/>
        </w:rPr>
        <w:t>мы денежные средства в бюджете не предусмотрены.</w:t>
      </w:r>
    </w:p>
    <w:p w:rsidR="006B2736" w:rsidRPr="00BE5A6A" w:rsidRDefault="006B2736" w:rsidP="002632A8">
      <w:pPr>
        <w:jc w:val="center"/>
        <w:rPr>
          <w:b/>
          <w:bCs/>
        </w:rPr>
      </w:pPr>
    </w:p>
    <w:p w:rsidR="00174CED" w:rsidRPr="00BE5A6A" w:rsidRDefault="00D40286" w:rsidP="002632A8">
      <w:pPr>
        <w:jc w:val="center"/>
        <w:rPr>
          <w:b/>
          <w:bCs/>
        </w:rPr>
      </w:pPr>
      <w:r w:rsidRPr="00BE5A6A">
        <w:rPr>
          <w:b/>
          <w:bCs/>
        </w:rPr>
        <w:t>Муниципальная</w:t>
      </w:r>
      <w:r w:rsidR="00810614" w:rsidRPr="00BE5A6A">
        <w:rPr>
          <w:b/>
          <w:bCs/>
        </w:rPr>
        <w:t xml:space="preserve"> программа</w:t>
      </w:r>
    </w:p>
    <w:p w:rsidR="00810614" w:rsidRPr="00BE5A6A" w:rsidRDefault="00810614" w:rsidP="006D3315">
      <w:pPr>
        <w:keepNext/>
        <w:ind w:firstLine="720"/>
        <w:jc w:val="center"/>
        <w:outlineLvl w:val="1"/>
        <w:rPr>
          <w:b/>
          <w:bCs/>
        </w:rPr>
      </w:pPr>
      <w:r w:rsidRPr="00BE5A6A">
        <w:rPr>
          <w:b/>
          <w:bCs/>
        </w:rPr>
        <w:t xml:space="preserve">«Информационное общество в </w:t>
      </w:r>
      <w:proofErr w:type="spellStart"/>
      <w:proofErr w:type="gramStart"/>
      <w:r w:rsidR="00D40286" w:rsidRPr="00BE5A6A">
        <w:rPr>
          <w:b/>
          <w:bCs/>
        </w:rPr>
        <w:t>Гаврилов-Ямском</w:t>
      </w:r>
      <w:proofErr w:type="spellEnd"/>
      <w:proofErr w:type="gramEnd"/>
      <w:r w:rsidR="00D40286" w:rsidRPr="00BE5A6A">
        <w:rPr>
          <w:b/>
          <w:bCs/>
        </w:rPr>
        <w:t xml:space="preserve"> муниципальном районе</w:t>
      </w:r>
      <w:r w:rsidRPr="00BE5A6A">
        <w:rPr>
          <w:b/>
          <w:bCs/>
        </w:rPr>
        <w:t>»</w:t>
      </w:r>
    </w:p>
    <w:p w:rsidR="00B350A4" w:rsidRPr="00BE5A6A" w:rsidRDefault="00B350A4" w:rsidP="006D3315">
      <w:pPr>
        <w:keepNext/>
        <w:ind w:firstLine="720"/>
        <w:jc w:val="center"/>
        <w:outlineLvl w:val="1"/>
        <w:rPr>
          <w:b/>
          <w:bCs/>
        </w:rPr>
      </w:pPr>
    </w:p>
    <w:p w:rsidR="00751666" w:rsidRPr="00BE5A6A" w:rsidRDefault="00751666" w:rsidP="00751666">
      <w:pPr>
        <w:ind w:firstLine="708"/>
        <w:jc w:val="both"/>
      </w:pPr>
      <w:r w:rsidRPr="00BE5A6A">
        <w:t xml:space="preserve">В  состав муниципальной  программы  входит муниципальная  целевая программа  «Развитие средств  массовой  информации  на  территории  </w:t>
      </w:r>
      <w:proofErr w:type="spellStart"/>
      <w:proofErr w:type="gramStart"/>
      <w:r w:rsidRPr="00BE5A6A">
        <w:t>Гаврилов-Ямского</w:t>
      </w:r>
      <w:proofErr w:type="spellEnd"/>
      <w:proofErr w:type="gramEnd"/>
      <w:r w:rsidRPr="00BE5A6A">
        <w:t xml:space="preserve">  муниципального  района» на 2014-2016 годы.</w:t>
      </w:r>
    </w:p>
    <w:p w:rsidR="00751666" w:rsidRPr="00BE5A6A" w:rsidRDefault="00751666" w:rsidP="00751666">
      <w:pPr>
        <w:ind w:firstLine="708"/>
        <w:jc w:val="both"/>
      </w:pPr>
      <w:r w:rsidRPr="00BE5A6A">
        <w:t xml:space="preserve">МАУ «Редакции районной газеты «Гаврилов – </w:t>
      </w:r>
      <w:proofErr w:type="spellStart"/>
      <w:r w:rsidRPr="00BE5A6A">
        <w:t>Ямский</w:t>
      </w:r>
      <w:proofErr w:type="spellEnd"/>
      <w:r w:rsidRPr="00BE5A6A">
        <w:t xml:space="preserve">  вестник» и местного телевещания» выделяется субсидия на выполнение муниципального задания.</w:t>
      </w:r>
    </w:p>
    <w:p w:rsidR="00255859" w:rsidRPr="00BE5A6A" w:rsidRDefault="00751666" w:rsidP="00751666">
      <w:pPr>
        <w:jc w:val="both"/>
      </w:pPr>
      <w:r w:rsidRPr="00BE5A6A">
        <w:lastRenderedPageBreak/>
        <w:t>Годовые ассигнования предусмотрены 848 тыс</w:t>
      </w:r>
      <w:proofErr w:type="gramStart"/>
      <w:r w:rsidRPr="00BE5A6A">
        <w:t>.р</w:t>
      </w:r>
      <w:proofErr w:type="gramEnd"/>
      <w:r w:rsidRPr="00BE5A6A">
        <w:t>уб. Профинансировано  84</w:t>
      </w:r>
      <w:r w:rsidR="008435F1" w:rsidRPr="00BE5A6A">
        <w:t xml:space="preserve">8 </w:t>
      </w:r>
      <w:r w:rsidRPr="00BE5A6A">
        <w:t>тыс. руб., что  составл</w:t>
      </w:r>
      <w:r w:rsidRPr="00BE5A6A">
        <w:t>я</w:t>
      </w:r>
      <w:r w:rsidRPr="00BE5A6A">
        <w:t>ет 100% годовых  ассигнований.</w:t>
      </w:r>
      <w:r w:rsidR="00255859" w:rsidRPr="00BE5A6A">
        <w:t xml:space="preserve"> </w:t>
      </w:r>
    </w:p>
    <w:p w:rsidR="008435F1" w:rsidRPr="00BE5A6A" w:rsidRDefault="008435F1" w:rsidP="00751666">
      <w:pPr>
        <w:jc w:val="both"/>
      </w:pPr>
    </w:p>
    <w:p w:rsidR="00810614" w:rsidRPr="00BE5A6A" w:rsidRDefault="0046457F" w:rsidP="006D3315">
      <w:pPr>
        <w:ind w:left="709"/>
        <w:jc w:val="center"/>
        <w:rPr>
          <w:b/>
        </w:rPr>
      </w:pPr>
      <w:r w:rsidRPr="00BE5A6A">
        <w:rPr>
          <w:b/>
        </w:rPr>
        <w:t xml:space="preserve">Муниципальная </w:t>
      </w:r>
      <w:r w:rsidR="00810614" w:rsidRPr="00BE5A6A">
        <w:rPr>
          <w:b/>
        </w:rPr>
        <w:t>программа</w:t>
      </w:r>
    </w:p>
    <w:p w:rsidR="00810614" w:rsidRPr="00BE5A6A" w:rsidRDefault="00810614" w:rsidP="00257F41">
      <w:pPr>
        <w:rPr>
          <w:b/>
        </w:rPr>
      </w:pPr>
      <w:r w:rsidRPr="00BE5A6A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="0046457F" w:rsidRPr="00BE5A6A">
        <w:rPr>
          <w:b/>
        </w:rPr>
        <w:t>Гаврилов-Ямском</w:t>
      </w:r>
      <w:proofErr w:type="spellEnd"/>
      <w:proofErr w:type="gramEnd"/>
      <w:r w:rsidR="0046457F" w:rsidRPr="00BE5A6A">
        <w:rPr>
          <w:b/>
        </w:rPr>
        <w:t xml:space="preserve"> </w:t>
      </w:r>
      <w:r w:rsidR="00257F41" w:rsidRPr="00BE5A6A">
        <w:rPr>
          <w:b/>
        </w:rPr>
        <w:t xml:space="preserve"> </w:t>
      </w:r>
      <w:r w:rsidR="0046457F" w:rsidRPr="00BE5A6A">
        <w:rPr>
          <w:b/>
        </w:rPr>
        <w:t>муниципальном районе</w:t>
      </w:r>
      <w:r w:rsidRPr="00BE5A6A">
        <w:rPr>
          <w:b/>
        </w:rPr>
        <w:t>»</w:t>
      </w:r>
    </w:p>
    <w:p w:rsidR="00810614" w:rsidRPr="00BE5A6A" w:rsidRDefault="00810614" w:rsidP="006D3315">
      <w:pPr>
        <w:ind w:left="709"/>
        <w:jc w:val="both"/>
        <w:rPr>
          <w:b/>
        </w:rPr>
      </w:pPr>
    </w:p>
    <w:p w:rsidR="00B66845" w:rsidRPr="00BE5A6A" w:rsidRDefault="005773E0" w:rsidP="00B66845">
      <w:pPr>
        <w:jc w:val="both"/>
      </w:pPr>
      <w:r w:rsidRPr="00BE5A6A">
        <w:t xml:space="preserve">      </w:t>
      </w:r>
      <w:r w:rsidR="00242115" w:rsidRPr="00BE5A6A">
        <w:t xml:space="preserve">  </w:t>
      </w:r>
      <w:r w:rsidR="00B66845" w:rsidRPr="00BE5A6A">
        <w:t xml:space="preserve">Годовые ассигнования по программе определены  в сумме </w:t>
      </w:r>
      <w:r w:rsidR="00B66845" w:rsidRPr="00BE5A6A">
        <w:rPr>
          <w:b/>
        </w:rPr>
        <w:t>30280 тыс</w:t>
      </w:r>
      <w:proofErr w:type="gramStart"/>
      <w:r w:rsidR="00B66845" w:rsidRPr="00BE5A6A">
        <w:rPr>
          <w:b/>
        </w:rPr>
        <w:t>.р</w:t>
      </w:r>
      <w:proofErr w:type="gramEnd"/>
      <w:r w:rsidR="00B66845" w:rsidRPr="00BE5A6A">
        <w:rPr>
          <w:b/>
        </w:rPr>
        <w:t>уб</w:t>
      </w:r>
      <w:r w:rsidR="00B66845" w:rsidRPr="00BE5A6A">
        <w:t>.</w:t>
      </w:r>
    </w:p>
    <w:p w:rsidR="00B66845" w:rsidRPr="00BE5A6A" w:rsidRDefault="00B66845" w:rsidP="00B66845">
      <w:pPr>
        <w:pStyle w:val="af8"/>
        <w:jc w:val="both"/>
      </w:pPr>
      <w:r w:rsidRPr="00BE5A6A">
        <w:t xml:space="preserve">-  По МЦП "Развитие сети автомобильных дорог общего пользования местного значения </w:t>
      </w:r>
      <w:proofErr w:type="spellStart"/>
      <w:r w:rsidRPr="00BE5A6A">
        <w:t>Гаврилов-Ямского</w:t>
      </w:r>
      <w:proofErr w:type="spellEnd"/>
      <w:r w:rsidRPr="00BE5A6A">
        <w:t xml:space="preserve"> муниципального района" на 2012-2015 годы  предусмотрено на ремонт и содержание </w:t>
      </w:r>
      <w:r w:rsidRPr="00BE5A6A">
        <w:rPr>
          <w:i/>
        </w:rPr>
        <w:t>21925 тыс</w:t>
      </w:r>
      <w:proofErr w:type="gramStart"/>
      <w:r w:rsidRPr="00BE5A6A">
        <w:rPr>
          <w:i/>
        </w:rPr>
        <w:t>.р</w:t>
      </w:r>
      <w:proofErr w:type="gramEnd"/>
      <w:r w:rsidRPr="00BE5A6A">
        <w:rPr>
          <w:i/>
        </w:rPr>
        <w:t>уб.,</w:t>
      </w:r>
      <w:r w:rsidRPr="00BE5A6A">
        <w:t xml:space="preserve"> из них средства областного бюджета 17351 тыс.руб.(в т.ч  13552,4 тыс.руб. ра</w:t>
      </w:r>
      <w:r w:rsidR="0055572E">
        <w:t xml:space="preserve">спределены в поселения района). </w:t>
      </w:r>
      <w:r w:rsidRPr="00BE5A6A">
        <w:t>Выполне</w:t>
      </w:r>
      <w:r w:rsidR="0055572E">
        <w:t xml:space="preserve">ние по данной целевой программе </w:t>
      </w:r>
      <w:r w:rsidRPr="00BE5A6A">
        <w:t>за 2015 год составило 18090,3 тыс</w:t>
      </w:r>
      <w:proofErr w:type="gramStart"/>
      <w:r w:rsidRPr="00BE5A6A">
        <w:t>.р</w:t>
      </w:r>
      <w:proofErr w:type="gramEnd"/>
      <w:r w:rsidRPr="00BE5A6A">
        <w:t>уб. (83%). Причинами  невыполнения программы являются:</w:t>
      </w:r>
    </w:p>
    <w:p w:rsidR="00B66845" w:rsidRPr="00BE5A6A" w:rsidRDefault="00B66845" w:rsidP="00B66845">
      <w:pPr>
        <w:pStyle w:val="af8"/>
        <w:jc w:val="both"/>
        <w:rPr>
          <w:rFonts w:eastAsia="Calibri"/>
          <w:lang w:eastAsia="en-US"/>
        </w:rPr>
      </w:pPr>
      <w:r w:rsidRPr="00BE5A6A">
        <w:t xml:space="preserve">     - </w:t>
      </w:r>
      <w:r w:rsidRPr="00BE5A6A">
        <w:rPr>
          <w:rFonts w:eastAsia="Calibri"/>
          <w:lang w:eastAsia="en-US"/>
        </w:rPr>
        <w:t xml:space="preserve"> кредиторская задолженность областного бюджета- 2890,8 тыс. руб.</w:t>
      </w:r>
    </w:p>
    <w:p w:rsidR="00B66845" w:rsidRPr="00BE5A6A" w:rsidRDefault="00B66845" w:rsidP="00B66845">
      <w:pPr>
        <w:pStyle w:val="af8"/>
        <w:jc w:val="both"/>
        <w:rPr>
          <w:rFonts w:eastAsia="Calibri"/>
          <w:lang w:eastAsia="en-US"/>
        </w:rPr>
      </w:pPr>
      <w:r w:rsidRPr="00BE5A6A">
        <w:rPr>
          <w:rFonts w:eastAsia="Calibri"/>
          <w:lang w:eastAsia="en-US"/>
        </w:rPr>
        <w:t xml:space="preserve">     - экономия средств муниципального дорожного фонда за счет зимнего содержания  автомобил</w:t>
      </w:r>
      <w:r w:rsidRPr="00BE5A6A">
        <w:rPr>
          <w:rFonts w:eastAsia="Calibri"/>
          <w:lang w:eastAsia="en-US"/>
        </w:rPr>
        <w:t>ь</w:t>
      </w:r>
      <w:r w:rsidRPr="00BE5A6A">
        <w:rPr>
          <w:rFonts w:eastAsia="Calibri"/>
          <w:lang w:eastAsia="en-US"/>
        </w:rPr>
        <w:t>ных дорог и в результате проведения конкурсов -943,9 тыс</w:t>
      </w:r>
      <w:proofErr w:type="gramStart"/>
      <w:r w:rsidRPr="00BE5A6A">
        <w:rPr>
          <w:rFonts w:eastAsia="Calibri"/>
          <w:lang w:eastAsia="en-US"/>
        </w:rPr>
        <w:t>.р</w:t>
      </w:r>
      <w:proofErr w:type="gramEnd"/>
      <w:r w:rsidRPr="00BE5A6A">
        <w:rPr>
          <w:rFonts w:eastAsia="Calibri"/>
          <w:lang w:eastAsia="en-US"/>
        </w:rPr>
        <w:t>уб.</w:t>
      </w:r>
    </w:p>
    <w:p w:rsidR="00B66845" w:rsidRPr="00BE5A6A" w:rsidRDefault="00B66845" w:rsidP="00B66845">
      <w:pPr>
        <w:pStyle w:val="ConsPlusTitle"/>
        <w:jc w:val="both"/>
        <w:rPr>
          <w:b w:val="0"/>
          <w:sz w:val="24"/>
          <w:szCs w:val="24"/>
        </w:rPr>
      </w:pPr>
      <w:r w:rsidRPr="00BE5A6A">
        <w:rPr>
          <w:b w:val="0"/>
          <w:sz w:val="24"/>
          <w:szCs w:val="24"/>
        </w:rPr>
        <w:t xml:space="preserve">- По МЦП  "Развитие автомобильного пассажирского транспорта общего пользования на территории </w:t>
      </w:r>
      <w:proofErr w:type="spellStart"/>
      <w:r w:rsidRPr="00BE5A6A">
        <w:rPr>
          <w:b w:val="0"/>
          <w:sz w:val="24"/>
          <w:szCs w:val="24"/>
        </w:rPr>
        <w:t>Гаврилов-Ямского</w:t>
      </w:r>
      <w:proofErr w:type="spellEnd"/>
      <w:r w:rsidRPr="00BE5A6A">
        <w:rPr>
          <w:b w:val="0"/>
          <w:sz w:val="24"/>
          <w:szCs w:val="24"/>
        </w:rPr>
        <w:t xml:space="preserve"> муниципального района" на 2014-2015 годы  субсидия хозяйствующим субъе</w:t>
      </w:r>
      <w:r w:rsidRPr="00BE5A6A">
        <w:rPr>
          <w:b w:val="0"/>
          <w:sz w:val="24"/>
          <w:szCs w:val="24"/>
        </w:rPr>
        <w:t>к</w:t>
      </w:r>
      <w:r w:rsidRPr="00BE5A6A">
        <w:rPr>
          <w:b w:val="0"/>
          <w:sz w:val="24"/>
          <w:szCs w:val="24"/>
        </w:rPr>
        <w:t xml:space="preserve">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предусмотрена в сумме </w:t>
      </w:r>
      <w:r w:rsidRPr="00BE5A6A">
        <w:rPr>
          <w:b w:val="0"/>
          <w:i/>
          <w:sz w:val="24"/>
          <w:szCs w:val="24"/>
        </w:rPr>
        <w:t>8105 тыс</w:t>
      </w:r>
      <w:proofErr w:type="gramStart"/>
      <w:r w:rsidRPr="00BE5A6A">
        <w:rPr>
          <w:b w:val="0"/>
          <w:i/>
          <w:sz w:val="24"/>
          <w:szCs w:val="24"/>
        </w:rPr>
        <w:t>.р</w:t>
      </w:r>
      <w:proofErr w:type="gramEnd"/>
      <w:r w:rsidRPr="00BE5A6A">
        <w:rPr>
          <w:b w:val="0"/>
          <w:i/>
          <w:sz w:val="24"/>
          <w:szCs w:val="24"/>
        </w:rPr>
        <w:t>уб</w:t>
      </w:r>
      <w:r w:rsidRPr="00BE5A6A">
        <w:rPr>
          <w:b w:val="0"/>
          <w:sz w:val="24"/>
          <w:szCs w:val="24"/>
        </w:rPr>
        <w:t xml:space="preserve">.  В 2015 году утвержденные ассигнования использованы полностью. Финансирование производилось в соответствии с утвержденным порядком предоставления субсидии.  </w:t>
      </w:r>
    </w:p>
    <w:p w:rsidR="00B66845" w:rsidRPr="00BE5A6A" w:rsidRDefault="00B66845" w:rsidP="00B66845">
      <w:pPr>
        <w:pStyle w:val="ConsPlusTitle"/>
        <w:jc w:val="both"/>
        <w:rPr>
          <w:sz w:val="24"/>
          <w:szCs w:val="24"/>
        </w:rPr>
      </w:pPr>
      <w:r w:rsidRPr="00BE5A6A">
        <w:rPr>
          <w:b w:val="0"/>
          <w:sz w:val="24"/>
          <w:szCs w:val="24"/>
        </w:rPr>
        <w:t xml:space="preserve">   Кроме того по данной целевой программе предусмотрены субвенции за счет средств областного бюджета на освобождение от оплаты стоимости проезда детей из многодетных семей, обучающихся в общеобразовательных учреждениях </w:t>
      </w:r>
      <w:r w:rsidRPr="00BE5A6A">
        <w:rPr>
          <w:b w:val="0"/>
          <w:i/>
          <w:sz w:val="24"/>
          <w:szCs w:val="24"/>
        </w:rPr>
        <w:t>250 тыс</w:t>
      </w:r>
      <w:proofErr w:type="gramStart"/>
      <w:r w:rsidRPr="00BE5A6A">
        <w:rPr>
          <w:b w:val="0"/>
          <w:i/>
          <w:sz w:val="24"/>
          <w:szCs w:val="24"/>
        </w:rPr>
        <w:t>.р</w:t>
      </w:r>
      <w:proofErr w:type="gramEnd"/>
      <w:r w:rsidRPr="00BE5A6A">
        <w:rPr>
          <w:b w:val="0"/>
          <w:i/>
          <w:sz w:val="24"/>
          <w:szCs w:val="24"/>
        </w:rPr>
        <w:t>уб.</w:t>
      </w:r>
      <w:r w:rsidRPr="00BE5A6A">
        <w:rPr>
          <w:b w:val="0"/>
          <w:sz w:val="24"/>
          <w:szCs w:val="24"/>
        </w:rPr>
        <w:t xml:space="preserve"> Выделенные ассигнования использованы в ра</w:t>
      </w:r>
      <w:r w:rsidRPr="00BE5A6A">
        <w:rPr>
          <w:b w:val="0"/>
          <w:sz w:val="24"/>
          <w:szCs w:val="24"/>
        </w:rPr>
        <w:t>з</w:t>
      </w:r>
      <w:r w:rsidRPr="00BE5A6A">
        <w:rPr>
          <w:b w:val="0"/>
          <w:sz w:val="24"/>
          <w:szCs w:val="24"/>
        </w:rPr>
        <w:t>мере 221тыс.руб.в соответствии с фактической потребностью.</w:t>
      </w:r>
    </w:p>
    <w:p w:rsidR="009101C8" w:rsidRPr="00BE5A6A" w:rsidRDefault="009101C8" w:rsidP="00B66845">
      <w:pPr>
        <w:jc w:val="both"/>
        <w:rPr>
          <w:b/>
        </w:rPr>
      </w:pPr>
    </w:p>
    <w:p w:rsidR="00810614" w:rsidRPr="00BE5A6A" w:rsidRDefault="00234507" w:rsidP="006D3315">
      <w:pPr>
        <w:ind w:firstLine="708"/>
        <w:jc w:val="center"/>
        <w:rPr>
          <w:b/>
        </w:rPr>
      </w:pPr>
      <w:r w:rsidRPr="00BE5A6A">
        <w:rPr>
          <w:b/>
        </w:rPr>
        <w:t xml:space="preserve">Муниципальная </w:t>
      </w:r>
      <w:r w:rsidR="00810614" w:rsidRPr="00BE5A6A">
        <w:rPr>
          <w:b/>
        </w:rPr>
        <w:t>программа</w:t>
      </w:r>
    </w:p>
    <w:p w:rsidR="00810614" w:rsidRPr="00BE5A6A" w:rsidRDefault="00810614" w:rsidP="006D3315">
      <w:pPr>
        <w:ind w:firstLine="708"/>
        <w:jc w:val="center"/>
        <w:rPr>
          <w:b/>
        </w:rPr>
      </w:pPr>
      <w:r w:rsidRPr="00BE5A6A">
        <w:rPr>
          <w:b/>
        </w:rPr>
        <w:t xml:space="preserve">«Развитие сельского хозяйства </w:t>
      </w:r>
      <w:r w:rsidR="00234507" w:rsidRPr="00BE5A6A">
        <w:rPr>
          <w:b/>
        </w:rPr>
        <w:t xml:space="preserve">в </w:t>
      </w:r>
      <w:proofErr w:type="spellStart"/>
      <w:proofErr w:type="gramStart"/>
      <w:r w:rsidR="00234507" w:rsidRPr="00BE5A6A">
        <w:rPr>
          <w:b/>
        </w:rPr>
        <w:t>Гаврилов-Ямском</w:t>
      </w:r>
      <w:proofErr w:type="spellEnd"/>
      <w:proofErr w:type="gramEnd"/>
      <w:r w:rsidR="00DB1C3E" w:rsidRPr="00BE5A6A">
        <w:rPr>
          <w:b/>
        </w:rPr>
        <w:t xml:space="preserve"> </w:t>
      </w:r>
      <w:r w:rsidR="00234507" w:rsidRPr="00BE5A6A">
        <w:rPr>
          <w:b/>
        </w:rPr>
        <w:t>муниципальном районе»</w:t>
      </w:r>
    </w:p>
    <w:p w:rsidR="00810614" w:rsidRPr="00BE5A6A" w:rsidRDefault="00810614" w:rsidP="006D3315">
      <w:pPr>
        <w:ind w:firstLine="708"/>
        <w:jc w:val="both"/>
        <w:rPr>
          <w:b/>
        </w:rPr>
      </w:pPr>
    </w:p>
    <w:p w:rsidR="008435F1" w:rsidRPr="00BE5A6A" w:rsidRDefault="008435F1" w:rsidP="008435F1">
      <w:pPr>
        <w:ind w:firstLine="708"/>
        <w:jc w:val="both"/>
      </w:pPr>
      <w:r w:rsidRPr="00BE5A6A">
        <w:t>По данной  программе  предусмотрены  годовые ассигнования  в  размере  997 тыс. руб., пр</w:t>
      </w:r>
      <w:r w:rsidRPr="00BE5A6A">
        <w:t>о</w:t>
      </w:r>
      <w:r w:rsidRPr="00BE5A6A">
        <w:t>финансировано за 2015  год -  952 тыс. руб., что  составляет  95% от  годовых  ассигнований. Из  них за  счет  средств  областного  бюджета  исполнено 210 тыс. руб., при  плане 255 тыс. руб., что с</w:t>
      </w:r>
      <w:r w:rsidRPr="00BE5A6A">
        <w:t>о</w:t>
      </w:r>
      <w:r w:rsidRPr="00BE5A6A">
        <w:t>ставляет 82% от годовых ассигнований. За  счет  средств  бюджета  муниципального  района  испо</w:t>
      </w:r>
      <w:r w:rsidRPr="00BE5A6A">
        <w:t>л</w:t>
      </w:r>
      <w:r w:rsidRPr="00BE5A6A">
        <w:t>нено 742 тыс. руб., при  плане  742 тыс. руб., что составляет 100% от  годовых  ассигнований.</w:t>
      </w:r>
    </w:p>
    <w:p w:rsidR="008435F1" w:rsidRPr="00BE5A6A" w:rsidRDefault="008435F1" w:rsidP="008435F1">
      <w:pPr>
        <w:ind w:firstLine="708"/>
        <w:jc w:val="both"/>
      </w:pPr>
      <w:r w:rsidRPr="00BE5A6A">
        <w:t>В  состав Муниципальной  программы входит МЦП «Развитие  агропромышленного  ко</w:t>
      </w:r>
      <w:r w:rsidRPr="00BE5A6A">
        <w:t>м</w:t>
      </w:r>
      <w:r w:rsidRPr="00BE5A6A">
        <w:t xml:space="preserve">плекса  и сельских  территорий  </w:t>
      </w:r>
      <w:proofErr w:type="spellStart"/>
      <w:proofErr w:type="gramStart"/>
      <w:r w:rsidRPr="00BE5A6A">
        <w:t>Гаврилов-Ямского</w:t>
      </w:r>
      <w:proofErr w:type="spellEnd"/>
      <w:proofErr w:type="gramEnd"/>
      <w:r w:rsidRPr="00BE5A6A">
        <w:t xml:space="preserve">  муниципального  района  Ярославской  области» на 2014-2020 годы. По данной  программе  предусмотрены годовые  ассигнования на сумму 210 тыс</w:t>
      </w:r>
      <w:proofErr w:type="gramStart"/>
      <w:r w:rsidRPr="00BE5A6A">
        <w:t>.р</w:t>
      </w:r>
      <w:proofErr w:type="gramEnd"/>
      <w:r w:rsidRPr="00BE5A6A">
        <w:t>уб.,  профинансировано 210 тыс. руб., что  составляет 100% от  годовых  ассигнований. Из  них за счет средств областного  бюджета  профинансировано 16 тыс. руб., за  счет  средств  бюджета  муниципального  района – 194 тыс. руб.</w:t>
      </w:r>
    </w:p>
    <w:p w:rsidR="008435F1" w:rsidRPr="00BE5A6A" w:rsidRDefault="008435F1" w:rsidP="008435F1">
      <w:pPr>
        <w:ind w:firstLine="708"/>
        <w:jc w:val="both"/>
      </w:pPr>
      <w:r w:rsidRPr="00BE5A6A">
        <w:t>Денежные  средства предусмотрены:</w:t>
      </w:r>
    </w:p>
    <w:p w:rsidR="008435F1" w:rsidRPr="00BE5A6A" w:rsidRDefault="008435F1" w:rsidP="008435F1">
      <w:pPr>
        <w:jc w:val="both"/>
      </w:pPr>
      <w:r w:rsidRPr="00BE5A6A">
        <w:t xml:space="preserve">- на организацию и  проведение  областных  конкурсов, </w:t>
      </w:r>
    </w:p>
    <w:p w:rsidR="008435F1" w:rsidRPr="00BE5A6A" w:rsidRDefault="008435F1" w:rsidP="008435F1">
      <w:pPr>
        <w:jc w:val="both"/>
      </w:pPr>
      <w:r w:rsidRPr="00BE5A6A">
        <w:t>- на  проведение  мероприятия к  празднованию  профессионального  праздника,</w:t>
      </w:r>
    </w:p>
    <w:p w:rsidR="008435F1" w:rsidRPr="00BE5A6A" w:rsidRDefault="008435F1" w:rsidP="008435F1">
      <w:pPr>
        <w:jc w:val="both"/>
      </w:pPr>
      <w:r w:rsidRPr="00BE5A6A">
        <w:t>- на  мероприятия по закреплению  молодых  специалистов  на  селе;</w:t>
      </w:r>
    </w:p>
    <w:p w:rsidR="008435F1" w:rsidRPr="00BE5A6A" w:rsidRDefault="008435F1" w:rsidP="008435F1">
      <w:pPr>
        <w:jc w:val="both"/>
      </w:pPr>
      <w:r w:rsidRPr="00BE5A6A">
        <w:t>- на  участие  в  областных  выставках, ярмарках;</w:t>
      </w:r>
    </w:p>
    <w:p w:rsidR="008435F1" w:rsidRPr="00BE5A6A" w:rsidRDefault="008435F1" w:rsidP="008435F1">
      <w:pPr>
        <w:jc w:val="both"/>
      </w:pPr>
      <w:r w:rsidRPr="00BE5A6A">
        <w:t xml:space="preserve">- на  мероприятия  в  рамках  предоставления  субсидий  сельхозпроизводителям. </w:t>
      </w:r>
    </w:p>
    <w:p w:rsidR="008435F1" w:rsidRPr="00BE5A6A" w:rsidRDefault="008435F1" w:rsidP="008435F1">
      <w:pPr>
        <w:jc w:val="both"/>
      </w:pPr>
    </w:p>
    <w:p w:rsidR="008435F1" w:rsidRPr="00BE5A6A" w:rsidRDefault="008435F1" w:rsidP="008435F1">
      <w:pPr>
        <w:ind w:firstLine="708"/>
        <w:jc w:val="both"/>
      </w:pPr>
      <w:r w:rsidRPr="00BE5A6A">
        <w:t>По  муниципальной  программе предусмотрены расходы по  следующим  мероприятиям:</w:t>
      </w:r>
    </w:p>
    <w:p w:rsidR="008435F1" w:rsidRPr="00BE5A6A" w:rsidRDefault="008435F1" w:rsidP="008435F1">
      <w:pPr>
        <w:jc w:val="both"/>
      </w:pPr>
      <w:r w:rsidRPr="00BE5A6A">
        <w:t>-  на  организацию  и  содержание  скотомогильников  предусмотрено годовых  ассигнований на  сумму 103 тыс. руб. (областные средства). Профинансировано 103 тыс. руб.;</w:t>
      </w:r>
    </w:p>
    <w:p w:rsidR="008435F1" w:rsidRPr="00BE5A6A" w:rsidRDefault="008435F1" w:rsidP="008435F1">
      <w:pPr>
        <w:jc w:val="both"/>
      </w:pPr>
      <w:r w:rsidRPr="00BE5A6A">
        <w:lastRenderedPageBreak/>
        <w:t xml:space="preserve">- на  отлов, временную  изоляцию, умерщвление </w:t>
      </w:r>
      <w:r w:rsidR="00395DED" w:rsidRPr="00BE5A6A">
        <w:t xml:space="preserve"> </w:t>
      </w:r>
      <w:r w:rsidRPr="00BE5A6A">
        <w:t>безнадзорных животных  и утилизацию их трупов предусмотрено годовых ассигнований на сумму 136 тыс</w:t>
      </w:r>
      <w:proofErr w:type="gramStart"/>
      <w:r w:rsidRPr="00BE5A6A">
        <w:t>.р</w:t>
      </w:r>
      <w:proofErr w:type="gramEnd"/>
      <w:r w:rsidRPr="00BE5A6A">
        <w:t>уб. (средства областного бюджета). Пр</w:t>
      </w:r>
      <w:r w:rsidRPr="00BE5A6A">
        <w:t>о</w:t>
      </w:r>
      <w:r w:rsidRPr="00BE5A6A">
        <w:t>финансировано 91 тыс. руб.;</w:t>
      </w:r>
    </w:p>
    <w:p w:rsidR="008435F1" w:rsidRPr="00BE5A6A" w:rsidRDefault="008435F1" w:rsidP="008435F1">
      <w:pPr>
        <w:ind w:firstLine="707"/>
        <w:jc w:val="both"/>
      </w:pPr>
      <w:r w:rsidRPr="00BE5A6A">
        <w:t>- бюджетные инвестиции в объекты муниципальной собственности предприятий пищевой и перерабатывающей промышленности. Предусмотрено годовых  ассигнований на сумму 548 тыс. руб. (средства  бюджета муниципального  района). Профинансировано за  2015 год  548 тыс</w:t>
      </w:r>
      <w:proofErr w:type="gramStart"/>
      <w:r w:rsidRPr="00BE5A6A">
        <w:t>.р</w:t>
      </w:r>
      <w:proofErr w:type="gramEnd"/>
      <w:r w:rsidRPr="00BE5A6A">
        <w:t>уб., что с</w:t>
      </w:r>
      <w:r w:rsidRPr="00BE5A6A">
        <w:t>о</w:t>
      </w:r>
      <w:r w:rsidRPr="00BE5A6A">
        <w:t xml:space="preserve">ставило 100% от  годовых ассигнований.  </w:t>
      </w:r>
    </w:p>
    <w:p w:rsidR="008435F1" w:rsidRPr="00BE5A6A" w:rsidRDefault="008435F1" w:rsidP="008435F1">
      <w:pPr>
        <w:ind w:firstLine="707"/>
        <w:jc w:val="center"/>
        <w:rPr>
          <w:b/>
        </w:rPr>
      </w:pPr>
    </w:p>
    <w:p w:rsidR="00810614" w:rsidRPr="00BE5A6A" w:rsidRDefault="005773E0" w:rsidP="008435F1">
      <w:pPr>
        <w:ind w:firstLine="707"/>
        <w:jc w:val="center"/>
        <w:rPr>
          <w:b/>
        </w:rPr>
      </w:pPr>
      <w:r w:rsidRPr="00BE5A6A">
        <w:rPr>
          <w:b/>
        </w:rPr>
        <w:t>М</w:t>
      </w:r>
      <w:r w:rsidR="00EE215D" w:rsidRPr="00BE5A6A">
        <w:rPr>
          <w:b/>
        </w:rPr>
        <w:t>униципальная</w:t>
      </w:r>
      <w:r w:rsidR="001E655A" w:rsidRPr="00BE5A6A">
        <w:rPr>
          <w:b/>
        </w:rPr>
        <w:t xml:space="preserve"> программа</w:t>
      </w:r>
    </w:p>
    <w:p w:rsidR="001E655A" w:rsidRPr="00BE5A6A" w:rsidRDefault="001E655A" w:rsidP="006D3315">
      <w:pPr>
        <w:ind w:firstLine="707"/>
        <w:jc w:val="center"/>
        <w:rPr>
          <w:b/>
        </w:rPr>
      </w:pPr>
      <w:r w:rsidRPr="00BE5A6A">
        <w:rPr>
          <w:b/>
        </w:rPr>
        <w:t>«</w:t>
      </w:r>
      <w:proofErr w:type="spellStart"/>
      <w:r w:rsidRPr="00BE5A6A">
        <w:rPr>
          <w:b/>
        </w:rPr>
        <w:t>Энергоэффективность</w:t>
      </w:r>
      <w:proofErr w:type="spellEnd"/>
      <w:r w:rsidRPr="00BE5A6A">
        <w:rPr>
          <w:b/>
        </w:rPr>
        <w:t xml:space="preserve"> в </w:t>
      </w:r>
      <w:proofErr w:type="spellStart"/>
      <w:proofErr w:type="gramStart"/>
      <w:r w:rsidR="00EE215D" w:rsidRPr="00BE5A6A">
        <w:rPr>
          <w:b/>
        </w:rPr>
        <w:t>Гаврилов-Ямском</w:t>
      </w:r>
      <w:proofErr w:type="spellEnd"/>
      <w:proofErr w:type="gramEnd"/>
      <w:r w:rsidR="00EE215D" w:rsidRPr="00BE5A6A">
        <w:rPr>
          <w:b/>
        </w:rPr>
        <w:t xml:space="preserve"> муниципальном районе</w:t>
      </w:r>
      <w:r w:rsidRPr="00BE5A6A">
        <w:rPr>
          <w:b/>
        </w:rPr>
        <w:t>»</w:t>
      </w:r>
    </w:p>
    <w:p w:rsidR="001E655A" w:rsidRPr="00BE5A6A" w:rsidRDefault="001E655A" w:rsidP="006D3315">
      <w:pPr>
        <w:ind w:left="709" w:firstLine="709"/>
        <w:jc w:val="center"/>
        <w:rPr>
          <w:b/>
        </w:rPr>
      </w:pPr>
    </w:p>
    <w:p w:rsidR="00B66845" w:rsidRPr="00BE5A6A" w:rsidRDefault="00B66845" w:rsidP="00BE5A6A">
      <w:pPr>
        <w:ind w:firstLine="707"/>
        <w:jc w:val="both"/>
      </w:pPr>
      <w:r w:rsidRPr="00BE5A6A">
        <w:t xml:space="preserve">В бюджете  района по данной программе предусмотрено </w:t>
      </w:r>
      <w:r w:rsidRPr="00BE5A6A">
        <w:rPr>
          <w:b/>
        </w:rPr>
        <w:t>2786 тыс.руб</w:t>
      </w:r>
      <w:r w:rsidRPr="00BE5A6A">
        <w:t xml:space="preserve">. (из них средства ОБ 2500тыс.руб.)  Денежные средства предусмотрены на выполнение МЦП "Энергосбережение в </w:t>
      </w:r>
      <w:proofErr w:type="spellStart"/>
      <w:r w:rsidRPr="00BE5A6A">
        <w:t>Га</w:t>
      </w:r>
      <w:r w:rsidRPr="00BE5A6A">
        <w:t>в</w:t>
      </w:r>
      <w:r w:rsidRPr="00BE5A6A">
        <w:t>рилов-Ямском</w:t>
      </w:r>
      <w:proofErr w:type="spellEnd"/>
      <w:r w:rsidRPr="00BE5A6A">
        <w:t xml:space="preserve"> муниципальном районе Ярославской области" на 2015-2017 годы.</w:t>
      </w:r>
    </w:p>
    <w:p w:rsidR="00B66845" w:rsidRPr="00BE5A6A" w:rsidRDefault="00B66845" w:rsidP="00B66845">
      <w:pPr>
        <w:jc w:val="both"/>
      </w:pPr>
      <w:r w:rsidRPr="00BE5A6A">
        <w:t xml:space="preserve">          В отчетном периоде финансирование  по программе составило 1786 тыс</w:t>
      </w:r>
      <w:proofErr w:type="gramStart"/>
      <w:r w:rsidRPr="00BE5A6A">
        <w:t>.р</w:t>
      </w:r>
      <w:proofErr w:type="gramEnd"/>
      <w:r w:rsidRPr="00BE5A6A">
        <w:t>уб.(64%). Кредито</w:t>
      </w:r>
      <w:r w:rsidRPr="00BE5A6A">
        <w:t>р</w:t>
      </w:r>
      <w:r w:rsidRPr="00BE5A6A">
        <w:t>ская задолженность на 01.01.2016 составила 1000 тыс</w:t>
      </w:r>
      <w:proofErr w:type="gramStart"/>
      <w:r w:rsidRPr="00BE5A6A">
        <w:t>.р</w:t>
      </w:r>
      <w:proofErr w:type="gramEnd"/>
      <w:r w:rsidRPr="00BE5A6A">
        <w:t>уб.</w:t>
      </w:r>
      <w:r w:rsidR="0055572E">
        <w:t xml:space="preserve"> </w:t>
      </w:r>
      <w:r w:rsidRPr="00BE5A6A">
        <w:t>(средства областного бюджета).</w:t>
      </w:r>
    </w:p>
    <w:p w:rsidR="008435F1" w:rsidRPr="00BE5A6A" w:rsidRDefault="008435F1" w:rsidP="006D3315">
      <w:pPr>
        <w:ind w:firstLine="707"/>
        <w:jc w:val="center"/>
        <w:rPr>
          <w:b/>
        </w:rPr>
      </w:pPr>
    </w:p>
    <w:p w:rsidR="00257F41" w:rsidRPr="00BE5A6A" w:rsidRDefault="00867CA5" w:rsidP="006D3315">
      <w:pPr>
        <w:ind w:firstLine="707"/>
        <w:jc w:val="center"/>
        <w:rPr>
          <w:b/>
        </w:rPr>
      </w:pPr>
      <w:r w:rsidRPr="00BE5A6A">
        <w:rPr>
          <w:b/>
        </w:rPr>
        <w:t xml:space="preserve">Муниципальная </w:t>
      </w:r>
      <w:r w:rsidR="00810614" w:rsidRPr="00BE5A6A">
        <w:rPr>
          <w:b/>
        </w:rPr>
        <w:t xml:space="preserve">программа </w:t>
      </w:r>
    </w:p>
    <w:p w:rsidR="005C18C9" w:rsidRPr="00BE5A6A" w:rsidRDefault="00810614" w:rsidP="006D3315">
      <w:pPr>
        <w:ind w:firstLine="707"/>
        <w:jc w:val="center"/>
        <w:rPr>
          <w:b/>
        </w:rPr>
      </w:pPr>
      <w:r w:rsidRPr="00BE5A6A">
        <w:rPr>
          <w:b/>
        </w:rPr>
        <w:t xml:space="preserve">"Создание условий для </w:t>
      </w:r>
      <w:proofErr w:type="gramStart"/>
      <w:r w:rsidRPr="00BE5A6A">
        <w:rPr>
          <w:b/>
        </w:rPr>
        <w:t>эффективного</w:t>
      </w:r>
      <w:proofErr w:type="gramEnd"/>
      <w:r w:rsidR="00867CA5" w:rsidRPr="00BE5A6A">
        <w:rPr>
          <w:b/>
        </w:rPr>
        <w:t xml:space="preserve"> </w:t>
      </w:r>
      <w:r w:rsidRPr="00BE5A6A">
        <w:rPr>
          <w:b/>
        </w:rPr>
        <w:t>управления муниципальными финансами</w:t>
      </w:r>
      <w:r w:rsidR="00867CA5" w:rsidRPr="00BE5A6A">
        <w:rPr>
          <w:b/>
        </w:rPr>
        <w:t xml:space="preserve"> </w:t>
      </w:r>
      <w:r w:rsidR="007B7205" w:rsidRPr="00BE5A6A">
        <w:rPr>
          <w:b/>
        </w:rPr>
        <w:t xml:space="preserve">            </w:t>
      </w:r>
      <w:r w:rsidRPr="00BE5A6A">
        <w:rPr>
          <w:b/>
        </w:rPr>
        <w:t xml:space="preserve">в </w:t>
      </w:r>
      <w:proofErr w:type="spellStart"/>
      <w:r w:rsidR="00867CA5" w:rsidRPr="00BE5A6A">
        <w:rPr>
          <w:b/>
        </w:rPr>
        <w:t>Гаврилов-Ямском</w:t>
      </w:r>
      <w:proofErr w:type="spellEnd"/>
      <w:r w:rsidR="00867CA5" w:rsidRPr="00BE5A6A">
        <w:rPr>
          <w:b/>
        </w:rPr>
        <w:t xml:space="preserve"> муниципальном районе</w:t>
      </w:r>
      <w:r w:rsidRPr="00BE5A6A">
        <w:rPr>
          <w:b/>
        </w:rPr>
        <w:t>"</w:t>
      </w:r>
    </w:p>
    <w:p w:rsidR="005C18C9" w:rsidRPr="00BE5A6A" w:rsidRDefault="005C18C9" w:rsidP="006D3315">
      <w:pPr>
        <w:ind w:firstLine="720"/>
        <w:jc w:val="both"/>
      </w:pPr>
    </w:p>
    <w:p w:rsidR="00DA1726" w:rsidRPr="00BE5A6A" w:rsidRDefault="00DA1726" w:rsidP="00DA1726">
      <w:pPr>
        <w:ind w:firstLine="851"/>
        <w:jc w:val="both"/>
      </w:pPr>
      <w:r w:rsidRPr="00BE5A6A">
        <w:t>Муниципальная программа реализуется в целях обеспечения долгосрочной сбалансирова</w:t>
      </w:r>
      <w:r w:rsidRPr="00BE5A6A">
        <w:t>н</w:t>
      </w:r>
      <w:r w:rsidRPr="00BE5A6A">
        <w:t xml:space="preserve">ности и устойчивости бюджета </w:t>
      </w:r>
      <w:proofErr w:type="spellStart"/>
      <w:proofErr w:type="gramStart"/>
      <w:r w:rsidRPr="00BE5A6A">
        <w:t>Гаврилов-Ямского</w:t>
      </w:r>
      <w:proofErr w:type="spellEnd"/>
      <w:proofErr w:type="gramEnd"/>
      <w:r w:rsidRPr="00BE5A6A">
        <w:t xml:space="preserve"> муниципального района, создания условий для повышения качества управления муниципальными финансами. Для достижения поставленных целей и задач программы объемы денежных средств на 2015 год утверждены в размере 68 310 тыс</w:t>
      </w:r>
      <w:proofErr w:type="gramStart"/>
      <w:r w:rsidRPr="00BE5A6A">
        <w:t>.р</w:t>
      </w:r>
      <w:proofErr w:type="gramEnd"/>
      <w:r w:rsidRPr="00BE5A6A">
        <w:t>уб., за отчетный год исполнено 68 300 тыс.руб., что составляет 100% от общего объема программы. Отве</w:t>
      </w:r>
      <w:r w:rsidRPr="00BE5A6A">
        <w:t>т</w:t>
      </w:r>
      <w:r w:rsidRPr="00BE5A6A">
        <w:t>ственным исполнителем муниципальной программы является Управление финансов.</w:t>
      </w:r>
    </w:p>
    <w:p w:rsidR="00DA1726" w:rsidRPr="00BE5A6A" w:rsidRDefault="00DA1726" w:rsidP="00DA1726">
      <w:pPr>
        <w:ind w:firstLine="851"/>
        <w:jc w:val="both"/>
      </w:pPr>
      <w:r w:rsidRPr="00BE5A6A">
        <w:t xml:space="preserve"> В состав данной муниципальной программы входит ведомственная целевая программа Управления финансов Администрации </w:t>
      </w:r>
      <w:proofErr w:type="spellStart"/>
      <w:proofErr w:type="gramStart"/>
      <w:r w:rsidRPr="00BE5A6A">
        <w:t>Гаврилов-Ямского</w:t>
      </w:r>
      <w:proofErr w:type="spellEnd"/>
      <w:proofErr w:type="gramEnd"/>
      <w:r w:rsidRPr="00BE5A6A">
        <w:t xml:space="preserve"> муниципального района на 2014 - 2018 годы. Данная программа решает задачу обеспечения информационной, технической и консультац</w:t>
      </w:r>
      <w:r w:rsidRPr="00BE5A6A">
        <w:t>и</w:t>
      </w:r>
      <w:r w:rsidRPr="00BE5A6A">
        <w:t xml:space="preserve">онной поддержкой бюджетного процесса в </w:t>
      </w:r>
      <w:proofErr w:type="spellStart"/>
      <w:proofErr w:type="gramStart"/>
      <w:r w:rsidRPr="00BE5A6A">
        <w:t>Гаврилов-Ямском</w:t>
      </w:r>
      <w:proofErr w:type="spellEnd"/>
      <w:proofErr w:type="gramEnd"/>
      <w:r w:rsidRPr="00BE5A6A">
        <w:t xml:space="preserve"> муниципальном районе, развитие и усовершенствование информационных систем управления муниципальными финансами. На реал</w:t>
      </w:r>
      <w:r w:rsidRPr="00BE5A6A">
        <w:t>и</w:t>
      </w:r>
      <w:r w:rsidRPr="00BE5A6A">
        <w:t>зацию ведомственной программы  в 2015 году в бюджете муниципального района выделены асси</w:t>
      </w:r>
      <w:r w:rsidRPr="00BE5A6A">
        <w:t>г</w:t>
      </w:r>
      <w:r w:rsidRPr="00BE5A6A">
        <w:t>нование в размере 1 097 тыс. руб., целевая программа исполнена на 100%, в т.ч. средства поселений на казначейское исполнение бюджета 300 тыс. руб.</w:t>
      </w:r>
    </w:p>
    <w:p w:rsidR="00DA1726" w:rsidRPr="00BE5A6A" w:rsidRDefault="00DA1726" w:rsidP="00DA1726">
      <w:pPr>
        <w:ind w:firstLine="851"/>
        <w:jc w:val="both"/>
      </w:pPr>
      <w:r w:rsidRPr="00BE5A6A">
        <w:t xml:space="preserve">На реализацию мероприятия по управлению муниципальным имуществом </w:t>
      </w:r>
      <w:proofErr w:type="spellStart"/>
      <w:proofErr w:type="gramStart"/>
      <w:r w:rsidRPr="00BE5A6A">
        <w:t>Гаврилов-Ямского</w:t>
      </w:r>
      <w:proofErr w:type="spellEnd"/>
      <w:proofErr w:type="gramEnd"/>
      <w:r w:rsidRPr="00BE5A6A">
        <w:t xml:space="preserve"> муниципального района  в 2015 году  денежные средства утверждены в объеме 2 457 тыс. руб., исполнено 2 446 тыс. руб. или 99,6%. Финансирование данного мероприятия муниципальной программы решает задачу инвентаризации, паспортизации, регистрации и корректировки реестра муниципального имущества для создания условий эффективного его использования.</w:t>
      </w:r>
    </w:p>
    <w:p w:rsidR="00DA1726" w:rsidRPr="00BE5A6A" w:rsidRDefault="00DA1726" w:rsidP="00DA1726">
      <w:pPr>
        <w:ind w:firstLine="708"/>
        <w:jc w:val="both"/>
        <w:rPr>
          <w:b/>
        </w:rPr>
      </w:pPr>
      <w:r w:rsidRPr="00BE5A6A">
        <w:t>На решение задачи муниципальной программы выравнивание бюджетной обеспеченности п</w:t>
      </w:r>
      <w:r w:rsidRPr="00BE5A6A">
        <w:t>о</w:t>
      </w:r>
      <w:r w:rsidRPr="00BE5A6A">
        <w:t>селений было выделено дотации на сумму 64 756 тыс. руб.</w:t>
      </w:r>
      <w:r w:rsidRPr="00BE5A6A">
        <w:rPr>
          <w:iCs/>
        </w:rPr>
        <w:t>, при утвержденных ассигнованиях         64 756 тыс. руб. или 100%. Дотация поселениям на выравнивание бюджетной обеспеченности за счет средств бюджета муниципального района перечислена в объеме 80 тыс. руб. или 100%; дотация на реализацию мероприятий, предусмотренных нормативными правовыми актами ОМС 10 000 тыс</w:t>
      </w:r>
      <w:proofErr w:type="gramStart"/>
      <w:r w:rsidRPr="00BE5A6A">
        <w:rPr>
          <w:iCs/>
        </w:rPr>
        <w:t>.р</w:t>
      </w:r>
      <w:proofErr w:type="gramEnd"/>
      <w:r w:rsidRPr="00BE5A6A">
        <w:rPr>
          <w:iCs/>
        </w:rPr>
        <w:t>уб. или 100%; дотация поселениям на выравнивание бюджетной обеспеченности за счет средств областного бюджета перечислена в объеме 49209 тыс. руб. или 100%;  дотация местным бюджетам поселений на реализацию мероприятий, предусмотренных нормативными правовыми а</w:t>
      </w:r>
      <w:r w:rsidRPr="00BE5A6A">
        <w:rPr>
          <w:iCs/>
        </w:rPr>
        <w:t>к</w:t>
      </w:r>
      <w:r w:rsidRPr="00BE5A6A">
        <w:rPr>
          <w:iCs/>
        </w:rPr>
        <w:t>тами органов государственной власти Ярославской области перечислена в объеме 5 467 тыс. руб. или 100%.</w:t>
      </w:r>
    </w:p>
    <w:p w:rsidR="00907CEC" w:rsidRPr="00BE5A6A" w:rsidRDefault="00907CEC" w:rsidP="002645E6">
      <w:pPr>
        <w:ind w:firstLine="851"/>
        <w:jc w:val="both"/>
        <w:rPr>
          <w:b/>
        </w:rPr>
      </w:pPr>
    </w:p>
    <w:p w:rsidR="00D46584" w:rsidRDefault="00D46584" w:rsidP="00242115">
      <w:pPr>
        <w:ind w:firstLine="709"/>
        <w:jc w:val="center"/>
        <w:rPr>
          <w:b/>
        </w:rPr>
      </w:pPr>
    </w:p>
    <w:p w:rsidR="00242115" w:rsidRPr="00BE5A6A" w:rsidRDefault="003A001E" w:rsidP="00242115">
      <w:pPr>
        <w:ind w:firstLine="709"/>
        <w:jc w:val="center"/>
        <w:rPr>
          <w:b/>
        </w:rPr>
      </w:pPr>
      <w:proofErr w:type="spellStart"/>
      <w:r w:rsidRPr="00BE5A6A">
        <w:rPr>
          <w:b/>
        </w:rPr>
        <w:lastRenderedPageBreak/>
        <w:t>Непрограммные</w:t>
      </w:r>
      <w:proofErr w:type="spellEnd"/>
      <w:r w:rsidRPr="00BE5A6A">
        <w:rPr>
          <w:b/>
        </w:rPr>
        <w:t xml:space="preserve"> расходы</w:t>
      </w:r>
    </w:p>
    <w:p w:rsidR="00242115" w:rsidRPr="00BE5A6A" w:rsidRDefault="00242115" w:rsidP="00242115">
      <w:pPr>
        <w:ind w:firstLine="709"/>
        <w:jc w:val="center"/>
      </w:pPr>
    </w:p>
    <w:p w:rsidR="006019F4" w:rsidRPr="00BE5A6A" w:rsidRDefault="00242115" w:rsidP="006D3315">
      <w:pPr>
        <w:ind w:firstLine="709"/>
        <w:jc w:val="both"/>
      </w:pPr>
      <w:r w:rsidRPr="00BE5A6A">
        <w:t>З</w:t>
      </w:r>
      <w:r w:rsidR="003A001E" w:rsidRPr="00BE5A6A">
        <w:t>а</w:t>
      </w:r>
      <w:r w:rsidR="00427DC4" w:rsidRPr="00BE5A6A">
        <w:t xml:space="preserve"> </w:t>
      </w:r>
      <w:r w:rsidR="003A001E" w:rsidRPr="00BE5A6A">
        <w:t>201</w:t>
      </w:r>
      <w:r w:rsidR="00427DC4" w:rsidRPr="00BE5A6A">
        <w:t>5</w:t>
      </w:r>
      <w:r w:rsidR="003A001E" w:rsidRPr="00BE5A6A">
        <w:t xml:space="preserve"> год исполнены на сумму </w:t>
      </w:r>
      <w:r w:rsidR="00354BA1" w:rsidRPr="00BE5A6A">
        <w:t>47 952</w:t>
      </w:r>
      <w:r w:rsidR="003A001E" w:rsidRPr="00BE5A6A">
        <w:t xml:space="preserve"> тыс</w:t>
      </w:r>
      <w:proofErr w:type="gramStart"/>
      <w:r w:rsidR="003A001E" w:rsidRPr="00BE5A6A">
        <w:t>.р</w:t>
      </w:r>
      <w:proofErr w:type="gramEnd"/>
      <w:r w:rsidR="003A001E" w:rsidRPr="00BE5A6A">
        <w:t xml:space="preserve">уб. или </w:t>
      </w:r>
      <w:r w:rsidR="00354BA1" w:rsidRPr="00BE5A6A">
        <w:t>100</w:t>
      </w:r>
      <w:r w:rsidR="003A001E" w:rsidRPr="00BE5A6A">
        <w:t>% от  год</w:t>
      </w:r>
      <w:r w:rsidR="004E06B1" w:rsidRPr="00BE5A6A">
        <w:t>овых ассигнований, утве</w:t>
      </w:r>
      <w:r w:rsidR="004E06B1" w:rsidRPr="00BE5A6A">
        <w:t>р</w:t>
      </w:r>
      <w:r w:rsidR="004E06B1" w:rsidRPr="00BE5A6A">
        <w:t>жденных</w:t>
      </w:r>
      <w:r w:rsidR="003A001E" w:rsidRPr="00BE5A6A">
        <w:t xml:space="preserve"> </w:t>
      </w:r>
      <w:r w:rsidR="00354BA1" w:rsidRPr="00BE5A6A">
        <w:t>ассигнований</w:t>
      </w:r>
      <w:r w:rsidR="003A001E" w:rsidRPr="00BE5A6A">
        <w:t xml:space="preserve"> </w:t>
      </w:r>
      <w:r w:rsidR="00F47F46" w:rsidRPr="00BE5A6A">
        <w:t>4</w:t>
      </w:r>
      <w:r w:rsidR="004E06B1" w:rsidRPr="00BE5A6A">
        <w:t>7</w:t>
      </w:r>
      <w:r w:rsidR="003225F6" w:rsidRPr="00BE5A6A">
        <w:t xml:space="preserve"> </w:t>
      </w:r>
      <w:r w:rsidR="00354BA1" w:rsidRPr="00BE5A6A">
        <w:t>973</w:t>
      </w:r>
      <w:r w:rsidR="003A001E" w:rsidRPr="00BE5A6A">
        <w:t xml:space="preserve"> тыс.руб. </w:t>
      </w:r>
      <w:r w:rsidR="004E06B1" w:rsidRPr="00BE5A6A">
        <w:t>Н</w:t>
      </w:r>
      <w:r w:rsidR="003A001E" w:rsidRPr="00BE5A6A">
        <w:t xml:space="preserve">а содержание органов местного самоуправления,  </w:t>
      </w:r>
      <w:r w:rsidR="000C4B9C" w:rsidRPr="00BE5A6A">
        <w:t>финанс</w:t>
      </w:r>
      <w:r w:rsidR="000C4B9C" w:rsidRPr="00BE5A6A">
        <w:t>и</w:t>
      </w:r>
      <w:r w:rsidR="000C4B9C" w:rsidRPr="00BE5A6A">
        <w:t>р</w:t>
      </w:r>
      <w:r w:rsidR="004E06B1" w:rsidRPr="00BE5A6A">
        <w:t>уемых за счет средств</w:t>
      </w:r>
      <w:r w:rsidR="000C4B9C" w:rsidRPr="00BE5A6A">
        <w:t xml:space="preserve"> бюджета муниципального района</w:t>
      </w:r>
      <w:r w:rsidR="00907CEC" w:rsidRPr="00BE5A6A">
        <w:t xml:space="preserve">, направлено </w:t>
      </w:r>
      <w:r w:rsidR="00354BA1" w:rsidRPr="00BE5A6A">
        <w:t>41 080</w:t>
      </w:r>
      <w:r w:rsidR="004E06B1" w:rsidRPr="00BE5A6A">
        <w:t xml:space="preserve"> </w:t>
      </w:r>
      <w:r w:rsidR="000C4B9C" w:rsidRPr="00BE5A6A">
        <w:t xml:space="preserve">тыс.руб. или </w:t>
      </w:r>
      <w:r w:rsidR="00354BA1" w:rsidRPr="00BE5A6A">
        <w:t>100</w:t>
      </w:r>
      <w:r w:rsidR="000C4B9C" w:rsidRPr="00BE5A6A">
        <w:t>% от годовых назначений.</w:t>
      </w:r>
    </w:p>
    <w:p w:rsidR="00E209CA" w:rsidRPr="00BE5A6A" w:rsidRDefault="006019F4" w:rsidP="000C4B9C">
      <w:pPr>
        <w:ind w:firstLine="709"/>
        <w:jc w:val="both"/>
        <w:rPr>
          <w:spacing w:val="1"/>
        </w:rPr>
      </w:pPr>
      <w:r w:rsidRPr="00BE5A6A">
        <w:t xml:space="preserve">В составе расходов бюджета </w:t>
      </w:r>
      <w:r w:rsidR="00C7343C" w:rsidRPr="00BE5A6A">
        <w:t xml:space="preserve">муниципального района </w:t>
      </w:r>
      <w:r w:rsidRPr="00BE5A6A">
        <w:t>по</w:t>
      </w:r>
      <w:r w:rsidRPr="00BE5A6A">
        <w:rPr>
          <w:spacing w:val="1"/>
        </w:rPr>
        <w:t xml:space="preserve"> органам исполнительной власти  предусмотрены бюджетные ассигнования</w:t>
      </w:r>
      <w:r w:rsidR="005B0C7E" w:rsidRPr="00BE5A6A">
        <w:rPr>
          <w:spacing w:val="1"/>
        </w:rPr>
        <w:t>,</w:t>
      </w:r>
      <w:r w:rsidRPr="00BE5A6A">
        <w:rPr>
          <w:spacing w:val="1"/>
        </w:rPr>
        <w:t xml:space="preserve"> за счет средств федерального бюджета на обеспечение деятельности по осуществлению федеральных полномочий по государственной регистрации актов гражданского состояния </w:t>
      </w:r>
      <w:r w:rsidR="000C4B9C" w:rsidRPr="00BE5A6A">
        <w:rPr>
          <w:spacing w:val="1"/>
        </w:rPr>
        <w:t>при плане</w:t>
      </w:r>
      <w:r w:rsidRPr="00BE5A6A">
        <w:rPr>
          <w:spacing w:val="1"/>
        </w:rPr>
        <w:t xml:space="preserve"> </w:t>
      </w:r>
      <w:r w:rsidR="00DA3654" w:rsidRPr="00BE5A6A">
        <w:rPr>
          <w:spacing w:val="1"/>
        </w:rPr>
        <w:t>1</w:t>
      </w:r>
      <w:r w:rsidR="003225F6" w:rsidRPr="00BE5A6A">
        <w:rPr>
          <w:spacing w:val="1"/>
        </w:rPr>
        <w:t xml:space="preserve"> </w:t>
      </w:r>
      <w:r w:rsidR="00DA3654" w:rsidRPr="00BE5A6A">
        <w:rPr>
          <w:spacing w:val="1"/>
        </w:rPr>
        <w:t>3</w:t>
      </w:r>
      <w:r w:rsidR="005B0C7E" w:rsidRPr="00BE5A6A">
        <w:rPr>
          <w:spacing w:val="1"/>
        </w:rPr>
        <w:t>85</w:t>
      </w:r>
      <w:r w:rsidR="00C7343C" w:rsidRPr="00BE5A6A">
        <w:rPr>
          <w:spacing w:val="1"/>
        </w:rPr>
        <w:t xml:space="preserve"> тыс</w:t>
      </w:r>
      <w:r w:rsidRPr="00BE5A6A">
        <w:rPr>
          <w:spacing w:val="1"/>
        </w:rPr>
        <w:t xml:space="preserve">. </w:t>
      </w:r>
      <w:r w:rsidR="006E3653" w:rsidRPr="00BE5A6A">
        <w:rPr>
          <w:spacing w:val="1"/>
        </w:rPr>
        <w:t>руб.</w:t>
      </w:r>
      <w:r w:rsidR="000C4B9C" w:rsidRPr="00BE5A6A">
        <w:rPr>
          <w:spacing w:val="1"/>
        </w:rPr>
        <w:t xml:space="preserve">, исполнено </w:t>
      </w:r>
      <w:r w:rsidR="005B0C7E" w:rsidRPr="00BE5A6A">
        <w:rPr>
          <w:spacing w:val="1"/>
        </w:rPr>
        <w:t>на 100</w:t>
      </w:r>
      <w:r w:rsidR="00613D5B" w:rsidRPr="00BE5A6A">
        <w:rPr>
          <w:spacing w:val="1"/>
        </w:rPr>
        <w:t>%.</w:t>
      </w:r>
      <w:r w:rsidR="000C4B9C" w:rsidRPr="00BE5A6A">
        <w:rPr>
          <w:spacing w:val="1"/>
        </w:rPr>
        <w:t xml:space="preserve">     </w:t>
      </w:r>
    </w:p>
    <w:p w:rsidR="000C4B9C" w:rsidRPr="00BE5A6A" w:rsidRDefault="00580317" w:rsidP="000C4B9C">
      <w:pPr>
        <w:ind w:firstLine="709"/>
        <w:jc w:val="both"/>
      </w:pPr>
      <w:r w:rsidRPr="00BE5A6A">
        <w:rPr>
          <w:spacing w:val="1"/>
        </w:rPr>
        <w:t>Кроме того</w:t>
      </w:r>
      <w:r w:rsidR="005B0C7E" w:rsidRPr="00BE5A6A">
        <w:rPr>
          <w:spacing w:val="1"/>
        </w:rPr>
        <w:t>,</w:t>
      </w:r>
      <w:r w:rsidRPr="00BE5A6A">
        <w:rPr>
          <w:spacing w:val="1"/>
        </w:rPr>
        <w:t xml:space="preserve">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</w:t>
      </w:r>
      <w:r w:rsidRPr="00BE5A6A">
        <w:rPr>
          <w:spacing w:val="1"/>
        </w:rPr>
        <w:t>д</w:t>
      </w:r>
      <w:r w:rsidRPr="00BE5A6A">
        <w:rPr>
          <w:spacing w:val="1"/>
        </w:rPr>
        <w:t>зорности, правонарушений несовершеннолетних и защите их прав</w:t>
      </w:r>
      <w:r w:rsidRPr="00BE5A6A">
        <w:t xml:space="preserve"> на 2014-2016 годы </w:t>
      </w:r>
      <w:r w:rsidR="000C4B9C" w:rsidRPr="00BE5A6A">
        <w:t>при плане</w:t>
      </w:r>
      <w:r w:rsidRPr="00BE5A6A">
        <w:t xml:space="preserve"> </w:t>
      </w:r>
      <w:r w:rsidR="007C374A" w:rsidRPr="00BE5A6A">
        <w:t>985</w:t>
      </w:r>
      <w:r w:rsidRPr="00BE5A6A">
        <w:t xml:space="preserve"> тыс. руб. </w:t>
      </w:r>
      <w:r w:rsidR="00613D5B" w:rsidRPr="00BE5A6A">
        <w:t xml:space="preserve">исполнено на </w:t>
      </w:r>
      <w:r w:rsidR="005B0C7E" w:rsidRPr="00BE5A6A">
        <w:t>100</w:t>
      </w:r>
      <w:r w:rsidR="003F75F8" w:rsidRPr="00BE5A6A">
        <w:t>%.</w:t>
      </w:r>
      <w:r w:rsidR="00257F41" w:rsidRPr="00BE5A6A">
        <w:t xml:space="preserve">  </w:t>
      </w:r>
    </w:p>
    <w:p w:rsidR="006019F4" w:rsidRPr="00BE5A6A" w:rsidRDefault="006019F4" w:rsidP="000C4B9C">
      <w:pPr>
        <w:ind w:firstLine="709"/>
        <w:jc w:val="both"/>
      </w:pPr>
      <w:r w:rsidRPr="00BE5A6A">
        <w:t xml:space="preserve">По контрольно-счетной палате </w:t>
      </w:r>
      <w:r w:rsidR="00580317" w:rsidRPr="00BE5A6A">
        <w:t xml:space="preserve">муниципального района </w:t>
      </w:r>
      <w:r w:rsidR="000C4B9C" w:rsidRPr="00BE5A6A">
        <w:t xml:space="preserve">при годовом плане </w:t>
      </w:r>
      <w:r w:rsidR="004501AA" w:rsidRPr="00BE5A6A">
        <w:t>5</w:t>
      </w:r>
      <w:r w:rsidR="005B0C7E" w:rsidRPr="00BE5A6A">
        <w:t>4</w:t>
      </w:r>
      <w:r w:rsidR="00DA3654" w:rsidRPr="00BE5A6A">
        <w:t>5</w:t>
      </w:r>
      <w:r w:rsidR="000C4B9C" w:rsidRPr="00BE5A6A">
        <w:t xml:space="preserve"> тыс</w:t>
      </w:r>
      <w:proofErr w:type="gramStart"/>
      <w:r w:rsidR="000C4B9C" w:rsidRPr="00BE5A6A">
        <w:t>.р</w:t>
      </w:r>
      <w:proofErr w:type="gramEnd"/>
      <w:r w:rsidR="000C4B9C" w:rsidRPr="00BE5A6A">
        <w:t>уб.</w:t>
      </w:r>
      <w:r w:rsidR="005B0C7E" w:rsidRPr="00BE5A6A">
        <w:t>исполнено 100</w:t>
      </w:r>
      <w:r w:rsidR="00E209CA" w:rsidRPr="00BE5A6A">
        <w:t>%</w:t>
      </w:r>
      <w:r w:rsidRPr="00BE5A6A">
        <w:t>.</w:t>
      </w:r>
    </w:p>
    <w:p w:rsidR="00D86022" w:rsidRPr="00BE5A6A" w:rsidRDefault="00D86022" w:rsidP="006D3315">
      <w:pPr>
        <w:ind w:firstLine="709"/>
        <w:jc w:val="both"/>
        <w:rPr>
          <w:spacing w:val="1"/>
        </w:rPr>
      </w:pPr>
    </w:p>
    <w:bookmarkEnd w:id="1"/>
    <w:p w:rsidR="00A53739" w:rsidRPr="00BE5A6A" w:rsidRDefault="00A53739" w:rsidP="00A53739">
      <w:pPr>
        <w:jc w:val="center"/>
        <w:rPr>
          <w:b/>
        </w:rPr>
      </w:pPr>
      <w:r w:rsidRPr="00BE5A6A">
        <w:rPr>
          <w:b/>
        </w:rPr>
        <w:t>Транзитные средства для поселений</w:t>
      </w:r>
      <w:r w:rsidR="004501AA" w:rsidRPr="00BE5A6A">
        <w:rPr>
          <w:b/>
        </w:rPr>
        <w:t xml:space="preserve"> </w:t>
      </w:r>
    </w:p>
    <w:p w:rsidR="004501AA" w:rsidRPr="00BE5A6A" w:rsidRDefault="004501AA" w:rsidP="00A53739">
      <w:pPr>
        <w:jc w:val="center"/>
        <w:rPr>
          <w:b/>
        </w:rPr>
      </w:pPr>
    </w:p>
    <w:p w:rsidR="00A53739" w:rsidRPr="00BE5A6A" w:rsidRDefault="00DA3654" w:rsidP="00A302CF">
      <w:pPr>
        <w:ind w:firstLine="708"/>
      </w:pPr>
      <w:r w:rsidRPr="00BE5A6A">
        <w:t xml:space="preserve">За </w:t>
      </w:r>
      <w:r w:rsidR="005B0C7E" w:rsidRPr="00BE5A6A">
        <w:t>отчетный</w:t>
      </w:r>
      <w:r w:rsidR="008E27EE" w:rsidRPr="00BE5A6A">
        <w:t xml:space="preserve"> год</w:t>
      </w:r>
      <w:r w:rsidR="00102AFF" w:rsidRPr="00BE5A6A">
        <w:t xml:space="preserve"> транзитные средства </w:t>
      </w:r>
      <w:r w:rsidR="008E27EE" w:rsidRPr="00BE5A6A">
        <w:t xml:space="preserve">федерального и областного </w:t>
      </w:r>
      <w:r w:rsidR="00102AFF" w:rsidRPr="00BE5A6A">
        <w:t xml:space="preserve"> </w:t>
      </w:r>
      <w:r w:rsidR="008E27EE" w:rsidRPr="00BE5A6A">
        <w:t>бюдже</w:t>
      </w:r>
      <w:r w:rsidR="00102AFF" w:rsidRPr="00BE5A6A">
        <w:t xml:space="preserve">тов перечислены в бюджеты поселений  в сумме </w:t>
      </w:r>
      <w:r w:rsidR="005B0C7E" w:rsidRPr="00BE5A6A">
        <w:t>54 662</w:t>
      </w:r>
      <w:r w:rsidR="00102AFF" w:rsidRPr="00BE5A6A">
        <w:t xml:space="preserve"> тыс</w:t>
      </w:r>
      <w:proofErr w:type="gramStart"/>
      <w:r w:rsidR="00102AFF" w:rsidRPr="00BE5A6A">
        <w:t>.р</w:t>
      </w:r>
      <w:proofErr w:type="gramEnd"/>
      <w:r w:rsidR="00102AFF" w:rsidRPr="00BE5A6A">
        <w:t xml:space="preserve">уб., что составляет </w:t>
      </w:r>
      <w:r w:rsidR="005B0C7E" w:rsidRPr="00BE5A6A">
        <w:t>86</w:t>
      </w:r>
      <w:r w:rsidR="00102AFF" w:rsidRPr="00BE5A6A">
        <w:t>% от годовых ассигнований утве</w:t>
      </w:r>
      <w:r w:rsidR="00102AFF" w:rsidRPr="00BE5A6A">
        <w:t>р</w:t>
      </w:r>
      <w:r w:rsidR="00102AFF" w:rsidRPr="00BE5A6A">
        <w:t xml:space="preserve">жденных в </w:t>
      </w:r>
      <w:r w:rsidRPr="00BE5A6A">
        <w:t>объеме</w:t>
      </w:r>
      <w:r w:rsidR="00102AFF" w:rsidRPr="00BE5A6A">
        <w:t xml:space="preserve"> </w:t>
      </w:r>
      <w:r w:rsidR="005B0C7E" w:rsidRPr="00BE5A6A">
        <w:t>63 617</w:t>
      </w:r>
      <w:r w:rsidR="00102AFF" w:rsidRPr="00BE5A6A">
        <w:t xml:space="preserve"> тыс.руб. </w:t>
      </w:r>
    </w:p>
    <w:p w:rsidR="00A53739" w:rsidRPr="00BE5A6A" w:rsidRDefault="00A53739" w:rsidP="00A53739"/>
    <w:p w:rsidR="00810614" w:rsidRPr="00BE5A6A" w:rsidRDefault="00810614" w:rsidP="006D3315">
      <w:pPr>
        <w:pStyle w:val="3"/>
        <w:ind w:right="0" w:firstLine="709"/>
        <w:rPr>
          <w:b/>
          <w:i w:val="0"/>
        </w:rPr>
      </w:pPr>
      <w:r w:rsidRPr="00BE5A6A">
        <w:rPr>
          <w:b/>
          <w:i w:val="0"/>
        </w:rPr>
        <w:t xml:space="preserve">Резервный фонд </w:t>
      </w:r>
      <w:r w:rsidR="00E81DE6" w:rsidRPr="00BE5A6A">
        <w:rPr>
          <w:b/>
          <w:i w:val="0"/>
        </w:rPr>
        <w:t xml:space="preserve">Администрации </w:t>
      </w:r>
      <w:proofErr w:type="spellStart"/>
      <w:proofErr w:type="gramStart"/>
      <w:r w:rsidR="00E81DE6" w:rsidRPr="00BE5A6A">
        <w:rPr>
          <w:b/>
          <w:i w:val="0"/>
        </w:rPr>
        <w:t>Гаврилов-Ямского</w:t>
      </w:r>
      <w:proofErr w:type="spellEnd"/>
      <w:proofErr w:type="gramEnd"/>
      <w:r w:rsidR="00E81DE6" w:rsidRPr="00BE5A6A">
        <w:rPr>
          <w:b/>
          <w:i w:val="0"/>
        </w:rPr>
        <w:t xml:space="preserve"> муниципального района</w:t>
      </w:r>
    </w:p>
    <w:p w:rsidR="00BD4B86" w:rsidRPr="00BE5A6A" w:rsidRDefault="00BD4B86" w:rsidP="006D3315">
      <w:pPr>
        <w:jc w:val="both"/>
      </w:pPr>
    </w:p>
    <w:p w:rsidR="00A53739" w:rsidRPr="00BE5A6A" w:rsidRDefault="00810614" w:rsidP="009F114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A6A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</w:t>
      </w:r>
      <w:r w:rsidR="000C4B9C" w:rsidRPr="00BE5A6A">
        <w:rPr>
          <w:rFonts w:ascii="Times New Roman" w:hAnsi="Times New Roman" w:cs="Times New Roman"/>
          <w:sz w:val="24"/>
          <w:szCs w:val="24"/>
        </w:rPr>
        <w:t xml:space="preserve">в </w:t>
      </w:r>
      <w:r w:rsidRPr="00BE5A6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C4B9C" w:rsidRPr="00BE5A6A">
        <w:rPr>
          <w:rFonts w:ascii="Times New Roman" w:hAnsi="Times New Roman" w:cs="Times New Roman"/>
          <w:sz w:val="24"/>
          <w:szCs w:val="24"/>
        </w:rPr>
        <w:t>муниципал</w:t>
      </w:r>
      <w:r w:rsidR="000C4B9C" w:rsidRPr="00BE5A6A">
        <w:rPr>
          <w:rFonts w:ascii="Times New Roman" w:hAnsi="Times New Roman" w:cs="Times New Roman"/>
          <w:sz w:val="24"/>
          <w:szCs w:val="24"/>
        </w:rPr>
        <w:t>ь</w:t>
      </w:r>
      <w:r w:rsidR="000C4B9C" w:rsidRPr="00BE5A6A">
        <w:rPr>
          <w:rFonts w:ascii="Times New Roman" w:hAnsi="Times New Roman" w:cs="Times New Roman"/>
          <w:sz w:val="24"/>
          <w:szCs w:val="24"/>
        </w:rPr>
        <w:t xml:space="preserve">ного района </w:t>
      </w:r>
      <w:r w:rsidRPr="00BE5A6A">
        <w:rPr>
          <w:rFonts w:ascii="Times New Roman" w:hAnsi="Times New Roman" w:cs="Times New Roman"/>
          <w:sz w:val="24"/>
          <w:szCs w:val="24"/>
        </w:rPr>
        <w:t>предусмотрен</w:t>
      </w:r>
      <w:r w:rsidR="000C4B9C" w:rsidRPr="00BE5A6A">
        <w:rPr>
          <w:rFonts w:ascii="Times New Roman" w:hAnsi="Times New Roman" w:cs="Times New Roman"/>
          <w:sz w:val="24"/>
          <w:szCs w:val="24"/>
        </w:rPr>
        <w:t xml:space="preserve">ы ассигнования </w:t>
      </w:r>
      <w:r w:rsidR="00A302CF" w:rsidRPr="00BE5A6A">
        <w:rPr>
          <w:rFonts w:ascii="Times New Roman" w:hAnsi="Times New Roman" w:cs="Times New Roman"/>
          <w:sz w:val="24"/>
          <w:szCs w:val="24"/>
        </w:rPr>
        <w:t>в</w:t>
      </w:r>
      <w:r w:rsidRPr="00BE5A6A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E81DE6" w:rsidRPr="00BE5A6A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0C4B9C" w:rsidRPr="00BE5A6A">
        <w:rPr>
          <w:rFonts w:ascii="Times New Roman" w:hAnsi="Times New Roman" w:cs="Times New Roman"/>
          <w:sz w:val="24"/>
          <w:szCs w:val="24"/>
        </w:rPr>
        <w:t xml:space="preserve"> в </w:t>
      </w:r>
      <w:r w:rsidRPr="00BE5A6A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3C361C" w:rsidRPr="00BE5A6A">
        <w:rPr>
          <w:rFonts w:ascii="Times New Roman" w:hAnsi="Times New Roman" w:cs="Times New Roman"/>
          <w:sz w:val="24"/>
          <w:szCs w:val="24"/>
        </w:rPr>
        <w:t>516</w:t>
      </w:r>
      <w:r w:rsidR="00E81DE6" w:rsidRPr="00BE5A6A">
        <w:rPr>
          <w:rFonts w:ascii="Times New Roman" w:hAnsi="Times New Roman" w:cs="Times New Roman"/>
          <w:sz w:val="24"/>
          <w:szCs w:val="24"/>
        </w:rPr>
        <w:t xml:space="preserve"> тыс</w:t>
      </w:r>
      <w:r w:rsidRPr="00BE5A6A">
        <w:rPr>
          <w:rFonts w:ascii="Times New Roman" w:hAnsi="Times New Roman" w:cs="Times New Roman"/>
          <w:sz w:val="24"/>
          <w:szCs w:val="24"/>
        </w:rPr>
        <w:t>. руб.</w:t>
      </w:r>
      <w:r w:rsidR="006458D5" w:rsidRPr="00BE5A6A">
        <w:rPr>
          <w:rFonts w:ascii="Times New Roman" w:hAnsi="Times New Roman" w:cs="Times New Roman"/>
          <w:sz w:val="24"/>
          <w:szCs w:val="24"/>
        </w:rPr>
        <w:t xml:space="preserve">, </w:t>
      </w:r>
      <w:r w:rsidR="000C4B9C" w:rsidRPr="00BE5A6A">
        <w:rPr>
          <w:rFonts w:ascii="Times New Roman" w:hAnsi="Times New Roman" w:cs="Times New Roman"/>
          <w:sz w:val="24"/>
          <w:szCs w:val="24"/>
        </w:rPr>
        <w:t xml:space="preserve">финансирование составило </w:t>
      </w:r>
      <w:r w:rsidR="003C361C" w:rsidRPr="00BE5A6A">
        <w:rPr>
          <w:rFonts w:ascii="Times New Roman" w:hAnsi="Times New Roman" w:cs="Times New Roman"/>
          <w:sz w:val="24"/>
          <w:szCs w:val="24"/>
        </w:rPr>
        <w:t xml:space="preserve">516 </w:t>
      </w:r>
      <w:r w:rsidR="000C4B9C" w:rsidRPr="00BE5A6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C4B9C" w:rsidRPr="00BE5A6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C4B9C" w:rsidRPr="00BE5A6A">
        <w:rPr>
          <w:rFonts w:ascii="Times New Roman" w:hAnsi="Times New Roman" w:cs="Times New Roman"/>
          <w:sz w:val="24"/>
          <w:szCs w:val="24"/>
        </w:rPr>
        <w:t>уб.</w:t>
      </w:r>
      <w:r w:rsidRPr="00BE5A6A">
        <w:rPr>
          <w:rFonts w:ascii="Times New Roman" w:hAnsi="Times New Roman" w:cs="Times New Roman"/>
          <w:sz w:val="24"/>
          <w:szCs w:val="24"/>
        </w:rPr>
        <w:t xml:space="preserve"> </w:t>
      </w:r>
      <w:r w:rsidR="00A302CF" w:rsidRPr="00BE5A6A">
        <w:rPr>
          <w:rFonts w:ascii="Times New Roman" w:hAnsi="Times New Roman" w:cs="Times New Roman"/>
          <w:sz w:val="24"/>
          <w:szCs w:val="24"/>
        </w:rPr>
        <w:t xml:space="preserve">или </w:t>
      </w:r>
      <w:r w:rsidR="003C361C" w:rsidRPr="00BE5A6A">
        <w:rPr>
          <w:rFonts w:ascii="Times New Roman" w:hAnsi="Times New Roman" w:cs="Times New Roman"/>
          <w:sz w:val="24"/>
          <w:szCs w:val="24"/>
        </w:rPr>
        <w:t>100</w:t>
      </w:r>
      <w:r w:rsidR="00A302CF" w:rsidRPr="00BE5A6A">
        <w:rPr>
          <w:rFonts w:ascii="Times New Roman" w:hAnsi="Times New Roman" w:cs="Times New Roman"/>
          <w:sz w:val="24"/>
          <w:szCs w:val="24"/>
        </w:rPr>
        <w:t xml:space="preserve">%. </w:t>
      </w:r>
      <w:r w:rsidRPr="00BE5A6A">
        <w:rPr>
          <w:rFonts w:ascii="Times New Roman" w:hAnsi="Times New Roman" w:cs="Times New Roman"/>
          <w:sz w:val="24"/>
          <w:szCs w:val="24"/>
        </w:rPr>
        <w:t>Средства направл</w:t>
      </w:r>
      <w:r w:rsidR="00312E9E" w:rsidRPr="00BE5A6A">
        <w:rPr>
          <w:rFonts w:ascii="Times New Roman" w:hAnsi="Times New Roman" w:cs="Times New Roman"/>
          <w:sz w:val="24"/>
          <w:szCs w:val="24"/>
        </w:rPr>
        <w:t>ены</w:t>
      </w:r>
      <w:r w:rsidRPr="00BE5A6A">
        <w:rPr>
          <w:rFonts w:ascii="Times New Roman" w:hAnsi="Times New Roman" w:cs="Times New Roman"/>
          <w:sz w:val="24"/>
          <w:szCs w:val="24"/>
        </w:rPr>
        <w:t xml:space="preserve"> на финансиров</w:t>
      </w:r>
      <w:r w:rsidRPr="00BE5A6A">
        <w:rPr>
          <w:rFonts w:ascii="Times New Roman" w:hAnsi="Times New Roman" w:cs="Times New Roman"/>
          <w:sz w:val="24"/>
          <w:szCs w:val="24"/>
        </w:rPr>
        <w:t>а</w:t>
      </w:r>
      <w:r w:rsidRPr="00BE5A6A">
        <w:rPr>
          <w:rFonts w:ascii="Times New Roman" w:hAnsi="Times New Roman" w:cs="Times New Roman"/>
          <w:sz w:val="24"/>
          <w:szCs w:val="24"/>
        </w:rPr>
        <w:t>ние непредвиденных расходов и мероприятий, не</w:t>
      </w:r>
      <w:r w:rsidR="00BD4B86" w:rsidRPr="00BE5A6A">
        <w:rPr>
          <w:rFonts w:ascii="Times New Roman" w:hAnsi="Times New Roman" w:cs="Times New Roman"/>
          <w:sz w:val="24"/>
          <w:szCs w:val="24"/>
        </w:rPr>
        <w:t xml:space="preserve"> носящих регулярного характера и не </w:t>
      </w:r>
      <w:r w:rsidRPr="00BE5A6A">
        <w:rPr>
          <w:rFonts w:ascii="Times New Roman" w:hAnsi="Times New Roman" w:cs="Times New Roman"/>
          <w:sz w:val="24"/>
          <w:szCs w:val="24"/>
        </w:rPr>
        <w:t xml:space="preserve">включенных в бюджет </w:t>
      </w:r>
      <w:r w:rsidR="00E81DE6" w:rsidRPr="00BE5A6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BE5A6A">
        <w:rPr>
          <w:rFonts w:ascii="Times New Roman" w:hAnsi="Times New Roman" w:cs="Times New Roman"/>
          <w:sz w:val="24"/>
          <w:szCs w:val="24"/>
        </w:rPr>
        <w:t>на соответствующий финансовый год.</w:t>
      </w:r>
    </w:p>
    <w:sectPr w:rsidR="00A53739" w:rsidRPr="00BE5A6A" w:rsidSect="00F016D9">
      <w:headerReference w:type="default" r:id="rId8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9BC" w:rsidRDefault="00D459BC">
      <w:r>
        <w:separator/>
      </w:r>
    </w:p>
  </w:endnote>
  <w:endnote w:type="continuationSeparator" w:id="0">
    <w:p w:rsidR="00D459BC" w:rsidRDefault="00D45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9BC" w:rsidRDefault="00D459BC">
      <w:r>
        <w:separator/>
      </w:r>
    </w:p>
  </w:footnote>
  <w:footnote w:type="continuationSeparator" w:id="0">
    <w:p w:rsidR="00D459BC" w:rsidRDefault="00D45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B1" w:rsidRDefault="00BB2F9F">
    <w:pPr>
      <w:pStyle w:val="ab"/>
      <w:jc w:val="center"/>
    </w:pPr>
    <w:fldSimple w:instr=" PAGE   \* MERGEFORMAT ">
      <w:r w:rsidR="006E6E4A">
        <w:rPr>
          <w:noProof/>
        </w:rPr>
        <w:t>2</w:t>
      </w:r>
    </w:fldSimple>
  </w:p>
  <w:p w:rsidR="004E06B1" w:rsidRDefault="004E06B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>
    <w:nsid w:val="48325C8E"/>
    <w:multiLevelType w:val="multilevel"/>
    <w:tmpl w:val="F36864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1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1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14"/>
  </w:num>
  <w:num w:numId="10">
    <w:abstractNumId w:val="15"/>
  </w:num>
  <w:num w:numId="11">
    <w:abstractNumId w:val="1"/>
  </w:num>
  <w:num w:numId="12">
    <w:abstractNumId w:val="10"/>
  </w:num>
  <w:num w:numId="13">
    <w:abstractNumId w:val="12"/>
  </w:num>
  <w:num w:numId="14">
    <w:abstractNumId w:val="2"/>
  </w:num>
  <w:num w:numId="15">
    <w:abstractNumId w:val="8"/>
  </w:num>
  <w:num w:numId="16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632"/>
    <w:rsid w:val="00000BC9"/>
    <w:rsid w:val="000017C3"/>
    <w:rsid w:val="00003649"/>
    <w:rsid w:val="00005229"/>
    <w:rsid w:val="00005581"/>
    <w:rsid w:val="00005C57"/>
    <w:rsid w:val="00006870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086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1F85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6F7F"/>
    <w:rsid w:val="00037242"/>
    <w:rsid w:val="0004168D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5668A"/>
    <w:rsid w:val="0006039D"/>
    <w:rsid w:val="000613A5"/>
    <w:rsid w:val="00061EF2"/>
    <w:rsid w:val="0006257C"/>
    <w:rsid w:val="000635D6"/>
    <w:rsid w:val="000649A0"/>
    <w:rsid w:val="0006560E"/>
    <w:rsid w:val="0006564A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038C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705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D42"/>
    <w:rsid w:val="000B1F98"/>
    <w:rsid w:val="000B3A37"/>
    <w:rsid w:val="000B3C17"/>
    <w:rsid w:val="000B51FF"/>
    <w:rsid w:val="000B5584"/>
    <w:rsid w:val="000B6C52"/>
    <w:rsid w:val="000B76CE"/>
    <w:rsid w:val="000B79C0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4B9C"/>
    <w:rsid w:val="000C602C"/>
    <w:rsid w:val="000C61D7"/>
    <w:rsid w:val="000C6A07"/>
    <w:rsid w:val="000C71B3"/>
    <w:rsid w:val="000C7301"/>
    <w:rsid w:val="000C77C8"/>
    <w:rsid w:val="000D29D8"/>
    <w:rsid w:val="000D3E2F"/>
    <w:rsid w:val="000D3F99"/>
    <w:rsid w:val="000D4847"/>
    <w:rsid w:val="000D5E59"/>
    <w:rsid w:val="000D75D8"/>
    <w:rsid w:val="000D77DA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6D71"/>
    <w:rsid w:val="000E7BE6"/>
    <w:rsid w:val="000F02C2"/>
    <w:rsid w:val="000F09E2"/>
    <w:rsid w:val="000F2A93"/>
    <w:rsid w:val="000F31BE"/>
    <w:rsid w:val="000F340D"/>
    <w:rsid w:val="000F351C"/>
    <w:rsid w:val="000F3E31"/>
    <w:rsid w:val="000F51C8"/>
    <w:rsid w:val="000F5DBB"/>
    <w:rsid w:val="000F61C6"/>
    <w:rsid w:val="000F67BE"/>
    <w:rsid w:val="000F6BCA"/>
    <w:rsid w:val="000F76E0"/>
    <w:rsid w:val="000F7880"/>
    <w:rsid w:val="00100B4D"/>
    <w:rsid w:val="00100BDA"/>
    <w:rsid w:val="001018FD"/>
    <w:rsid w:val="00102AFF"/>
    <w:rsid w:val="001043EE"/>
    <w:rsid w:val="00105FF8"/>
    <w:rsid w:val="001061CA"/>
    <w:rsid w:val="00106420"/>
    <w:rsid w:val="00106F08"/>
    <w:rsid w:val="001100B9"/>
    <w:rsid w:val="00110262"/>
    <w:rsid w:val="001105E0"/>
    <w:rsid w:val="00110E3A"/>
    <w:rsid w:val="001110A6"/>
    <w:rsid w:val="001123CC"/>
    <w:rsid w:val="00112C9B"/>
    <w:rsid w:val="00112D19"/>
    <w:rsid w:val="00113258"/>
    <w:rsid w:val="00113694"/>
    <w:rsid w:val="00113DAD"/>
    <w:rsid w:val="001144DE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600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9F5"/>
    <w:rsid w:val="00134A0A"/>
    <w:rsid w:val="001353BE"/>
    <w:rsid w:val="0013667A"/>
    <w:rsid w:val="001369FD"/>
    <w:rsid w:val="001376A7"/>
    <w:rsid w:val="00137E08"/>
    <w:rsid w:val="001400DE"/>
    <w:rsid w:val="00140F31"/>
    <w:rsid w:val="00141EFB"/>
    <w:rsid w:val="00142293"/>
    <w:rsid w:val="00142899"/>
    <w:rsid w:val="00142BD6"/>
    <w:rsid w:val="001449B8"/>
    <w:rsid w:val="00144DC2"/>
    <w:rsid w:val="00145826"/>
    <w:rsid w:val="00145BFA"/>
    <w:rsid w:val="0014615E"/>
    <w:rsid w:val="00147362"/>
    <w:rsid w:val="0014763D"/>
    <w:rsid w:val="001505D3"/>
    <w:rsid w:val="00150B4B"/>
    <w:rsid w:val="00151B15"/>
    <w:rsid w:val="0015617F"/>
    <w:rsid w:val="0015671E"/>
    <w:rsid w:val="00156C95"/>
    <w:rsid w:val="00157D45"/>
    <w:rsid w:val="00160673"/>
    <w:rsid w:val="001619B5"/>
    <w:rsid w:val="00162C8A"/>
    <w:rsid w:val="00162C9F"/>
    <w:rsid w:val="001632C5"/>
    <w:rsid w:val="001632D9"/>
    <w:rsid w:val="0016484C"/>
    <w:rsid w:val="00164DDC"/>
    <w:rsid w:val="001651AA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480"/>
    <w:rsid w:val="00172669"/>
    <w:rsid w:val="00172E65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04D"/>
    <w:rsid w:val="00196197"/>
    <w:rsid w:val="00197469"/>
    <w:rsid w:val="001A0396"/>
    <w:rsid w:val="001A1ABB"/>
    <w:rsid w:val="001A2A7C"/>
    <w:rsid w:val="001A3F9F"/>
    <w:rsid w:val="001A4C83"/>
    <w:rsid w:val="001A4FF9"/>
    <w:rsid w:val="001A5371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3572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351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680"/>
    <w:rsid w:val="001F688A"/>
    <w:rsid w:val="001F6BF8"/>
    <w:rsid w:val="001F6D9C"/>
    <w:rsid w:val="001F7063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4A4C"/>
    <w:rsid w:val="00215AAE"/>
    <w:rsid w:val="00216A51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30EB"/>
    <w:rsid w:val="00234507"/>
    <w:rsid w:val="00234F6B"/>
    <w:rsid w:val="002355F4"/>
    <w:rsid w:val="0023572D"/>
    <w:rsid w:val="002358BF"/>
    <w:rsid w:val="00236E00"/>
    <w:rsid w:val="00236F6D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115"/>
    <w:rsid w:val="00242351"/>
    <w:rsid w:val="0024275E"/>
    <w:rsid w:val="00242A0D"/>
    <w:rsid w:val="002438AA"/>
    <w:rsid w:val="00244023"/>
    <w:rsid w:val="00244045"/>
    <w:rsid w:val="00244310"/>
    <w:rsid w:val="0024461B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859"/>
    <w:rsid w:val="00255B92"/>
    <w:rsid w:val="00255CE9"/>
    <w:rsid w:val="002567C5"/>
    <w:rsid w:val="00257369"/>
    <w:rsid w:val="00257733"/>
    <w:rsid w:val="002577E7"/>
    <w:rsid w:val="00257951"/>
    <w:rsid w:val="00257F41"/>
    <w:rsid w:val="00257F78"/>
    <w:rsid w:val="002600BC"/>
    <w:rsid w:val="002608AC"/>
    <w:rsid w:val="00260B66"/>
    <w:rsid w:val="00262325"/>
    <w:rsid w:val="002626B9"/>
    <w:rsid w:val="002632A8"/>
    <w:rsid w:val="00263EDF"/>
    <w:rsid w:val="002645E6"/>
    <w:rsid w:val="00264AE7"/>
    <w:rsid w:val="00266428"/>
    <w:rsid w:val="002671B1"/>
    <w:rsid w:val="00267FA1"/>
    <w:rsid w:val="0027004B"/>
    <w:rsid w:val="002707C7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5A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586D"/>
    <w:rsid w:val="0028624A"/>
    <w:rsid w:val="002869BD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46AC"/>
    <w:rsid w:val="002952AA"/>
    <w:rsid w:val="002961E0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89C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10E8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E9E"/>
    <w:rsid w:val="00312F6C"/>
    <w:rsid w:val="00314142"/>
    <w:rsid w:val="0031500E"/>
    <w:rsid w:val="003172E6"/>
    <w:rsid w:val="00317975"/>
    <w:rsid w:val="0032161E"/>
    <w:rsid w:val="00321D99"/>
    <w:rsid w:val="003225F6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D6A"/>
    <w:rsid w:val="00337E49"/>
    <w:rsid w:val="00341227"/>
    <w:rsid w:val="003417FB"/>
    <w:rsid w:val="0034250C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BA1"/>
    <w:rsid w:val="00354E59"/>
    <w:rsid w:val="003550DA"/>
    <w:rsid w:val="003566FD"/>
    <w:rsid w:val="00356953"/>
    <w:rsid w:val="003571C5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15F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5DED"/>
    <w:rsid w:val="003968F3"/>
    <w:rsid w:val="00397169"/>
    <w:rsid w:val="00397AD5"/>
    <w:rsid w:val="00397F26"/>
    <w:rsid w:val="00397FB5"/>
    <w:rsid w:val="003A001E"/>
    <w:rsid w:val="003A282E"/>
    <w:rsid w:val="003A2BC0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BEF"/>
    <w:rsid w:val="003A5C1A"/>
    <w:rsid w:val="003A5FB8"/>
    <w:rsid w:val="003A7251"/>
    <w:rsid w:val="003A7D7C"/>
    <w:rsid w:val="003A7D99"/>
    <w:rsid w:val="003B0AF5"/>
    <w:rsid w:val="003B0AFD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3AF"/>
    <w:rsid w:val="003C27AD"/>
    <w:rsid w:val="003C2C72"/>
    <w:rsid w:val="003C3019"/>
    <w:rsid w:val="003C361C"/>
    <w:rsid w:val="003C3BA2"/>
    <w:rsid w:val="003C3E3E"/>
    <w:rsid w:val="003C4349"/>
    <w:rsid w:val="003C4D7B"/>
    <w:rsid w:val="003C4F7C"/>
    <w:rsid w:val="003C5267"/>
    <w:rsid w:val="003C6A4C"/>
    <w:rsid w:val="003C7B46"/>
    <w:rsid w:val="003D11B1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2352"/>
    <w:rsid w:val="003E240B"/>
    <w:rsid w:val="003E3F7E"/>
    <w:rsid w:val="003E3F8C"/>
    <w:rsid w:val="003E403E"/>
    <w:rsid w:val="003E44DC"/>
    <w:rsid w:val="003E463E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5F8"/>
    <w:rsid w:val="003F7889"/>
    <w:rsid w:val="003F7C98"/>
    <w:rsid w:val="004006A4"/>
    <w:rsid w:val="00400FCA"/>
    <w:rsid w:val="00402C71"/>
    <w:rsid w:val="00402DE2"/>
    <w:rsid w:val="00404C36"/>
    <w:rsid w:val="00405570"/>
    <w:rsid w:val="004056AB"/>
    <w:rsid w:val="00405750"/>
    <w:rsid w:val="00410970"/>
    <w:rsid w:val="00411182"/>
    <w:rsid w:val="00411541"/>
    <w:rsid w:val="004143D9"/>
    <w:rsid w:val="004146ED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4C78"/>
    <w:rsid w:val="00425BC1"/>
    <w:rsid w:val="0042601C"/>
    <w:rsid w:val="00426927"/>
    <w:rsid w:val="00426C6A"/>
    <w:rsid w:val="00426CBB"/>
    <w:rsid w:val="00426F0C"/>
    <w:rsid w:val="00427063"/>
    <w:rsid w:val="00427DC4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CF9"/>
    <w:rsid w:val="00442E62"/>
    <w:rsid w:val="0044310C"/>
    <w:rsid w:val="004432D3"/>
    <w:rsid w:val="004444D4"/>
    <w:rsid w:val="00446B59"/>
    <w:rsid w:val="00447F39"/>
    <w:rsid w:val="004501AA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67DE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6829"/>
    <w:rsid w:val="004873D9"/>
    <w:rsid w:val="0049051C"/>
    <w:rsid w:val="0049052F"/>
    <w:rsid w:val="00490ADE"/>
    <w:rsid w:val="00491B6F"/>
    <w:rsid w:val="004931DF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6B1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64F5"/>
    <w:rsid w:val="004E71D3"/>
    <w:rsid w:val="004E736A"/>
    <w:rsid w:val="004E76DC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457A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F7D"/>
    <w:rsid w:val="005121A4"/>
    <w:rsid w:val="00513BFA"/>
    <w:rsid w:val="005140C3"/>
    <w:rsid w:val="00514A04"/>
    <w:rsid w:val="00514B03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1FDB"/>
    <w:rsid w:val="00544160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72E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BA8"/>
    <w:rsid w:val="00572D08"/>
    <w:rsid w:val="0057474A"/>
    <w:rsid w:val="00574B37"/>
    <w:rsid w:val="00574FA1"/>
    <w:rsid w:val="00576259"/>
    <w:rsid w:val="005773E0"/>
    <w:rsid w:val="00577984"/>
    <w:rsid w:val="00577C43"/>
    <w:rsid w:val="00580317"/>
    <w:rsid w:val="00580668"/>
    <w:rsid w:val="00581585"/>
    <w:rsid w:val="0058166B"/>
    <w:rsid w:val="00581C5F"/>
    <w:rsid w:val="00583231"/>
    <w:rsid w:val="00583613"/>
    <w:rsid w:val="00585228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0C7E"/>
    <w:rsid w:val="005B12CE"/>
    <w:rsid w:val="005B1C37"/>
    <w:rsid w:val="005B2905"/>
    <w:rsid w:val="005B334F"/>
    <w:rsid w:val="005B3D25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1B81"/>
    <w:rsid w:val="005C2EAC"/>
    <w:rsid w:val="005C2FCC"/>
    <w:rsid w:val="005C3766"/>
    <w:rsid w:val="005C4027"/>
    <w:rsid w:val="005C40F0"/>
    <w:rsid w:val="005C43F9"/>
    <w:rsid w:val="005C4FC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0F48"/>
    <w:rsid w:val="005E11FD"/>
    <w:rsid w:val="005E354C"/>
    <w:rsid w:val="005E41DD"/>
    <w:rsid w:val="005E424E"/>
    <w:rsid w:val="005E4413"/>
    <w:rsid w:val="005E4549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5CE1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1D"/>
    <w:rsid w:val="00603E68"/>
    <w:rsid w:val="006042E8"/>
    <w:rsid w:val="00604498"/>
    <w:rsid w:val="00604D06"/>
    <w:rsid w:val="00605451"/>
    <w:rsid w:val="006054E9"/>
    <w:rsid w:val="00605584"/>
    <w:rsid w:val="00606327"/>
    <w:rsid w:val="006068FE"/>
    <w:rsid w:val="006070DE"/>
    <w:rsid w:val="0060770C"/>
    <w:rsid w:val="00607B80"/>
    <w:rsid w:val="00610515"/>
    <w:rsid w:val="00611414"/>
    <w:rsid w:val="00611C51"/>
    <w:rsid w:val="00612DFE"/>
    <w:rsid w:val="006134F7"/>
    <w:rsid w:val="00613D5B"/>
    <w:rsid w:val="0061564D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280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190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58D5"/>
    <w:rsid w:val="006471E7"/>
    <w:rsid w:val="00647903"/>
    <w:rsid w:val="00647B3E"/>
    <w:rsid w:val="00647D94"/>
    <w:rsid w:val="00647F2A"/>
    <w:rsid w:val="00647FA8"/>
    <w:rsid w:val="00652550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3F2E"/>
    <w:rsid w:val="0066403F"/>
    <w:rsid w:val="006649A3"/>
    <w:rsid w:val="00664FA6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B80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962AB"/>
    <w:rsid w:val="006A037D"/>
    <w:rsid w:val="006A0E9F"/>
    <w:rsid w:val="006A1797"/>
    <w:rsid w:val="006A1B7E"/>
    <w:rsid w:val="006A23D2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2736"/>
    <w:rsid w:val="006B38B4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7F9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6E4A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25DA"/>
    <w:rsid w:val="007130B6"/>
    <w:rsid w:val="0071496F"/>
    <w:rsid w:val="00715833"/>
    <w:rsid w:val="00715B5E"/>
    <w:rsid w:val="00717762"/>
    <w:rsid w:val="00720AB5"/>
    <w:rsid w:val="00720BE4"/>
    <w:rsid w:val="00720F02"/>
    <w:rsid w:val="00721F6F"/>
    <w:rsid w:val="00722786"/>
    <w:rsid w:val="00723069"/>
    <w:rsid w:val="0072321B"/>
    <w:rsid w:val="0072357F"/>
    <w:rsid w:val="007239AF"/>
    <w:rsid w:val="00723A83"/>
    <w:rsid w:val="00724E7B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666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30B"/>
    <w:rsid w:val="00757970"/>
    <w:rsid w:val="00757D35"/>
    <w:rsid w:val="00757F3E"/>
    <w:rsid w:val="00760496"/>
    <w:rsid w:val="0076089F"/>
    <w:rsid w:val="00760C03"/>
    <w:rsid w:val="00761C73"/>
    <w:rsid w:val="00762CFC"/>
    <w:rsid w:val="007634B2"/>
    <w:rsid w:val="00764BBB"/>
    <w:rsid w:val="0076533A"/>
    <w:rsid w:val="007657F1"/>
    <w:rsid w:val="00765E8E"/>
    <w:rsid w:val="007661C3"/>
    <w:rsid w:val="00766390"/>
    <w:rsid w:val="007668AE"/>
    <w:rsid w:val="00767841"/>
    <w:rsid w:val="00767920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0C16"/>
    <w:rsid w:val="0079180C"/>
    <w:rsid w:val="00792949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9F"/>
    <w:rsid w:val="007B11AD"/>
    <w:rsid w:val="007B181F"/>
    <w:rsid w:val="007B21AB"/>
    <w:rsid w:val="007B240F"/>
    <w:rsid w:val="007B3C9D"/>
    <w:rsid w:val="007B3E94"/>
    <w:rsid w:val="007B532A"/>
    <w:rsid w:val="007B5EC2"/>
    <w:rsid w:val="007B6CAD"/>
    <w:rsid w:val="007B7205"/>
    <w:rsid w:val="007B73C1"/>
    <w:rsid w:val="007B7E38"/>
    <w:rsid w:val="007B7FAF"/>
    <w:rsid w:val="007C008A"/>
    <w:rsid w:val="007C00CA"/>
    <w:rsid w:val="007C05E5"/>
    <w:rsid w:val="007C2B91"/>
    <w:rsid w:val="007C3451"/>
    <w:rsid w:val="007C374A"/>
    <w:rsid w:val="007C58B9"/>
    <w:rsid w:val="007C5CEF"/>
    <w:rsid w:val="007C633E"/>
    <w:rsid w:val="007C74B4"/>
    <w:rsid w:val="007C79A6"/>
    <w:rsid w:val="007C7C21"/>
    <w:rsid w:val="007D01AF"/>
    <w:rsid w:val="007D0991"/>
    <w:rsid w:val="007D0D2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D7C2F"/>
    <w:rsid w:val="007E0CBB"/>
    <w:rsid w:val="007E1A28"/>
    <w:rsid w:val="007E339A"/>
    <w:rsid w:val="007E34A4"/>
    <w:rsid w:val="007E3CF9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482"/>
    <w:rsid w:val="00801FCE"/>
    <w:rsid w:val="008021E7"/>
    <w:rsid w:val="00804D73"/>
    <w:rsid w:val="008053E3"/>
    <w:rsid w:val="008054D4"/>
    <w:rsid w:val="00805B57"/>
    <w:rsid w:val="00805E3C"/>
    <w:rsid w:val="00805FD8"/>
    <w:rsid w:val="00806F94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0CE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35F1"/>
    <w:rsid w:val="00843A05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633"/>
    <w:rsid w:val="00881739"/>
    <w:rsid w:val="008827CF"/>
    <w:rsid w:val="0088379E"/>
    <w:rsid w:val="00883AF9"/>
    <w:rsid w:val="00885A14"/>
    <w:rsid w:val="00885EAC"/>
    <w:rsid w:val="00886F71"/>
    <w:rsid w:val="0088737D"/>
    <w:rsid w:val="008873DC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1E01"/>
    <w:rsid w:val="008A2B70"/>
    <w:rsid w:val="008A3317"/>
    <w:rsid w:val="008A334D"/>
    <w:rsid w:val="008A3776"/>
    <w:rsid w:val="008A4204"/>
    <w:rsid w:val="008A48CF"/>
    <w:rsid w:val="008A4DD2"/>
    <w:rsid w:val="008A4F68"/>
    <w:rsid w:val="008A58B6"/>
    <w:rsid w:val="008A5F60"/>
    <w:rsid w:val="008A641B"/>
    <w:rsid w:val="008A64A6"/>
    <w:rsid w:val="008A6901"/>
    <w:rsid w:val="008A6F75"/>
    <w:rsid w:val="008A7081"/>
    <w:rsid w:val="008A71DC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816"/>
    <w:rsid w:val="008D496E"/>
    <w:rsid w:val="008D5C71"/>
    <w:rsid w:val="008D6C62"/>
    <w:rsid w:val="008D73B9"/>
    <w:rsid w:val="008E0D8E"/>
    <w:rsid w:val="008E27EE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07CEC"/>
    <w:rsid w:val="009101C8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2FC2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EBA"/>
    <w:rsid w:val="00947F68"/>
    <w:rsid w:val="009505B2"/>
    <w:rsid w:val="00950DD0"/>
    <w:rsid w:val="0095231F"/>
    <w:rsid w:val="00952F0D"/>
    <w:rsid w:val="00953608"/>
    <w:rsid w:val="00954672"/>
    <w:rsid w:val="0095468C"/>
    <w:rsid w:val="0095524E"/>
    <w:rsid w:val="00955325"/>
    <w:rsid w:val="0095665B"/>
    <w:rsid w:val="00956F93"/>
    <w:rsid w:val="00957160"/>
    <w:rsid w:val="00957F71"/>
    <w:rsid w:val="00957F85"/>
    <w:rsid w:val="00957FD8"/>
    <w:rsid w:val="0096068B"/>
    <w:rsid w:val="009617F4"/>
    <w:rsid w:val="00961F48"/>
    <w:rsid w:val="00962169"/>
    <w:rsid w:val="0096246F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242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A7CCA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149"/>
    <w:rsid w:val="009F1460"/>
    <w:rsid w:val="009F1992"/>
    <w:rsid w:val="009F1E24"/>
    <w:rsid w:val="009F1EA7"/>
    <w:rsid w:val="009F476D"/>
    <w:rsid w:val="009F5E98"/>
    <w:rsid w:val="009F616C"/>
    <w:rsid w:val="009F6251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4F18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128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2CF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739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4964"/>
    <w:rsid w:val="00A651C8"/>
    <w:rsid w:val="00A65AE1"/>
    <w:rsid w:val="00A66C29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6C80"/>
    <w:rsid w:val="00A771D2"/>
    <w:rsid w:val="00A7733C"/>
    <w:rsid w:val="00A777A9"/>
    <w:rsid w:val="00A8065C"/>
    <w:rsid w:val="00A80EB6"/>
    <w:rsid w:val="00A81237"/>
    <w:rsid w:val="00A81676"/>
    <w:rsid w:val="00A82D97"/>
    <w:rsid w:val="00A82F85"/>
    <w:rsid w:val="00A82FBC"/>
    <w:rsid w:val="00A835EC"/>
    <w:rsid w:val="00A84649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0F3"/>
    <w:rsid w:val="00AA358A"/>
    <w:rsid w:val="00AA3CA4"/>
    <w:rsid w:val="00AA422B"/>
    <w:rsid w:val="00AA5A97"/>
    <w:rsid w:val="00AA5DF4"/>
    <w:rsid w:val="00AA6319"/>
    <w:rsid w:val="00AA69A6"/>
    <w:rsid w:val="00AA6D2D"/>
    <w:rsid w:val="00AA7345"/>
    <w:rsid w:val="00AA7FA1"/>
    <w:rsid w:val="00AB1D29"/>
    <w:rsid w:val="00AB4BE7"/>
    <w:rsid w:val="00AB5404"/>
    <w:rsid w:val="00AB5421"/>
    <w:rsid w:val="00AB5626"/>
    <w:rsid w:val="00AB6BDB"/>
    <w:rsid w:val="00AB7CA9"/>
    <w:rsid w:val="00AC075E"/>
    <w:rsid w:val="00AC2DBF"/>
    <w:rsid w:val="00AC31AE"/>
    <w:rsid w:val="00AC394F"/>
    <w:rsid w:val="00AC3995"/>
    <w:rsid w:val="00AC469D"/>
    <w:rsid w:val="00AC4F2F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4BB"/>
    <w:rsid w:val="00AF4951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0A4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6F9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816"/>
    <w:rsid w:val="00B65E6F"/>
    <w:rsid w:val="00B66845"/>
    <w:rsid w:val="00B66A9A"/>
    <w:rsid w:val="00B670DA"/>
    <w:rsid w:val="00B70696"/>
    <w:rsid w:val="00B70AEE"/>
    <w:rsid w:val="00B717E0"/>
    <w:rsid w:val="00B71E9F"/>
    <w:rsid w:val="00B72B8B"/>
    <w:rsid w:val="00B72F0D"/>
    <w:rsid w:val="00B73023"/>
    <w:rsid w:val="00B7305A"/>
    <w:rsid w:val="00B73BF3"/>
    <w:rsid w:val="00B74A65"/>
    <w:rsid w:val="00B76F30"/>
    <w:rsid w:val="00B806D4"/>
    <w:rsid w:val="00B8079F"/>
    <w:rsid w:val="00B80860"/>
    <w:rsid w:val="00B809A9"/>
    <w:rsid w:val="00B80F28"/>
    <w:rsid w:val="00B80F87"/>
    <w:rsid w:val="00B82174"/>
    <w:rsid w:val="00B82B43"/>
    <w:rsid w:val="00B8413B"/>
    <w:rsid w:val="00B84558"/>
    <w:rsid w:val="00B84624"/>
    <w:rsid w:val="00B857E4"/>
    <w:rsid w:val="00B86FBF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328"/>
    <w:rsid w:val="00BA370D"/>
    <w:rsid w:val="00BA3972"/>
    <w:rsid w:val="00BA3CD5"/>
    <w:rsid w:val="00BA3EA7"/>
    <w:rsid w:val="00BA3F79"/>
    <w:rsid w:val="00BA3F9B"/>
    <w:rsid w:val="00BA4C98"/>
    <w:rsid w:val="00BA6555"/>
    <w:rsid w:val="00BB2F9F"/>
    <w:rsid w:val="00BB3631"/>
    <w:rsid w:val="00BB3C72"/>
    <w:rsid w:val="00BB3F2A"/>
    <w:rsid w:val="00BB4089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535"/>
    <w:rsid w:val="00BD18C8"/>
    <w:rsid w:val="00BD1A43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5A6A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2A88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57B9D"/>
    <w:rsid w:val="00C60072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AC0"/>
    <w:rsid w:val="00C64BA8"/>
    <w:rsid w:val="00C65224"/>
    <w:rsid w:val="00C65509"/>
    <w:rsid w:val="00C65D46"/>
    <w:rsid w:val="00C66022"/>
    <w:rsid w:val="00C6661A"/>
    <w:rsid w:val="00C666A0"/>
    <w:rsid w:val="00C66C6E"/>
    <w:rsid w:val="00C66E77"/>
    <w:rsid w:val="00C67B16"/>
    <w:rsid w:val="00C73374"/>
    <w:rsid w:val="00C7343C"/>
    <w:rsid w:val="00C73B40"/>
    <w:rsid w:val="00C7415B"/>
    <w:rsid w:val="00C74692"/>
    <w:rsid w:val="00C74698"/>
    <w:rsid w:val="00C76EB8"/>
    <w:rsid w:val="00C77D9E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4182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2B8F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CF7336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07F04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018"/>
    <w:rsid w:val="00D263CA"/>
    <w:rsid w:val="00D27FBA"/>
    <w:rsid w:val="00D300EA"/>
    <w:rsid w:val="00D3011A"/>
    <w:rsid w:val="00D30331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355DE"/>
    <w:rsid w:val="00D40286"/>
    <w:rsid w:val="00D411DC"/>
    <w:rsid w:val="00D413B7"/>
    <w:rsid w:val="00D42B61"/>
    <w:rsid w:val="00D43551"/>
    <w:rsid w:val="00D444F8"/>
    <w:rsid w:val="00D44524"/>
    <w:rsid w:val="00D455EB"/>
    <w:rsid w:val="00D459BC"/>
    <w:rsid w:val="00D45DC3"/>
    <w:rsid w:val="00D45F85"/>
    <w:rsid w:val="00D46584"/>
    <w:rsid w:val="00D46871"/>
    <w:rsid w:val="00D468EE"/>
    <w:rsid w:val="00D46951"/>
    <w:rsid w:val="00D46C52"/>
    <w:rsid w:val="00D46D50"/>
    <w:rsid w:val="00D47EBB"/>
    <w:rsid w:val="00D503F0"/>
    <w:rsid w:val="00D50AAA"/>
    <w:rsid w:val="00D52695"/>
    <w:rsid w:val="00D54A66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3BE2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726"/>
    <w:rsid w:val="00DA1C8E"/>
    <w:rsid w:val="00DA26F8"/>
    <w:rsid w:val="00DA28F6"/>
    <w:rsid w:val="00DA2F75"/>
    <w:rsid w:val="00DA3407"/>
    <w:rsid w:val="00DA3654"/>
    <w:rsid w:val="00DA41B2"/>
    <w:rsid w:val="00DA6930"/>
    <w:rsid w:val="00DA6BFF"/>
    <w:rsid w:val="00DA71DA"/>
    <w:rsid w:val="00DA71FA"/>
    <w:rsid w:val="00DB0CA7"/>
    <w:rsid w:val="00DB1C3E"/>
    <w:rsid w:val="00DB2F3C"/>
    <w:rsid w:val="00DB30BE"/>
    <w:rsid w:val="00DB3826"/>
    <w:rsid w:val="00DB39C9"/>
    <w:rsid w:val="00DB3B24"/>
    <w:rsid w:val="00DB44FD"/>
    <w:rsid w:val="00DB48B0"/>
    <w:rsid w:val="00DB5615"/>
    <w:rsid w:val="00DB61CF"/>
    <w:rsid w:val="00DC0308"/>
    <w:rsid w:val="00DC0520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08B"/>
    <w:rsid w:val="00DC7B89"/>
    <w:rsid w:val="00DD17E7"/>
    <w:rsid w:val="00DD18B9"/>
    <w:rsid w:val="00DD3056"/>
    <w:rsid w:val="00DD3AC8"/>
    <w:rsid w:val="00DD51F0"/>
    <w:rsid w:val="00DD6E6F"/>
    <w:rsid w:val="00DD7E12"/>
    <w:rsid w:val="00DE09E8"/>
    <w:rsid w:val="00DE0AA6"/>
    <w:rsid w:val="00DE0ACA"/>
    <w:rsid w:val="00DE0B53"/>
    <w:rsid w:val="00DE0BA8"/>
    <w:rsid w:val="00DE0C75"/>
    <w:rsid w:val="00DE0E0A"/>
    <w:rsid w:val="00DE0E87"/>
    <w:rsid w:val="00DE0F67"/>
    <w:rsid w:val="00DE1805"/>
    <w:rsid w:val="00DE1CF9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36DD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E3"/>
    <w:rsid w:val="00E01DF4"/>
    <w:rsid w:val="00E03105"/>
    <w:rsid w:val="00E03482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34D"/>
    <w:rsid w:val="00E1561A"/>
    <w:rsid w:val="00E16504"/>
    <w:rsid w:val="00E1698E"/>
    <w:rsid w:val="00E16DAF"/>
    <w:rsid w:val="00E170AA"/>
    <w:rsid w:val="00E201D5"/>
    <w:rsid w:val="00E20845"/>
    <w:rsid w:val="00E2092C"/>
    <w:rsid w:val="00E209CA"/>
    <w:rsid w:val="00E21246"/>
    <w:rsid w:val="00E21458"/>
    <w:rsid w:val="00E22600"/>
    <w:rsid w:val="00E24F27"/>
    <w:rsid w:val="00E25F78"/>
    <w:rsid w:val="00E31428"/>
    <w:rsid w:val="00E324E0"/>
    <w:rsid w:val="00E32D31"/>
    <w:rsid w:val="00E33017"/>
    <w:rsid w:val="00E3357C"/>
    <w:rsid w:val="00E33778"/>
    <w:rsid w:val="00E34106"/>
    <w:rsid w:val="00E345EB"/>
    <w:rsid w:val="00E34E7A"/>
    <w:rsid w:val="00E34E83"/>
    <w:rsid w:val="00E35FAC"/>
    <w:rsid w:val="00E3717F"/>
    <w:rsid w:val="00E404D1"/>
    <w:rsid w:val="00E4056A"/>
    <w:rsid w:val="00E41644"/>
    <w:rsid w:val="00E419C9"/>
    <w:rsid w:val="00E41EB4"/>
    <w:rsid w:val="00E42592"/>
    <w:rsid w:val="00E4282B"/>
    <w:rsid w:val="00E42A72"/>
    <w:rsid w:val="00E445DB"/>
    <w:rsid w:val="00E445F9"/>
    <w:rsid w:val="00E44FDC"/>
    <w:rsid w:val="00E453CC"/>
    <w:rsid w:val="00E456CD"/>
    <w:rsid w:val="00E4623D"/>
    <w:rsid w:val="00E46278"/>
    <w:rsid w:val="00E50A8C"/>
    <w:rsid w:val="00E51171"/>
    <w:rsid w:val="00E51A36"/>
    <w:rsid w:val="00E5223E"/>
    <w:rsid w:val="00E54050"/>
    <w:rsid w:val="00E5438D"/>
    <w:rsid w:val="00E5499F"/>
    <w:rsid w:val="00E54BF4"/>
    <w:rsid w:val="00E55367"/>
    <w:rsid w:val="00E55874"/>
    <w:rsid w:val="00E55CF8"/>
    <w:rsid w:val="00E6080B"/>
    <w:rsid w:val="00E61B67"/>
    <w:rsid w:val="00E61D5A"/>
    <w:rsid w:val="00E63DD1"/>
    <w:rsid w:val="00E64632"/>
    <w:rsid w:val="00E65AC4"/>
    <w:rsid w:val="00E6695E"/>
    <w:rsid w:val="00E66C8D"/>
    <w:rsid w:val="00E67266"/>
    <w:rsid w:val="00E674AD"/>
    <w:rsid w:val="00E6780F"/>
    <w:rsid w:val="00E700DD"/>
    <w:rsid w:val="00E71040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030A"/>
    <w:rsid w:val="00E90B69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6AE2"/>
    <w:rsid w:val="00E97A65"/>
    <w:rsid w:val="00E97C55"/>
    <w:rsid w:val="00EA01AB"/>
    <w:rsid w:val="00EA0E94"/>
    <w:rsid w:val="00EA14F1"/>
    <w:rsid w:val="00EA5167"/>
    <w:rsid w:val="00EA5B04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6F5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78B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452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34B"/>
    <w:rsid w:val="00F2777E"/>
    <w:rsid w:val="00F300C4"/>
    <w:rsid w:val="00F3053C"/>
    <w:rsid w:val="00F31328"/>
    <w:rsid w:val="00F32ACD"/>
    <w:rsid w:val="00F33E8C"/>
    <w:rsid w:val="00F33F36"/>
    <w:rsid w:val="00F34AFC"/>
    <w:rsid w:val="00F3584B"/>
    <w:rsid w:val="00F36D03"/>
    <w:rsid w:val="00F37028"/>
    <w:rsid w:val="00F371CD"/>
    <w:rsid w:val="00F37A47"/>
    <w:rsid w:val="00F40F30"/>
    <w:rsid w:val="00F40FF1"/>
    <w:rsid w:val="00F42204"/>
    <w:rsid w:val="00F4313D"/>
    <w:rsid w:val="00F432FC"/>
    <w:rsid w:val="00F43CF5"/>
    <w:rsid w:val="00F44B29"/>
    <w:rsid w:val="00F4694B"/>
    <w:rsid w:val="00F46FF7"/>
    <w:rsid w:val="00F47585"/>
    <w:rsid w:val="00F47BC9"/>
    <w:rsid w:val="00F47F46"/>
    <w:rsid w:val="00F50C53"/>
    <w:rsid w:val="00F5124D"/>
    <w:rsid w:val="00F53238"/>
    <w:rsid w:val="00F532F9"/>
    <w:rsid w:val="00F55975"/>
    <w:rsid w:val="00F55C96"/>
    <w:rsid w:val="00F56644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007D"/>
    <w:rsid w:val="00F71274"/>
    <w:rsid w:val="00F72210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A0C"/>
    <w:rsid w:val="00FB7D90"/>
    <w:rsid w:val="00FC028E"/>
    <w:rsid w:val="00FC033F"/>
    <w:rsid w:val="00FC0BE4"/>
    <w:rsid w:val="00FC1583"/>
    <w:rsid w:val="00FC1CEC"/>
    <w:rsid w:val="00FC30C3"/>
    <w:rsid w:val="00FC41E6"/>
    <w:rsid w:val="00FC4D30"/>
    <w:rsid w:val="00FC63D5"/>
    <w:rsid w:val="00FC6972"/>
    <w:rsid w:val="00FC71B0"/>
    <w:rsid w:val="00FC7FB0"/>
    <w:rsid w:val="00FD225D"/>
    <w:rsid w:val="00FD31EE"/>
    <w:rsid w:val="00FD3810"/>
    <w:rsid w:val="00FD4580"/>
    <w:rsid w:val="00FD5644"/>
    <w:rsid w:val="00FD5D03"/>
    <w:rsid w:val="00FD5D4D"/>
    <w:rsid w:val="00FD5ED7"/>
    <w:rsid w:val="00FD646D"/>
    <w:rsid w:val="00FD64FF"/>
    <w:rsid w:val="00FD6684"/>
    <w:rsid w:val="00FD6BB2"/>
    <w:rsid w:val="00FD7196"/>
    <w:rsid w:val="00FE07D7"/>
    <w:rsid w:val="00FE0922"/>
    <w:rsid w:val="00FE0D62"/>
    <w:rsid w:val="00FE11FE"/>
    <w:rsid w:val="00FE124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0BB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  <w:style w:type="character" w:customStyle="1" w:styleId="WW8Num2z0">
    <w:name w:val="WW8Num2z0"/>
    <w:rsid w:val="00572BA8"/>
    <w:rPr>
      <w:rFonts w:ascii="Symbol" w:hAnsi="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3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2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1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29CBE-2C84-492A-BF2C-A1FFA3D6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12</Pages>
  <Words>5363</Words>
  <Characters>30575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35867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Кириллова А.И.</cp:lastModifiedBy>
  <cp:revision>39</cp:revision>
  <cp:lastPrinted>2015-11-10T06:00:00Z</cp:lastPrinted>
  <dcterms:created xsi:type="dcterms:W3CDTF">2016-02-19T04:43:00Z</dcterms:created>
  <dcterms:modified xsi:type="dcterms:W3CDTF">2016-03-15T11:51:00Z</dcterms:modified>
</cp:coreProperties>
</file>