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82" w:rsidRPr="00734A82" w:rsidRDefault="00734A82" w:rsidP="00734A82">
      <w:pPr>
        <w:keepNext/>
        <w:keepLines/>
        <w:jc w:val="right"/>
        <w:rPr>
          <w:rFonts w:ascii="Times New Roman" w:hAnsi="Times New Roman" w:cs="Times New Roman"/>
        </w:rPr>
      </w:pPr>
      <w:r w:rsidRPr="00734A8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0FA349" wp14:editId="20F7DDD8">
            <wp:simplePos x="0" y="0"/>
            <wp:positionH relativeFrom="column">
              <wp:posOffset>2708275</wp:posOffset>
            </wp:positionH>
            <wp:positionV relativeFrom="paragraph">
              <wp:posOffset>-285750</wp:posOffset>
            </wp:positionV>
            <wp:extent cx="469265" cy="533400"/>
            <wp:effectExtent l="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A82">
        <w:rPr>
          <w:rFonts w:ascii="Times New Roman" w:hAnsi="Times New Roman" w:cs="Times New Roman"/>
          <w:noProof/>
        </w:rPr>
        <w:t xml:space="preserve"> </w:t>
      </w:r>
    </w:p>
    <w:p w:rsidR="00734A82" w:rsidRPr="00734A82" w:rsidRDefault="00734A82" w:rsidP="00734A82">
      <w:pPr>
        <w:pStyle w:val="30"/>
        <w:keepNext/>
        <w:keepLines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734A82">
        <w:rPr>
          <w:rFonts w:ascii="Times New Roman" w:hAnsi="Times New Roman" w:cs="Times New Roman"/>
          <w:sz w:val="30"/>
          <w:szCs w:val="30"/>
        </w:rPr>
        <w:t xml:space="preserve">АДМИНИСТРАЦИЯ  </w:t>
      </w:r>
      <w:proofErr w:type="gramStart"/>
      <w:r w:rsidRPr="00734A82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</w:p>
    <w:p w:rsidR="00734A82" w:rsidRPr="00734A82" w:rsidRDefault="00734A82" w:rsidP="00734A82">
      <w:pPr>
        <w:pStyle w:val="30"/>
        <w:keepNext/>
        <w:keepLines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734A82"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734A82" w:rsidRPr="00DD405F" w:rsidRDefault="00734A82" w:rsidP="00734A82">
      <w:pPr>
        <w:pStyle w:val="30"/>
        <w:keepNext/>
        <w:keepLines/>
        <w:spacing w:after="0"/>
        <w:jc w:val="center"/>
      </w:pPr>
      <w:r w:rsidRPr="00DD405F">
        <w:t xml:space="preserve"> </w:t>
      </w:r>
    </w:p>
    <w:p w:rsidR="00734A82" w:rsidRPr="00734A82" w:rsidRDefault="00734A82" w:rsidP="00734A8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4A8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34A82" w:rsidRPr="00734A82" w:rsidRDefault="00734A82" w:rsidP="004B5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A82" w:rsidRPr="00734A82" w:rsidRDefault="0019026C" w:rsidP="004B5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06.07.2020 № 492</w:t>
      </w:r>
    </w:p>
    <w:p w:rsidR="00734A82" w:rsidRPr="00734A82" w:rsidRDefault="00734A82" w:rsidP="004B5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C3" w:rsidRPr="00734A82" w:rsidRDefault="004B51C3" w:rsidP="004B5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4B51C3" w:rsidRPr="00734A82" w:rsidRDefault="004B51C3" w:rsidP="004B5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Гаврилов – </w:t>
      </w:r>
      <w:proofErr w:type="gramStart"/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</w:t>
      </w:r>
      <w:proofErr w:type="gramEnd"/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1C3" w:rsidRPr="00734A82" w:rsidRDefault="004B51C3" w:rsidP="004B5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от 19.11.2019 №1271</w:t>
      </w:r>
    </w:p>
    <w:p w:rsidR="004B51C3" w:rsidRPr="00734A82" w:rsidRDefault="004B51C3" w:rsidP="004B51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51C3" w:rsidRPr="00734A82" w:rsidRDefault="004B51C3" w:rsidP="00734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оптимизации расходов и эффективного использования бюджетных средств,  а также в соответствии с решением Собрания представителей Гаврилов-Ямского муниципального района</w:t>
      </w:r>
      <w:r w:rsidR="005B6901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23.04.2020</w:t>
      </w: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B6901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66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внесении изменений в решение Собрания представителей Гаврилов-Ямского муниципального района от </w:t>
      </w:r>
      <w:r w:rsidR="00751755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6901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9.1</w:t>
      </w:r>
      <w:r w:rsidR="00751755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6901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51755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B6901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51755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бюджете Гаврилов – Ямского муниципального района на 20</w:t>
      </w:r>
      <w:r w:rsidR="00C12AD2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485A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2021</w:t>
      </w: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D485A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статьей 26 Устава Гаврилов-Ямского муниципального района Ярославской области</w:t>
      </w:r>
      <w:r w:rsidR="005136D8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B51C3" w:rsidRPr="00734A82" w:rsidRDefault="004B51C3" w:rsidP="004B51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51C3" w:rsidRPr="00734A82" w:rsidRDefault="004B51C3" w:rsidP="004B51C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34A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34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 МУНИЦИПАЛЬНОГО РАЙОНА ПОСТАНОВЛЯЕТ:</w:t>
      </w:r>
    </w:p>
    <w:p w:rsidR="004B51C3" w:rsidRPr="00734A82" w:rsidRDefault="004B51C3" w:rsidP="004B5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51C3" w:rsidRPr="00734A82" w:rsidRDefault="004B51C3" w:rsidP="00734A82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«Социальная поддержка населения Гаврилов – Ямского муниципального района» на 20</w:t>
      </w:r>
      <w:r w:rsidR="00C12AD2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12AD2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утвержденную постановлением Администрации  Гаврилов – Ямского муниципального района  от  </w:t>
      </w:r>
      <w:r w:rsidR="00C12AD2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AD2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12AD2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12AD2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1271</w:t>
      </w: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 «Социальная поддержка населения Гаврилов – Ямского муниципального района» на 20</w:t>
      </w:r>
      <w:r w:rsidR="00C12AD2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12AD2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A535AA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согласно приложению. </w:t>
      </w:r>
    </w:p>
    <w:p w:rsidR="00526904" w:rsidRPr="00734A82" w:rsidRDefault="00526904" w:rsidP="00734A82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gramStart"/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01.06.2020 № 409 «О внесении изменений в постановление Администрации Гаврилов-Ямского муниципального района от 19.11.2019 № 1271».</w:t>
      </w:r>
    </w:p>
    <w:p w:rsidR="004B51C3" w:rsidRPr="00734A82" w:rsidRDefault="004B51C3" w:rsidP="00734A82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</w:t>
      </w:r>
      <w:r w:rsidR="00734A82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Администрации Гаврилов - Ямского муниципального </w:t>
      </w:r>
      <w:r w:rsidR="005136D8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4B51C3" w:rsidRPr="00734A82" w:rsidRDefault="004B51C3" w:rsidP="00734A82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районной массовой газете</w:t>
      </w:r>
      <w:r w:rsidR="00734A82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«Гаврилов-</w:t>
      </w:r>
      <w:proofErr w:type="spellStart"/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 официальном сайте Администрации </w:t>
      </w:r>
      <w:proofErr w:type="gramStart"/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8C442D" w:rsidRPr="00734A82" w:rsidRDefault="005136D8" w:rsidP="00734A82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42D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 опубликования.</w:t>
      </w:r>
    </w:p>
    <w:p w:rsidR="0095210C" w:rsidRPr="00734A82" w:rsidRDefault="0095210C" w:rsidP="00751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10C" w:rsidRPr="00734A82" w:rsidRDefault="0095210C" w:rsidP="00751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755" w:rsidRPr="00734A82" w:rsidRDefault="00751755" w:rsidP="00751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4A82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734A82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34A82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51755" w:rsidRPr="00734A82" w:rsidRDefault="00751755" w:rsidP="00751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r w:rsidR="00734A82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4A82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="00734A82" w:rsidRPr="007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А.А.Забаев</w:t>
      </w:r>
      <w:proofErr w:type="spellEnd"/>
    </w:p>
    <w:p w:rsidR="009930B2" w:rsidRDefault="009930B2" w:rsidP="00734A8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9930B2" w:rsidRDefault="009930B2" w:rsidP="00734A8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</w:t>
      </w:r>
    </w:p>
    <w:p w:rsidR="009930B2" w:rsidRDefault="009930B2" w:rsidP="00734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34A8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06.07.2020 № 492</w:t>
      </w:r>
    </w:p>
    <w:p w:rsidR="009930B2" w:rsidRDefault="009930B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30B2" w:rsidRDefault="009930B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30B2" w:rsidRDefault="009930B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Изменения, вносимые в муниципальную программу </w:t>
      </w:r>
    </w:p>
    <w:p w:rsidR="009930B2" w:rsidRDefault="009930B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«Социальная поддержка населения Гаврилов – Ямского муниципального района» на </w:t>
      </w:r>
      <w:r w:rsidR="001352A7">
        <w:rPr>
          <w:rFonts w:ascii="Times New Roman" w:hAnsi="Times New Roman" w:cs="Times New Roman"/>
          <w:b/>
          <w:sz w:val="26"/>
          <w:szCs w:val="26"/>
        </w:rPr>
        <w:t>2020-2024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годы:</w:t>
      </w:r>
    </w:p>
    <w:p w:rsidR="009930B2" w:rsidRDefault="009930B2" w:rsidP="009930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0B2" w:rsidRDefault="009930B2" w:rsidP="009930B2">
      <w:pPr>
        <w:pStyle w:val="a7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Паспорт муниципальной программы «Социальная поддержка населения Гаврилов – Ямского муниципального района» на 2020-2024 годы» </w:t>
      </w:r>
      <w:r>
        <w:rPr>
          <w:rFonts w:ascii="Times New Roman" w:hAnsi="Times New Roman" w:cs="Times New Roman"/>
          <w:sz w:val="24"/>
          <w:szCs w:val="24"/>
        </w:rPr>
        <w:t xml:space="preserve">строку объемы и источники финансирования муниципальной программы читать: общий объем финансирования – </w:t>
      </w:r>
      <w:r w:rsidR="00F56BBB">
        <w:rPr>
          <w:rFonts w:ascii="Times New Roman" w:hAnsi="Times New Roman" w:cs="Times New Roman"/>
          <w:b/>
          <w:sz w:val="24"/>
          <w:szCs w:val="24"/>
        </w:rPr>
        <w:t>1250499,8</w:t>
      </w:r>
      <w:r>
        <w:rPr>
          <w:rFonts w:ascii="Times New Roman" w:hAnsi="Times New Roman" w:cs="Times New Roman"/>
          <w:b/>
          <w:sz w:val="24"/>
          <w:szCs w:val="24"/>
        </w:rPr>
        <w:t xml:space="preserve"> тыс. руб., </w:t>
      </w:r>
      <w:r>
        <w:rPr>
          <w:rFonts w:ascii="Times New Roman" w:hAnsi="Times New Roman" w:cs="Times New Roman"/>
          <w:sz w:val="24"/>
          <w:szCs w:val="24"/>
        </w:rPr>
        <w:t xml:space="preserve">в т. ч. по годам: 2020 г. – </w:t>
      </w:r>
      <w:r w:rsidR="00F916FC">
        <w:rPr>
          <w:rFonts w:ascii="Times New Roman" w:hAnsi="Times New Roman" w:cs="Times New Roman"/>
          <w:sz w:val="24"/>
          <w:szCs w:val="24"/>
        </w:rPr>
        <w:t>284772,4</w:t>
      </w:r>
      <w:r>
        <w:rPr>
          <w:rFonts w:ascii="Times New Roman" w:hAnsi="Times New Roman" w:cs="Times New Roman"/>
          <w:sz w:val="24"/>
          <w:szCs w:val="24"/>
        </w:rPr>
        <w:t xml:space="preserve"> тыс. руб.; 2021 г. – </w:t>
      </w:r>
      <w:r w:rsidR="00F56BBB">
        <w:rPr>
          <w:rFonts w:ascii="Times New Roman" w:hAnsi="Times New Roman" w:cs="Times New Roman"/>
          <w:sz w:val="24"/>
          <w:szCs w:val="24"/>
        </w:rPr>
        <w:t>265250,7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; 2022 г. – </w:t>
      </w:r>
      <w:r w:rsidR="00F916FC">
        <w:rPr>
          <w:rFonts w:ascii="Times New Roman" w:hAnsi="Times New Roman" w:cs="Times New Roman"/>
          <w:sz w:val="24"/>
          <w:szCs w:val="24"/>
        </w:rPr>
        <w:t>266038,3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; 2023 г. – 217220,2 тыс. руб.*; 2024 г. – 217218,2 тыс. руб.*</w:t>
      </w:r>
      <w:proofErr w:type="gramEnd"/>
    </w:p>
    <w:p w:rsidR="009930B2" w:rsidRDefault="009930B2" w:rsidP="009930B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pStyle w:val="a7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3: </w:t>
      </w:r>
    </w:p>
    <w:p w:rsidR="009930B2" w:rsidRDefault="009930B2" w:rsidP="009930B2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основных сведениях о подпрограмме 1 строку объемы и источники финансирования  подпрограммы читать: общий объем финансирования  </w:t>
      </w:r>
      <w:r w:rsidR="00F916FC">
        <w:rPr>
          <w:rFonts w:ascii="Times New Roman" w:hAnsi="Times New Roman" w:cs="Times New Roman"/>
          <w:b/>
          <w:sz w:val="24"/>
          <w:szCs w:val="24"/>
        </w:rPr>
        <w:t>1239501,8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руб., в т. ч. по годам: бюджет муниципального района -  </w:t>
      </w:r>
      <w:r w:rsidR="00DC7879">
        <w:rPr>
          <w:rFonts w:ascii="Times New Roman" w:hAnsi="Times New Roman" w:cs="Times New Roman"/>
          <w:sz w:val="24"/>
          <w:szCs w:val="24"/>
        </w:rPr>
        <w:t>2158</w:t>
      </w:r>
      <w:r>
        <w:rPr>
          <w:rFonts w:ascii="Times New Roman" w:hAnsi="Times New Roman" w:cs="Times New Roman"/>
          <w:sz w:val="24"/>
          <w:szCs w:val="24"/>
        </w:rPr>
        <w:t xml:space="preserve"> тыс. руб.; в т. ч. по годам: 20</w:t>
      </w:r>
      <w:r w:rsidR="00DC7879">
        <w:rPr>
          <w:rFonts w:ascii="Times New Roman" w:hAnsi="Times New Roman" w:cs="Times New Roman"/>
          <w:sz w:val="24"/>
          <w:szCs w:val="24"/>
        </w:rPr>
        <w:t>20 г.- 524 тыс. руб.; 2021 г.- 381</w:t>
      </w:r>
      <w:r>
        <w:rPr>
          <w:rFonts w:ascii="Times New Roman" w:hAnsi="Times New Roman" w:cs="Times New Roman"/>
          <w:sz w:val="24"/>
          <w:szCs w:val="24"/>
        </w:rPr>
        <w:t xml:space="preserve"> тыс. руб.*; 2022г.- </w:t>
      </w:r>
      <w:r w:rsidR="00DC7879">
        <w:rPr>
          <w:rFonts w:ascii="Times New Roman" w:hAnsi="Times New Roman" w:cs="Times New Roman"/>
          <w:sz w:val="24"/>
          <w:szCs w:val="24"/>
        </w:rPr>
        <w:t>203</w:t>
      </w:r>
      <w:r>
        <w:rPr>
          <w:rFonts w:ascii="Times New Roman" w:hAnsi="Times New Roman" w:cs="Times New Roman"/>
          <w:sz w:val="24"/>
          <w:szCs w:val="24"/>
        </w:rPr>
        <w:t xml:space="preserve"> тыс. руб.*; 2023г.- 526 тыс. руб.*; 2024г.- 524 тыс. руб.*; областной бюджет – </w:t>
      </w:r>
      <w:r w:rsidR="00627624">
        <w:rPr>
          <w:rFonts w:ascii="Times New Roman" w:hAnsi="Times New Roman" w:cs="Times New Roman"/>
          <w:sz w:val="24"/>
          <w:szCs w:val="24"/>
        </w:rPr>
        <w:t>942301,5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тыс. руб., в т. ч. по годам: 20</w:t>
      </w:r>
      <w:r w:rsidR="002B15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627624">
        <w:rPr>
          <w:rFonts w:ascii="Times New Roman" w:hAnsi="Times New Roman" w:cs="Times New Roman"/>
          <w:sz w:val="24"/>
          <w:szCs w:val="24"/>
        </w:rPr>
        <w:t>196877,0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 xml:space="preserve">*; 2021г.- </w:t>
      </w:r>
      <w:r w:rsidR="00627624">
        <w:rPr>
          <w:rFonts w:ascii="Times New Roman" w:hAnsi="Times New Roman" w:cs="Times New Roman"/>
          <w:sz w:val="24"/>
          <w:szCs w:val="24"/>
        </w:rPr>
        <w:t>191037,3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; 20</w:t>
      </w:r>
      <w:r w:rsidR="002B153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627624">
        <w:rPr>
          <w:rFonts w:ascii="Times New Roman" w:hAnsi="Times New Roman" w:cs="Times New Roman"/>
          <w:sz w:val="24"/>
          <w:szCs w:val="24"/>
        </w:rPr>
        <w:t>190796,2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; 20</w:t>
      </w:r>
      <w:r w:rsidR="002B153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2B1532">
        <w:rPr>
          <w:rFonts w:ascii="Times New Roman" w:hAnsi="Times New Roman" w:cs="Times New Roman"/>
          <w:sz w:val="24"/>
          <w:szCs w:val="24"/>
        </w:rPr>
        <w:t>181795,5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; 20</w:t>
      </w:r>
      <w:r w:rsidR="002B153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2B1532">
        <w:rPr>
          <w:rFonts w:ascii="Times New Roman" w:hAnsi="Times New Roman" w:cs="Times New Roman"/>
          <w:sz w:val="24"/>
          <w:szCs w:val="24"/>
        </w:rPr>
        <w:t>181795,5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; федеральный бюджет – </w:t>
      </w:r>
      <w:r w:rsidR="00F916FC">
        <w:rPr>
          <w:rFonts w:ascii="Times New Roman" w:hAnsi="Times New Roman" w:cs="Times New Roman"/>
          <w:sz w:val="24"/>
          <w:szCs w:val="24"/>
        </w:rPr>
        <w:t>305370,8</w:t>
      </w:r>
      <w:r>
        <w:rPr>
          <w:rFonts w:ascii="Times New Roman" w:hAnsi="Times New Roman" w:cs="Times New Roman"/>
          <w:sz w:val="24"/>
          <w:szCs w:val="24"/>
        </w:rPr>
        <w:t xml:space="preserve"> тыс. руб., в т. ч. по годам: 20</w:t>
      </w:r>
      <w:r w:rsidR="002B15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627624">
        <w:rPr>
          <w:rFonts w:ascii="Times New Roman" w:hAnsi="Times New Roman" w:cs="Times New Roman"/>
          <w:sz w:val="24"/>
          <w:szCs w:val="24"/>
        </w:rPr>
        <w:t>84563,4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; 20</w:t>
      </w:r>
      <w:r w:rsidR="002B153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627624">
        <w:rPr>
          <w:rFonts w:ascii="Times New Roman" w:hAnsi="Times New Roman" w:cs="Times New Roman"/>
          <w:sz w:val="24"/>
          <w:szCs w:val="24"/>
        </w:rPr>
        <w:t>71782,4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; 20</w:t>
      </w:r>
      <w:r w:rsidR="002B153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627624">
        <w:rPr>
          <w:rFonts w:ascii="Times New Roman" w:hAnsi="Times New Roman" w:cs="Times New Roman"/>
          <w:sz w:val="24"/>
          <w:szCs w:val="24"/>
        </w:rPr>
        <w:t>73299,1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; 20</w:t>
      </w:r>
      <w:r w:rsidR="002B153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2B1532">
        <w:rPr>
          <w:rFonts w:ascii="Times New Roman" w:hAnsi="Times New Roman" w:cs="Times New Roman"/>
          <w:sz w:val="24"/>
          <w:szCs w:val="24"/>
        </w:rPr>
        <w:t>32689,7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; 20</w:t>
      </w:r>
      <w:r w:rsidR="002B153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2B1532">
        <w:rPr>
          <w:rFonts w:ascii="Times New Roman" w:hAnsi="Times New Roman" w:cs="Times New Roman"/>
          <w:sz w:val="24"/>
          <w:szCs w:val="24"/>
        </w:rPr>
        <w:t>32698,7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p w:rsidR="009930B2" w:rsidRDefault="009930B2" w:rsidP="009930B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B2" w:rsidRDefault="009930B2" w:rsidP="009930B2">
      <w:pPr>
        <w:spacing w:after="0"/>
        <w:rPr>
          <w:b/>
          <w:sz w:val="24"/>
          <w:szCs w:val="24"/>
        </w:rPr>
        <w:sectPr w:rsidR="009930B2" w:rsidSect="00734A82">
          <w:pgSz w:w="11906" w:h="16838"/>
          <w:pgMar w:top="1134" w:right="851" w:bottom="851" w:left="1701" w:header="709" w:footer="709" w:gutter="0"/>
          <w:cols w:space="720"/>
        </w:sectPr>
      </w:pPr>
    </w:p>
    <w:p w:rsidR="00A67A58" w:rsidRPr="003F1A25" w:rsidRDefault="009930B2" w:rsidP="003F1A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>
        <w:t xml:space="preserve">. </w:t>
      </w:r>
      <w:r>
        <w:rPr>
          <w:rFonts w:ascii="Times New Roman" w:hAnsi="Times New Roman" w:cs="Times New Roman"/>
        </w:rPr>
        <w:t>Раздел 4 «Ресурсное обеспечение муниципальной программы» изложить  в следующей  редакции:</w:t>
      </w:r>
    </w:p>
    <w:tbl>
      <w:tblPr>
        <w:tblW w:w="129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559"/>
        <w:gridCol w:w="1417"/>
        <w:gridCol w:w="1418"/>
        <w:gridCol w:w="1417"/>
        <w:gridCol w:w="1418"/>
        <w:gridCol w:w="1559"/>
      </w:tblGrid>
      <w:tr w:rsidR="00A67A58" w:rsidTr="00A67A58">
        <w:trPr>
          <w:trHeight w:val="27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A67A58" w:rsidTr="00A67A58">
        <w:trPr>
          <w:trHeight w:val="58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853D1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B80C1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B80C1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год*</w:t>
            </w:r>
          </w:p>
        </w:tc>
      </w:tr>
      <w:tr w:rsidR="00A67A58" w:rsidTr="00A67A58">
        <w:trPr>
          <w:trHeight w:val="18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7A680C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1239501,8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57BA5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281964,4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57BA5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263200,7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57BA5" w:rsidP="00F9661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264298,</w:t>
            </w:r>
            <w:r w:rsidR="00F966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215020,2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215018,2</w:t>
            </w:r>
          </w:p>
        </w:tc>
      </w:tr>
      <w:tr w:rsidR="00A67A58" w:rsidTr="00A67A58">
        <w:trPr>
          <w:trHeight w:val="5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295042,3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84563,4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73299,1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A67A58" w:rsidTr="00A67A58">
        <w:trPr>
          <w:trHeight w:val="2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942301,5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 w:rsidP="007A680C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A67A58" w:rsidTr="00A67A58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7A680C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3C42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 w:rsidP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  <w:r w:rsidR="006A14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6A14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7A58" w:rsidTr="00A67A58">
        <w:trPr>
          <w:trHeight w:val="20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целевая программа «Профилактика безнадзорности, правонарушений и защита прав несовершеннолетних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67A58" w:rsidTr="00A67A58">
        <w:trPr>
          <w:trHeight w:val="2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7A680C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7A58" w:rsidTr="00A67A58">
        <w:trPr>
          <w:trHeight w:val="2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A67A58">
            <w:pPr>
              <w:pStyle w:val="2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Подпрограмма 3</w:t>
            </w:r>
          </w:p>
          <w:p w:rsidR="00A67A58" w:rsidRDefault="00A67A58">
            <w:pPr>
              <w:pStyle w:val="2"/>
              <w:spacing w:line="276" w:lineRule="auto"/>
              <w:rPr>
                <w:sz w:val="24"/>
                <w:lang w:eastAsia="en-US"/>
              </w:rPr>
            </w:pPr>
          </w:p>
          <w:p w:rsidR="00A67A58" w:rsidRDefault="00A67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«Поддержка социально ориентированных некоммерческих организаций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 </w:t>
            </w:r>
          </w:p>
          <w:p w:rsidR="00A67A58" w:rsidRDefault="00A6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7A58" w:rsidTr="00A67A58">
        <w:trPr>
          <w:trHeight w:val="2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lastRenderedPageBreak/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7A58" w:rsidTr="00A67A58">
        <w:trPr>
          <w:trHeight w:val="2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7A58" w:rsidTr="00A67A58">
        <w:trPr>
          <w:trHeight w:val="18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A67A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</w:tr>
      <w:tr w:rsidR="00A67A58" w:rsidTr="00A67A58">
        <w:trPr>
          <w:trHeight w:val="6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A67A58" w:rsidTr="00A67A58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716FB5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1250499,8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57BA5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284772,4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716FB5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265250,7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571BC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266038,3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217220,2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217218,2</w:t>
            </w:r>
          </w:p>
        </w:tc>
      </w:tr>
      <w:tr w:rsidR="00A67A58" w:rsidTr="00A67A58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295042,3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84563,4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73299,1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A67A58" w:rsidTr="00A67A58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942301,5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2D0AB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A67A58" w:rsidTr="00A67A58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571BC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716FB5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2724,0</w:t>
            </w:r>
          </w:p>
        </w:tc>
      </w:tr>
      <w:tr w:rsidR="00A67A58" w:rsidTr="00A67A58">
        <w:trPr>
          <w:trHeight w:val="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67A58" w:rsidRDefault="00A67A58" w:rsidP="00A67A58">
      <w:pPr>
        <w:ind w:left="360"/>
        <w:rPr>
          <w:sz w:val="24"/>
          <w:szCs w:val="24"/>
        </w:rPr>
      </w:pPr>
      <w:r>
        <w:rPr>
          <w:rFonts w:ascii="Times New Roman" w:hAnsi="Times New Roman" w:cs="Times New Roman"/>
        </w:rPr>
        <w:t>(*) – прогнозируемый показатель ассигнований</w:t>
      </w:r>
    </w:p>
    <w:p w:rsidR="003F1A25" w:rsidRPr="003665F5" w:rsidRDefault="003F1A25" w:rsidP="003F1A25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65F5">
        <w:rPr>
          <w:rFonts w:ascii="Times New Roman" w:hAnsi="Times New Roman" w:cs="Times New Roman"/>
          <w:sz w:val="24"/>
          <w:szCs w:val="24"/>
        </w:rPr>
        <w:lastRenderedPageBreak/>
        <w:t>Раздел 6 «Система мероприятий  муниципальной программы» изложить  в следующей  редакции:</w:t>
      </w:r>
    </w:p>
    <w:tbl>
      <w:tblPr>
        <w:tblW w:w="15135" w:type="dxa"/>
        <w:tblLayout w:type="fixed"/>
        <w:tblLook w:val="04A0" w:firstRow="1" w:lastRow="0" w:firstColumn="1" w:lastColumn="0" w:noHBand="0" w:noVBand="1"/>
      </w:tblPr>
      <w:tblGrid>
        <w:gridCol w:w="672"/>
        <w:gridCol w:w="4539"/>
        <w:gridCol w:w="1134"/>
        <w:gridCol w:w="851"/>
        <w:gridCol w:w="1134"/>
        <w:gridCol w:w="1134"/>
        <w:gridCol w:w="1134"/>
        <w:gridCol w:w="1134"/>
        <w:gridCol w:w="1134"/>
        <w:gridCol w:w="1134"/>
        <w:gridCol w:w="1135"/>
      </w:tblGrid>
      <w:tr w:rsidR="003F1A25" w:rsidTr="003F1A25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Объёмы финансирования, тыс. руб.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</w:tr>
      <w:tr w:rsidR="003F1A25" w:rsidTr="003F1A25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ч. по годам реализации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140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г.*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27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 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546,0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20120-2024</w:t>
            </w:r>
          </w:p>
        </w:tc>
      </w:tr>
      <w:tr w:rsidR="003F1A25" w:rsidTr="003F1A25">
        <w:trPr>
          <w:trHeight w:val="29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A57BA5" w:rsidP="003F1A25">
            <w:pPr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12493,0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A57BA5" w:rsidP="003F1A25">
            <w:pPr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2419,4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2620,8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2466,4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2466,4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69B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  <w:p w:rsidR="003F1A25" w:rsidRPr="001D769B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3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поддержки которым относится к полномочиям Ярославской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70962,4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14249,8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14297,4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14349,2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14033,0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14033,0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8C7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B5610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B12409" w:rsidP="003F1A25">
            <w:pPr>
              <w:jc w:val="center"/>
              <w:rPr>
                <w:rFonts w:ascii="Times New Roman" w:hAnsi="Times New Roman" w:cs="Times New Roman"/>
              </w:rPr>
            </w:pPr>
            <w:r w:rsidRPr="00A57BA5">
              <w:rPr>
                <w:rFonts w:ascii="Times New Roman" w:hAnsi="Times New Roman" w:cs="Times New Roman"/>
              </w:rPr>
              <w:t>48331,0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 w:rsidRPr="00A57BA5">
              <w:rPr>
                <w:rFonts w:ascii="Times New Roman" w:hAnsi="Times New Roman" w:cs="Times New Roman"/>
              </w:rPr>
              <w:t>10225,0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B12409" w:rsidP="003F1A25">
            <w:pPr>
              <w:jc w:val="center"/>
              <w:rPr>
                <w:rFonts w:ascii="Times New Roman" w:hAnsi="Times New Roman" w:cs="Times New Roman"/>
              </w:rPr>
            </w:pPr>
            <w:r w:rsidRPr="00A57BA5">
              <w:rPr>
                <w:rFonts w:ascii="Times New Roman" w:hAnsi="Times New Roman" w:cs="Times New Roman"/>
              </w:rPr>
              <w:t>10225,0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B12409" w:rsidP="003F1A25">
            <w:pPr>
              <w:jc w:val="center"/>
              <w:rPr>
                <w:rFonts w:ascii="Times New Roman" w:hAnsi="Times New Roman" w:cs="Times New Roman"/>
              </w:rPr>
            </w:pPr>
            <w:r w:rsidRPr="00A57BA5">
              <w:rPr>
                <w:rFonts w:ascii="Times New Roman" w:hAnsi="Times New Roman" w:cs="Times New Roman"/>
              </w:rPr>
              <w:t>10225,0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 w:rsidRPr="00A57BA5">
              <w:rPr>
                <w:rFonts w:ascii="Times New Roman" w:hAnsi="Times New Roman" w:cs="Times New Roman"/>
              </w:rPr>
              <w:t>8828,0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 w:rsidRPr="00A57BA5">
              <w:rPr>
                <w:rFonts w:ascii="Times New Roman" w:hAnsi="Times New Roman" w:cs="Times New Roman"/>
              </w:rPr>
              <w:t>8828,0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B12409" w:rsidP="00A57BA5">
            <w:pPr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</w:rPr>
              <w:t>43875,</w:t>
            </w:r>
            <w:r w:rsidR="00A57BA5" w:rsidRPr="001D76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3F1A25" w:rsidP="00A57BA5">
            <w:pPr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</w:rPr>
              <w:t>8720,</w:t>
            </w:r>
            <w:r w:rsidR="00A57BA5" w:rsidRPr="001D76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3F1A25" w:rsidP="00B12409">
            <w:pPr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</w:rPr>
              <w:t>8</w:t>
            </w:r>
            <w:r w:rsidR="00B12409" w:rsidRPr="001D769B">
              <w:rPr>
                <w:rFonts w:ascii="Times New Roman" w:hAnsi="Times New Roman" w:cs="Times New Roman"/>
              </w:rPr>
              <w:t>720,6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B12409" w:rsidP="003F1A25">
            <w:pPr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</w:rPr>
              <w:t>8720,6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ежемесячную  денежную выплату, назначаемую при рождении третьего ребенка или последующих детей до достижения ребенком возраста трех лет, в части 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A57BA5" w:rsidP="003F1A25">
            <w:pPr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</w:rPr>
              <w:t>782,0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8D1711" w:rsidP="003F1A25">
            <w:pPr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A57BA5" w:rsidP="003F1A25">
            <w:pPr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A57BA5" w:rsidP="003F1A25">
            <w:pPr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812C27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Выплата </w:t>
            </w:r>
            <w:r w:rsidR="00812C27">
              <w:rPr>
                <w:rFonts w:ascii="Times New Roman" w:hAnsi="Times New Roman" w:cs="Times New Roman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</w:rPr>
              <w:t xml:space="preserve">пособий </w:t>
            </w:r>
            <w:r w:rsidR="00812C27">
              <w:rPr>
                <w:rFonts w:ascii="Times New Roman" w:hAnsi="Times New Roman" w:cs="Times New Roman"/>
              </w:rPr>
              <w:t>лицам, не подлежащим обязательному социальному страхованию на случай временной нетрудоспособности и</w:t>
            </w:r>
            <w:r>
              <w:rPr>
                <w:rFonts w:ascii="Times New Roman" w:hAnsi="Times New Roman" w:cs="Times New Roman"/>
              </w:rPr>
              <w:t xml:space="preserve"> в связи с </w:t>
            </w:r>
            <w:r>
              <w:rPr>
                <w:rFonts w:ascii="Times New Roman" w:hAnsi="Times New Roman" w:cs="Times New Roman"/>
              </w:rPr>
              <w:lastRenderedPageBreak/>
              <w:t>материнством</w:t>
            </w:r>
            <w:r w:rsidR="00812C27">
              <w:rPr>
                <w:rFonts w:ascii="Times New Roman" w:hAnsi="Times New Roman" w:cs="Times New Roman"/>
              </w:rPr>
              <w:t>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A57BA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46582,0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812C2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8632,0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A57BA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8974,0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A57BA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9338,0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9819,0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9819,0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2D0AB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499,5</w:t>
            </w:r>
          </w:p>
          <w:p w:rsidR="003F1A25" w:rsidRPr="00A57BA5" w:rsidRDefault="002D0AB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174,3</w:t>
            </w:r>
          </w:p>
          <w:p w:rsidR="003F1A2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319,9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D0AB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167,9</w:t>
            </w:r>
          </w:p>
          <w:p w:rsidR="003F1A25" w:rsidRDefault="002D0AB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D0AB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  <w:p w:rsidR="003F1A25" w:rsidRDefault="002D0AB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3F1A25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972,3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208,9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1769,0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8868C3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8868C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F6490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8868C3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8868C3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8C3" w:rsidTr="003F1A25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812C27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Субвенция </w:t>
            </w:r>
            <w:proofErr w:type="gramStart"/>
            <w:r>
              <w:rPr>
                <w:rFonts w:ascii="Times New Roman" w:hAnsi="Times New Roman" w:cs="Times New Roman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8868C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252EBF">
              <w:rPr>
                <w:rFonts w:ascii="Times New Roman" w:hAnsi="Times New Roman" w:cs="Times New Roman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252EBF">
              <w:rPr>
                <w:rFonts w:ascii="Times New Roman" w:hAnsi="Times New Roman" w:cs="Times New Roman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252E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252E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252E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252E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A02D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604007,7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A02D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120963,9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A02D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121180,9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A02D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121616,5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812C2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812C27">
              <w:rPr>
                <w:rFonts w:ascii="Times New Roman" w:hAnsi="Times New Roman" w:cs="Times New Roman"/>
                <w:b/>
              </w:rPr>
              <w:t>0123</w:t>
            </w:r>
            <w:r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812C2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12C27">
              <w:rPr>
                <w:rFonts w:ascii="Times New Roman" w:hAnsi="Times New Roman" w:cs="Times New Roman"/>
                <w:b/>
              </w:rPr>
              <w:t>20123</w:t>
            </w:r>
            <w:r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D0AB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52EB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E465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E465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26710,2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E465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470183,3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52EB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94822,2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E465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94670,6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E465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94704,5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92993,0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92993,0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1769,0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15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8C71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Расходы на ежемесячн</w:t>
            </w:r>
            <w:r w:rsidR="008C7125">
              <w:rPr>
                <w:rFonts w:ascii="Times New Roman" w:hAnsi="Times New Roman" w:cs="Times New Roman"/>
              </w:rPr>
              <w:t>ую</w:t>
            </w:r>
            <w:r>
              <w:rPr>
                <w:rFonts w:ascii="Times New Roman" w:hAnsi="Times New Roman" w:cs="Times New Roman"/>
              </w:rPr>
              <w:t xml:space="preserve"> денежной выплат</w:t>
            </w:r>
            <w:r w:rsidR="008C712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, назначаем</w:t>
            </w:r>
            <w:r w:rsidR="008C7125">
              <w:rPr>
                <w:rFonts w:ascii="Times New Roman" w:hAnsi="Times New Roman" w:cs="Times New Roman"/>
              </w:rPr>
              <w:t>ую</w:t>
            </w:r>
            <w:r>
              <w:rPr>
                <w:rFonts w:ascii="Times New Roman" w:hAnsi="Times New Roman" w:cs="Times New Roman"/>
              </w:rPr>
              <w:t xml:space="preserve"> при рождении третьего ребенка или последующих детей до достижения ребенком возраста трех лет, </w:t>
            </w:r>
            <w:r w:rsidR="008C7125">
              <w:rPr>
                <w:rFonts w:ascii="Times New Roman" w:hAnsi="Times New Roman" w:cs="Times New Roman"/>
              </w:rPr>
              <w:t>в части расходов по доставке выплат получателям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F5E32" w:rsidRDefault="00BD35C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F5E32" w:rsidRDefault="008C71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F5E32" w:rsidRDefault="007E12D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AF5E32" w:rsidRDefault="007E12D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327,0</w:t>
            </w:r>
          </w:p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AF5E32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0,0</w:t>
            </w:r>
          </w:p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AF5E32" w:rsidRDefault="007F59D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0,0</w:t>
            </w:r>
          </w:p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3F1A25">
        <w:trPr>
          <w:trHeight w:val="1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Ежемесячная денежная выплата, назначаемая в случае рождения третьего ребенка или последующих детей до дос</w:t>
            </w:r>
            <w:r w:rsidR="00BD35C0">
              <w:rPr>
                <w:rFonts w:ascii="Times New Roman" w:hAnsi="Times New Roman" w:cs="Times New Roman"/>
              </w:rPr>
              <w:t>тижения ребенком возраста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335390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35390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34442,7</w:t>
            </w:r>
          </w:p>
          <w:p w:rsidR="00335390" w:rsidRPr="00AF5E32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35390" w:rsidRPr="00AF5E32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17869,2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5E261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7620,5</w:t>
            </w:r>
          </w:p>
          <w:p w:rsidR="00335390" w:rsidRPr="00AF5E32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35390" w:rsidRPr="00AF5E32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17869,2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F" w:rsidRDefault="007965B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6874,0</w:t>
            </w:r>
          </w:p>
          <w:p w:rsidR="003F1A25" w:rsidRPr="007E12DF" w:rsidRDefault="007965B8" w:rsidP="007E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F" w:rsidRDefault="007965B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6599,0</w:t>
            </w:r>
          </w:p>
          <w:p w:rsidR="003F1A25" w:rsidRPr="007E12DF" w:rsidRDefault="007965B8" w:rsidP="007E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BD35C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6786,0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F5E32" w:rsidRDefault="00BD35C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6786,0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3F1A25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90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</w:t>
            </w:r>
            <w:r w:rsidR="003F1A25">
              <w:rPr>
                <w:rFonts w:ascii="Times New Roman" w:hAnsi="Times New Roman" w:cs="Times New Roman"/>
              </w:rPr>
              <w:t>Б</w:t>
            </w:r>
          </w:p>
          <w:p w:rsidR="003F1A25" w:rsidRPr="00335390" w:rsidRDefault="003F1A25" w:rsidP="00335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45772,5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BD" w:rsidRDefault="008A12D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21818,5</w:t>
            </w:r>
          </w:p>
          <w:p w:rsidR="003F1A25" w:rsidRPr="009316BD" w:rsidRDefault="003F1A25" w:rsidP="00931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F5E32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F5E32" w:rsidRDefault="00AF5E32" w:rsidP="007E12D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21818,</w:t>
            </w:r>
            <w:r w:rsidR="007E12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5988,5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F5E32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F5E32">
              <w:rPr>
                <w:rFonts w:ascii="Times New Roman" w:hAnsi="Times New Roman" w:cs="Times New Roman"/>
              </w:rPr>
              <w:t>5988,5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7E12DF" w:rsidTr="003F1A25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F" w:rsidRDefault="007E12DF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F" w:rsidRDefault="007E12DF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F" w:rsidRDefault="007E12D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F" w:rsidRDefault="007E12D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FE4654" w:rsidRDefault="00FE465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FE4654" w:rsidRDefault="00FE4654" w:rsidP="00FE4654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F" w:rsidRDefault="00FE465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19154,0</w:t>
            </w:r>
          </w:p>
          <w:p w:rsidR="00FE4654" w:rsidRPr="00AF5E32" w:rsidRDefault="00FE465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F" w:rsidRDefault="00FE465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19154,0</w:t>
            </w:r>
          </w:p>
          <w:p w:rsidR="00FE4654" w:rsidRPr="00AF5E32" w:rsidRDefault="00FE465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F" w:rsidRDefault="007E12D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F" w:rsidRDefault="007E12DF" w:rsidP="007E12D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F" w:rsidRPr="00AF5E32" w:rsidRDefault="007E12D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F" w:rsidRPr="00AF5E32" w:rsidRDefault="007E12D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F" w:rsidRDefault="007E12D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3F1A25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E12D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9073,0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2020-2024гг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A3B5D" w:rsidTr="003F1A25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5E261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5E261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C8C" w:rsidTr="003F1A25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F11802" w:rsidP="00F1180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149127,7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FE465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58841,7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373F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38648,5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373F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5988,5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5988,5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C8C" w:rsidTr="003F1A25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F1180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FE465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373F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373F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6786,0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6786,0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C8C" w:rsidTr="003F1A25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AF5E3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2100,0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Предоставление социальных услуг населению муниципального района на основе соблюдения стандартов и </w:t>
            </w:r>
            <w:r>
              <w:rPr>
                <w:rFonts w:ascii="Times New Roman" w:hAnsi="Times New Roman" w:cs="Times New Roman"/>
                <w:b/>
              </w:rPr>
              <w:lastRenderedPageBreak/>
              <w:t>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1597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403541,7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1597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1597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C15971" w:rsidP="003F1A25">
            <w:pPr>
              <w:rPr>
                <w:rFonts w:ascii="Times New Roman" w:hAnsi="Times New Roman" w:cs="Times New Roman"/>
                <w:b/>
              </w:rPr>
            </w:pPr>
            <w:r w:rsidRPr="00C15971">
              <w:rPr>
                <w:rFonts w:ascii="Times New Roman" w:hAnsi="Times New Roman" w:cs="Times New Roman"/>
                <w:b/>
              </w:rPr>
              <w:t>403541,7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82359,3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C1597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C15971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C15971" w:rsidP="003F1A25">
            <w:pPr>
              <w:rPr>
                <w:rFonts w:ascii="Times New Roman" w:hAnsi="Times New Roman" w:cs="Times New Roman"/>
                <w:b/>
              </w:rPr>
            </w:pPr>
            <w:r w:rsidRPr="00C15971">
              <w:rPr>
                <w:rFonts w:ascii="Times New Roman" w:hAnsi="Times New Roman" w:cs="Times New Roman"/>
                <w:b/>
              </w:rPr>
              <w:t>403541,7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82359,3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C15971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C15971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F60B5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F60B5C"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</w:t>
            </w:r>
            <w:r>
              <w:rPr>
                <w:rFonts w:ascii="Times New Roman" w:hAnsi="Times New Roman" w:cs="Times New Roman"/>
              </w:rPr>
              <w:lastRenderedPageBreak/>
              <w:t>двигательного аппарата, органов зрения, нуждающимся в постоянном постороннем уходе и сопровождении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F16" w:rsidRDefault="00433F1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3F16" w:rsidRDefault="00433F16" w:rsidP="00433F16"/>
          <w:p w:rsidR="003F1A25" w:rsidRPr="00433F16" w:rsidRDefault="00FB37AA" w:rsidP="00433F16">
            <w: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25" w:rsidRPr="00A404F0" w:rsidRDefault="00F60B5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38911,7</w:t>
            </w: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4685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16815,3</w:t>
            </w: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710,1</w:t>
            </w: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525,0</w:t>
            </w:r>
          </w:p>
          <w:p w:rsidR="00A404F0" w:rsidRPr="00A404F0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04F0" w:rsidRPr="00A404F0" w:rsidRDefault="00A404F0" w:rsidP="00A404F0">
            <w:pPr>
              <w:rPr>
                <w:rFonts w:ascii="Times New Roman" w:hAnsi="Times New Roman" w:cs="Times New Roman"/>
              </w:rPr>
            </w:pPr>
          </w:p>
          <w:p w:rsidR="003F1A25" w:rsidRPr="00A404F0" w:rsidRDefault="00A404F0" w:rsidP="00A404F0">
            <w:pPr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1102,5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lastRenderedPageBreak/>
              <w:t>3924,5</w:t>
            </w: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1586,9</w:t>
            </w: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710,1</w:t>
            </w: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525,0</w:t>
            </w:r>
          </w:p>
          <w:p w:rsidR="00A404F0" w:rsidRPr="00A404F0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04F0" w:rsidRPr="00A404F0" w:rsidRDefault="00A404F0" w:rsidP="00A404F0">
            <w:pPr>
              <w:rPr>
                <w:rFonts w:ascii="Times New Roman" w:hAnsi="Times New Roman" w:cs="Times New Roman"/>
              </w:rPr>
            </w:pPr>
          </w:p>
          <w:p w:rsidR="003F1A25" w:rsidRPr="00A404F0" w:rsidRDefault="00A404F0" w:rsidP="00A404F0">
            <w:pPr>
              <w:rPr>
                <w:rFonts w:ascii="Times New Roman" w:hAnsi="Times New Roman" w:cs="Times New Roman"/>
              </w:rPr>
            </w:pPr>
            <w:r w:rsidRPr="00A404F0">
              <w:rPr>
                <w:rFonts w:ascii="Times New Roman" w:hAnsi="Times New Roman" w:cs="Times New Roman"/>
              </w:rPr>
              <w:t>1102,5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25" w:rsidRDefault="00151E4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13803,9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3924,5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25" w:rsidRDefault="00151E4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13803,9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3924,5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3689,7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3689,7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3689,7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3689,7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г.</w:t>
            </w:r>
          </w:p>
        </w:tc>
      </w:tr>
      <w:tr w:rsidR="00151E44" w:rsidTr="00F60B5C"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151E44" w:rsidRDefault="00151E44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151E44" w:rsidRDefault="00F60B5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51E44">
              <w:rPr>
                <w:rFonts w:ascii="Times New Roman" w:hAnsi="Times New Roman" w:cs="Times New Roman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E44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1E44" w:rsidRDefault="00151E4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E44" w:rsidRDefault="00151E4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E44" w:rsidRPr="00A404F0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E44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E44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E44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E44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51E44" w:rsidRDefault="00151E4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2ED" w:rsidTr="00F60B5C"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F60B5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072ED">
              <w:rPr>
                <w:rFonts w:ascii="Times New Roman" w:hAnsi="Times New Roman" w:cs="Times New Roman"/>
              </w:rPr>
              <w:t>Финансирование расходов, связанных с оказанием государственной социальной помощи на основании социального контракта отдельным категориям граждан (материальная помощь)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C" w:rsidRDefault="00217C7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13859,2</w:t>
            </w:r>
          </w:p>
          <w:p w:rsidR="009072ED" w:rsidRPr="00217C7C" w:rsidRDefault="00217C7C" w:rsidP="00217C7C">
            <w:pPr>
              <w:rPr>
                <w:rFonts w:ascii="Times New Roman" w:hAnsi="Times New Roman" w:cs="Times New Roman"/>
              </w:rPr>
            </w:pPr>
            <w:r w:rsidRPr="00217C7C">
              <w:rPr>
                <w:rFonts w:ascii="Times New Roman" w:hAnsi="Times New Roman" w:cs="Times New Roman"/>
              </w:rPr>
              <w:t>5660,8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6929,6</w:t>
            </w: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Default="00FB37AA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217C7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6929,6</w:t>
            </w: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Default="00217C7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5D084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3924,5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51E4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13830,9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51E4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F16" w:rsidTr="003F1A25">
        <w:trPr>
          <w:trHeight w:val="4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Pr="009D52B4" w:rsidRDefault="00433F16" w:rsidP="00433F1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D52B4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C827F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1385</w:t>
            </w:r>
            <w:r w:rsidR="00F60B5C">
              <w:rPr>
                <w:rFonts w:ascii="Times New Roman" w:hAnsi="Times New Roman" w:cs="Times New Roman"/>
                <w:b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F60B5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60B5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B37AA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60B5C" w:rsidP="00F9661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2020-2024</w:t>
            </w:r>
          </w:p>
        </w:tc>
      </w:tr>
      <w:tr w:rsidR="003F1A25" w:rsidTr="003F1A25">
        <w:trPr>
          <w:trHeight w:val="4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обучения по охране труда </w:t>
            </w:r>
            <w:r>
              <w:rPr>
                <w:rFonts w:ascii="Times New Roman" w:hAnsi="Times New Roman" w:cs="Times New Roman"/>
              </w:rPr>
              <w:lastRenderedPageBreak/>
              <w:t>руководителей и специалистов организаций в аккредитованных обучающих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2020-2024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2020-2024</w:t>
            </w:r>
          </w:p>
        </w:tc>
      </w:tr>
      <w:tr w:rsidR="003F1A25" w:rsidTr="003F1A25">
        <w:trPr>
          <w:trHeight w:val="2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4685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2020-2024гг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2021,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2023г.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 глазами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7F595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595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716F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2020-2024г.</w:t>
            </w:r>
          </w:p>
        </w:tc>
      </w:tr>
      <w:tr w:rsidR="003F1A25" w:rsidTr="003F1A25">
        <w:trPr>
          <w:trHeight w:val="5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2020г,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2022г,  2024г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по занесению имен  граждан на Доску Почета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F1A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2020-2024гг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семьи, любви и верности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</w:t>
            </w:r>
            <w:r>
              <w:rPr>
                <w:rFonts w:ascii="Times New Roman" w:hAnsi="Times New Roman" w:cs="Times New Roman"/>
              </w:rPr>
              <w:lastRenderedPageBreak/>
              <w:t>2024г.</w:t>
            </w:r>
          </w:p>
        </w:tc>
      </w:tr>
      <w:tr w:rsidR="003F1A25" w:rsidTr="003F1A2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373</w:t>
            </w:r>
            <w:r w:rsidR="00A404F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7F595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16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Задача 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 субъектов системы профилактики,  в сфере профилактики правонарушений и  преступлений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2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 проведение  межмуниципального  мероприятия "День  кадета"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7F5950" w:rsidRDefault="007F5950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 2020-2024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A25" w:rsidTr="003F1A25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 проведение  межмуниципального  мероприятия «Кадетский бал»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 материально-технической базы кадетских  отрядов, отрядов правоохранительной, военно - 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 профилактических мероприятий на  базе  МБУ ДО ДДТ, направленных  на  </w:t>
            </w:r>
            <w:r>
              <w:rPr>
                <w:rFonts w:ascii="Times New Roman" w:hAnsi="Times New Roman"/>
              </w:rPr>
              <w:lastRenderedPageBreak/>
              <w:t>предупреждение 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МБУ ДО ДДТ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октябрь 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 единых  действий, посвященный безопасному  поведению детей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 2020-2024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A25" w:rsidTr="003F1A25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 единых  действий, посвященных  профилактике  СПИДа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7F5950" w:rsidRDefault="007F5950" w:rsidP="007F5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7F5950" w:rsidRDefault="007F5950" w:rsidP="007F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наркомании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Дню  солидарности  в борьбе 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 w:rsidRPr="007F5950">
              <w:rPr>
                <w:rFonts w:ascii="Times New Roman" w:hAnsi="Times New Roman"/>
              </w:rPr>
              <w:t>2.0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1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Дню  отказа  от курения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Международному  дню  терпимости  и  понимания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«Молодежный </w:t>
            </w:r>
            <w:r>
              <w:rPr>
                <w:rFonts w:ascii="Times New Roman" w:hAnsi="Times New Roman"/>
              </w:rPr>
              <w:lastRenderedPageBreak/>
              <w:t>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 волонтерского  проекта «Чудеса  на  Новый год» в части  поздравления с Новым  годом  детей из  семей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</w:rPr>
              <w:t>аходящихся в   социально  опасном 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«Молодежный центр»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3F1A25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   районных     акций, направленных  на  профилактику  асоциальных  явлений, предупреждение  правонарушений и  преступлений несовершеннолетних</w:t>
            </w:r>
          </w:p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ТКДН и ЗП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7F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F5950">
              <w:rPr>
                <w:rFonts w:ascii="Times New Roman" w:hAnsi="Times New Roman"/>
              </w:rPr>
              <w:t>40,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F1A25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7F5950" w:rsidRDefault="007F5950" w:rsidP="007F5950">
            <w:pPr>
              <w:rPr>
                <w:rFonts w:ascii="Times New Roman" w:hAnsi="Times New Roman"/>
              </w:rPr>
            </w:pP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2021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2022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2023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2024</w:t>
            </w:r>
          </w:p>
        </w:tc>
      </w:tr>
      <w:tr w:rsidR="003F1A25" w:rsidTr="003F1A25">
        <w:trPr>
          <w:trHeight w:val="1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="00286B0B">
              <w:rPr>
                <w:rFonts w:ascii="Times New Roman" w:hAnsi="Times New Roman" w:cs="Times New Roman"/>
                <w:b/>
              </w:rPr>
              <w:t>3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86B0B">
              <w:rPr>
                <w:rFonts w:ascii="Times New Roman" w:hAnsi="Times New Roman" w:cs="Times New Roman"/>
                <w:b/>
              </w:rPr>
              <w:t>3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F1A2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="00286B0B">
              <w:rPr>
                <w:rFonts w:ascii="Times New Roman" w:hAnsi="Times New Roman" w:cs="Times New Roman"/>
                <w:b/>
              </w:rPr>
              <w:t>3,</w:t>
            </w:r>
            <w:r w:rsidR="003F1A2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F5950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86B0B">
              <w:rPr>
                <w:rFonts w:ascii="Times New Roman" w:hAnsi="Times New Roman" w:cs="Times New Roman"/>
                <w:b/>
              </w:rPr>
              <w:t>3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7.  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</w:t>
            </w:r>
          </w:p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Федеральным законодательством, законодательством Ярославской области, </w:t>
            </w:r>
            <w:r>
              <w:rPr>
                <w:rFonts w:ascii="Times New Roman" w:hAnsi="Times New Roman" w:cs="Times New Roman"/>
              </w:rPr>
              <w:lastRenderedPageBreak/>
              <w:t>муниципальными правовыми актами.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АГИиЗО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</w:t>
            </w:r>
          </w:p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обеспечения</w:t>
            </w:r>
          </w:p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</w:t>
            </w:r>
          </w:p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</w:t>
            </w:r>
          </w:p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организации</w:t>
            </w: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8. 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связанных с осуществлением ими уставной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9.  Способствовать увеличению количества граждан, активно участвующих в общественной жизни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выездных экскурсий </w:t>
            </w:r>
            <w:r>
              <w:rPr>
                <w:rFonts w:ascii="Times New Roman" w:hAnsi="Times New Roman" w:cs="Times New Roman"/>
              </w:rPr>
              <w:lastRenderedPageBreak/>
              <w:t>(спектакли, выставки, музеи, концерты, спортивные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ВНБ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ВОВ-10 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ВОИ-5 мероприятий в год с охватом  ВОВ -150</w:t>
            </w:r>
          </w:p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ВОИ-50 участников</w:t>
            </w: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коллективного досуга членов общественных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организаций ветеранов и инвалидов.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проведение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календарным праздникам и знаменательным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событиям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F1A25">
              <w:rPr>
                <w:rFonts w:ascii="Times New Roman" w:hAnsi="Times New Roman" w:cs="Times New Roman"/>
              </w:rPr>
              <w:t>5,0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F1A25">
              <w:rPr>
                <w:rFonts w:ascii="Times New Roman" w:hAnsi="Times New Roman" w:cs="Times New Roman"/>
              </w:rPr>
              <w:t>5,0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-15,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ВОИ -10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праздников с охватом участников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-600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ВОИ-200 чел ежегодно</w:t>
            </w: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деятельности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инвалидов 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ветеранов, создание условий для эффективного решения их уставных задач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 в ср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едствах массовой информации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10 .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-5</w:t>
            </w:r>
          </w:p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специальных тематических рубрик о деятельности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НКО</w:t>
            </w: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10.Проводить военно-патриотическое воспитание подрастающего поколения.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молодежи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уважительного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к человеку труда, 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рабочими специальностями. Интеграция</w:t>
            </w:r>
          </w:p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инвалидов в общественную жизнь и трудовую деятельность. Организация встреч с руководителями, специалистами ведущих предприятий района по вопросу профориентации и трудоустройства.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7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7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7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2 предприятий района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 с охватом участников ВОВ -20,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-20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уважительного отношения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старшему поколению, пропаганда семейных и духовно нравственных ценностей.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Чествование юбиляров и активистов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ветеранов,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инвалидов, участников локальных войн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привлечением молодежных организаций 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коллективов самодеятельного художественного творчества, подготовка тематических мероприятий. Участие в захоронении ветеранов.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Чествование ветеранов и инвалидов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дому в количестве ВОВ -350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ВОИ-350 человек, Организация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с охватом 300 человек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в захоронении ветеранов </w:t>
            </w: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Пропаганда исторической правды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Великой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Отечественной войне. Организация и проведение встреч ветеранов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войны с учащимися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образовательных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учреждений. Организация и проведение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экскурсий по местам боевой славы с участием ветеранов и молодежи.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посещению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воинских захоронений и воинских памятников организованными группами ветеранов войны 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встреч с ветеранами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в количестве 5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50 чел. ежегодно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экскурсий в количестве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шт. с охватом участников 60 чел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воинских захоронений 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воинских памятников ветеранами  - 3 посещения 35 чел.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участников</w:t>
            </w: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жителей чувства патриотизма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Родине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Организация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тематических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мероприятий, акций, конкурсов, уроков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мужества и гражданственности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тематических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, акций, конкурсов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мужества,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гражданственности в количестве 5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с охватом участников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чел ежегодно</w:t>
            </w: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11. Обеспечивать социальную стабильность в муниципальном районе.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конференций,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встреч, акций, проектов, круглых столов с приглашением руководителей города и района, учреждений и предприятий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мероприятий различных форм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ВОВ -5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ВОИ -3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 ВОВ 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100чел.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ВОИ-60 чел.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</w:tr>
      <w:tr w:rsidR="003F1A25" w:rsidTr="003F1A25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3F1A25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716FB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1250499,8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A571B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284772,4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716FB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265250,7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A571B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266038,3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217220,2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217218,2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A25" w:rsidTr="003F1A25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34B72" w:rsidP="00A571B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34B7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84563,4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34B7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71782,4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34B7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73299,1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32698,7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32698,7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A25" w:rsidTr="003F1A25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34B7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942301,5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34B7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196877,0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34B7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191037,3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34B7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190796,2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181795,5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181795,5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A25" w:rsidTr="003F1A25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716FB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3332,0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716FB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2726,0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2724,0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3F1A25" w:rsidRDefault="003F1A25" w:rsidP="003F1A25">
      <w:pPr>
        <w:ind w:left="360"/>
        <w:rPr>
          <w:sz w:val="24"/>
          <w:szCs w:val="24"/>
        </w:rPr>
      </w:pPr>
      <w:r>
        <w:rPr>
          <w:rFonts w:ascii="Times New Roman" w:hAnsi="Times New Roman" w:cs="Times New Roman"/>
        </w:rPr>
        <w:t>(*) – прогнозируемый показатель ассигнований</w:t>
      </w:r>
    </w:p>
    <w:p w:rsidR="0020474D" w:rsidRDefault="0020474D"/>
    <w:sectPr w:rsidR="0020474D" w:rsidSect="00A67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CC" w:rsidRDefault="007C2DCC" w:rsidP="009930B2">
      <w:pPr>
        <w:spacing w:after="0" w:line="240" w:lineRule="auto"/>
      </w:pPr>
      <w:r>
        <w:separator/>
      </w:r>
    </w:p>
  </w:endnote>
  <w:endnote w:type="continuationSeparator" w:id="0">
    <w:p w:rsidR="007C2DCC" w:rsidRDefault="007C2DCC" w:rsidP="0099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CC" w:rsidRDefault="007C2DCC" w:rsidP="009930B2">
      <w:pPr>
        <w:spacing w:after="0" w:line="240" w:lineRule="auto"/>
      </w:pPr>
      <w:r>
        <w:separator/>
      </w:r>
    </w:p>
  </w:footnote>
  <w:footnote w:type="continuationSeparator" w:id="0">
    <w:p w:rsidR="007C2DCC" w:rsidRDefault="007C2DCC" w:rsidP="00993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8096103"/>
    <w:multiLevelType w:val="hybridMultilevel"/>
    <w:tmpl w:val="57061A1E"/>
    <w:lvl w:ilvl="0" w:tplc="5EF2F1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8E6E40"/>
    <w:multiLevelType w:val="multilevel"/>
    <w:tmpl w:val="B8425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06"/>
    <w:rsid w:val="00006A6C"/>
    <w:rsid w:val="00025126"/>
    <w:rsid w:val="00034B72"/>
    <w:rsid w:val="0007731A"/>
    <w:rsid w:val="000E0B06"/>
    <w:rsid w:val="000E3AAA"/>
    <w:rsid w:val="00110AFC"/>
    <w:rsid w:val="001119B3"/>
    <w:rsid w:val="00123920"/>
    <w:rsid w:val="001239B8"/>
    <w:rsid w:val="001352A7"/>
    <w:rsid w:val="00150B00"/>
    <w:rsid w:val="00151E44"/>
    <w:rsid w:val="0019026C"/>
    <w:rsid w:val="001D485A"/>
    <w:rsid w:val="001D769B"/>
    <w:rsid w:val="001F67F0"/>
    <w:rsid w:val="0020474D"/>
    <w:rsid w:val="00217C7C"/>
    <w:rsid w:val="00252EBF"/>
    <w:rsid w:val="002778DC"/>
    <w:rsid w:val="00286B0B"/>
    <w:rsid w:val="002B1532"/>
    <w:rsid w:val="002D0AB8"/>
    <w:rsid w:val="002E4570"/>
    <w:rsid w:val="00335390"/>
    <w:rsid w:val="00346855"/>
    <w:rsid w:val="00373B73"/>
    <w:rsid w:val="00386A68"/>
    <w:rsid w:val="003C4277"/>
    <w:rsid w:val="003F1A25"/>
    <w:rsid w:val="00402F4B"/>
    <w:rsid w:val="0040725C"/>
    <w:rsid w:val="00433F16"/>
    <w:rsid w:val="00443EE9"/>
    <w:rsid w:val="0046772D"/>
    <w:rsid w:val="0047508D"/>
    <w:rsid w:val="004B51C3"/>
    <w:rsid w:val="004C251C"/>
    <w:rsid w:val="004F67F4"/>
    <w:rsid w:val="00500D66"/>
    <w:rsid w:val="005136D8"/>
    <w:rsid w:val="00526904"/>
    <w:rsid w:val="005B6901"/>
    <w:rsid w:val="005C5A56"/>
    <w:rsid w:val="005D084B"/>
    <w:rsid w:val="005D348E"/>
    <w:rsid w:val="005E2614"/>
    <w:rsid w:val="00627624"/>
    <w:rsid w:val="006A14AF"/>
    <w:rsid w:val="006A1E18"/>
    <w:rsid w:val="00716FB5"/>
    <w:rsid w:val="00734A82"/>
    <w:rsid w:val="00751755"/>
    <w:rsid w:val="00757623"/>
    <w:rsid w:val="0076286C"/>
    <w:rsid w:val="007965B8"/>
    <w:rsid w:val="007A680C"/>
    <w:rsid w:val="007C2DCC"/>
    <w:rsid w:val="007E12DF"/>
    <w:rsid w:val="007F5950"/>
    <w:rsid w:val="007F59DB"/>
    <w:rsid w:val="00812C27"/>
    <w:rsid w:val="00822A7C"/>
    <w:rsid w:val="00853D10"/>
    <w:rsid w:val="00885340"/>
    <w:rsid w:val="008868C3"/>
    <w:rsid w:val="008A12D6"/>
    <w:rsid w:val="008A3B5D"/>
    <w:rsid w:val="008A7BA0"/>
    <w:rsid w:val="008C442D"/>
    <w:rsid w:val="008C7125"/>
    <w:rsid w:val="008D1711"/>
    <w:rsid w:val="00905D9B"/>
    <w:rsid w:val="009072ED"/>
    <w:rsid w:val="009316BD"/>
    <w:rsid w:val="009421DE"/>
    <w:rsid w:val="0095210C"/>
    <w:rsid w:val="009930B2"/>
    <w:rsid w:val="009C2E34"/>
    <w:rsid w:val="009D52B4"/>
    <w:rsid w:val="00A06367"/>
    <w:rsid w:val="00A404F0"/>
    <w:rsid w:val="00A535AA"/>
    <w:rsid w:val="00A552A6"/>
    <w:rsid w:val="00A571BC"/>
    <w:rsid w:val="00A57BA5"/>
    <w:rsid w:val="00A67A58"/>
    <w:rsid w:val="00AF5E32"/>
    <w:rsid w:val="00B027E4"/>
    <w:rsid w:val="00B12409"/>
    <w:rsid w:val="00B15182"/>
    <w:rsid w:val="00B3134F"/>
    <w:rsid w:val="00B80C1F"/>
    <w:rsid w:val="00BD35C0"/>
    <w:rsid w:val="00C12AD2"/>
    <w:rsid w:val="00C15971"/>
    <w:rsid w:val="00C61456"/>
    <w:rsid w:val="00C827FD"/>
    <w:rsid w:val="00C96DE9"/>
    <w:rsid w:val="00CB5610"/>
    <w:rsid w:val="00CE1438"/>
    <w:rsid w:val="00D10F8B"/>
    <w:rsid w:val="00D65217"/>
    <w:rsid w:val="00DA6837"/>
    <w:rsid w:val="00DC7879"/>
    <w:rsid w:val="00E1749C"/>
    <w:rsid w:val="00E23DEB"/>
    <w:rsid w:val="00E373FE"/>
    <w:rsid w:val="00E664E3"/>
    <w:rsid w:val="00E67218"/>
    <w:rsid w:val="00EA02DE"/>
    <w:rsid w:val="00EA7C8C"/>
    <w:rsid w:val="00F11802"/>
    <w:rsid w:val="00F14618"/>
    <w:rsid w:val="00F213DE"/>
    <w:rsid w:val="00F36189"/>
    <w:rsid w:val="00F56BBB"/>
    <w:rsid w:val="00F60B5C"/>
    <w:rsid w:val="00F64900"/>
    <w:rsid w:val="00F916FC"/>
    <w:rsid w:val="00F96618"/>
    <w:rsid w:val="00FA02BE"/>
    <w:rsid w:val="00FB37AA"/>
    <w:rsid w:val="00FD229C"/>
    <w:rsid w:val="00FE4654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7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7A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0B2"/>
  </w:style>
  <w:style w:type="paragraph" w:styleId="a5">
    <w:name w:val="footer"/>
    <w:basedOn w:val="a"/>
    <w:link w:val="a6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0B2"/>
  </w:style>
  <w:style w:type="paragraph" w:styleId="a7">
    <w:name w:val="List Paragraph"/>
    <w:basedOn w:val="a"/>
    <w:uiPriority w:val="34"/>
    <w:qFormat/>
    <w:rsid w:val="009930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0B2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3F1A25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3F1A25"/>
    <w:pPr>
      <w:spacing w:after="120"/>
    </w:pPr>
    <w:rPr>
      <w:sz w:val="16"/>
      <w:szCs w:val="16"/>
    </w:rPr>
  </w:style>
  <w:style w:type="character" w:customStyle="1" w:styleId="itemtext">
    <w:name w:val="itemtext"/>
    <w:basedOn w:val="a0"/>
    <w:rsid w:val="00734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7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7A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0B2"/>
  </w:style>
  <w:style w:type="paragraph" w:styleId="a5">
    <w:name w:val="footer"/>
    <w:basedOn w:val="a"/>
    <w:link w:val="a6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0B2"/>
  </w:style>
  <w:style w:type="paragraph" w:styleId="a7">
    <w:name w:val="List Paragraph"/>
    <w:basedOn w:val="a"/>
    <w:uiPriority w:val="34"/>
    <w:qFormat/>
    <w:rsid w:val="009930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0B2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3F1A25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3F1A25"/>
    <w:pPr>
      <w:spacing w:after="120"/>
    </w:pPr>
    <w:rPr>
      <w:sz w:val="16"/>
      <w:szCs w:val="16"/>
    </w:rPr>
  </w:style>
  <w:style w:type="character" w:customStyle="1" w:styleId="itemtext">
    <w:name w:val="itemtext"/>
    <w:basedOn w:val="a0"/>
    <w:rsid w:val="0073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6896-F4E9-412C-A801-F024C6DE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3361</Words>
  <Characters>19160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2020-07-06T07:48:00Z</cp:lastPrinted>
  <dcterms:created xsi:type="dcterms:W3CDTF">2020-07-06T07:49:00Z</dcterms:created>
  <dcterms:modified xsi:type="dcterms:W3CDTF">2020-07-06T07:50:00Z</dcterms:modified>
</cp:coreProperties>
</file>