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C88" w:rsidRPr="007E3C88" w:rsidRDefault="007E3C88" w:rsidP="007E3C88">
      <w:pPr>
        <w:snapToGrid w:val="0"/>
        <w:contextualSpacing/>
        <w:jc w:val="center"/>
        <w:rPr>
          <w:color w:val="000000" w:themeColor="text1"/>
          <w:sz w:val="28"/>
          <w:szCs w:val="28"/>
        </w:rPr>
      </w:pPr>
    </w:p>
    <w:p w:rsidR="007E3C88" w:rsidRPr="007E3C88" w:rsidRDefault="007E3C88" w:rsidP="007E3C88">
      <w:pPr>
        <w:snapToGrid w:val="0"/>
        <w:contextualSpacing/>
        <w:rPr>
          <w:color w:val="000000" w:themeColor="text1"/>
          <w:sz w:val="28"/>
          <w:szCs w:val="28"/>
        </w:rPr>
      </w:pPr>
    </w:p>
    <w:p w:rsidR="007D61F3" w:rsidRPr="007D61F3" w:rsidRDefault="007E3C88" w:rsidP="007D61F3">
      <w:pPr>
        <w:jc w:val="center"/>
        <w:rPr>
          <w:rFonts w:cs="Arial"/>
          <w:b/>
          <w:bCs/>
          <w:color w:val="000000" w:themeColor="text1"/>
          <w:sz w:val="30"/>
          <w:szCs w:val="30"/>
        </w:rPr>
      </w:pPr>
      <w:r w:rsidRPr="007E3C88">
        <w:rPr>
          <w:b/>
          <w:color w:val="000000" w:themeColor="text1"/>
          <w:sz w:val="28"/>
          <w:szCs w:val="28"/>
        </w:rPr>
        <w:t>Заказчик:</w:t>
      </w:r>
      <w:r w:rsidR="007D61F3" w:rsidRPr="007D61F3">
        <w:rPr>
          <w:color w:val="000000"/>
          <w:szCs w:val="24"/>
          <w:lang w:eastAsia="zh-CN"/>
        </w:rPr>
        <w:t xml:space="preserve"> </w:t>
      </w:r>
      <w:r w:rsidR="00D27CEA" w:rsidRPr="00D27CEA">
        <w:rPr>
          <w:color w:val="000000"/>
          <w:szCs w:val="24"/>
          <w:lang w:eastAsia="zh-CN"/>
        </w:rPr>
        <w:t xml:space="preserve">Администрация </w:t>
      </w:r>
      <w:r w:rsidR="00385E5F">
        <w:rPr>
          <w:color w:val="000000"/>
          <w:szCs w:val="24"/>
          <w:lang w:eastAsia="zh-CN"/>
        </w:rPr>
        <w:t>Гаврилов-Ямского</w:t>
      </w:r>
      <w:r w:rsidR="00D27CEA" w:rsidRPr="00D27CEA">
        <w:rPr>
          <w:color w:val="000000"/>
          <w:szCs w:val="24"/>
          <w:lang w:eastAsia="zh-CN"/>
        </w:rPr>
        <w:t xml:space="preserve"> муниципального района Ярославской области</w:t>
      </w:r>
    </w:p>
    <w:p w:rsidR="007D61F3" w:rsidRPr="007D61F3" w:rsidRDefault="007D61F3" w:rsidP="007D61F3">
      <w:pPr>
        <w:snapToGrid w:val="0"/>
        <w:jc w:val="center"/>
        <w:rPr>
          <w:rFonts w:cs="Arial"/>
          <w:b/>
          <w:bCs/>
          <w:color w:val="000000" w:themeColor="text1"/>
          <w:sz w:val="30"/>
          <w:szCs w:val="30"/>
        </w:rPr>
      </w:pPr>
    </w:p>
    <w:p w:rsidR="007D61F3" w:rsidRPr="007D61F3" w:rsidRDefault="007D61F3" w:rsidP="007D61F3">
      <w:pPr>
        <w:snapToGrid w:val="0"/>
        <w:jc w:val="center"/>
        <w:rPr>
          <w:rFonts w:cs="Arial"/>
          <w:b/>
          <w:bCs/>
          <w:color w:val="000000" w:themeColor="text1"/>
          <w:sz w:val="30"/>
          <w:szCs w:val="30"/>
        </w:rPr>
      </w:pPr>
    </w:p>
    <w:p w:rsidR="007D61F3" w:rsidRPr="007D61F3" w:rsidRDefault="007D61F3" w:rsidP="007D61F3">
      <w:pPr>
        <w:snapToGrid w:val="0"/>
        <w:jc w:val="center"/>
        <w:rPr>
          <w:rFonts w:cs="Arial"/>
          <w:b/>
          <w:bCs/>
          <w:color w:val="000000" w:themeColor="text1"/>
          <w:sz w:val="30"/>
          <w:szCs w:val="30"/>
        </w:rPr>
      </w:pPr>
    </w:p>
    <w:p w:rsidR="007D61F3" w:rsidRPr="007D61F3" w:rsidRDefault="007D61F3" w:rsidP="007D61F3">
      <w:pPr>
        <w:snapToGrid w:val="0"/>
        <w:jc w:val="center"/>
        <w:rPr>
          <w:rFonts w:cs="Arial"/>
          <w:b/>
          <w:bCs/>
          <w:color w:val="000000" w:themeColor="text1"/>
          <w:sz w:val="30"/>
          <w:szCs w:val="30"/>
        </w:rPr>
      </w:pPr>
    </w:p>
    <w:p w:rsidR="007D61F3" w:rsidRDefault="007D61F3" w:rsidP="007D61F3">
      <w:pPr>
        <w:snapToGrid w:val="0"/>
        <w:jc w:val="center"/>
        <w:rPr>
          <w:rFonts w:cs="Arial"/>
          <w:b/>
          <w:bCs/>
          <w:color w:val="000000" w:themeColor="text1"/>
          <w:sz w:val="30"/>
          <w:szCs w:val="30"/>
        </w:rPr>
      </w:pPr>
    </w:p>
    <w:p w:rsidR="00A71ECE" w:rsidRDefault="00A71ECE" w:rsidP="007D61F3">
      <w:pPr>
        <w:snapToGrid w:val="0"/>
        <w:jc w:val="center"/>
        <w:rPr>
          <w:rFonts w:cs="Arial"/>
          <w:b/>
          <w:bCs/>
          <w:color w:val="000000" w:themeColor="text1"/>
          <w:sz w:val="30"/>
          <w:szCs w:val="30"/>
        </w:rPr>
      </w:pPr>
    </w:p>
    <w:p w:rsidR="00A71ECE" w:rsidRDefault="00A71ECE" w:rsidP="007D61F3">
      <w:pPr>
        <w:snapToGrid w:val="0"/>
        <w:jc w:val="center"/>
        <w:rPr>
          <w:rFonts w:cs="Arial"/>
          <w:b/>
          <w:bCs/>
          <w:color w:val="000000" w:themeColor="text1"/>
          <w:sz w:val="30"/>
          <w:szCs w:val="30"/>
        </w:rPr>
      </w:pPr>
    </w:p>
    <w:p w:rsidR="00A71ECE" w:rsidRDefault="00A71ECE" w:rsidP="007D61F3">
      <w:pPr>
        <w:snapToGrid w:val="0"/>
        <w:jc w:val="center"/>
        <w:rPr>
          <w:rFonts w:cs="Arial"/>
          <w:b/>
          <w:bCs/>
          <w:color w:val="000000" w:themeColor="text1"/>
          <w:sz w:val="30"/>
          <w:szCs w:val="30"/>
        </w:rPr>
      </w:pPr>
    </w:p>
    <w:p w:rsidR="00AE518B" w:rsidRDefault="00AE518B" w:rsidP="007D61F3">
      <w:pPr>
        <w:snapToGrid w:val="0"/>
        <w:jc w:val="center"/>
        <w:rPr>
          <w:rFonts w:cs="Arial"/>
          <w:b/>
          <w:bCs/>
          <w:color w:val="000000" w:themeColor="text1"/>
          <w:sz w:val="30"/>
          <w:szCs w:val="30"/>
        </w:rPr>
      </w:pPr>
    </w:p>
    <w:p w:rsidR="00AE518B" w:rsidRPr="007D61F3" w:rsidRDefault="00AE518B" w:rsidP="007D61F3">
      <w:pPr>
        <w:snapToGrid w:val="0"/>
        <w:jc w:val="center"/>
        <w:rPr>
          <w:rFonts w:cs="Arial"/>
          <w:b/>
          <w:bCs/>
          <w:color w:val="000000" w:themeColor="text1"/>
          <w:sz w:val="30"/>
          <w:szCs w:val="30"/>
        </w:rPr>
      </w:pPr>
    </w:p>
    <w:p w:rsidR="007D61F3" w:rsidRPr="007D61F3" w:rsidRDefault="007D61F3" w:rsidP="007D61F3">
      <w:pPr>
        <w:snapToGrid w:val="0"/>
        <w:jc w:val="center"/>
        <w:rPr>
          <w:rFonts w:cs="Arial"/>
          <w:b/>
          <w:bCs/>
          <w:color w:val="000000" w:themeColor="text1"/>
          <w:sz w:val="30"/>
          <w:szCs w:val="30"/>
        </w:rPr>
      </w:pPr>
    </w:p>
    <w:p w:rsidR="00A8686B" w:rsidRDefault="00A8686B" w:rsidP="00950565">
      <w:pPr>
        <w:widowControl w:val="0"/>
        <w:shd w:val="clear" w:color="auto" w:fill="FFFFFF"/>
        <w:suppressAutoHyphens/>
        <w:overflowPunct w:val="0"/>
        <w:autoSpaceDE w:val="0"/>
        <w:spacing w:line="360" w:lineRule="auto"/>
        <w:ind w:left="555"/>
        <w:jc w:val="center"/>
        <w:rPr>
          <w:b/>
          <w:color w:val="000000" w:themeColor="text1"/>
          <w:sz w:val="28"/>
          <w:szCs w:val="28"/>
          <w:lang w:eastAsia="ar-SA"/>
        </w:rPr>
      </w:pPr>
      <w:r w:rsidRPr="00A8686B">
        <w:rPr>
          <w:b/>
          <w:bCs/>
          <w:color w:val="000000" w:themeColor="text1"/>
          <w:sz w:val="28"/>
          <w:szCs w:val="28"/>
          <w:lang w:eastAsia="ar-SA"/>
        </w:rPr>
        <w:t>МАТЕРИАЛЫ ПО ОБОСНОВАНИЮ</w:t>
      </w:r>
      <w:r w:rsidRPr="00A8686B">
        <w:rPr>
          <w:b/>
          <w:color w:val="000000" w:themeColor="text1"/>
          <w:sz w:val="28"/>
          <w:szCs w:val="28"/>
          <w:lang w:eastAsia="ar-SA"/>
        </w:rPr>
        <w:t xml:space="preserve"> </w:t>
      </w:r>
    </w:p>
    <w:p w:rsidR="00950565" w:rsidRPr="00950565" w:rsidRDefault="00950565" w:rsidP="00950565">
      <w:pPr>
        <w:widowControl w:val="0"/>
        <w:shd w:val="clear" w:color="auto" w:fill="FFFFFF"/>
        <w:suppressAutoHyphens/>
        <w:overflowPunct w:val="0"/>
        <w:autoSpaceDE w:val="0"/>
        <w:spacing w:line="360" w:lineRule="auto"/>
        <w:ind w:left="555"/>
        <w:jc w:val="center"/>
        <w:rPr>
          <w:b/>
          <w:color w:val="000000" w:themeColor="text1"/>
          <w:sz w:val="28"/>
          <w:szCs w:val="28"/>
          <w:lang w:eastAsia="ar-SA"/>
        </w:rPr>
      </w:pPr>
      <w:r w:rsidRPr="00950565">
        <w:rPr>
          <w:b/>
          <w:color w:val="000000" w:themeColor="text1"/>
          <w:sz w:val="28"/>
          <w:szCs w:val="28"/>
          <w:lang w:eastAsia="ar-SA"/>
        </w:rPr>
        <w:t>СХЕМ</w:t>
      </w:r>
      <w:r w:rsidR="00A8686B">
        <w:rPr>
          <w:b/>
          <w:color w:val="000000" w:themeColor="text1"/>
          <w:sz w:val="28"/>
          <w:szCs w:val="28"/>
          <w:lang w:eastAsia="ar-SA"/>
        </w:rPr>
        <w:t>Ы</w:t>
      </w:r>
      <w:r w:rsidRPr="00950565">
        <w:rPr>
          <w:b/>
          <w:color w:val="000000" w:themeColor="text1"/>
          <w:sz w:val="28"/>
          <w:szCs w:val="28"/>
          <w:lang w:eastAsia="ar-SA"/>
        </w:rPr>
        <w:t xml:space="preserve"> ТЕРРИТОРИАЛЬНОГО ПЛАНИРОВАНИЯ </w:t>
      </w:r>
    </w:p>
    <w:p w:rsidR="00A8686B" w:rsidRDefault="00385E5F" w:rsidP="00950565">
      <w:pPr>
        <w:widowControl w:val="0"/>
        <w:shd w:val="clear" w:color="auto" w:fill="FFFFFF"/>
        <w:suppressAutoHyphens/>
        <w:overflowPunct w:val="0"/>
        <w:autoSpaceDE w:val="0"/>
        <w:spacing w:line="360" w:lineRule="auto"/>
        <w:ind w:left="555"/>
        <w:jc w:val="center"/>
        <w:rPr>
          <w:b/>
          <w:color w:val="000000" w:themeColor="text1"/>
          <w:sz w:val="28"/>
          <w:szCs w:val="28"/>
          <w:lang w:eastAsia="ar-SA"/>
        </w:rPr>
      </w:pPr>
      <w:r>
        <w:rPr>
          <w:b/>
          <w:color w:val="000000" w:themeColor="text1"/>
          <w:sz w:val="28"/>
          <w:szCs w:val="28"/>
          <w:lang w:eastAsia="ar-SA"/>
        </w:rPr>
        <w:t>ГАВРИЛОВ-ЯМСКОГО</w:t>
      </w:r>
      <w:r w:rsidR="00950565" w:rsidRPr="00950565">
        <w:rPr>
          <w:b/>
          <w:color w:val="000000" w:themeColor="text1"/>
          <w:sz w:val="28"/>
          <w:szCs w:val="28"/>
          <w:lang w:eastAsia="ar-SA"/>
        </w:rPr>
        <w:t xml:space="preserve"> </w:t>
      </w:r>
      <w:r w:rsidR="00A8686B">
        <w:rPr>
          <w:b/>
          <w:color w:val="000000" w:themeColor="text1"/>
          <w:sz w:val="28"/>
          <w:szCs w:val="28"/>
          <w:lang w:eastAsia="ar-SA"/>
        </w:rPr>
        <w:t>МУНИЦИПАЛЬНОГО РАЙОНА</w:t>
      </w:r>
      <w:r w:rsidR="00950565" w:rsidRPr="00950565">
        <w:rPr>
          <w:b/>
          <w:color w:val="000000" w:themeColor="text1"/>
          <w:sz w:val="28"/>
          <w:szCs w:val="28"/>
          <w:lang w:eastAsia="ar-SA"/>
        </w:rPr>
        <w:t xml:space="preserve"> </w:t>
      </w:r>
    </w:p>
    <w:p w:rsidR="00950565" w:rsidRPr="00950565" w:rsidRDefault="006B6FA9" w:rsidP="00950565">
      <w:pPr>
        <w:widowControl w:val="0"/>
        <w:shd w:val="clear" w:color="auto" w:fill="FFFFFF"/>
        <w:suppressAutoHyphens/>
        <w:overflowPunct w:val="0"/>
        <w:autoSpaceDE w:val="0"/>
        <w:spacing w:line="360" w:lineRule="auto"/>
        <w:ind w:left="555"/>
        <w:jc w:val="center"/>
        <w:rPr>
          <w:b/>
          <w:color w:val="000000" w:themeColor="text1"/>
          <w:sz w:val="32"/>
          <w:szCs w:val="32"/>
          <w:lang w:eastAsia="ar-SA"/>
        </w:rPr>
      </w:pPr>
      <w:r>
        <w:rPr>
          <w:b/>
          <w:color w:val="000000" w:themeColor="text1"/>
          <w:sz w:val="28"/>
          <w:szCs w:val="28"/>
          <w:lang w:eastAsia="ar-SA"/>
        </w:rPr>
        <w:t>ЯРОСЛАВСКОЙ</w:t>
      </w:r>
      <w:r w:rsidR="00950565" w:rsidRPr="00950565">
        <w:rPr>
          <w:b/>
          <w:color w:val="000000" w:themeColor="text1"/>
          <w:sz w:val="28"/>
          <w:szCs w:val="28"/>
          <w:lang w:eastAsia="ar-SA"/>
        </w:rPr>
        <w:t xml:space="preserve"> ОБЛАСТИ</w:t>
      </w:r>
    </w:p>
    <w:p w:rsidR="00950565" w:rsidRPr="00950565" w:rsidRDefault="00950565" w:rsidP="00950565">
      <w:pPr>
        <w:snapToGrid w:val="0"/>
        <w:contextualSpacing/>
        <w:jc w:val="center"/>
        <w:rPr>
          <w:b/>
          <w:color w:val="000000" w:themeColor="text1"/>
          <w:sz w:val="34"/>
          <w:szCs w:val="34"/>
        </w:rPr>
      </w:pPr>
    </w:p>
    <w:p w:rsidR="007774D6" w:rsidRDefault="00385E5F" w:rsidP="00950565">
      <w:pPr>
        <w:snapToGrid w:val="0"/>
        <w:jc w:val="center"/>
        <w:rPr>
          <w:b/>
          <w:color w:val="000000" w:themeColor="text1"/>
          <w:sz w:val="34"/>
          <w:szCs w:val="34"/>
        </w:rPr>
      </w:pPr>
      <w:r w:rsidRPr="00385E5F">
        <w:rPr>
          <w:b/>
          <w:bCs/>
          <w:color w:val="000000" w:themeColor="text1"/>
          <w:sz w:val="34"/>
          <w:szCs w:val="34"/>
        </w:rPr>
        <w:t>0171300004522000043</w:t>
      </w:r>
      <w:r w:rsidR="006B6FA9" w:rsidRPr="00950565">
        <w:rPr>
          <w:b/>
          <w:color w:val="000000" w:themeColor="text1"/>
          <w:sz w:val="34"/>
          <w:szCs w:val="34"/>
        </w:rPr>
        <w:t>-СТП</w:t>
      </w:r>
    </w:p>
    <w:p w:rsidR="00F65A74" w:rsidRPr="00F65A74" w:rsidRDefault="00F65A74" w:rsidP="00F65A74">
      <w:pPr>
        <w:snapToGrid w:val="0"/>
        <w:contextualSpacing/>
        <w:jc w:val="center"/>
        <w:rPr>
          <w:b/>
          <w:bCs/>
          <w:color w:val="000000"/>
          <w:sz w:val="28"/>
          <w:szCs w:val="28"/>
        </w:rPr>
      </w:pPr>
    </w:p>
    <w:p w:rsidR="007774D6" w:rsidRPr="007D7FA2" w:rsidRDefault="007774D6" w:rsidP="007774D6">
      <w:pPr>
        <w:snapToGrid w:val="0"/>
        <w:contextualSpacing/>
        <w:jc w:val="center"/>
        <w:rPr>
          <w:b/>
          <w:color w:val="000000" w:themeColor="text1"/>
          <w:szCs w:val="22"/>
        </w:rPr>
      </w:pPr>
    </w:p>
    <w:p w:rsidR="007774D6" w:rsidRDefault="007774D6" w:rsidP="00E746C1">
      <w:pPr>
        <w:snapToGrid w:val="0"/>
        <w:contextualSpacing/>
        <w:jc w:val="center"/>
        <w:rPr>
          <w:b/>
          <w:color w:val="000000" w:themeColor="text1"/>
          <w:sz w:val="32"/>
          <w:szCs w:val="32"/>
        </w:rPr>
      </w:pPr>
    </w:p>
    <w:p w:rsidR="006E25E7" w:rsidRDefault="006E25E7" w:rsidP="00E746C1">
      <w:pPr>
        <w:snapToGrid w:val="0"/>
        <w:contextualSpacing/>
        <w:jc w:val="center"/>
        <w:rPr>
          <w:b/>
          <w:color w:val="000000" w:themeColor="text1"/>
          <w:sz w:val="32"/>
          <w:szCs w:val="32"/>
        </w:rPr>
      </w:pPr>
    </w:p>
    <w:p w:rsidR="00950565" w:rsidRDefault="00950565" w:rsidP="00E746C1">
      <w:pPr>
        <w:snapToGrid w:val="0"/>
        <w:contextualSpacing/>
        <w:jc w:val="center"/>
        <w:rPr>
          <w:b/>
          <w:color w:val="000000" w:themeColor="text1"/>
          <w:sz w:val="32"/>
          <w:szCs w:val="32"/>
        </w:rPr>
      </w:pPr>
    </w:p>
    <w:p w:rsidR="006E25E7" w:rsidRDefault="006E25E7" w:rsidP="00E746C1">
      <w:pPr>
        <w:snapToGrid w:val="0"/>
        <w:contextualSpacing/>
        <w:jc w:val="center"/>
        <w:rPr>
          <w:b/>
          <w:color w:val="000000" w:themeColor="text1"/>
          <w:sz w:val="32"/>
          <w:szCs w:val="32"/>
        </w:rPr>
      </w:pPr>
    </w:p>
    <w:p w:rsidR="006E25E7" w:rsidRPr="006E25E7" w:rsidRDefault="006E25E7" w:rsidP="006E25E7">
      <w:pPr>
        <w:snapToGrid w:val="0"/>
        <w:contextualSpacing/>
        <w:jc w:val="center"/>
        <w:rPr>
          <w:b/>
          <w:color w:val="000000"/>
          <w:sz w:val="20"/>
          <w:szCs w:val="22"/>
        </w:rPr>
      </w:pPr>
    </w:p>
    <w:p w:rsidR="006E25E7" w:rsidRPr="006E25E7" w:rsidRDefault="006E25E7" w:rsidP="006E25E7">
      <w:pPr>
        <w:snapToGrid w:val="0"/>
        <w:contextualSpacing/>
        <w:jc w:val="center"/>
        <w:rPr>
          <w:b/>
          <w:color w:val="000000"/>
          <w:sz w:val="20"/>
          <w:szCs w:val="22"/>
        </w:rPr>
      </w:pPr>
    </w:p>
    <w:p w:rsidR="006E25E7" w:rsidRPr="006E25E7" w:rsidRDefault="006E25E7" w:rsidP="006E25E7">
      <w:pPr>
        <w:snapToGrid w:val="0"/>
        <w:contextualSpacing/>
        <w:jc w:val="both"/>
        <w:rPr>
          <w:color w:val="000000"/>
          <w:sz w:val="28"/>
          <w:szCs w:val="28"/>
        </w:rPr>
      </w:pPr>
      <w:r w:rsidRPr="006E25E7">
        <w:rPr>
          <w:noProof/>
          <w:color w:val="000000"/>
          <w:sz w:val="28"/>
          <w:szCs w:val="28"/>
        </w:rPr>
        <w:drawing>
          <wp:anchor distT="0" distB="0" distL="114300" distR="114300" simplePos="0" relativeHeight="251656704" behindDoc="0" locked="0" layoutInCell="1" allowOverlap="1">
            <wp:simplePos x="0" y="0"/>
            <wp:positionH relativeFrom="column">
              <wp:posOffset>2789506</wp:posOffset>
            </wp:positionH>
            <wp:positionV relativeFrom="paragraph">
              <wp:posOffset>26523</wp:posOffset>
            </wp:positionV>
            <wp:extent cx="1451610" cy="1424353"/>
            <wp:effectExtent l="19050" t="0" r="15240" b="4397"/>
            <wp:wrapNone/>
            <wp:docPr id="1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017841">
                      <a:off x="0" y="0"/>
                      <a:ext cx="1451610" cy="1424353"/>
                    </a:xfrm>
                    <a:prstGeom prst="rect">
                      <a:avLst/>
                    </a:prstGeom>
                    <a:noFill/>
                  </pic:spPr>
                </pic:pic>
              </a:graphicData>
            </a:graphic>
          </wp:anchor>
        </w:drawing>
      </w:r>
    </w:p>
    <w:p w:rsidR="006E25E7" w:rsidRPr="006E25E7" w:rsidRDefault="006E25E7" w:rsidP="006E25E7">
      <w:pPr>
        <w:snapToGrid w:val="0"/>
        <w:rPr>
          <w:sz w:val="20"/>
          <w:szCs w:val="22"/>
        </w:rPr>
      </w:pPr>
      <w:r w:rsidRPr="006E25E7">
        <w:rPr>
          <w:noProof/>
          <w:sz w:val="20"/>
          <w:szCs w:val="22"/>
        </w:rPr>
        <w:drawing>
          <wp:anchor distT="0" distB="0" distL="114300" distR="114300" simplePos="0" relativeHeight="251654656" behindDoc="0" locked="0" layoutInCell="1" allowOverlap="1">
            <wp:simplePos x="0" y="0"/>
            <wp:positionH relativeFrom="column">
              <wp:posOffset>3983355</wp:posOffset>
            </wp:positionH>
            <wp:positionV relativeFrom="paragraph">
              <wp:posOffset>119380</wp:posOffset>
            </wp:positionV>
            <wp:extent cx="1177925" cy="537210"/>
            <wp:effectExtent l="19050" t="0" r="0" b="0"/>
            <wp:wrapNone/>
            <wp:docPr id="19"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7925" cy="537210"/>
                    </a:xfrm>
                    <a:prstGeom prst="rect">
                      <a:avLst/>
                    </a:prstGeom>
                    <a:noFill/>
                    <a:ln>
                      <a:noFill/>
                    </a:ln>
                  </pic:spPr>
                </pic:pic>
              </a:graphicData>
            </a:graphic>
          </wp:anchor>
        </w:drawing>
      </w:r>
    </w:p>
    <w:p w:rsidR="006E25E7" w:rsidRPr="006E25E7" w:rsidRDefault="006E25E7" w:rsidP="006E25E7">
      <w:pPr>
        <w:snapToGrid w:val="0"/>
        <w:rPr>
          <w:sz w:val="20"/>
          <w:szCs w:val="22"/>
        </w:rPr>
      </w:pPr>
    </w:p>
    <w:tbl>
      <w:tblPr>
        <w:tblW w:w="8080" w:type="dxa"/>
        <w:tblInd w:w="1242" w:type="dxa"/>
        <w:tblLook w:val="01E0"/>
      </w:tblPr>
      <w:tblGrid>
        <w:gridCol w:w="3294"/>
        <w:gridCol w:w="1526"/>
        <w:gridCol w:w="3260"/>
      </w:tblGrid>
      <w:tr w:rsidR="006E25E7" w:rsidRPr="006E25E7" w:rsidTr="00720DAB">
        <w:tc>
          <w:tcPr>
            <w:tcW w:w="3294" w:type="dxa"/>
            <w:vAlign w:val="center"/>
          </w:tcPr>
          <w:p w:rsidR="006E25E7" w:rsidRPr="006E25E7" w:rsidRDefault="006E25E7" w:rsidP="006E25E7">
            <w:pPr>
              <w:snapToGrid w:val="0"/>
              <w:rPr>
                <w:sz w:val="20"/>
                <w:szCs w:val="24"/>
              </w:rPr>
            </w:pPr>
            <w:r w:rsidRPr="006E25E7">
              <w:rPr>
                <w:sz w:val="20"/>
                <w:szCs w:val="24"/>
              </w:rPr>
              <w:t>Генеральный директор</w:t>
            </w:r>
          </w:p>
          <w:p w:rsidR="006E25E7" w:rsidRPr="006E25E7" w:rsidRDefault="006E25E7" w:rsidP="006E25E7">
            <w:pPr>
              <w:snapToGrid w:val="0"/>
              <w:rPr>
                <w:sz w:val="20"/>
                <w:szCs w:val="24"/>
              </w:rPr>
            </w:pPr>
          </w:p>
          <w:p w:rsidR="006E25E7" w:rsidRPr="006E25E7" w:rsidRDefault="006E25E7" w:rsidP="006E25E7">
            <w:pPr>
              <w:snapToGrid w:val="0"/>
              <w:rPr>
                <w:sz w:val="20"/>
                <w:szCs w:val="24"/>
              </w:rPr>
            </w:pPr>
            <w:r w:rsidRPr="006E25E7">
              <w:rPr>
                <w:sz w:val="20"/>
                <w:szCs w:val="24"/>
              </w:rPr>
              <w:t>ГАП</w:t>
            </w:r>
          </w:p>
        </w:tc>
        <w:tc>
          <w:tcPr>
            <w:tcW w:w="1526" w:type="dxa"/>
          </w:tcPr>
          <w:p w:rsidR="006E25E7" w:rsidRPr="006E25E7" w:rsidRDefault="006E25E7" w:rsidP="006E25E7">
            <w:pPr>
              <w:snapToGrid w:val="0"/>
              <w:rPr>
                <w:sz w:val="20"/>
                <w:szCs w:val="24"/>
              </w:rPr>
            </w:pPr>
          </w:p>
        </w:tc>
        <w:tc>
          <w:tcPr>
            <w:tcW w:w="3260" w:type="dxa"/>
            <w:vAlign w:val="center"/>
          </w:tcPr>
          <w:p w:rsidR="006E25E7" w:rsidRPr="006E25E7" w:rsidRDefault="006E25E7" w:rsidP="006E25E7">
            <w:pPr>
              <w:snapToGrid w:val="0"/>
              <w:jc w:val="right"/>
              <w:rPr>
                <w:sz w:val="20"/>
                <w:szCs w:val="24"/>
              </w:rPr>
            </w:pPr>
            <w:r w:rsidRPr="006E25E7">
              <w:rPr>
                <w:sz w:val="20"/>
                <w:szCs w:val="24"/>
              </w:rPr>
              <w:t xml:space="preserve"> Е.В. Губанова</w:t>
            </w:r>
          </w:p>
          <w:p w:rsidR="006E25E7" w:rsidRPr="006E25E7" w:rsidRDefault="006E25E7" w:rsidP="006E25E7">
            <w:pPr>
              <w:snapToGrid w:val="0"/>
              <w:jc w:val="right"/>
              <w:rPr>
                <w:sz w:val="20"/>
                <w:szCs w:val="24"/>
              </w:rPr>
            </w:pPr>
            <w:r w:rsidRPr="006E25E7">
              <w:rPr>
                <w:noProof/>
                <w:sz w:val="20"/>
                <w:szCs w:val="24"/>
              </w:rPr>
              <w:drawing>
                <wp:anchor distT="0" distB="0" distL="114300" distR="114300" simplePos="0" relativeHeight="251652608" behindDoc="0" locked="0" layoutInCell="1" allowOverlap="1">
                  <wp:simplePos x="0" y="0"/>
                  <wp:positionH relativeFrom="column">
                    <wp:posOffset>283845</wp:posOffset>
                  </wp:positionH>
                  <wp:positionV relativeFrom="paragraph">
                    <wp:posOffset>41910</wp:posOffset>
                  </wp:positionV>
                  <wp:extent cx="685800" cy="466725"/>
                  <wp:effectExtent l="19050" t="0" r="0" b="0"/>
                  <wp:wrapNone/>
                  <wp:docPr id="2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466725"/>
                          </a:xfrm>
                          <a:prstGeom prst="rect">
                            <a:avLst/>
                          </a:prstGeom>
                          <a:noFill/>
                          <a:ln>
                            <a:noFill/>
                          </a:ln>
                        </pic:spPr>
                      </pic:pic>
                    </a:graphicData>
                  </a:graphic>
                </wp:anchor>
              </w:drawing>
            </w:r>
            <w:r w:rsidRPr="006E25E7">
              <w:rPr>
                <w:sz w:val="20"/>
                <w:szCs w:val="24"/>
              </w:rPr>
              <w:t xml:space="preserve"> </w:t>
            </w:r>
          </w:p>
          <w:p w:rsidR="006E25E7" w:rsidRPr="006E25E7" w:rsidRDefault="006E25E7" w:rsidP="006E25E7">
            <w:pPr>
              <w:snapToGrid w:val="0"/>
              <w:jc w:val="right"/>
              <w:rPr>
                <w:sz w:val="20"/>
                <w:szCs w:val="24"/>
              </w:rPr>
            </w:pPr>
            <w:r w:rsidRPr="006E25E7">
              <w:rPr>
                <w:sz w:val="20"/>
                <w:szCs w:val="24"/>
              </w:rPr>
              <w:t xml:space="preserve"> С.М. Царахов</w:t>
            </w:r>
          </w:p>
        </w:tc>
      </w:tr>
    </w:tbl>
    <w:p w:rsidR="006E25E7" w:rsidRPr="006E25E7" w:rsidRDefault="006E25E7" w:rsidP="006E25E7">
      <w:pPr>
        <w:snapToGrid w:val="0"/>
        <w:rPr>
          <w:sz w:val="20"/>
          <w:szCs w:val="22"/>
        </w:rPr>
      </w:pPr>
    </w:p>
    <w:p w:rsidR="006E25E7" w:rsidRPr="006E25E7" w:rsidRDefault="006E25E7" w:rsidP="006E25E7">
      <w:pPr>
        <w:snapToGrid w:val="0"/>
        <w:rPr>
          <w:sz w:val="20"/>
          <w:szCs w:val="22"/>
        </w:rPr>
      </w:pPr>
    </w:p>
    <w:p w:rsidR="006E25E7" w:rsidRPr="006E25E7" w:rsidRDefault="006E25E7" w:rsidP="006E25E7">
      <w:pPr>
        <w:snapToGrid w:val="0"/>
        <w:contextualSpacing/>
        <w:jc w:val="center"/>
        <w:rPr>
          <w:b/>
          <w:color w:val="000000"/>
          <w:sz w:val="20"/>
          <w:szCs w:val="22"/>
        </w:rPr>
      </w:pPr>
    </w:p>
    <w:p w:rsidR="00A76D7C" w:rsidRDefault="00A76D7C" w:rsidP="007774D6">
      <w:pPr>
        <w:snapToGrid w:val="0"/>
        <w:contextualSpacing/>
        <w:jc w:val="center"/>
        <w:rPr>
          <w:b/>
          <w:color w:val="000000" w:themeColor="text1"/>
          <w:szCs w:val="22"/>
        </w:rPr>
      </w:pPr>
    </w:p>
    <w:p w:rsidR="00A76D7C" w:rsidRDefault="00A76D7C" w:rsidP="007774D6">
      <w:pPr>
        <w:snapToGrid w:val="0"/>
        <w:contextualSpacing/>
        <w:jc w:val="center"/>
        <w:rPr>
          <w:b/>
          <w:color w:val="000000" w:themeColor="text1"/>
          <w:szCs w:val="22"/>
        </w:rPr>
      </w:pPr>
    </w:p>
    <w:p w:rsidR="00A76D7C" w:rsidRDefault="00A76D7C" w:rsidP="007774D6">
      <w:pPr>
        <w:snapToGrid w:val="0"/>
        <w:contextualSpacing/>
        <w:jc w:val="center"/>
        <w:rPr>
          <w:b/>
          <w:color w:val="000000" w:themeColor="text1"/>
          <w:szCs w:val="22"/>
        </w:rPr>
      </w:pPr>
    </w:p>
    <w:p w:rsidR="00836B0F" w:rsidRDefault="00836B0F" w:rsidP="007774D6">
      <w:pPr>
        <w:snapToGrid w:val="0"/>
        <w:contextualSpacing/>
        <w:jc w:val="center"/>
        <w:rPr>
          <w:b/>
          <w:color w:val="000000" w:themeColor="text1"/>
          <w:szCs w:val="22"/>
        </w:rPr>
      </w:pPr>
    </w:p>
    <w:p w:rsidR="007636E8" w:rsidRDefault="007636E8" w:rsidP="007774D6">
      <w:pPr>
        <w:snapToGrid w:val="0"/>
        <w:contextualSpacing/>
        <w:jc w:val="center"/>
        <w:rPr>
          <w:b/>
          <w:color w:val="000000" w:themeColor="text1"/>
          <w:szCs w:val="22"/>
        </w:rPr>
      </w:pPr>
    </w:p>
    <w:p w:rsidR="007636E8" w:rsidRDefault="007636E8" w:rsidP="007774D6">
      <w:pPr>
        <w:snapToGrid w:val="0"/>
        <w:contextualSpacing/>
        <w:jc w:val="center"/>
        <w:rPr>
          <w:b/>
          <w:color w:val="000000" w:themeColor="text1"/>
          <w:szCs w:val="22"/>
        </w:rPr>
      </w:pPr>
    </w:p>
    <w:p w:rsidR="007636E8" w:rsidRDefault="007636E8" w:rsidP="007774D6">
      <w:pPr>
        <w:snapToGrid w:val="0"/>
        <w:contextualSpacing/>
        <w:jc w:val="center"/>
        <w:rPr>
          <w:b/>
          <w:color w:val="000000" w:themeColor="text1"/>
          <w:szCs w:val="22"/>
        </w:rPr>
      </w:pPr>
    </w:p>
    <w:p w:rsidR="007E3C88" w:rsidRDefault="007E3C88" w:rsidP="007774D6">
      <w:pPr>
        <w:snapToGrid w:val="0"/>
        <w:contextualSpacing/>
        <w:jc w:val="center"/>
        <w:rPr>
          <w:b/>
          <w:color w:val="000000" w:themeColor="text1"/>
          <w:szCs w:val="22"/>
        </w:rPr>
      </w:pPr>
    </w:p>
    <w:p w:rsidR="007774D6" w:rsidRPr="007D7FA2" w:rsidRDefault="007774D6" w:rsidP="007774D6">
      <w:pPr>
        <w:snapToGrid w:val="0"/>
        <w:contextualSpacing/>
        <w:jc w:val="center"/>
        <w:rPr>
          <w:b/>
          <w:color w:val="000000" w:themeColor="text1"/>
          <w:szCs w:val="22"/>
        </w:rPr>
      </w:pPr>
      <w:r w:rsidRPr="007D7FA2">
        <w:rPr>
          <w:b/>
          <w:color w:val="000000" w:themeColor="text1"/>
          <w:szCs w:val="22"/>
        </w:rPr>
        <w:t>20</w:t>
      </w:r>
      <w:r w:rsidR="007E3C88">
        <w:rPr>
          <w:b/>
          <w:color w:val="000000" w:themeColor="text1"/>
          <w:szCs w:val="22"/>
        </w:rPr>
        <w:t>2</w:t>
      </w:r>
      <w:r w:rsidR="006B6FA9">
        <w:rPr>
          <w:b/>
          <w:color w:val="000000" w:themeColor="text1"/>
          <w:szCs w:val="22"/>
        </w:rPr>
        <w:t>2</w:t>
      </w:r>
    </w:p>
    <w:p w:rsidR="007774D6" w:rsidRPr="007D7FA2" w:rsidRDefault="007774D6" w:rsidP="00E102D1">
      <w:pPr>
        <w:pStyle w:val="TimesNewRomanCYR12"/>
        <w:sectPr w:rsidR="007774D6" w:rsidRPr="007D7FA2" w:rsidSect="007774D6">
          <w:headerReference w:type="first" r:id="rId11"/>
          <w:pgSz w:w="11905" w:h="16837"/>
          <w:pgMar w:top="397" w:right="851" w:bottom="295" w:left="1134" w:header="720" w:footer="720" w:gutter="0"/>
          <w:cols w:space="720"/>
          <w:noEndnote/>
          <w:titlePg/>
          <w:docGrid w:linePitch="272"/>
        </w:sectPr>
      </w:pPr>
    </w:p>
    <w:p w:rsidR="002323C9" w:rsidRDefault="002323C9" w:rsidP="002323C9">
      <w:pPr>
        <w:pStyle w:val="afffff"/>
        <w:jc w:val="center"/>
        <w:rPr>
          <w:rFonts w:ascii="Times New Roman" w:hAnsi="Times New Roman"/>
          <w:color w:val="000000" w:themeColor="text1"/>
          <w:sz w:val="28"/>
          <w:szCs w:val="28"/>
        </w:rPr>
      </w:pPr>
    </w:p>
    <w:p w:rsidR="007774D6" w:rsidRPr="007D7FA2" w:rsidRDefault="007774D6" w:rsidP="002323C9">
      <w:pPr>
        <w:pStyle w:val="afffff"/>
        <w:jc w:val="center"/>
        <w:rPr>
          <w:rFonts w:ascii="Times New Roman" w:hAnsi="Times New Roman"/>
          <w:color w:val="000000" w:themeColor="text1"/>
          <w:sz w:val="28"/>
          <w:szCs w:val="28"/>
        </w:rPr>
      </w:pPr>
      <w:r w:rsidRPr="007D7FA2">
        <w:rPr>
          <w:rFonts w:ascii="Times New Roman" w:hAnsi="Times New Roman"/>
          <w:color w:val="000000" w:themeColor="text1"/>
          <w:sz w:val="28"/>
          <w:szCs w:val="28"/>
        </w:rPr>
        <w:t>ИСПОЛНИТЕЛИ</w:t>
      </w:r>
    </w:p>
    <w:p w:rsidR="007774D6" w:rsidRPr="007D7FA2" w:rsidRDefault="007774D6" w:rsidP="007774D6">
      <w:pPr>
        <w:snapToGrid w:val="0"/>
        <w:contextualSpacing/>
        <w:rPr>
          <w:color w:val="000000" w:themeColor="text1"/>
          <w:szCs w:val="22"/>
        </w:rPr>
      </w:pPr>
    </w:p>
    <w:p w:rsidR="007774D6" w:rsidRPr="007D7FA2" w:rsidRDefault="007774D6" w:rsidP="007774D6">
      <w:pPr>
        <w:snapToGrid w:val="0"/>
        <w:contextualSpacing/>
        <w:rPr>
          <w:color w:val="000000" w:themeColor="text1"/>
          <w:szCs w:val="22"/>
        </w:rPr>
      </w:pPr>
    </w:p>
    <w:tbl>
      <w:tblPr>
        <w:tblW w:w="92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637"/>
      </w:tblGrid>
      <w:tr w:rsidR="007E3C88" w:rsidRPr="007E3C88" w:rsidTr="007E3C88">
        <w:tc>
          <w:tcPr>
            <w:tcW w:w="4678" w:type="dxa"/>
            <w:tcBorders>
              <w:top w:val="single" w:sz="4" w:space="0" w:color="auto"/>
              <w:left w:val="single" w:sz="4" w:space="0" w:color="auto"/>
              <w:bottom w:val="single" w:sz="4" w:space="0" w:color="auto"/>
              <w:right w:val="single" w:sz="4" w:space="0" w:color="auto"/>
            </w:tcBorders>
            <w:hideMark/>
          </w:tcPr>
          <w:p w:rsidR="007E3C88" w:rsidRPr="007E3C88" w:rsidRDefault="007E3C88" w:rsidP="007E3C88">
            <w:pPr>
              <w:suppressAutoHyphens/>
              <w:jc w:val="center"/>
              <w:rPr>
                <w:b/>
                <w:szCs w:val="24"/>
                <w:lang w:eastAsia="ar-SA"/>
              </w:rPr>
            </w:pPr>
            <w:r w:rsidRPr="007E3C88">
              <w:rPr>
                <w:b/>
                <w:szCs w:val="24"/>
                <w:lang w:eastAsia="ar-SA"/>
              </w:rPr>
              <w:t>Должность</w:t>
            </w:r>
          </w:p>
        </w:tc>
        <w:tc>
          <w:tcPr>
            <w:tcW w:w="2977" w:type="dxa"/>
            <w:tcBorders>
              <w:top w:val="single" w:sz="4" w:space="0" w:color="auto"/>
              <w:left w:val="single" w:sz="4" w:space="0" w:color="auto"/>
              <w:bottom w:val="single" w:sz="4" w:space="0" w:color="auto"/>
              <w:right w:val="single" w:sz="4" w:space="0" w:color="auto"/>
            </w:tcBorders>
            <w:hideMark/>
          </w:tcPr>
          <w:p w:rsidR="007E3C88" w:rsidRPr="007E3C88" w:rsidRDefault="007E3C88" w:rsidP="007E3C88">
            <w:pPr>
              <w:suppressAutoHyphens/>
              <w:jc w:val="center"/>
              <w:rPr>
                <w:b/>
                <w:bCs/>
                <w:szCs w:val="24"/>
                <w:lang w:eastAsia="ar-SA"/>
              </w:rPr>
            </w:pPr>
            <w:r w:rsidRPr="007E3C88">
              <w:rPr>
                <w:b/>
                <w:szCs w:val="24"/>
                <w:lang w:eastAsia="ar-SA"/>
              </w:rPr>
              <w:t>Фамилия, инициалы</w:t>
            </w:r>
          </w:p>
        </w:tc>
        <w:tc>
          <w:tcPr>
            <w:tcW w:w="1637" w:type="dxa"/>
            <w:tcBorders>
              <w:top w:val="single" w:sz="4" w:space="0" w:color="auto"/>
              <w:left w:val="single" w:sz="4" w:space="0" w:color="auto"/>
              <w:bottom w:val="single" w:sz="4" w:space="0" w:color="auto"/>
              <w:right w:val="single" w:sz="4" w:space="0" w:color="auto"/>
            </w:tcBorders>
            <w:hideMark/>
          </w:tcPr>
          <w:p w:rsidR="007E3C88" w:rsidRPr="007E3C88" w:rsidRDefault="007E3C88" w:rsidP="007E3C88">
            <w:pPr>
              <w:suppressAutoHyphens/>
              <w:jc w:val="center"/>
              <w:rPr>
                <w:b/>
                <w:szCs w:val="24"/>
                <w:lang w:eastAsia="ar-SA"/>
              </w:rPr>
            </w:pPr>
            <w:r w:rsidRPr="007E3C88">
              <w:rPr>
                <w:b/>
                <w:szCs w:val="24"/>
                <w:lang w:eastAsia="ar-SA"/>
              </w:rPr>
              <w:t>Подпись</w:t>
            </w:r>
          </w:p>
        </w:tc>
      </w:tr>
      <w:tr w:rsidR="007E3C88" w:rsidRPr="007E3C88" w:rsidTr="007E3C88">
        <w:tc>
          <w:tcPr>
            <w:tcW w:w="4678" w:type="dxa"/>
            <w:tcBorders>
              <w:top w:val="single" w:sz="4" w:space="0" w:color="auto"/>
              <w:left w:val="single" w:sz="4" w:space="0" w:color="auto"/>
              <w:bottom w:val="single" w:sz="4" w:space="0" w:color="auto"/>
              <w:right w:val="single" w:sz="4" w:space="0" w:color="auto"/>
            </w:tcBorders>
          </w:tcPr>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ГАП</w:t>
            </w:r>
          </w:p>
          <w:p w:rsidR="007E3C88" w:rsidRPr="007E3C88" w:rsidRDefault="007E3C88" w:rsidP="007E3C88">
            <w:pPr>
              <w:suppressAutoHyphens/>
              <w:ind w:firstLine="567"/>
              <w:rPr>
                <w:szCs w:val="24"/>
                <w:lang w:eastAsia="ar-SA"/>
              </w:rPr>
            </w:pPr>
          </w:p>
          <w:p w:rsidR="007E3C88" w:rsidRPr="007E3C88" w:rsidRDefault="00C44353" w:rsidP="007E3C88">
            <w:pPr>
              <w:suppressAutoHyphens/>
              <w:ind w:firstLine="567"/>
              <w:rPr>
                <w:szCs w:val="24"/>
                <w:lang w:eastAsia="ar-SA"/>
              </w:rPr>
            </w:pPr>
            <w:r>
              <w:rPr>
                <w:szCs w:val="24"/>
                <w:lang w:eastAsia="ar-SA"/>
              </w:rPr>
              <w:t>Ведущий а</w:t>
            </w:r>
            <w:r w:rsidR="007E3C88" w:rsidRPr="007E3C88">
              <w:rPr>
                <w:szCs w:val="24"/>
                <w:lang w:eastAsia="ar-SA"/>
              </w:rPr>
              <w:t>рхитектор</w:t>
            </w:r>
          </w:p>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Архитектор</w:t>
            </w:r>
          </w:p>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Ведущий инженер</w:t>
            </w:r>
          </w:p>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Н. контроль</w:t>
            </w:r>
          </w:p>
          <w:p w:rsidR="007E3C88" w:rsidRPr="007E3C88" w:rsidRDefault="007E3C88" w:rsidP="007E3C88">
            <w:pPr>
              <w:suppressAutoHyphens/>
              <w:ind w:firstLine="567"/>
              <w:rPr>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7E3C88" w:rsidRPr="007E3C88" w:rsidRDefault="007E3C88" w:rsidP="007E3C88">
            <w:pPr>
              <w:suppressAutoHyphens/>
              <w:ind w:firstLine="567"/>
              <w:rPr>
                <w:szCs w:val="24"/>
                <w:lang w:eastAsia="ar-SA"/>
              </w:rPr>
            </w:pPr>
            <w:r w:rsidRPr="007E3C88">
              <w:rPr>
                <w:szCs w:val="24"/>
                <w:lang w:eastAsia="ar-SA"/>
              </w:rPr>
              <w:t xml:space="preserve"> </w:t>
            </w:r>
          </w:p>
          <w:p w:rsidR="007E3C88" w:rsidRPr="007E3C88" w:rsidRDefault="007E3C88" w:rsidP="007E3C88">
            <w:pPr>
              <w:suppressAutoHyphens/>
              <w:ind w:firstLine="567"/>
              <w:rPr>
                <w:szCs w:val="24"/>
                <w:lang w:eastAsia="ar-SA"/>
              </w:rPr>
            </w:pPr>
            <w:r w:rsidRPr="007E3C88">
              <w:rPr>
                <w:szCs w:val="24"/>
                <w:lang w:eastAsia="ar-SA"/>
              </w:rPr>
              <w:t>С.М. Царахов</w:t>
            </w:r>
          </w:p>
          <w:p w:rsidR="007E3C88" w:rsidRPr="007E3C88" w:rsidRDefault="007E3C88" w:rsidP="007E3C88">
            <w:pPr>
              <w:suppressAutoHyphens/>
              <w:ind w:firstLine="567"/>
              <w:rPr>
                <w:szCs w:val="24"/>
                <w:lang w:eastAsia="ar-SA"/>
              </w:rPr>
            </w:pPr>
          </w:p>
          <w:p w:rsidR="007E3C88" w:rsidRDefault="007E3C88" w:rsidP="007E3C88">
            <w:pPr>
              <w:suppressAutoHyphens/>
              <w:ind w:firstLine="567"/>
              <w:rPr>
                <w:szCs w:val="24"/>
                <w:lang w:eastAsia="ar-SA"/>
              </w:rPr>
            </w:pPr>
            <w:r w:rsidRPr="007E3C88">
              <w:rPr>
                <w:szCs w:val="24"/>
                <w:lang w:eastAsia="ar-SA"/>
              </w:rPr>
              <w:t xml:space="preserve">А.И. </w:t>
            </w:r>
            <w:r w:rsidR="004D1977">
              <w:rPr>
                <w:szCs w:val="24"/>
                <w:lang w:eastAsia="ar-SA"/>
              </w:rPr>
              <w:t>Моторина</w:t>
            </w:r>
          </w:p>
          <w:p w:rsidR="004D1977" w:rsidRPr="007E3C88" w:rsidRDefault="004D1977" w:rsidP="007E3C88">
            <w:pPr>
              <w:suppressAutoHyphens/>
              <w:ind w:firstLine="567"/>
              <w:rPr>
                <w:szCs w:val="24"/>
                <w:lang w:eastAsia="ar-SA"/>
              </w:rPr>
            </w:pPr>
          </w:p>
          <w:p w:rsidR="00950565" w:rsidRPr="00950565" w:rsidRDefault="006B6FA9" w:rsidP="00950565">
            <w:pPr>
              <w:suppressAutoHyphens/>
              <w:ind w:firstLine="567"/>
              <w:rPr>
                <w:szCs w:val="24"/>
                <w:lang w:eastAsia="ar-SA"/>
              </w:rPr>
            </w:pPr>
            <w:r>
              <w:rPr>
                <w:szCs w:val="24"/>
                <w:lang w:eastAsia="ar-SA"/>
              </w:rPr>
              <w:t>В</w:t>
            </w:r>
            <w:r w:rsidR="00950565" w:rsidRPr="00950565">
              <w:rPr>
                <w:szCs w:val="24"/>
                <w:lang w:eastAsia="ar-SA"/>
              </w:rPr>
              <w:t>.</w:t>
            </w:r>
            <w:r>
              <w:rPr>
                <w:szCs w:val="24"/>
                <w:lang w:eastAsia="ar-SA"/>
              </w:rPr>
              <w:t>С</w:t>
            </w:r>
            <w:r w:rsidR="00950565" w:rsidRPr="00950565">
              <w:rPr>
                <w:szCs w:val="24"/>
                <w:lang w:eastAsia="ar-SA"/>
              </w:rPr>
              <w:t xml:space="preserve">. </w:t>
            </w:r>
            <w:r>
              <w:rPr>
                <w:szCs w:val="24"/>
                <w:lang w:eastAsia="ar-SA"/>
              </w:rPr>
              <w:t>Петрова</w:t>
            </w:r>
          </w:p>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С.В. Казаков</w:t>
            </w:r>
          </w:p>
          <w:p w:rsidR="007E3C88" w:rsidRPr="007E3C88" w:rsidRDefault="007E3C88" w:rsidP="007E3C88">
            <w:pPr>
              <w:suppressAutoHyphens/>
              <w:ind w:firstLine="567"/>
              <w:rPr>
                <w:szCs w:val="24"/>
                <w:lang w:eastAsia="ar-SA"/>
              </w:rPr>
            </w:pPr>
          </w:p>
          <w:p w:rsidR="007E3C88" w:rsidRPr="007E3C88" w:rsidRDefault="007E3C88" w:rsidP="007E3C88">
            <w:pPr>
              <w:suppressAutoHyphens/>
              <w:ind w:firstLine="567"/>
              <w:rPr>
                <w:szCs w:val="24"/>
                <w:lang w:eastAsia="ar-SA"/>
              </w:rPr>
            </w:pPr>
            <w:r w:rsidRPr="007E3C88">
              <w:rPr>
                <w:szCs w:val="24"/>
                <w:lang w:eastAsia="ar-SA"/>
              </w:rPr>
              <w:t>И.В. Кудинова</w:t>
            </w:r>
          </w:p>
          <w:p w:rsidR="007E3C88" w:rsidRPr="007E3C88" w:rsidRDefault="007E3C88" w:rsidP="007E3C88">
            <w:pPr>
              <w:suppressAutoHyphens/>
              <w:ind w:firstLine="567"/>
              <w:rPr>
                <w:szCs w:val="24"/>
                <w:lang w:eastAsia="ar-SA"/>
              </w:rPr>
            </w:pPr>
          </w:p>
        </w:tc>
        <w:tc>
          <w:tcPr>
            <w:tcW w:w="1637" w:type="dxa"/>
            <w:tcBorders>
              <w:top w:val="single" w:sz="4" w:space="0" w:color="auto"/>
              <w:left w:val="single" w:sz="4" w:space="0" w:color="auto"/>
              <w:bottom w:val="single" w:sz="4" w:space="0" w:color="auto"/>
              <w:right w:val="single" w:sz="4" w:space="0" w:color="auto"/>
            </w:tcBorders>
          </w:tcPr>
          <w:p w:rsidR="007E3C88" w:rsidRPr="007E3C88" w:rsidRDefault="008E1F7C" w:rsidP="007E3C88">
            <w:pPr>
              <w:suppressAutoHyphens/>
              <w:ind w:firstLine="567"/>
              <w:rPr>
                <w:szCs w:val="24"/>
                <w:lang w:eastAsia="ar-SA"/>
              </w:rPr>
            </w:pPr>
            <w:r w:rsidRPr="006E25E7">
              <w:rPr>
                <w:noProof/>
                <w:sz w:val="20"/>
                <w:szCs w:val="24"/>
              </w:rPr>
              <w:drawing>
                <wp:anchor distT="0" distB="0" distL="114300" distR="114300" simplePos="0" relativeHeight="251662336" behindDoc="0" locked="0" layoutInCell="1" allowOverlap="1">
                  <wp:simplePos x="0" y="0"/>
                  <wp:positionH relativeFrom="column">
                    <wp:posOffset>141478</wp:posOffset>
                  </wp:positionH>
                  <wp:positionV relativeFrom="paragraph">
                    <wp:posOffset>97131</wp:posOffset>
                  </wp:positionV>
                  <wp:extent cx="598018" cy="406984"/>
                  <wp:effectExtent l="0" t="0" r="0" b="0"/>
                  <wp:wrapNone/>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4562" cy="411437"/>
                          </a:xfrm>
                          <a:prstGeom prst="rect">
                            <a:avLst/>
                          </a:prstGeom>
                          <a:noFill/>
                          <a:ln>
                            <a:noFill/>
                          </a:ln>
                        </pic:spPr>
                      </pic:pic>
                    </a:graphicData>
                  </a:graphic>
                </wp:anchor>
              </w:drawing>
            </w:r>
          </w:p>
          <w:p w:rsidR="007E3C88" w:rsidRPr="007E3C88" w:rsidRDefault="007E3C88" w:rsidP="008E1F7C">
            <w:pPr>
              <w:suppressAutoHyphens/>
              <w:jc w:val="center"/>
              <w:rPr>
                <w:szCs w:val="24"/>
                <w:lang w:eastAsia="ar-SA"/>
              </w:rPr>
            </w:pPr>
          </w:p>
          <w:p w:rsidR="007E3C88" w:rsidRPr="007E3C88" w:rsidRDefault="007E3C88" w:rsidP="007E3C88">
            <w:pPr>
              <w:suppressAutoHyphens/>
              <w:rPr>
                <w:szCs w:val="24"/>
                <w:lang w:eastAsia="ar-SA"/>
              </w:rPr>
            </w:pPr>
          </w:p>
          <w:p w:rsidR="007E3C88" w:rsidRPr="007E3C88" w:rsidRDefault="00FA0ADA" w:rsidP="007E3C88">
            <w:pPr>
              <w:suppressAutoHyphens/>
              <w:rPr>
                <w:szCs w:val="24"/>
                <w:lang w:eastAsia="ar-SA"/>
              </w:rPr>
            </w:pPr>
            <w:r>
              <w:rPr>
                <w:noProof/>
                <w:szCs w:val="24"/>
              </w:rPr>
              <w:drawing>
                <wp:anchor distT="0" distB="0" distL="114300" distR="114300" simplePos="0" relativeHeight="251668480" behindDoc="0" locked="0" layoutInCell="1" allowOverlap="1">
                  <wp:simplePos x="0" y="0"/>
                  <wp:positionH relativeFrom="column">
                    <wp:posOffset>88265</wp:posOffset>
                  </wp:positionH>
                  <wp:positionV relativeFrom="paragraph">
                    <wp:posOffset>57368</wp:posOffset>
                  </wp:positionV>
                  <wp:extent cx="624840" cy="564932"/>
                  <wp:effectExtent l="0" t="0" r="0" b="0"/>
                  <wp:wrapNone/>
                  <wp:docPr id="1" name="Рисунок 1" descr="\\Olga-project\ПРОЕКТЫ ПСК РП\ПОДПИСИ\Петрова В.С.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Петрова В.С.tif"/>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6797" cy="566701"/>
                          </a:xfrm>
                          <a:prstGeom prst="rect">
                            <a:avLst/>
                          </a:prstGeom>
                        </pic:spPr>
                      </pic:pic>
                    </a:graphicData>
                  </a:graphic>
                </wp:anchor>
              </w:drawing>
            </w:r>
          </w:p>
          <w:p w:rsidR="007E3C88" w:rsidRPr="007E3C88" w:rsidRDefault="007E3C88" w:rsidP="007E3C88">
            <w:pPr>
              <w:suppressAutoHyphens/>
              <w:rPr>
                <w:szCs w:val="24"/>
                <w:lang w:eastAsia="ar-SA"/>
              </w:rPr>
            </w:pPr>
          </w:p>
          <w:p w:rsidR="007E3C88" w:rsidRPr="007E3C88" w:rsidRDefault="007E3C88" w:rsidP="007E3C88">
            <w:pPr>
              <w:suppressAutoHyphens/>
              <w:rPr>
                <w:szCs w:val="24"/>
                <w:lang w:eastAsia="ar-SA"/>
              </w:rPr>
            </w:pPr>
          </w:p>
          <w:p w:rsidR="007E3C88" w:rsidRPr="007E3C88" w:rsidRDefault="00950565" w:rsidP="007E3C88">
            <w:pPr>
              <w:suppressAutoHyphens/>
              <w:rPr>
                <w:szCs w:val="24"/>
                <w:lang w:eastAsia="ar-SA"/>
              </w:rPr>
            </w:pPr>
            <w:r w:rsidRPr="007E3C88">
              <w:rPr>
                <w:noProof/>
                <w:szCs w:val="24"/>
              </w:rPr>
              <w:drawing>
                <wp:anchor distT="0" distB="0" distL="114300" distR="114300" simplePos="0" relativeHeight="251650048" behindDoc="0" locked="0" layoutInCell="1" allowOverlap="1">
                  <wp:simplePos x="0" y="0"/>
                  <wp:positionH relativeFrom="column">
                    <wp:posOffset>62230</wp:posOffset>
                  </wp:positionH>
                  <wp:positionV relativeFrom="paragraph">
                    <wp:posOffset>84455</wp:posOffset>
                  </wp:positionV>
                  <wp:extent cx="791845" cy="514350"/>
                  <wp:effectExtent l="19050" t="0" r="8255" b="0"/>
                  <wp:wrapNone/>
                  <wp:docPr id="46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1845" cy="514350"/>
                          </a:xfrm>
                          <a:prstGeom prst="rect">
                            <a:avLst/>
                          </a:prstGeom>
                        </pic:spPr>
                      </pic:pic>
                    </a:graphicData>
                  </a:graphic>
                </wp:anchor>
              </w:drawing>
            </w:r>
          </w:p>
          <w:p w:rsidR="007E3C88" w:rsidRPr="007E3C88" w:rsidRDefault="007E3C88" w:rsidP="007E3C88">
            <w:pPr>
              <w:suppressAutoHyphens/>
              <w:rPr>
                <w:szCs w:val="24"/>
                <w:lang w:eastAsia="ar-SA"/>
              </w:rPr>
            </w:pPr>
          </w:p>
          <w:p w:rsidR="007E3C88" w:rsidRPr="007E3C88" w:rsidRDefault="00950565" w:rsidP="007E3C88">
            <w:pPr>
              <w:suppressAutoHyphens/>
              <w:rPr>
                <w:szCs w:val="24"/>
                <w:lang w:eastAsia="ar-SA"/>
              </w:rPr>
            </w:pPr>
            <w:r w:rsidRPr="007E3C88">
              <w:rPr>
                <w:noProof/>
                <w:szCs w:val="24"/>
              </w:rPr>
              <w:drawing>
                <wp:anchor distT="0" distB="0" distL="114300" distR="114300" simplePos="0" relativeHeight="251656192" behindDoc="0" locked="0" layoutInCell="1" allowOverlap="1">
                  <wp:simplePos x="0" y="0"/>
                  <wp:positionH relativeFrom="column">
                    <wp:posOffset>17145</wp:posOffset>
                  </wp:positionH>
                  <wp:positionV relativeFrom="paragraph">
                    <wp:posOffset>98425</wp:posOffset>
                  </wp:positionV>
                  <wp:extent cx="743585" cy="429895"/>
                  <wp:effectExtent l="19050" t="0" r="0" b="0"/>
                  <wp:wrapNone/>
                  <wp:docPr id="46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43585" cy="429895"/>
                          </a:xfrm>
                          <a:prstGeom prst="rect">
                            <a:avLst/>
                          </a:prstGeom>
                        </pic:spPr>
                      </pic:pic>
                    </a:graphicData>
                  </a:graphic>
                </wp:anchor>
              </w:drawing>
            </w:r>
          </w:p>
          <w:p w:rsidR="007E3C88" w:rsidRPr="007E3C88" w:rsidRDefault="007E3C88" w:rsidP="007E3C88">
            <w:pPr>
              <w:suppressAutoHyphens/>
              <w:rPr>
                <w:szCs w:val="24"/>
                <w:lang w:eastAsia="ar-SA"/>
              </w:rPr>
            </w:pPr>
          </w:p>
          <w:p w:rsidR="007E3C88" w:rsidRPr="007E3C88" w:rsidRDefault="007E3C88" w:rsidP="007E3C88">
            <w:pPr>
              <w:suppressAutoHyphens/>
              <w:rPr>
                <w:szCs w:val="24"/>
                <w:lang w:eastAsia="ar-SA"/>
              </w:rPr>
            </w:pPr>
          </w:p>
          <w:p w:rsidR="007E3C88" w:rsidRPr="007E3C88" w:rsidRDefault="007E3C88" w:rsidP="007E3C88">
            <w:pPr>
              <w:suppressAutoHyphens/>
              <w:rPr>
                <w:szCs w:val="24"/>
                <w:lang w:eastAsia="ar-SA"/>
              </w:rPr>
            </w:pPr>
          </w:p>
        </w:tc>
      </w:tr>
    </w:tbl>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Pr="007D7FA2" w:rsidRDefault="007774D6" w:rsidP="007774D6">
      <w:pPr>
        <w:snapToGrid w:val="0"/>
        <w:ind w:right="-58"/>
        <w:contextualSpacing/>
        <w:jc w:val="center"/>
        <w:rPr>
          <w:color w:val="000000" w:themeColor="text1"/>
          <w:sz w:val="28"/>
          <w:szCs w:val="28"/>
        </w:rPr>
      </w:pPr>
    </w:p>
    <w:p w:rsidR="007774D6" w:rsidRDefault="007774D6"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9F2C62" w:rsidRDefault="009F2C62"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950565" w:rsidRDefault="00950565"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7E3C88" w:rsidRDefault="007E3C88" w:rsidP="007774D6">
      <w:pPr>
        <w:snapToGrid w:val="0"/>
        <w:ind w:right="-58"/>
        <w:contextualSpacing/>
        <w:jc w:val="center"/>
        <w:rPr>
          <w:color w:val="000000" w:themeColor="text1"/>
          <w:sz w:val="28"/>
          <w:szCs w:val="28"/>
        </w:rPr>
      </w:pPr>
    </w:p>
    <w:p w:rsidR="008A2CE1" w:rsidRPr="008A2CE1" w:rsidRDefault="008A2CE1" w:rsidP="008A2CE1">
      <w:pPr>
        <w:snapToGrid w:val="0"/>
        <w:jc w:val="center"/>
        <w:rPr>
          <w:b/>
          <w:color w:val="000000" w:themeColor="text1"/>
          <w:sz w:val="20"/>
          <w:szCs w:val="22"/>
        </w:rPr>
      </w:pPr>
      <w:r>
        <w:rPr>
          <w:b/>
          <w:bCs/>
          <w:color w:val="000000" w:themeColor="text1"/>
          <w:sz w:val="20"/>
          <w:szCs w:val="22"/>
        </w:rPr>
        <w:lastRenderedPageBreak/>
        <w:t xml:space="preserve">СОСТАВ </w:t>
      </w:r>
      <w:r w:rsidRPr="008A2CE1">
        <w:rPr>
          <w:b/>
          <w:bCs/>
          <w:color w:val="000000" w:themeColor="text1"/>
          <w:sz w:val="20"/>
          <w:szCs w:val="22"/>
        </w:rPr>
        <w:t>МАТЕРИАЛ</w:t>
      </w:r>
      <w:r>
        <w:rPr>
          <w:b/>
          <w:bCs/>
          <w:color w:val="000000" w:themeColor="text1"/>
          <w:sz w:val="20"/>
          <w:szCs w:val="22"/>
        </w:rPr>
        <w:t>ОВ</w:t>
      </w:r>
      <w:r w:rsidRPr="008A2CE1">
        <w:rPr>
          <w:b/>
          <w:bCs/>
          <w:color w:val="000000" w:themeColor="text1"/>
          <w:sz w:val="20"/>
          <w:szCs w:val="22"/>
        </w:rPr>
        <w:t xml:space="preserve"> ПО ОБОСНОВАНИЮ</w:t>
      </w:r>
      <w:r w:rsidRPr="008A2CE1">
        <w:rPr>
          <w:b/>
          <w:color w:val="000000" w:themeColor="text1"/>
          <w:sz w:val="20"/>
          <w:szCs w:val="22"/>
        </w:rPr>
        <w:t xml:space="preserve"> </w:t>
      </w:r>
    </w:p>
    <w:p w:rsidR="008A2CE1" w:rsidRPr="008A2CE1" w:rsidRDefault="008A2CE1" w:rsidP="008A2CE1">
      <w:pPr>
        <w:snapToGrid w:val="0"/>
        <w:jc w:val="center"/>
        <w:rPr>
          <w:b/>
          <w:color w:val="000000" w:themeColor="text1"/>
          <w:sz w:val="20"/>
          <w:szCs w:val="22"/>
        </w:rPr>
      </w:pPr>
      <w:r w:rsidRPr="008A2CE1">
        <w:rPr>
          <w:b/>
          <w:color w:val="000000" w:themeColor="text1"/>
          <w:sz w:val="20"/>
          <w:szCs w:val="22"/>
        </w:rPr>
        <w:t xml:space="preserve">СХЕМЫ ТЕРРИТОРИАЛЬНОГО ПЛАНИРОВАНИЯ </w:t>
      </w:r>
    </w:p>
    <w:p w:rsidR="008A2CE1" w:rsidRPr="008A2CE1" w:rsidRDefault="00385E5F" w:rsidP="008A2CE1">
      <w:pPr>
        <w:snapToGrid w:val="0"/>
        <w:jc w:val="center"/>
        <w:rPr>
          <w:b/>
          <w:color w:val="000000" w:themeColor="text1"/>
          <w:sz w:val="20"/>
          <w:szCs w:val="22"/>
        </w:rPr>
      </w:pPr>
      <w:r>
        <w:rPr>
          <w:b/>
          <w:color w:val="000000" w:themeColor="text1"/>
          <w:sz w:val="20"/>
          <w:szCs w:val="22"/>
        </w:rPr>
        <w:t>ГАВРИЛОВ-ЯМСКОГО</w:t>
      </w:r>
      <w:r w:rsidR="008A2CE1" w:rsidRPr="008A2CE1">
        <w:rPr>
          <w:b/>
          <w:color w:val="000000" w:themeColor="text1"/>
          <w:sz w:val="20"/>
          <w:szCs w:val="22"/>
        </w:rPr>
        <w:t xml:space="preserve"> МУНИЦИПАЛЬНОГО РАЙОНА </w:t>
      </w:r>
    </w:p>
    <w:p w:rsidR="008A2CE1" w:rsidRPr="008A2CE1" w:rsidRDefault="008A2CE1" w:rsidP="008A2CE1">
      <w:pPr>
        <w:snapToGrid w:val="0"/>
        <w:jc w:val="center"/>
        <w:rPr>
          <w:b/>
          <w:color w:val="000000" w:themeColor="text1"/>
          <w:sz w:val="20"/>
          <w:szCs w:val="22"/>
        </w:rPr>
      </w:pPr>
      <w:r w:rsidRPr="008A2CE1">
        <w:rPr>
          <w:b/>
          <w:color w:val="000000" w:themeColor="text1"/>
          <w:sz w:val="20"/>
          <w:szCs w:val="22"/>
        </w:rPr>
        <w:t>ЯРОСЛАВСКОЙ ОБЛАСТИ</w:t>
      </w:r>
    </w:p>
    <w:p w:rsidR="00A347A0" w:rsidRDefault="00A347A0" w:rsidP="00A347A0">
      <w:pPr>
        <w:snapToGrid w:val="0"/>
        <w:jc w:val="center"/>
        <w:rPr>
          <w:b/>
          <w:color w:val="000000" w:themeColor="text1"/>
          <w:sz w:val="27"/>
          <w:szCs w:val="27"/>
          <w:u w:val="single"/>
        </w:rPr>
      </w:pPr>
    </w:p>
    <w:p w:rsidR="00A347A0" w:rsidRPr="00CF5965" w:rsidRDefault="00A347A0" w:rsidP="00A26935">
      <w:pPr>
        <w:widowControl w:val="0"/>
        <w:shd w:val="clear" w:color="auto" w:fill="FFFFFF"/>
        <w:tabs>
          <w:tab w:val="left" w:leader="underscore" w:pos="2938"/>
          <w:tab w:val="left" w:leader="underscore" w:pos="8856"/>
        </w:tabs>
        <w:spacing w:before="240" w:after="240" w:line="276" w:lineRule="auto"/>
        <w:ind w:left="1276" w:right="799" w:hanging="284"/>
        <w:contextualSpacing/>
        <w:rPr>
          <w:b/>
          <w:color w:val="000000" w:themeColor="text1"/>
          <w:szCs w:val="24"/>
        </w:rPr>
      </w:pPr>
      <w:r w:rsidRPr="00CF5965">
        <w:rPr>
          <w:b/>
          <w:color w:val="000000" w:themeColor="text1"/>
          <w:szCs w:val="24"/>
        </w:rPr>
        <w:t>1. Карта границ поселений, границ населенных пунктов, входящих в состав муниципального района</w:t>
      </w:r>
      <w:r w:rsidR="00A26935" w:rsidRPr="00CF5965">
        <w:rPr>
          <w:b/>
          <w:color w:val="000000" w:themeColor="text1"/>
          <w:szCs w:val="24"/>
        </w:rPr>
        <w:t xml:space="preserve">. </w:t>
      </w:r>
      <w:r w:rsidRPr="00CF5965">
        <w:rPr>
          <w:b/>
          <w:color w:val="000000" w:themeColor="text1"/>
          <w:szCs w:val="24"/>
        </w:rPr>
        <w:t>М 1:</w:t>
      </w:r>
      <w:r w:rsidR="00643D8D">
        <w:rPr>
          <w:b/>
          <w:color w:val="000000" w:themeColor="text1"/>
          <w:szCs w:val="24"/>
        </w:rPr>
        <w:t>50</w:t>
      </w:r>
      <w:r w:rsidRPr="00CF5965">
        <w:rPr>
          <w:b/>
          <w:color w:val="000000" w:themeColor="text1"/>
          <w:szCs w:val="24"/>
        </w:rPr>
        <w:t xml:space="preserve"> 000;</w:t>
      </w:r>
    </w:p>
    <w:p w:rsidR="00A347A0" w:rsidRPr="00CF5965" w:rsidRDefault="00A347A0"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sidRPr="00CF5965">
        <w:rPr>
          <w:b/>
          <w:color w:val="000000" w:themeColor="text1"/>
          <w:szCs w:val="24"/>
        </w:rPr>
        <w:t>2. Планируемые для размещения объекты федерального значения, объекты регионального значения, М 1:</w:t>
      </w:r>
      <w:r w:rsidR="00643D8D">
        <w:rPr>
          <w:b/>
          <w:color w:val="000000" w:themeColor="text1"/>
          <w:szCs w:val="24"/>
        </w:rPr>
        <w:t>50</w:t>
      </w:r>
      <w:r w:rsidRPr="00CF5965">
        <w:rPr>
          <w:b/>
          <w:color w:val="000000" w:themeColor="text1"/>
          <w:szCs w:val="24"/>
        </w:rPr>
        <w:t xml:space="preserve"> 000;</w:t>
      </w:r>
    </w:p>
    <w:p w:rsidR="00A347A0" w:rsidRPr="00CF5965" w:rsidRDefault="00A347A0"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sidRPr="00CF5965">
        <w:rPr>
          <w:b/>
          <w:color w:val="000000" w:themeColor="text1"/>
          <w:szCs w:val="24"/>
        </w:rPr>
        <w:t>3. Карта особо охраняемых природных территории федерального, регионального, местного значения, М 1:</w:t>
      </w:r>
      <w:r w:rsidR="00643D8D">
        <w:rPr>
          <w:b/>
          <w:color w:val="000000" w:themeColor="text1"/>
          <w:szCs w:val="24"/>
        </w:rPr>
        <w:t>50</w:t>
      </w:r>
      <w:r w:rsidRPr="00CF5965">
        <w:rPr>
          <w:b/>
          <w:color w:val="000000" w:themeColor="text1"/>
          <w:szCs w:val="24"/>
        </w:rPr>
        <w:t xml:space="preserve"> 000;</w:t>
      </w:r>
    </w:p>
    <w:p w:rsidR="00A347A0" w:rsidRPr="00CF5965" w:rsidRDefault="00A347A0"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sidRPr="00CF5965">
        <w:rPr>
          <w:b/>
          <w:color w:val="000000" w:themeColor="text1"/>
          <w:szCs w:val="24"/>
        </w:rPr>
        <w:t>4. Карта территорий объектов культурного наследия, М 1:</w:t>
      </w:r>
      <w:r w:rsidR="00643D8D">
        <w:rPr>
          <w:b/>
          <w:color w:val="000000" w:themeColor="text1"/>
          <w:szCs w:val="24"/>
        </w:rPr>
        <w:t>50</w:t>
      </w:r>
      <w:r w:rsidRPr="00CF5965">
        <w:rPr>
          <w:b/>
          <w:color w:val="000000" w:themeColor="text1"/>
          <w:szCs w:val="24"/>
        </w:rPr>
        <w:t xml:space="preserve"> 000;</w:t>
      </w:r>
    </w:p>
    <w:p w:rsidR="00CF5965" w:rsidRPr="00CF5965" w:rsidRDefault="00A347A0" w:rsidP="00CF5965">
      <w:pPr>
        <w:widowControl w:val="0"/>
        <w:shd w:val="clear" w:color="auto" w:fill="FFFFFF"/>
        <w:tabs>
          <w:tab w:val="left" w:leader="underscore" w:pos="2938"/>
          <w:tab w:val="left" w:leader="underscore" w:pos="8931"/>
        </w:tabs>
        <w:spacing w:before="240" w:after="240" w:line="276" w:lineRule="auto"/>
        <w:ind w:left="1276" w:right="594" w:hanging="283"/>
        <w:contextualSpacing/>
        <w:rPr>
          <w:b/>
          <w:color w:val="000000" w:themeColor="text1"/>
          <w:szCs w:val="24"/>
        </w:rPr>
      </w:pPr>
      <w:r w:rsidRPr="00CF5965">
        <w:rPr>
          <w:b/>
          <w:color w:val="000000" w:themeColor="text1"/>
          <w:szCs w:val="24"/>
        </w:rPr>
        <w:t>5.</w:t>
      </w:r>
      <w:r w:rsidR="008864F6" w:rsidRPr="00CF5965">
        <w:rPr>
          <w:b/>
          <w:color w:val="000000" w:themeColor="text1"/>
          <w:szCs w:val="24"/>
        </w:rPr>
        <w:t xml:space="preserve"> </w:t>
      </w:r>
      <w:r w:rsidRPr="00CF5965">
        <w:rPr>
          <w:b/>
          <w:color w:val="000000" w:themeColor="text1"/>
          <w:szCs w:val="24"/>
        </w:rPr>
        <w:t xml:space="preserve">Карта зон с особыми условиями использования территорий, </w:t>
      </w:r>
    </w:p>
    <w:p w:rsidR="00A347A0" w:rsidRPr="00CF5965" w:rsidRDefault="006E73CB" w:rsidP="00CF5965">
      <w:pPr>
        <w:widowControl w:val="0"/>
        <w:shd w:val="clear" w:color="auto" w:fill="FFFFFF"/>
        <w:tabs>
          <w:tab w:val="left" w:leader="underscore" w:pos="2938"/>
          <w:tab w:val="left" w:leader="underscore" w:pos="8856"/>
        </w:tabs>
        <w:spacing w:before="240" w:after="240" w:line="276" w:lineRule="auto"/>
        <w:ind w:left="1276" w:right="594" w:hanging="283"/>
        <w:contextualSpacing/>
        <w:rPr>
          <w:b/>
          <w:color w:val="000000" w:themeColor="text1"/>
          <w:szCs w:val="24"/>
        </w:rPr>
      </w:pPr>
      <w:r>
        <w:rPr>
          <w:b/>
          <w:color w:val="000000" w:themeColor="text1"/>
          <w:szCs w:val="24"/>
        </w:rPr>
        <w:t>М 1:</w:t>
      </w:r>
      <w:r w:rsidR="00643D8D">
        <w:rPr>
          <w:b/>
          <w:color w:val="000000" w:themeColor="text1"/>
          <w:szCs w:val="24"/>
        </w:rPr>
        <w:t>50</w:t>
      </w:r>
      <w:r>
        <w:rPr>
          <w:b/>
          <w:color w:val="000000" w:themeColor="text1"/>
          <w:szCs w:val="24"/>
        </w:rPr>
        <w:t xml:space="preserve"> </w:t>
      </w:r>
      <w:r w:rsidR="00A347A0" w:rsidRPr="00CF5965">
        <w:rPr>
          <w:b/>
          <w:color w:val="000000" w:themeColor="text1"/>
          <w:szCs w:val="24"/>
        </w:rPr>
        <w:t>000;</w:t>
      </w:r>
    </w:p>
    <w:p w:rsidR="00CF5965" w:rsidRPr="00CF5965" w:rsidRDefault="00A347A0"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sidRPr="00CF5965">
        <w:rPr>
          <w:b/>
          <w:color w:val="000000" w:themeColor="text1"/>
          <w:szCs w:val="24"/>
        </w:rPr>
        <w:t xml:space="preserve">6. Карта территорий, подверженных риску возникновения чрезвычайных ситуаций природного и техногенного характера, </w:t>
      </w:r>
    </w:p>
    <w:p w:rsidR="00A347A0" w:rsidRPr="00CF5965" w:rsidRDefault="006E73CB"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Pr>
          <w:b/>
          <w:color w:val="000000" w:themeColor="text1"/>
          <w:szCs w:val="24"/>
        </w:rPr>
        <w:t>М 1:</w:t>
      </w:r>
      <w:r w:rsidR="00643D8D">
        <w:rPr>
          <w:b/>
          <w:color w:val="000000" w:themeColor="text1"/>
          <w:szCs w:val="24"/>
        </w:rPr>
        <w:t>50</w:t>
      </w:r>
      <w:r w:rsidR="00A347A0" w:rsidRPr="00CF5965">
        <w:rPr>
          <w:b/>
          <w:color w:val="000000" w:themeColor="text1"/>
          <w:szCs w:val="24"/>
        </w:rPr>
        <w:t xml:space="preserve"> 000;</w:t>
      </w:r>
    </w:p>
    <w:p w:rsidR="00A347A0" w:rsidRDefault="00A347A0"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r w:rsidRPr="00CF5965">
        <w:rPr>
          <w:b/>
          <w:color w:val="000000" w:themeColor="text1"/>
          <w:szCs w:val="24"/>
        </w:rPr>
        <w:t>7. Границ</w:t>
      </w:r>
      <w:r w:rsidR="006E73CB">
        <w:rPr>
          <w:b/>
          <w:color w:val="000000" w:themeColor="text1"/>
          <w:szCs w:val="24"/>
        </w:rPr>
        <w:t>ы лесничеств, лесопарков, М 1:</w:t>
      </w:r>
      <w:r w:rsidR="00643D8D">
        <w:rPr>
          <w:b/>
          <w:color w:val="000000" w:themeColor="text1"/>
          <w:szCs w:val="24"/>
        </w:rPr>
        <w:t>50</w:t>
      </w:r>
      <w:r w:rsidR="006E73CB">
        <w:rPr>
          <w:b/>
          <w:color w:val="000000" w:themeColor="text1"/>
          <w:szCs w:val="24"/>
        </w:rPr>
        <w:t xml:space="preserve"> 000;</w:t>
      </w:r>
    </w:p>
    <w:p w:rsidR="006E73CB" w:rsidRDefault="006E73CB"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p>
    <w:p w:rsidR="006E73CB" w:rsidRPr="00CF5965" w:rsidRDefault="006E73CB" w:rsidP="00A347A0">
      <w:pPr>
        <w:widowControl w:val="0"/>
        <w:shd w:val="clear" w:color="auto" w:fill="FFFFFF"/>
        <w:tabs>
          <w:tab w:val="left" w:leader="underscore" w:pos="2938"/>
          <w:tab w:val="left" w:leader="underscore" w:pos="8856"/>
        </w:tabs>
        <w:spacing w:before="240" w:after="240" w:line="276" w:lineRule="auto"/>
        <w:ind w:left="1276" w:right="799" w:hanging="283"/>
        <w:contextualSpacing/>
        <w:rPr>
          <w:b/>
          <w:color w:val="000000" w:themeColor="text1"/>
          <w:szCs w:val="24"/>
        </w:rPr>
      </w:pPr>
    </w:p>
    <w:p w:rsidR="007774D6" w:rsidRPr="007D7FA2" w:rsidRDefault="007774D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74D6" w:rsidRDefault="007774D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110FA0" w:rsidRDefault="00110F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110FA0" w:rsidRDefault="00110F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F2C62" w:rsidRDefault="009F2C6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F2C62" w:rsidRDefault="009F2C6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F2C62" w:rsidRDefault="009F2C6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F2C62" w:rsidRDefault="009F2C6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F2C62" w:rsidRDefault="009F2C6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F5965" w:rsidRDefault="00CF5965"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F5965" w:rsidRDefault="00CF5965"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950565" w:rsidRDefault="00950565"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F5965" w:rsidRDefault="00CF5965"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F5965" w:rsidRDefault="00CF5965"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0818B8" w:rsidRDefault="000818B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110FA0" w:rsidRDefault="00110F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A2CE1" w:rsidRDefault="008A2CE1"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A2CE1" w:rsidRDefault="008A2CE1"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A2CE1" w:rsidRDefault="008A2CE1"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F7C" w:rsidRDefault="008E1F7C"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F7C" w:rsidRDefault="008E1F7C"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3F7446" w:rsidRDefault="003F744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636E8" w:rsidRDefault="007636E8"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3F7446" w:rsidRDefault="003F744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74D6" w:rsidRPr="007D7FA2" w:rsidRDefault="007774D6" w:rsidP="008E1F7C">
      <w:pPr>
        <w:pStyle w:val="afffff"/>
        <w:ind w:left="0"/>
        <w:jc w:val="center"/>
        <w:rPr>
          <w:rFonts w:ascii="Times New Roman" w:hAnsi="Times New Roman"/>
          <w:color w:val="000000" w:themeColor="text1"/>
          <w:sz w:val="28"/>
          <w:szCs w:val="28"/>
        </w:rPr>
      </w:pPr>
      <w:r w:rsidRPr="007D7FA2">
        <w:rPr>
          <w:rFonts w:ascii="Times New Roman" w:hAnsi="Times New Roman"/>
          <w:color w:val="000000" w:themeColor="text1"/>
          <w:sz w:val="28"/>
          <w:szCs w:val="28"/>
        </w:rPr>
        <w:t>СОДЕРЖАНИЕ</w:t>
      </w:r>
    </w:p>
    <w:bookmarkStart w:id="0" w:name="_GoBack"/>
    <w:bookmarkEnd w:id="0"/>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r w:rsidRPr="00AF0B88">
        <w:rPr>
          <w:color w:val="000000" w:themeColor="text1"/>
        </w:rPr>
        <w:fldChar w:fldCharType="begin"/>
      </w:r>
      <w:r w:rsidR="008C7D89" w:rsidRPr="007D7FA2">
        <w:rPr>
          <w:color w:val="000000" w:themeColor="text1"/>
        </w:rPr>
        <w:instrText xml:space="preserve"> TOC \o "1-3" \h \z \u </w:instrText>
      </w:r>
      <w:r w:rsidRPr="00AF0B88">
        <w:rPr>
          <w:color w:val="000000" w:themeColor="text1"/>
        </w:rPr>
        <w:fldChar w:fldCharType="separate"/>
      </w:r>
      <w:hyperlink w:anchor="_Toc121555330" w:history="1">
        <w:r w:rsidR="00386796" w:rsidRPr="003337D5">
          <w:rPr>
            <w:rStyle w:val="afffff7"/>
            <w:noProof/>
          </w:rPr>
          <w:t>Материалы по обоснованию СХЕМЫ ТЕРРИТОРИАЛЬНОГО ПЛАНИРОВАНИЯ Гаврилов-Ямского района ЯРОСЛАВСКОЙ ОБЛАСТИ</w:t>
        </w:r>
        <w:r w:rsidR="00386796">
          <w:rPr>
            <w:noProof/>
            <w:webHidden/>
          </w:rPr>
          <w:tab/>
        </w:r>
        <w:r>
          <w:rPr>
            <w:noProof/>
            <w:webHidden/>
          </w:rPr>
          <w:fldChar w:fldCharType="begin"/>
        </w:r>
        <w:r w:rsidR="00386796">
          <w:rPr>
            <w:noProof/>
            <w:webHidden/>
          </w:rPr>
          <w:instrText xml:space="preserve"> PAGEREF _Toc121555330 \h </w:instrText>
        </w:r>
        <w:r>
          <w:rPr>
            <w:noProof/>
            <w:webHidden/>
          </w:rPr>
        </w:r>
        <w:r>
          <w:rPr>
            <w:noProof/>
            <w:webHidden/>
          </w:rPr>
          <w:fldChar w:fldCharType="separate"/>
        </w:r>
        <w:r w:rsidR="00386796">
          <w:rPr>
            <w:noProof/>
            <w:webHidden/>
          </w:rPr>
          <w:t>7</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31" w:history="1">
        <w:r w:rsidR="00386796" w:rsidRPr="003337D5">
          <w:rPr>
            <w:rStyle w:val="afffff7"/>
            <w:noProof/>
          </w:rPr>
          <w:t>РАЗДЕЛ 1.</w:t>
        </w:r>
        <w:r w:rsidR="00386796">
          <w:rPr>
            <w:noProof/>
            <w:webHidden/>
          </w:rPr>
          <w:tab/>
        </w:r>
        <w:r>
          <w:rPr>
            <w:noProof/>
            <w:webHidden/>
          </w:rPr>
          <w:fldChar w:fldCharType="begin"/>
        </w:r>
        <w:r w:rsidR="00386796">
          <w:rPr>
            <w:noProof/>
            <w:webHidden/>
          </w:rPr>
          <w:instrText xml:space="preserve"> PAGEREF _Toc121555331 \h </w:instrText>
        </w:r>
        <w:r>
          <w:rPr>
            <w:noProof/>
            <w:webHidden/>
          </w:rPr>
        </w:r>
        <w:r>
          <w:rPr>
            <w:noProof/>
            <w:webHidden/>
          </w:rPr>
          <w:fldChar w:fldCharType="separate"/>
        </w:r>
        <w:r w:rsidR="00386796">
          <w:rPr>
            <w:noProof/>
            <w:webHidden/>
          </w:rPr>
          <w:t>9</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32" w:history="1">
        <w:r w:rsidR="00386796" w:rsidRPr="003337D5">
          <w:rPr>
            <w:rStyle w:val="afffff7"/>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386796">
          <w:rPr>
            <w:noProof/>
            <w:webHidden/>
          </w:rPr>
          <w:tab/>
        </w:r>
        <w:r>
          <w:rPr>
            <w:noProof/>
            <w:webHidden/>
          </w:rPr>
          <w:fldChar w:fldCharType="begin"/>
        </w:r>
        <w:r w:rsidR="00386796">
          <w:rPr>
            <w:noProof/>
            <w:webHidden/>
          </w:rPr>
          <w:instrText xml:space="preserve"> PAGEREF _Toc121555332 \h </w:instrText>
        </w:r>
        <w:r>
          <w:rPr>
            <w:noProof/>
            <w:webHidden/>
          </w:rPr>
        </w:r>
        <w:r>
          <w:rPr>
            <w:noProof/>
            <w:webHidden/>
          </w:rPr>
          <w:fldChar w:fldCharType="separate"/>
        </w:r>
        <w:r w:rsidR="00386796">
          <w:rPr>
            <w:noProof/>
            <w:webHidden/>
          </w:rPr>
          <w:t>9</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3" w:history="1">
        <w:r w:rsidR="00386796" w:rsidRPr="003337D5">
          <w:rPr>
            <w:rStyle w:val="afffff7"/>
            <w:noProof/>
          </w:rPr>
          <w:t>1.1 Стратегический замысел долгосрочного развития</w:t>
        </w:r>
        <w:r w:rsidR="00386796">
          <w:rPr>
            <w:noProof/>
            <w:webHidden/>
          </w:rPr>
          <w:tab/>
        </w:r>
        <w:r>
          <w:rPr>
            <w:noProof/>
            <w:webHidden/>
          </w:rPr>
          <w:fldChar w:fldCharType="begin"/>
        </w:r>
        <w:r w:rsidR="00386796">
          <w:rPr>
            <w:noProof/>
            <w:webHidden/>
          </w:rPr>
          <w:instrText xml:space="preserve"> PAGEREF _Toc121555333 \h </w:instrText>
        </w:r>
        <w:r>
          <w:rPr>
            <w:noProof/>
            <w:webHidden/>
          </w:rPr>
        </w:r>
        <w:r>
          <w:rPr>
            <w:noProof/>
            <w:webHidden/>
          </w:rPr>
          <w:fldChar w:fldCharType="separate"/>
        </w:r>
        <w:r w:rsidR="00386796">
          <w:rPr>
            <w:noProof/>
            <w:webHidden/>
          </w:rPr>
          <w:t>32</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4" w:history="1">
        <w:r w:rsidR="00386796" w:rsidRPr="003337D5">
          <w:rPr>
            <w:rStyle w:val="afffff7"/>
            <w:noProof/>
          </w:rPr>
          <w:t>Ярославской области и Гаврилов-Ямского района.</w:t>
        </w:r>
        <w:r w:rsidR="00386796">
          <w:rPr>
            <w:noProof/>
            <w:webHidden/>
          </w:rPr>
          <w:tab/>
        </w:r>
        <w:r>
          <w:rPr>
            <w:noProof/>
            <w:webHidden/>
          </w:rPr>
          <w:fldChar w:fldCharType="begin"/>
        </w:r>
        <w:r w:rsidR="00386796">
          <w:rPr>
            <w:noProof/>
            <w:webHidden/>
          </w:rPr>
          <w:instrText xml:space="preserve"> PAGEREF _Toc121555334 \h </w:instrText>
        </w:r>
        <w:r>
          <w:rPr>
            <w:noProof/>
            <w:webHidden/>
          </w:rPr>
        </w:r>
        <w:r>
          <w:rPr>
            <w:noProof/>
            <w:webHidden/>
          </w:rPr>
          <w:fldChar w:fldCharType="separate"/>
        </w:r>
        <w:r w:rsidR="00386796">
          <w:rPr>
            <w:noProof/>
            <w:webHidden/>
          </w:rPr>
          <w:t>32</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5" w:history="1">
        <w:r w:rsidR="00386796" w:rsidRPr="003337D5">
          <w:rPr>
            <w:rStyle w:val="afffff7"/>
            <w:noProof/>
          </w:rPr>
          <w:t>1.2 Основные цели социально-экономического развития</w:t>
        </w:r>
        <w:r w:rsidR="00386796">
          <w:rPr>
            <w:noProof/>
            <w:webHidden/>
          </w:rPr>
          <w:tab/>
        </w:r>
        <w:r>
          <w:rPr>
            <w:noProof/>
            <w:webHidden/>
          </w:rPr>
          <w:fldChar w:fldCharType="begin"/>
        </w:r>
        <w:r w:rsidR="00386796">
          <w:rPr>
            <w:noProof/>
            <w:webHidden/>
          </w:rPr>
          <w:instrText xml:space="preserve"> PAGEREF _Toc121555335 \h </w:instrText>
        </w:r>
        <w:r>
          <w:rPr>
            <w:noProof/>
            <w:webHidden/>
          </w:rPr>
        </w:r>
        <w:r>
          <w:rPr>
            <w:noProof/>
            <w:webHidden/>
          </w:rPr>
          <w:fldChar w:fldCharType="separate"/>
        </w:r>
        <w:r w:rsidR="00386796">
          <w:rPr>
            <w:noProof/>
            <w:webHidden/>
          </w:rPr>
          <w:t>34</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6" w:history="1">
        <w:r w:rsidR="00386796" w:rsidRPr="003337D5">
          <w:rPr>
            <w:rStyle w:val="afffff7"/>
            <w:noProof/>
          </w:rPr>
          <w:t>Гаврилов-Ямского района Ярославской области:</w:t>
        </w:r>
        <w:r w:rsidR="00386796">
          <w:rPr>
            <w:noProof/>
            <w:webHidden/>
          </w:rPr>
          <w:tab/>
        </w:r>
        <w:r>
          <w:rPr>
            <w:noProof/>
            <w:webHidden/>
          </w:rPr>
          <w:fldChar w:fldCharType="begin"/>
        </w:r>
        <w:r w:rsidR="00386796">
          <w:rPr>
            <w:noProof/>
            <w:webHidden/>
          </w:rPr>
          <w:instrText xml:space="preserve"> PAGEREF _Toc121555336 \h </w:instrText>
        </w:r>
        <w:r>
          <w:rPr>
            <w:noProof/>
            <w:webHidden/>
          </w:rPr>
        </w:r>
        <w:r>
          <w:rPr>
            <w:noProof/>
            <w:webHidden/>
          </w:rPr>
          <w:fldChar w:fldCharType="separate"/>
        </w:r>
        <w:r w:rsidR="00386796">
          <w:rPr>
            <w:noProof/>
            <w:webHidden/>
          </w:rPr>
          <w:t>34</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7" w:history="1">
        <w:r w:rsidR="00386796" w:rsidRPr="003337D5">
          <w:rPr>
            <w:rStyle w:val="afffff7"/>
            <w:noProof/>
          </w:rPr>
          <w:t>1.3 Основные задачи социально-экономического развития</w:t>
        </w:r>
        <w:r w:rsidR="00386796">
          <w:rPr>
            <w:noProof/>
            <w:webHidden/>
          </w:rPr>
          <w:tab/>
        </w:r>
        <w:r>
          <w:rPr>
            <w:noProof/>
            <w:webHidden/>
          </w:rPr>
          <w:fldChar w:fldCharType="begin"/>
        </w:r>
        <w:r w:rsidR="00386796">
          <w:rPr>
            <w:noProof/>
            <w:webHidden/>
          </w:rPr>
          <w:instrText xml:space="preserve"> PAGEREF _Toc121555337 \h </w:instrText>
        </w:r>
        <w:r>
          <w:rPr>
            <w:noProof/>
            <w:webHidden/>
          </w:rPr>
        </w:r>
        <w:r>
          <w:rPr>
            <w:noProof/>
            <w:webHidden/>
          </w:rPr>
          <w:fldChar w:fldCharType="separate"/>
        </w:r>
        <w:r w:rsidR="00386796">
          <w:rPr>
            <w:noProof/>
            <w:webHidden/>
          </w:rPr>
          <w:t>34</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8" w:history="1">
        <w:r w:rsidR="00386796" w:rsidRPr="003337D5">
          <w:rPr>
            <w:rStyle w:val="afffff7"/>
            <w:noProof/>
          </w:rPr>
          <w:t>Гаврилов-Ямского района Ярославской области:</w:t>
        </w:r>
        <w:r w:rsidR="00386796">
          <w:rPr>
            <w:noProof/>
            <w:webHidden/>
          </w:rPr>
          <w:tab/>
        </w:r>
        <w:r>
          <w:rPr>
            <w:noProof/>
            <w:webHidden/>
          </w:rPr>
          <w:fldChar w:fldCharType="begin"/>
        </w:r>
        <w:r w:rsidR="00386796">
          <w:rPr>
            <w:noProof/>
            <w:webHidden/>
          </w:rPr>
          <w:instrText xml:space="preserve"> PAGEREF _Toc121555338 \h </w:instrText>
        </w:r>
        <w:r>
          <w:rPr>
            <w:noProof/>
            <w:webHidden/>
          </w:rPr>
        </w:r>
        <w:r>
          <w:rPr>
            <w:noProof/>
            <w:webHidden/>
          </w:rPr>
          <w:fldChar w:fldCharType="separate"/>
        </w:r>
        <w:r w:rsidR="00386796">
          <w:rPr>
            <w:noProof/>
            <w:webHidden/>
          </w:rPr>
          <w:t>34</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39" w:history="1">
        <w:r w:rsidR="00386796" w:rsidRPr="003337D5">
          <w:rPr>
            <w:rStyle w:val="afffff7"/>
            <w:noProof/>
          </w:rPr>
          <w:t>1.4 Основополагающие документы и официальные материалы для социально-экономического развития Гаврилов-Ямского района Ярославской области:</w:t>
        </w:r>
        <w:r w:rsidR="00386796">
          <w:rPr>
            <w:noProof/>
            <w:webHidden/>
          </w:rPr>
          <w:tab/>
        </w:r>
        <w:r>
          <w:rPr>
            <w:noProof/>
            <w:webHidden/>
          </w:rPr>
          <w:fldChar w:fldCharType="begin"/>
        </w:r>
        <w:r w:rsidR="00386796">
          <w:rPr>
            <w:noProof/>
            <w:webHidden/>
          </w:rPr>
          <w:instrText xml:space="preserve"> PAGEREF _Toc121555339 \h </w:instrText>
        </w:r>
        <w:r>
          <w:rPr>
            <w:noProof/>
            <w:webHidden/>
          </w:rPr>
        </w:r>
        <w:r>
          <w:rPr>
            <w:noProof/>
            <w:webHidden/>
          </w:rPr>
          <w:fldChar w:fldCharType="separate"/>
        </w:r>
        <w:r w:rsidR="00386796">
          <w:rPr>
            <w:noProof/>
            <w:webHidden/>
          </w:rPr>
          <w:t>35</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40" w:history="1">
        <w:r w:rsidR="00386796" w:rsidRPr="003337D5">
          <w:rPr>
            <w:rStyle w:val="afffff7"/>
            <w:noProof/>
          </w:rPr>
          <w:t>1.5 Приоритеты развития муниципального образования</w:t>
        </w:r>
        <w:r w:rsidR="00386796">
          <w:rPr>
            <w:noProof/>
            <w:webHidden/>
          </w:rPr>
          <w:tab/>
        </w:r>
        <w:r>
          <w:rPr>
            <w:noProof/>
            <w:webHidden/>
          </w:rPr>
          <w:fldChar w:fldCharType="begin"/>
        </w:r>
        <w:r w:rsidR="00386796">
          <w:rPr>
            <w:noProof/>
            <w:webHidden/>
          </w:rPr>
          <w:instrText xml:space="preserve"> PAGEREF _Toc121555340 \h </w:instrText>
        </w:r>
        <w:r>
          <w:rPr>
            <w:noProof/>
            <w:webHidden/>
          </w:rPr>
        </w:r>
        <w:r>
          <w:rPr>
            <w:noProof/>
            <w:webHidden/>
          </w:rPr>
          <w:fldChar w:fldCharType="separate"/>
        </w:r>
        <w:r w:rsidR="00386796">
          <w:rPr>
            <w:noProof/>
            <w:webHidden/>
          </w:rPr>
          <w:t>35</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41" w:history="1">
        <w:r w:rsidR="00386796" w:rsidRPr="003337D5">
          <w:rPr>
            <w:rStyle w:val="afffff7"/>
            <w:noProof/>
          </w:rPr>
          <w:t>Гаврилов-Ямский район Ярославской области</w:t>
        </w:r>
        <w:r w:rsidR="00386796">
          <w:rPr>
            <w:noProof/>
            <w:webHidden/>
          </w:rPr>
          <w:tab/>
        </w:r>
        <w:r>
          <w:rPr>
            <w:noProof/>
            <w:webHidden/>
          </w:rPr>
          <w:fldChar w:fldCharType="begin"/>
        </w:r>
        <w:r w:rsidR="00386796">
          <w:rPr>
            <w:noProof/>
            <w:webHidden/>
          </w:rPr>
          <w:instrText xml:space="preserve"> PAGEREF _Toc121555341 \h </w:instrText>
        </w:r>
        <w:r>
          <w:rPr>
            <w:noProof/>
            <w:webHidden/>
          </w:rPr>
        </w:r>
        <w:r>
          <w:rPr>
            <w:noProof/>
            <w:webHidden/>
          </w:rPr>
          <w:fldChar w:fldCharType="separate"/>
        </w:r>
        <w:r w:rsidR="00386796">
          <w:rPr>
            <w:noProof/>
            <w:webHidden/>
          </w:rPr>
          <w:t>35</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42" w:history="1">
        <w:r w:rsidR="00386796" w:rsidRPr="003337D5">
          <w:rPr>
            <w:rStyle w:val="afffff7"/>
            <w:noProof/>
          </w:rPr>
          <w:t>1.6 Основные направления развития Гаврилов-Ямского района</w:t>
        </w:r>
        <w:r w:rsidR="00386796">
          <w:rPr>
            <w:noProof/>
            <w:webHidden/>
          </w:rPr>
          <w:tab/>
        </w:r>
        <w:r>
          <w:rPr>
            <w:noProof/>
            <w:webHidden/>
          </w:rPr>
          <w:fldChar w:fldCharType="begin"/>
        </w:r>
        <w:r w:rsidR="00386796">
          <w:rPr>
            <w:noProof/>
            <w:webHidden/>
          </w:rPr>
          <w:instrText xml:space="preserve"> PAGEREF _Toc121555342 \h </w:instrText>
        </w:r>
        <w:r>
          <w:rPr>
            <w:noProof/>
            <w:webHidden/>
          </w:rPr>
        </w:r>
        <w:r>
          <w:rPr>
            <w:noProof/>
            <w:webHidden/>
          </w:rPr>
          <w:fldChar w:fldCharType="separate"/>
        </w:r>
        <w:r w:rsidR="00386796">
          <w:rPr>
            <w:noProof/>
            <w:webHidden/>
          </w:rPr>
          <w:t>36</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43" w:history="1">
        <w:r w:rsidR="00386796" w:rsidRPr="003337D5">
          <w:rPr>
            <w:rStyle w:val="afffff7"/>
            <w:noProof/>
          </w:rPr>
          <w:t>РАЗДЕЛ 2. ОБОСНОВАНИЕ ВЫБРАННОГО ВАРИАНТА РАЗМЕЩЕНИЯ объектов местного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r w:rsidR="00386796">
          <w:rPr>
            <w:noProof/>
            <w:webHidden/>
          </w:rPr>
          <w:tab/>
        </w:r>
        <w:r>
          <w:rPr>
            <w:noProof/>
            <w:webHidden/>
          </w:rPr>
          <w:fldChar w:fldCharType="begin"/>
        </w:r>
        <w:r w:rsidR="00386796">
          <w:rPr>
            <w:noProof/>
            <w:webHidden/>
          </w:rPr>
          <w:instrText xml:space="preserve"> PAGEREF _Toc121555343 \h </w:instrText>
        </w:r>
        <w:r>
          <w:rPr>
            <w:noProof/>
            <w:webHidden/>
          </w:rPr>
        </w:r>
        <w:r>
          <w:rPr>
            <w:noProof/>
            <w:webHidden/>
          </w:rPr>
          <w:fldChar w:fldCharType="separate"/>
        </w:r>
        <w:r w:rsidR="00386796">
          <w:rPr>
            <w:noProof/>
            <w:webHidden/>
          </w:rPr>
          <w:t>36</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44" w:history="1">
        <w:r w:rsidR="00386796" w:rsidRPr="003337D5">
          <w:rPr>
            <w:rStyle w:val="afffff7"/>
            <w:noProof/>
          </w:rPr>
          <w:t>1. Особенности экономико-географического  и геополитического положения ГАВРИЛОВ-ЯМСКОГО РАЙОНА.</w:t>
        </w:r>
        <w:r w:rsidR="00386796">
          <w:rPr>
            <w:noProof/>
            <w:webHidden/>
          </w:rPr>
          <w:tab/>
        </w:r>
        <w:r>
          <w:rPr>
            <w:noProof/>
            <w:webHidden/>
          </w:rPr>
          <w:fldChar w:fldCharType="begin"/>
        </w:r>
        <w:r w:rsidR="00386796">
          <w:rPr>
            <w:noProof/>
            <w:webHidden/>
          </w:rPr>
          <w:instrText xml:space="preserve"> PAGEREF _Toc121555344 \h </w:instrText>
        </w:r>
        <w:r>
          <w:rPr>
            <w:noProof/>
            <w:webHidden/>
          </w:rPr>
        </w:r>
        <w:r>
          <w:rPr>
            <w:noProof/>
            <w:webHidden/>
          </w:rPr>
          <w:fldChar w:fldCharType="separate"/>
        </w:r>
        <w:r w:rsidR="00386796">
          <w:rPr>
            <w:noProof/>
            <w:webHidden/>
          </w:rPr>
          <w:t>36</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45" w:history="1">
        <w:r w:rsidR="00386796" w:rsidRPr="003337D5">
          <w:rPr>
            <w:rStyle w:val="afffff7"/>
            <w:noProof/>
          </w:rPr>
          <w:t>2. Природные условия развития территории</w:t>
        </w:r>
        <w:r w:rsidR="00386796">
          <w:rPr>
            <w:noProof/>
            <w:webHidden/>
          </w:rPr>
          <w:tab/>
        </w:r>
        <w:r>
          <w:rPr>
            <w:noProof/>
            <w:webHidden/>
          </w:rPr>
          <w:fldChar w:fldCharType="begin"/>
        </w:r>
        <w:r w:rsidR="00386796">
          <w:rPr>
            <w:noProof/>
            <w:webHidden/>
          </w:rPr>
          <w:instrText xml:space="preserve"> PAGEREF _Toc121555345 \h </w:instrText>
        </w:r>
        <w:r>
          <w:rPr>
            <w:noProof/>
            <w:webHidden/>
          </w:rPr>
        </w:r>
        <w:r>
          <w:rPr>
            <w:noProof/>
            <w:webHidden/>
          </w:rPr>
          <w:fldChar w:fldCharType="separate"/>
        </w:r>
        <w:r w:rsidR="00386796">
          <w:rPr>
            <w:noProof/>
            <w:webHidden/>
          </w:rPr>
          <w:t>43</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46" w:history="1">
        <w:r w:rsidR="00386796" w:rsidRPr="003337D5">
          <w:rPr>
            <w:rStyle w:val="afffff7"/>
            <w:b/>
            <w:bCs/>
            <w:noProof/>
          </w:rPr>
          <w:t>2.1.1. Климат</w:t>
        </w:r>
        <w:r w:rsidR="00386796">
          <w:rPr>
            <w:noProof/>
            <w:webHidden/>
          </w:rPr>
          <w:tab/>
        </w:r>
        <w:r>
          <w:rPr>
            <w:noProof/>
            <w:webHidden/>
          </w:rPr>
          <w:fldChar w:fldCharType="begin"/>
        </w:r>
        <w:r w:rsidR="00386796">
          <w:rPr>
            <w:noProof/>
            <w:webHidden/>
          </w:rPr>
          <w:instrText xml:space="preserve"> PAGEREF _Toc121555346 \h </w:instrText>
        </w:r>
        <w:r>
          <w:rPr>
            <w:noProof/>
            <w:webHidden/>
          </w:rPr>
        </w:r>
        <w:r>
          <w:rPr>
            <w:noProof/>
            <w:webHidden/>
          </w:rPr>
          <w:fldChar w:fldCharType="separate"/>
        </w:r>
        <w:r w:rsidR="00386796">
          <w:rPr>
            <w:noProof/>
            <w:webHidden/>
          </w:rPr>
          <w:t>43</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47" w:history="1">
        <w:r w:rsidR="00386796" w:rsidRPr="003337D5">
          <w:rPr>
            <w:rStyle w:val="afffff7"/>
            <w:b/>
            <w:bCs/>
            <w:noProof/>
          </w:rPr>
          <w:t xml:space="preserve">2.1.2. </w:t>
        </w:r>
        <w:r w:rsidR="00386796" w:rsidRPr="003337D5">
          <w:rPr>
            <w:rStyle w:val="afffff7"/>
            <w:b/>
            <w:bCs/>
            <w:iCs/>
            <w:noProof/>
          </w:rPr>
          <w:t>Рельеф, растительность и инженерно-геологические условия</w:t>
        </w:r>
        <w:r w:rsidR="00386796">
          <w:rPr>
            <w:noProof/>
            <w:webHidden/>
          </w:rPr>
          <w:tab/>
        </w:r>
        <w:r>
          <w:rPr>
            <w:noProof/>
            <w:webHidden/>
          </w:rPr>
          <w:fldChar w:fldCharType="begin"/>
        </w:r>
        <w:r w:rsidR="00386796">
          <w:rPr>
            <w:noProof/>
            <w:webHidden/>
          </w:rPr>
          <w:instrText xml:space="preserve"> PAGEREF _Toc121555347 \h </w:instrText>
        </w:r>
        <w:r>
          <w:rPr>
            <w:noProof/>
            <w:webHidden/>
          </w:rPr>
        </w:r>
        <w:r>
          <w:rPr>
            <w:noProof/>
            <w:webHidden/>
          </w:rPr>
          <w:fldChar w:fldCharType="separate"/>
        </w:r>
        <w:r w:rsidR="00386796">
          <w:rPr>
            <w:noProof/>
            <w:webHidden/>
          </w:rPr>
          <w:t>43</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48" w:history="1">
        <w:r w:rsidR="00386796" w:rsidRPr="003337D5">
          <w:rPr>
            <w:rStyle w:val="afffff7"/>
            <w:b/>
            <w:noProof/>
          </w:rPr>
          <w:t>2.1.3 Почвы</w:t>
        </w:r>
        <w:r w:rsidR="00386796">
          <w:rPr>
            <w:noProof/>
            <w:webHidden/>
          </w:rPr>
          <w:tab/>
        </w:r>
        <w:r>
          <w:rPr>
            <w:noProof/>
            <w:webHidden/>
          </w:rPr>
          <w:fldChar w:fldCharType="begin"/>
        </w:r>
        <w:r w:rsidR="00386796">
          <w:rPr>
            <w:noProof/>
            <w:webHidden/>
          </w:rPr>
          <w:instrText xml:space="preserve"> PAGEREF _Toc121555348 \h </w:instrText>
        </w:r>
        <w:r>
          <w:rPr>
            <w:noProof/>
            <w:webHidden/>
          </w:rPr>
        </w:r>
        <w:r>
          <w:rPr>
            <w:noProof/>
            <w:webHidden/>
          </w:rPr>
          <w:fldChar w:fldCharType="separate"/>
        </w:r>
        <w:r w:rsidR="00386796">
          <w:rPr>
            <w:noProof/>
            <w:webHidden/>
          </w:rPr>
          <w:t>44</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49" w:history="1">
        <w:r w:rsidR="00386796" w:rsidRPr="003337D5">
          <w:rPr>
            <w:rStyle w:val="afffff7"/>
            <w:b/>
            <w:noProof/>
          </w:rPr>
          <w:t>2.1.4 Инженерно-</w:t>
        </w:r>
        <w:r w:rsidR="00386796" w:rsidRPr="003337D5">
          <w:rPr>
            <w:rStyle w:val="afffff7"/>
            <w:rFonts w:eastAsiaTheme="minorHAnsi"/>
            <w:b/>
            <w:noProof/>
            <w:lang w:eastAsia="en-US"/>
          </w:rPr>
          <w:t xml:space="preserve"> </w:t>
        </w:r>
        <w:r w:rsidR="00386796" w:rsidRPr="003337D5">
          <w:rPr>
            <w:rStyle w:val="afffff7"/>
            <w:b/>
            <w:noProof/>
          </w:rPr>
          <w:t>строительные условия</w:t>
        </w:r>
        <w:r w:rsidR="00386796">
          <w:rPr>
            <w:noProof/>
            <w:webHidden/>
          </w:rPr>
          <w:tab/>
        </w:r>
        <w:r>
          <w:rPr>
            <w:noProof/>
            <w:webHidden/>
          </w:rPr>
          <w:fldChar w:fldCharType="begin"/>
        </w:r>
        <w:r w:rsidR="00386796">
          <w:rPr>
            <w:noProof/>
            <w:webHidden/>
          </w:rPr>
          <w:instrText xml:space="preserve"> PAGEREF _Toc121555349 \h </w:instrText>
        </w:r>
        <w:r>
          <w:rPr>
            <w:noProof/>
            <w:webHidden/>
          </w:rPr>
        </w:r>
        <w:r>
          <w:rPr>
            <w:noProof/>
            <w:webHidden/>
          </w:rPr>
          <w:fldChar w:fldCharType="separate"/>
        </w:r>
        <w:r w:rsidR="00386796">
          <w:rPr>
            <w:noProof/>
            <w:webHidden/>
          </w:rPr>
          <w:t>44</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0" w:history="1">
        <w:r w:rsidR="00386796" w:rsidRPr="003337D5">
          <w:rPr>
            <w:rStyle w:val="afffff7"/>
            <w:b/>
            <w:noProof/>
          </w:rPr>
          <w:t>2.1.5 Ресурсы поверхностных вод.</w:t>
        </w:r>
        <w:r w:rsidR="00386796">
          <w:rPr>
            <w:noProof/>
            <w:webHidden/>
          </w:rPr>
          <w:tab/>
        </w:r>
        <w:r>
          <w:rPr>
            <w:noProof/>
            <w:webHidden/>
          </w:rPr>
          <w:fldChar w:fldCharType="begin"/>
        </w:r>
        <w:r w:rsidR="00386796">
          <w:rPr>
            <w:noProof/>
            <w:webHidden/>
          </w:rPr>
          <w:instrText xml:space="preserve"> PAGEREF _Toc121555350 \h </w:instrText>
        </w:r>
        <w:r>
          <w:rPr>
            <w:noProof/>
            <w:webHidden/>
          </w:rPr>
        </w:r>
        <w:r>
          <w:rPr>
            <w:noProof/>
            <w:webHidden/>
          </w:rPr>
          <w:fldChar w:fldCharType="separate"/>
        </w:r>
        <w:r w:rsidR="00386796">
          <w:rPr>
            <w:noProof/>
            <w:webHidden/>
          </w:rPr>
          <w:t>44</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1" w:history="1">
        <w:r w:rsidR="00386796" w:rsidRPr="003337D5">
          <w:rPr>
            <w:rStyle w:val="afffff7"/>
            <w:b/>
            <w:noProof/>
          </w:rPr>
          <w:t>2.1. 6 Ресурсы подземных вод.</w:t>
        </w:r>
        <w:r w:rsidR="00386796">
          <w:rPr>
            <w:noProof/>
            <w:webHidden/>
          </w:rPr>
          <w:tab/>
        </w:r>
        <w:r>
          <w:rPr>
            <w:noProof/>
            <w:webHidden/>
          </w:rPr>
          <w:fldChar w:fldCharType="begin"/>
        </w:r>
        <w:r w:rsidR="00386796">
          <w:rPr>
            <w:noProof/>
            <w:webHidden/>
          </w:rPr>
          <w:instrText xml:space="preserve"> PAGEREF _Toc121555351 \h </w:instrText>
        </w:r>
        <w:r>
          <w:rPr>
            <w:noProof/>
            <w:webHidden/>
          </w:rPr>
        </w:r>
        <w:r>
          <w:rPr>
            <w:noProof/>
            <w:webHidden/>
          </w:rPr>
          <w:fldChar w:fldCharType="separate"/>
        </w:r>
        <w:r w:rsidR="00386796">
          <w:rPr>
            <w:noProof/>
            <w:webHidden/>
          </w:rPr>
          <w:t>45</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2" w:history="1">
        <w:r w:rsidR="00386796" w:rsidRPr="003337D5">
          <w:rPr>
            <w:rStyle w:val="afffff7"/>
            <w:b/>
            <w:noProof/>
          </w:rPr>
          <w:t>2.1.7 Минерально-сырьевые ресурсы.</w:t>
        </w:r>
        <w:r w:rsidR="00386796">
          <w:rPr>
            <w:noProof/>
            <w:webHidden/>
          </w:rPr>
          <w:tab/>
        </w:r>
        <w:r>
          <w:rPr>
            <w:noProof/>
            <w:webHidden/>
          </w:rPr>
          <w:fldChar w:fldCharType="begin"/>
        </w:r>
        <w:r w:rsidR="00386796">
          <w:rPr>
            <w:noProof/>
            <w:webHidden/>
          </w:rPr>
          <w:instrText xml:space="preserve"> PAGEREF _Toc121555352 \h </w:instrText>
        </w:r>
        <w:r>
          <w:rPr>
            <w:noProof/>
            <w:webHidden/>
          </w:rPr>
        </w:r>
        <w:r>
          <w:rPr>
            <w:noProof/>
            <w:webHidden/>
          </w:rPr>
          <w:fldChar w:fldCharType="separate"/>
        </w:r>
        <w:r w:rsidR="00386796">
          <w:rPr>
            <w:noProof/>
            <w:webHidden/>
          </w:rPr>
          <w:t>46</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3" w:history="1">
        <w:r w:rsidR="00386796" w:rsidRPr="003337D5">
          <w:rPr>
            <w:rStyle w:val="afffff7"/>
            <w:b/>
            <w:bCs/>
            <w:noProof/>
          </w:rPr>
          <w:t>2.1.8 Сельскохозяйственные ресурсы</w:t>
        </w:r>
        <w:r w:rsidR="00386796">
          <w:rPr>
            <w:noProof/>
            <w:webHidden/>
          </w:rPr>
          <w:tab/>
        </w:r>
        <w:r>
          <w:rPr>
            <w:noProof/>
            <w:webHidden/>
          </w:rPr>
          <w:fldChar w:fldCharType="begin"/>
        </w:r>
        <w:r w:rsidR="00386796">
          <w:rPr>
            <w:noProof/>
            <w:webHidden/>
          </w:rPr>
          <w:instrText xml:space="preserve"> PAGEREF _Toc121555353 \h </w:instrText>
        </w:r>
        <w:r>
          <w:rPr>
            <w:noProof/>
            <w:webHidden/>
          </w:rPr>
        </w:r>
        <w:r>
          <w:rPr>
            <w:noProof/>
            <w:webHidden/>
          </w:rPr>
          <w:fldChar w:fldCharType="separate"/>
        </w:r>
        <w:r w:rsidR="00386796">
          <w:rPr>
            <w:noProof/>
            <w:webHidden/>
          </w:rPr>
          <w:t>48</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4" w:history="1">
        <w:r w:rsidR="00386796" w:rsidRPr="003337D5">
          <w:rPr>
            <w:rStyle w:val="afffff7"/>
            <w:b/>
            <w:bCs/>
            <w:noProof/>
          </w:rPr>
          <w:t>2.1.9 Лесные ресурсы и лесопользование</w:t>
        </w:r>
        <w:r w:rsidR="00386796">
          <w:rPr>
            <w:noProof/>
            <w:webHidden/>
          </w:rPr>
          <w:tab/>
        </w:r>
        <w:r>
          <w:rPr>
            <w:noProof/>
            <w:webHidden/>
          </w:rPr>
          <w:fldChar w:fldCharType="begin"/>
        </w:r>
        <w:r w:rsidR="00386796">
          <w:rPr>
            <w:noProof/>
            <w:webHidden/>
          </w:rPr>
          <w:instrText xml:space="preserve"> PAGEREF _Toc121555354 \h </w:instrText>
        </w:r>
        <w:r>
          <w:rPr>
            <w:noProof/>
            <w:webHidden/>
          </w:rPr>
        </w:r>
        <w:r>
          <w:rPr>
            <w:noProof/>
            <w:webHidden/>
          </w:rPr>
          <w:fldChar w:fldCharType="separate"/>
        </w:r>
        <w:r w:rsidR="00386796">
          <w:rPr>
            <w:noProof/>
            <w:webHidden/>
          </w:rPr>
          <w:t>50</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5" w:history="1">
        <w:r w:rsidR="00386796" w:rsidRPr="003337D5">
          <w:rPr>
            <w:rStyle w:val="afffff7"/>
            <w:b/>
            <w:bCs/>
            <w:noProof/>
          </w:rPr>
          <w:t>2.1.10 Природно-рекреационные ресурсы.</w:t>
        </w:r>
        <w:r w:rsidR="00386796">
          <w:rPr>
            <w:noProof/>
            <w:webHidden/>
          </w:rPr>
          <w:tab/>
        </w:r>
        <w:r>
          <w:rPr>
            <w:noProof/>
            <w:webHidden/>
          </w:rPr>
          <w:fldChar w:fldCharType="begin"/>
        </w:r>
        <w:r w:rsidR="00386796">
          <w:rPr>
            <w:noProof/>
            <w:webHidden/>
          </w:rPr>
          <w:instrText xml:space="preserve"> PAGEREF _Toc121555355 \h </w:instrText>
        </w:r>
        <w:r>
          <w:rPr>
            <w:noProof/>
            <w:webHidden/>
          </w:rPr>
        </w:r>
        <w:r>
          <w:rPr>
            <w:noProof/>
            <w:webHidden/>
          </w:rPr>
          <w:fldChar w:fldCharType="separate"/>
        </w:r>
        <w:r w:rsidR="00386796">
          <w:rPr>
            <w:noProof/>
            <w:webHidden/>
          </w:rPr>
          <w:t>57</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56" w:history="1">
        <w:r w:rsidR="00386796" w:rsidRPr="003337D5">
          <w:rPr>
            <w:rStyle w:val="afffff7"/>
            <w:noProof/>
          </w:rPr>
          <w:t>3. Земельный фонд</w:t>
        </w:r>
        <w:r w:rsidR="00386796">
          <w:rPr>
            <w:noProof/>
            <w:webHidden/>
          </w:rPr>
          <w:tab/>
        </w:r>
        <w:r>
          <w:rPr>
            <w:noProof/>
            <w:webHidden/>
          </w:rPr>
          <w:fldChar w:fldCharType="begin"/>
        </w:r>
        <w:r w:rsidR="00386796">
          <w:rPr>
            <w:noProof/>
            <w:webHidden/>
          </w:rPr>
          <w:instrText xml:space="preserve"> PAGEREF _Toc121555356 \h </w:instrText>
        </w:r>
        <w:r>
          <w:rPr>
            <w:noProof/>
            <w:webHidden/>
          </w:rPr>
        </w:r>
        <w:r>
          <w:rPr>
            <w:noProof/>
            <w:webHidden/>
          </w:rPr>
          <w:fldChar w:fldCharType="separate"/>
        </w:r>
        <w:r w:rsidR="00386796">
          <w:rPr>
            <w:noProof/>
            <w:webHidden/>
          </w:rPr>
          <w:t>58</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7" w:history="1">
        <w:r w:rsidR="00386796" w:rsidRPr="003337D5">
          <w:rPr>
            <w:rStyle w:val="afffff7"/>
            <w:noProof/>
          </w:rPr>
          <w:t>3.1 Земли сельскохозяйственного назначения</w:t>
        </w:r>
        <w:r w:rsidR="00386796">
          <w:rPr>
            <w:noProof/>
            <w:webHidden/>
          </w:rPr>
          <w:tab/>
        </w:r>
        <w:r>
          <w:rPr>
            <w:noProof/>
            <w:webHidden/>
          </w:rPr>
          <w:fldChar w:fldCharType="begin"/>
        </w:r>
        <w:r w:rsidR="00386796">
          <w:rPr>
            <w:noProof/>
            <w:webHidden/>
          </w:rPr>
          <w:instrText xml:space="preserve"> PAGEREF _Toc121555357 \h </w:instrText>
        </w:r>
        <w:r>
          <w:rPr>
            <w:noProof/>
            <w:webHidden/>
          </w:rPr>
        </w:r>
        <w:r>
          <w:rPr>
            <w:noProof/>
            <w:webHidden/>
          </w:rPr>
          <w:fldChar w:fldCharType="separate"/>
        </w:r>
        <w:r w:rsidR="00386796">
          <w:rPr>
            <w:noProof/>
            <w:webHidden/>
          </w:rPr>
          <w:t>59</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8" w:history="1">
        <w:r w:rsidR="00386796" w:rsidRPr="003337D5">
          <w:rPr>
            <w:rStyle w:val="afffff7"/>
            <w:noProof/>
          </w:rPr>
          <w:t>3. 2 Земли населенных пунктов</w:t>
        </w:r>
        <w:r w:rsidR="00386796">
          <w:rPr>
            <w:noProof/>
            <w:webHidden/>
          </w:rPr>
          <w:tab/>
        </w:r>
        <w:r>
          <w:rPr>
            <w:noProof/>
            <w:webHidden/>
          </w:rPr>
          <w:fldChar w:fldCharType="begin"/>
        </w:r>
        <w:r w:rsidR="00386796">
          <w:rPr>
            <w:noProof/>
            <w:webHidden/>
          </w:rPr>
          <w:instrText xml:space="preserve"> PAGEREF _Toc121555358 \h </w:instrText>
        </w:r>
        <w:r>
          <w:rPr>
            <w:noProof/>
            <w:webHidden/>
          </w:rPr>
        </w:r>
        <w:r>
          <w:rPr>
            <w:noProof/>
            <w:webHidden/>
          </w:rPr>
          <w:fldChar w:fldCharType="separate"/>
        </w:r>
        <w:r w:rsidR="00386796">
          <w:rPr>
            <w:noProof/>
            <w:webHidden/>
          </w:rPr>
          <w:t>60</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59" w:history="1">
        <w:r w:rsidR="00386796" w:rsidRPr="003337D5">
          <w:rPr>
            <w:rStyle w:val="afffff7"/>
            <w:noProof/>
          </w:rPr>
          <w:t>3.3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386796">
          <w:rPr>
            <w:noProof/>
            <w:webHidden/>
          </w:rPr>
          <w:tab/>
        </w:r>
        <w:r>
          <w:rPr>
            <w:noProof/>
            <w:webHidden/>
          </w:rPr>
          <w:fldChar w:fldCharType="begin"/>
        </w:r>
        <w:r w:rsidR="00386796">
          <w:rPr>
            <w:noProof/>
            <w:webHidden/>
          </w:rPr>
          <w:instrText xml:space="preserve"> PAGEREF _Toc121555359 \h </w:instrText>
        </w:r>
        <w:r>
          <w:rPr>
            <w:noProof/>
            <w:webHidden/>
          </w:rPr>
        </w:r>
        <w:r>
          <w:rPr>
            <w:noProof/>
            <w:webHidden/>
          </w:rPr>
          <w:fldChar w:fldCharType="separate"/>
        </w:r>
        <w:r w:rsidR="00386796">
          <w:rPr>
            <w:noProof/>
            <w:webHidden/>
          </w:rPr>
          <w:t>60</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0" w:history="1">
        <w:r w:rsidR="00386796" w:rsidRPr="003337D5">
          <w:rPr>
            <w:rStyle w:val="afffff7"/>
            <w:noProof/>
          </w:rPr>
          <w:t>3.4 Земли особо охраняемых территорий и объектов</w:t>
        </w:r>
        <w:r w:rsidR="00386796">
          <w:rPr>
            <w:noProof/>
            <w:webHidden/>
          </w:rPr>
          <w:tab/>
        </w:r>
        <w:r>
          <w:rPr>
            <w:noProof/>
            <w:webHidden/>
          </w:rPr>
          <w:fldChar w:fldCharType="begin"/>
        </w:r>
        <w:r w:rsidR="00386796">
          <w:rPr>
            <w:noProof/>
            <w:webHidden/>
          </w:rPr>
          <w:instrText xml:space="preserve"> PAGEREF _Toc121555360 \h </w:instrText>
        </w:r>
        <w:r>
          <w:rPr>
            <w:noProof/>
            <w:webHidden/>
          </w:rPr>
        </w:r>
        <w:r>
          <w:rPr>
            <w:noProof/>
            <w:webHidden/>
          </w:rPr>
          <w:fldChar w:fldCharType="separate"/>
        </w:r>
        <w:r w:rsidR="00386796">
          <w:rPr>
            <w:noProof/>
            <w:webHidden/>
          </w:rPr>
          <w:t>61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1" w:history="1">
        <w:r w:rsidR="00386796" w:rsidRPr="003337D5">
          <w:rPr>
            <w:rStyle w:val="afffff7"/>
            <w:noProof/>
          </w:rPr>
          <w:t>3.5 Земли лесного фонда</w:t>
        </w:r>
        <w:r w:rsidR="00386796">
          <w:rPr>
            <w:noProof/>
            <w:webHidden/>
          </w:rPr>
          <w:tab/>
        </w:r>
        <w:r>
          <w:rPr>
            <w:noProof/>
            <w:webHidden/>
          </w:rPr>
          <w:fldChar w:fldCharType="begin"/>
        </w:r>
        <w:r w:rsidR="00386796">
          <w:rPr>
            <w:noProof/>
            <w:webHidden/>
          </w:rPr>
          <w:instrText xml:space="preserve"> PAGEREF _Toc121555361 \h </w:instrText>
        </w:r>
        <w:r>
          <w:rPr>
            <w:noProof/>
            <w:webHidden/>
          </w:rPr>
        </w:r>
        <w:r>
          <w:rPr>
            <w:noProof/>
            <w:webHidden/>
          </w:rPr>
          <w:fldChar w:fldCharType="separate"/>
        </w:r>
        <w:r w:rsidR="00386796">
          <w:rPr>
            <w:noProof/>
            <w:webHidden/>
          </w:rPr>
          <w:t>61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2" w:history="1">
        <w:r w:rsidR="00386796" w:rsidRPr="003337D5">
          <w:rPr>
            <w:rStyle w:val="afffff7"/>
            <w:noProof/>
          </w:rPr>
          <w:t>3.6 Земли водного фонда</w:t>
        </w:r>
        <w:r w:rsidR="00386796">
          <w:rPr>
            <w:noProof/>
            <w:webHidden/>
          </w:rPr>
          <w:tab/>
        </w:r>
        <w:r>
          <w:rPr>
            <w:noProof/>
            <w:webHidden/>
          </w:rPr>
          <w:fldChar w:fldCharType="begin"/>
        </w:r>
        <w:r w:rsidR="00386796">
          <w:rPr>
            <w:noProof/>
            <w:webHidden/>
          </w:rPr>
          <w:instrText xml:space="preserve"> PAGEREF _Toc121555362 \h </w:instrText>
        </w:r>
        <w:r>
          <w:rPr>
            <w:noProof/>
            <w:webHidden/>
          </w:rPr>
        </w:r>
        <w:r>
          <w:rPr>
            <w:noProof/>
            <w:webHidden/>
          </w:rPr>
          <w:fldChar w:fldCharType="separate"/>
        </w:r>
        <w:r w:rsidR="00386796">
          <w:rPr>
            <w:noProof/>
            <w:webHidden/>
          </w:rPr>
          <w:t>61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3" w:history="1">
        <w:r w:rsidR="00386796" w:rsidRPr="003337D5">
          <w:rPr>
            <w:rStyle w:val="afffff7"/>
            <w:noProof/>
          </w:rPr>
          <w:t>3.7 Земли запаса</w:t>
        </w:r>
        <w:r w:rsidR="00386796">
          <w:rPr>
            <w:noProof/>
            <w:webHidden/>
          </w:rPr>
          <w:tab/>
        </w:r>
        <w:r>
          <w:rPr>
            <w:noProof/>
            <w:webHidden/>
          </w:rPr>
          <w:fldChar w:fldCharType="begin"/>
        </w:r>
        <w:r w:rsidR="00386796">
          <w:rPr>
            <w:noProof/>
            <w:webHidden/>
          </w:rPr>
          <w:instrText xml:space="preserve"> PAGEREF _Toc121555363 \h </w:instrText>
        </w:r>
        <w:r>
          <w:rPr>
            <w:noProof/>
            <w:webHidden/>
          </w:rPr>
        </w:r>
        <w:r>
          <w:rPr>
            <w:noProof/>
            <w:webHidden/>
          </w:rPr>
          <w:fldChar w:fldCharType="separate"/>
        </w:r>
        <w:r w:rsidR="00386796">
          <w:rPr>
            <w:noProof/>
            <w:webHidden/>
          </w:rPr>
          <w:t>62</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4" w:history="1">
        <w:r w:rsidR="00386796" w:rsidRPr="003337D5">
          <w:rPr>
            <w:rStyle w:val="afffff7"/>
            <w:noProof/>
          </w:rPr>
          <w:t>3.8 Лесные площади и лесные насаждения, не входящие в лесной фонд</w:t>
        </w:r>
        <w:r w:rsidR="00386796">
          <w:rPr>
            <w:noProof/>
            <w:webHidden/>
          </w:rPr>
          <w:tab/>
        </w:r>
        <w:r>
          <w:rPr>
            <w:noProof/>
            <w:webHidden/>
          </w:rPr>
          <w:fldChar w:fldCharType="begin"/>
        </w:r>
        <w:r w:rsidR="00386796">
          <w:rPr>
            <w:noProof/>
            <w:webHidden/>
          </w:rPr>
          <w:instrText xml:space="preserve"> PAGEREF _Toc121555364 \h </w:instrText>
        </w:r>
        <w:r>
          <w:rPr>
            <w:noProof/>
            <w:webHidden/>
          </w:rPr>
        </w:r>
        <w:r>
          <w:rPr>
            <w:noProof/>
            <w:webHidden/>
          </w:rPr>
          <w:fldChar w:fldCharType="separate"/>
        </w:r>
        <w:r w:rsidR="00386796">
          <w:rPr>
            <w:noProof/>
            <w:webHidden/>
          </w:rPr>
          <w:t>62</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65" w:history="1">
        <w:r w:rsidR="00386796" w:rsidRPr="003337D5">
          <w:rPr>
            <w:rStyle w:val="afffff7"/>
            <w:noProof/>
          </w:rPr>
          <w:t>3.9 Прочие земли</w:t>
        </w:r>
        <w:r w:rsidR="00386796">
          <w:rPr>
            <w:noProof/>
            <w:webHidden/>
          </w:rPr>
          <w:tab/>
        </w:r>
        <w:r>
          <w:rPr>
            <w:noProof/>
            <w:webHidden/>
          </w:rPr>
          <w:fldChar w:fldCharType="begin"/>
        </w:r>
        <w:r w:rsidR="00386796">
          <w:rPr>
            <w:noProof/>
            <w:webHidden/>
          </w:rPr>
          <w:instrText xml:space="preserve"> PAGEREF _Toc121555365 \h </w:instrText>
        </w:r>
        <w:r>
          <w:rPr>
            <w:noProof/>
            <w:webHidden/>
          </w:rPr>
        </w:r>
        <w:r>
          <w:rPr>
            <w:noProof/>
            <w:webHidden/>
          </w:rPr>
          <w:fldChar w:fldCharType="separate"/>
        </w:r>
        <w:r w:rsidR="00386796">
          <w:rPr>
            <w:noProof/>
            <w:webHidden/>
          </w:rPr>
          <w:t>62</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66" w:history="1">
        <w:r w:rsidR="00386796" w:rsidRPr="003337D5">
          <w:rPr>
            <w:rStyle w:val="afffff7"/>
            <w:noProof/>
          </w:rPr>
          <w:t>4. Почвенные ресурсы</w:t>
        </w:r>
        <w:r w:rsidR="00386796">
          <w:rPr>
            <w:noProof/>
            <w:webHidden/>
          </w:rPr>
          <w:tab/>
        </w:r>
        <w:r>
          <w:rPr>
            <w:noProof/>
            <w:webHidden/>
          </w:rPr>
          <w:fldChar w:fldCharType="begin"/>
        </w:r>
        <w:r w:rsidR="00386796">
          <w:rPr>
            <w:noProof/>
            <w:webHidden/>
          </w:rPr>
          <w:instrText xml:space="preserve"> PAGEREF _Toc121555366 \h </w:instrText>
        </w:r>
        <w:r>
          <w:rPr>
            <w:noProof/>
            <w:webHidden/>
          </w:rPr>
        </w:r>
        <w:r>
          <w:rPr>
            <w:noProof/>
            <w:webHidden/>
          </w:rPr>
          <w:fldChar w:fldCharType="separate"/>
        </w:r>
        <w:r w:rsidR="00386796">
          <w:rPr>
            <w:noProof/>
            <w:webHidden/>
          </w:rPr>
          <w:t>63</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67" w:history="1">
        <w:r w:rsidR="00386796" w:rsidRPr="003337D5">
          <w:rPr>
            <w:rStyle w:val="afffff7"/>
            <w:noProof/>
          </w:rPr>
          <w:t>5. ЭКОНОМИЧЕСКИЙ ПОТЕНЦИАЛ.</w:t>
        </w:r>
        <w:r w:rsidR="00386796">
          <w:rPr>
            <w:noProof/>
            <w:webHidden/>
          </w:rPr>
          <w:tab/>
        </w:r>
        <w:r>
          <w:rPr>
            <w:noProof/>
            <w:webHidden/>
          </w:rPr>
          <w:fldChar w:fldCharType="begin"/>
        </w:r>
        <w:r w:rsidR="00386796">
          <w:rPr>
            <w:noProof/>
            <w:webHidden/>
          </w:rPr>
          <w:instrText xml:space="preserve"> PAGEREF _Toc121555367 \h </w:instrText>
        </w:r>
        <w:r>
          <w:rPr>
            <w:noProof/>
            <w:webHidden/>
          </w:rPr>
        </w:r>
        <w:r>
          <w:rPr>
            <w:noProof/>
            <w:webHidden/>
          </w:rPr>
          <w:fldChar w:fldCharType="separate"/>
        </w:r>
        <w:r w:rsidR="00386796">
          <w:rPr>
            <w:noProof/>
            <w:webHidden/>
          </w:rPr>
          <w:t>64</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68" w:history="1">
        <w:r w:rsidR="00386796" w:rsidRPr="003337D5">
          <w:rPr>
            <w:rStyle w:val="afffff7"/>
            <w:noProof/>
          </w:rPr>
          <w:t>СТРАТЕГИЯ СОЦИАЛЬНО-ЭКОНОМИЧЕСКОГО РАЗВИТИЯ</w:t>
        </w:r>
        <w:r w:rsidR="00386796">
          <w:rPr>
            <w:noProof/>
            <w:webHidden/>
          </w:rPr>
          <w:tab/>
        </w:r>
        <w:r>
          <w:rPr>
            <w:noProof/>
            <w:webHidden/>
          </w:rPr>
          <w:fldChar w:fldCharType="begin"/>
        </w:r>
        <w:r w:rsidR="00386796">
          <w:rPr>
            <w:noProof/>
            <w:webHidden/>
          </w:rPr>
          <w:instrText xml:space="preserve"> PAGEREF _Toc121555368 \h </w:instrText>
        </w:r>
        <w:r>
          <w:rPr>
            <w:noProof/>
            <w:webHidden/>
          </w:rPr>
        </w:r>
        <w:r>
          <w:rPr>
            <w:noProof/>
            <w:webHidden/>
          </w:rPr>
          <w:fldChar w:fldCharType="separate"/>
        </w:r>
        <w:r w:rsidR="00386796">
          <w:rPr>
            <w:noProof/>
            <w:webHidden/>
          </w:rPr>
          <w:t>64</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69" w:history="1">
        <w:r w:rsidR="00386796" w:rsidRPr="003337D5">
          <w:rPr>
            <w:rStyle w:val="afffff7"/>
            <w:noProof/>
          </w:rPr>
          <w:t>5.1. Демографические и трудовые ресурсы</w:t>
        </w:r>
        <w:r w:rsidR="00386796">
          <w:rPr>
            <w:noProof/>
            <w:webHidden/>
          </w:rPr>
          <w:tab/>
        </w:r>
        <w:r>
          <w:rPr>
            <w:noProof/>
            <w:webHidden/>
          </w:rPr>
          <w:fldChar w:fldCharType="begin"/>
        </w:r>
        <w:r w:rsidR="00386796">
          <w:rPr>
            <w:noProof/>
            <w:webHidden/>
          </w:rPr>
          <w:instrText xml:space="preserve"> PAGEREF _Toc121555369 \h </w:instrText>
        </w:r>
        <w:r>
          <w:rPr>
            <w:noProof/>
            <w:webHidden/>
          </w:rPr>
        </w:r>
        <w:r>
          <w:rPr>
            <w:noProof/>
            <w:webHidden/>
          </w:rPr>
          <w:fldChar w:fldCharType="separate"/>
        </w:r>
        <w:r w:rsidR="00386796">
          <w:rPr>
            <w:noProof/>
            <w:webHidden/>
          </w:rPr>
          <w:t>66</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0" w:history="1">
        <w:r w:rsidR="00386796" w:rsidRPr="003337D5">
          <w:rPr>
            <w:rStyle w:val="afffff7"/>
            <w:noProof/>
          </w:rPr>
          <w:t>Прогноз численности населения района</w:t>
        </w:r>
        <w:r w:rsidR="00386796">
          <w:rPr>
            <w:noProof/>
            <w:webHidden/>
          </w:rPr>
          <w:tab/>
        </w:r>
        <w:r>
          <w:rPr>
            <w:noProof/>
            <w:webHidden/>
          </w:rPr>
          <w:fldChar w:fldCharType="begin"/>
        </w:r>
        <w:r w:rsidR="00386796">
          <w:rPr>
            <w:noProof/>
            <w:webHidden/>
          </w:rPr>
          <w:instrText xml:space="preserve"> PAGEREF _Toc121555370 \h </w:instrText>
        </w:r>
        <w:r>
          <w:rPr>
            <w:noProof/>
            <w:webHidden/>
          </w:rPr>
        </w:r>
        <w:r>
          <w:rPr>
            <w:noProof/>
            <w:webHidden/>
          </w:rPr>
          <w:fldChar w:fldCharType="separate"/>
        </w:r>
        <w:r w:rsidR="00386796">
          <w:rPr>
            <w:noProof/>
            <w:webHidden/>
          </w:rPr>
          <w:t>67</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1" w:history="1">
        <w:r w:rsidR="00386796" w:rsidRPr="003337D5">
          <w:rPr>
            <w:rStyle w:val="afffff7"/>
            <w:noProof/>
          </w:rPr>
          <w:t>5.2. Производственный потенциал</w:t>
        </w:r>
        <w:r w:rsidR="00386796">
          <w:rPr>
            <w:noProof/>
            <w:webHidden/>
          </w:rPr>
          <w:tab/>
        </w:r>
        <w:r>
          <w:rPr>
            <w:noProof/>
            <w:webHidden/>
          </w:rPr>
          <w:fldChar w:fldCharType="begin"/>
        </w:r>
        <w:r w:rsidR="00386796">
          <w:rPr>
            <w:noProof/>
            <w:webHidden/>
          </w:rPr>
          <w:instrText xml:space="preserve"> PAGEREF _Toc121555371 \h </w:instrText>
        </w:r>
        <w:r>
          <w:rPr>
            <w:noProof/>
            <w:webHidden/>
          </w:rPr>
        </w:r>
        <w:r>
          <w:rPr>
            <w:noProof/>
            <w:webHidden/>
          </w:rPr>
          <w:fldChar w:fldCharType="separate"/>
        </w:r>
        <w:r w:rsidR="00386796">
          <w:rPr>
            <w:noProof/>
            <w:webHidden/>
          </w:rPr>
          <w:t>68</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2" w:history="1">
        <w:r w:rsidR="00386796" w:rsidRPr="003337D5">
          <w:rPr>
            <w:rStyle w:val="afffff7"/>
            <w:noProof/>
          </w:rPr>
          <w:t>5.3 Социальная инфраструктура</w:t>
        </w:r>
        <w:r w:rsidR="00386796">
          <w:rPr>
            <w:noProof/>
            <w:webHidden/>
          </w:rPr>
          <w:tab/>
        </w:r>
        <w:r>
          <w:rPr>
            <w:noProof/>
            <w:webHidden/>
          </w:rPr>
          <w:fldChar w:fldCharType="begin"/>
        </w:r>
        <w:r w:rsidR="00386796">
          <w:rPr>
            <w:noProof/>
            <w:webHidden/>
          </w:rPr>
          <w:instrText xml:space="preserve"> PAGEREF _Toc121555372 \h </w:instrText>
        </w:r>
        <w:r>
          <w:rPr>
            <w:noProof/>
            <w:webHidden/>
          </w:rPr>
        </w:r>
        <w:r>
          <w:rPr>
            <w:noProof/>
            <w:webHidden/>
          </w:rPr>
          <w:fldChar w:fldCharType="separate"/>
        </w:r>
        <w:r w:rsidR="00386796">
          <w:rPr>
            <w:noProof/>
            <w:webHidden/>
          </w:rPr>
          <w:t>75</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3" w:history="1">
        <w:r w:rsidR="00386796" w:rsidRPr="003337D5">
          <w:rPr>
            <w:rStyle w:val="afffff7"/>
            <w:noProof/>
          </w:rPr>
          <w:t>5.3.1 Жилищный фонд</w:t>
        </w:r>
        <w:r w:rsidR="00386796">
          <w:rPr>
            <w:noProof/>
            <w:webHidden/>
          </w:rPr>
          <w:tab/>
        </w:r>
        <w:r>
          <w:rPr>
            <w:noProof/>
            <w:webHidden/>
          </w:rPr>
          <w:fldChar w:fldCharType="begin"/>
        </w:r>
        <w:r w:rsidR="00386796">
          <w:rPr>
            <w:noProof/>
            <w:webHidden/>
          </w:rPr>
          <w:instrText xml:space="preserve"> PAGEREF _Toc121555373 \h </w:instrText>
        </w:r>
        <w:r>
          <w:rPr>
            <w:noProof/>
            <w:webHidden/>
          </w:rPr>
        </w:r>
        <w:r>
          <w:rPr>
            <w:noProof/>
            <w:webHidden/>
          </w:rPr>
          <w:fldChar w:fldCharType="separate"/>
        </w:r>
        <w:r w:rsidR="00386796">
          <w:rPr>
            <w:noProof/>
            <w:webHidden/>
          </w:rPr>
          <w:t>76</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4" w:history="1">
        <w:r w:rsidR="00386796" w:rsidRPr="003337D5">
          <w:rPr>
            <w:rStyle w:val="afffff7"/>
            <w:noProof/>
          </w:rPr>
          <w:t>5.3.2. Социальная сфера</w:t>
        </w:r>
        <w:r w:rsidR="00386796">
          <w:rPr>
            <w:noProof/>
            <w:webHidden/>
          </w:rPr>
          <w:tab/>
        </w:r>
        <w:r>
          <w:rPr>
            <w:noProof/>
            <w:webHidden/>
          </w:rPr>
          <w:fldChar w:fldCharType="begin"/>
        </w:r>
        <w:r w:rsidR="00386796">
          <w:rPr>
            <w:noProof/>
            <w:webHidden/>
          </w:rPr>
          <w:instrText xml:space="preserve"> PAGEREF _Toc121555374 \h </w:instrText>
        </w:r>
        <w:r>
          <w:rPr>
            <w:noProof/>
            <w:webHidden/>
          </w:rPr>
        </w:r>
        <w:r>
          <w:rPr>
            <w:noProof/>
            <w:webHidden/>
          </w:rPr>
          <w:fldChar w:fldCharType="separate"/>
        </w:r>
        <w:r w:rsidR="00386796">
          <w:rPr>
            <w:noProof/>
            <w:webHidden/>
          </w:rPr>
          <w:t>80</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5" w:history="1">
        <w:r w:rsidR="00386796" w:rsidRPr="003337D5">
          <w:rPr>
            <w:rStyle w:val="afffff7"/>
            <w:noProof/>
          </w:rPr>
          <w:t>ОБРАЗОВАНИЕ.</w:t>
        </w:r>
        <w:r w:rsidR="00386796">
          <w:rPr>
            <w:noProof/>
            <w:webHidden/>
          </w:rPr>
          <w:tab/>
        </w:r>
        <w:r>
          <w:rPr>
            <w:noProof/>
            <w:webHidden/>
          </w:rPr>
          <w:fldChar w:fldCharType="begin"/>
        </w:r>
        <w:r w:rsidR="00386796">
          <w:rPr>
            <w:noProof/>
            <w:webHidden/>
          </w:rPr>
          <w:instrText xml:space="preserve"> PAGEREF _Toc121555375 \h </w:instrText>
        </w:r>
        <w:r>
          <w:rPr>
            <w:noProof/>
            <w:webHidden/>
          </w:rPr>
        </w:r>
        <w:r>
          <w:rPr>
            <w:noProof/>
            <w:webHidden/>
          </w:rPr>
          <w:fldChar w:fldCharType="separate"/>
        </w:r>
        <w:r w:rsidR="00386796">
          <w:rPr>
            <w:noProof/>
            <w:webHidden/>
          </w:rPr>
          <w:t>81</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6" w:history="1">
        <w:r w:rsidR="00386796" w:rsidRPr="003337D5">
          <w:rPr>
            <w:rStyle w:val="afffff7"/>
            <w:noProof/>
          </w:rPr>
          <w:t>ЗДРАВООХРАНЕНИЕ.</w:t>
        </w:r>
        <w:r w:rsidR="00386796">
          <w:rPr>
            <w:noProof/>
            <w:webHidden/>
          </w:rPr>
          <w:tab/>
        </w:r>
        <w:r>
          <w:rPr>
            <w:noProof/>
            <w:webHidden/>
          </w:rPr>
          <w:fldChar w:fldCharType="begin"/>
        </w:r>
        <w:r w:rsidR="00386796">
          <w:rPr>
            <w:noProof/>
            <w:webHidden/>
          </w:rPr>
          <w:instrText xml:space="preserve"> PAGEREF _Toc121555376 \h </w:instrText>
        </w:r>
        <w:r>
          <w:rPr>
            <w:noProof/>
            <w:webHidden/>
          </w:rPr>
        </w:r>
        <w:r>
          <w:rPr>
            <w:noProof/>
            <w:webHidden/>
          </w:rPr>
          <w:fldChar w:fldCharType="separate"/>
        </w:r>
        <w:r w:rsidR="00386796">
          <w:rPr>
            <w:noProof/>
            <w:webHidden/>
          </w:rPr>
          <w:t>85</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7" w:history="1">
        <w:r w:rsidR="00386796" w:rsidRPr="003337D5">
          <w:rPr>
            <w:rStyle w:val="afffff7"/>
            <w:noProof/>
          </w:rPr>
          <w:t>ФИЗИЧЕСКАЯ КУЛЬТУРА И СПОРТ</w:t>
        </w:r>
        <w:r w:rsidR="00386796">
          <w:rPr>
            <w:noProof/>
            <w:webHidden/>
          </w:rPr>
          <w:tab/>
        </w:r>
        <w:r>
          <w:rPr>
            <w:noProof/>
            <w:webHidden/>
          </w:rPr>
          <w:fldChar w:fldCharType="begin"/>
        </w:r>
        <w:r w:rsidR="00386796">
          <w:rPr>
            <w:noProof/>
            <w:webHidden/>
          </w:rPr>
          <w:instrText xml:space="preserve"> PAGEREF _Toc121555377 \h </w:instrText>
        </w:r>
        <w:r>
          <w:rPr>
            <w:noProof/>
            <w:webHidden/>
          </w:rPr>
        </w:r>
        <w:r>
          <w:rPr>
            <w:noProof/>
            <w:webHidden/>
          </w:rPr>
          <w:fldChar w:fldCharType="separate"/>
        </w:r>
        <w:r w:rsidR="00386796">
          <w:rPr>
            <w:noProof/>
            <w:webHidden/>
          </w:rPr>
          <w:t>90</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8" w:history="1">
        <w:r w:rsidR="00386796" w:rsidRPr="003337D5">
          <w:rPr>
            <w:rStyle w:val="afffff7"/>
            <w:noProof/>
          </w:rPr>
          <w:t>КУЛЬТУРНО-ДОСУГОВАЯ ДЕЯТЕЛЬНОСТЬ</w:t>
        </w:r>
        <w:r w:rsidR="00386796">
          <w:rPr>
            <w:noProof/>
            <w:webHidden/>
          </w:rPr>
          <w:tab/>
        </w:r>
        <w:r>
          <w:rPr>
            <w:noProof/>
            <w:webHidden/>
          </w:rPr>
          <w:fldChar w:fldCharType="begin"/>
        </w:r>
        <w:r w:rsidR="00386796">
          <w:rPr>
            <w:noProof/>
            <w:webHidden/>
          </w:rPr>
          <w:instrText xml:space="preserve"> PAGEREF _Toc121555378 \h </w:instrText>
        </w:r>
        <w:r>
          <w:rPr>
            <w:noProof/>
            <w:webHidden/>
          </w:rPr>
        </w:r>
        <w:r>
          <w:rPr>
            <w:noProof/>
            <w:webHidden/>
          </w:rPr>
          <w:fldChar w:fldCharType="separate"/>
        </w:r>
        <w:r w:rsidR="00386796">
          <w:rPr>
            <w:noProof/>
            <w:webHidden/>
          </w:rPr>
          <w:t>93</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79" w:history="1">
        <w:r w:rsidR="00386796" w:rsidRPr="003337D5">
          <w:rPr>
            <w:rStyle w:val="afffff7"/>
            <w:noProof/>
          </w:rPr>
          <w:t>5.4 Рекреационно-туристический комплекс</w:t>
        </w:r>
        <w:r w:rsidR="00386796">
          <w:rPr>
            <w:noProof/>
            <w:webHidden/>
          </w:rPr>
          <w:tab/>
        </w:r>
        <w:r>
          <w:rPr>
            <w:noProof/>
            <w:webHidden/>
          </w:rPr>
          <w:fldChar w:fldCharType="begin"/>
        </w:r>
        <w:r w:rsidR="00386796">
          <w:rPr>
            <w:noProof/>
            <w:webHidden/>
          </w:rPr>
          <w:instrText xml:space="preserve"> PAGEREF _Toc121555379 \h </w:instrText>
        </w:r>
        <w:r>
          <w:rPr>
            <w:noProof/>
            <w:webHidden/>
          </w:rPr>
        </w:r>
        <w:r>
          <w:rPr>
            <w:noProof/>
            <w:webHidden/>
          </w:rPr>
          <w:fldChar w:fldCharType="separate"/>
        </w:r>
        <w:r w:rsidR="00386796">
          <w:rPr>
            <w:noProof/>
            <w:webHidden/>
          </w:rPr>
          <w:t>101</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80" w:history="1">
        <w:r w:rsidR="00386796" w:rsidRPr="003337D5">
          <w:rPr>
            <w:rStyle w:val="afffff7"/>
            <w:noProof/>
          </w:rPr>
          <w:t>6. Комплексная оценка территории</w:t>
        </w:r>
        <w:r w:rsidR="00386796">
          <w:rPr>
            <w:noProof/>
            <w:webHidden/>
          </w:rPr>
          <w:tab/>
        </w:r>
        <w:r>
          <w:rPr>
            <w:noProof/>
            <w:webHidden/>
          </w:rPr>
          <w:fldChar w:fldCharType="begin"/>
        </w:r>
        <w:r w:rsidR="00386796">
          <w:rPr>
            <w:noProof/>
            <w:webHidden/>
          </w:rPr>
          <w:instrText xml:space="preserve"> PAGEREF _Toc121555380 \h </w:instrText>
        </w:r>
        <w:r>
          <w:rPr>
            <w:noProof/>
            <w:webHidden/>
          </w:rPr>
        </w:r>
        <w:r>
          <w:rPr>
            <w:noProof/>
            <w:webHidden/>
          </w:rPr>
          <w:fldChar w:fldCharType="separate"/>
        </w:r>
        <w:r w:rsidR="00386796">
          <w:rPr>
            <w:noProof/>
            <w:webHidden/>
          </w:rPr>
          <w:t>103</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81" w:history="1">
        <w:r w:rsidR="00386796" w:rsidRPr="003337D5">
          <w:rPr>
            <w:rStyle w:val="afffff7"/>
            <w:noProof/>
          </w:rPr>
          <w:t>7. Транспортная инфраструктура.</w:t>
        </w:r>
        <w:r w:rsidR="00386796">
          <w:rPr>
            <w:noProof/>
            <w:webHidden/>
          </w:rPr>
          <w:tab/>
        </w:r>
        <w:r>
          <w:rPr>
            <w:noProof/>
            <w:webHidden/>
          </w:rPr>
          <w:fldChar w:fldCharType="begin"/>
        </w:r>
        <w:r w:rsidR="00386796">
          <w:rPr>
            <w:noProof/>
            <w:webHidden/>
          </w:rPr>
          <w:instrText xml:space="preserve"> PAGEREF _Toc121555381 \h </w:instrText>
        </w:r>
        <w:r>
          <w:rPr>
            <w:noProof/>
            <w:webHidden/>
          </w:rPr>
        </w:r>
        <w:r>
          <w:rPr>
            <w:noProof/>
            <w:webHidden/>
          </w:rPr>
          <w:fldChar w:fldCharType="separate"/>
        </w:r>
        <w:r w:rsidR="00386796">
          <w:rPr>
            <w:noProof/>
            <w:webHidden/>
          </w:rPr>
          <w:t>104</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2" w:history="1">
        <w:r w:rsidR="00386796" w:rsidRPr="003337D5">
          <w:rPr>
            <w:rStyle w:val="afffff7"/>
            <w:b/>
            <w:bCs/>
            <w:noProof/>
          </w:rPr>
          <w:t>7.1 Автомобильный транспорт</w:t>
        </w:r>
        <w:r w:rsidR="00386796">
          <w:rPr>
            <w:noProof/>
            <w:webHidden/>
          </w:rPr>
          <w:tab/>
        </w:r>
        <w:r>
          <w:rPr>
            <w:noProof/>
            <w:webHidden/>
          </w:rPr>
          <w:fldChar w:fldCharType="begin"/>
        </w:r>
        <w:r w:rsidR="00386796">
          <w:rPr>
            <w:noProof/>
            <w:webHidden/>
          </w:rPr>
          <w:instrText xml:space="preserve"> PAGEREF _Toc121555382 \h </w:instrText>
        </w:r>
        <w:r>
          <w:rPr>
            <w:noProof/>
            <w:webHidden/>
          </w:rPr>
        </w:r>
        <w:r>
          <w:rPr>
            <w:noProof/>
            <w:webHidden/>
          </w:rPr>
          <w:fldChar w:fldCharType="separate"/>
        </w:r>
        <w:r w:rsidR="00386796">
          <w:rPr>
            <w:noProof/>
            <w:webHidden/>
          </w:rPr>
          <w:t>104</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83" w:history="1">
        <w:r w:rsidR="00386796" w:rsidRPr="003337D5">
          <w:rPr>
            <w:rStyle w:val="afffff7"/>
            <w:noProof/>
          </w:rPr>
          <w:t>8. Инженерная инфраструктура.</w:t>
        </w:r>
        <w:r w:rsidR="00386796">
          <w:rPr>
            <w:noProof/>
            <w:webHidden/>
          </w:rPr>
          <w:tab/>
        </w:r>
        <w:r>
          <w:rPr>
            <w:noProof/>
            <w:webHidden/>
          </w:rPr>
          <w:fldChar w:fldCharType="begin"/>
        </w:r>
        <w:r w:rsidR="00386796">
          <w:rPr>
            <w:noProof/>
            <w:webHidden/>
          </w:rPr>
          <w:instrText xml:space="preserve"> PAGEREF _Toc121555383 \h </w:instrText>
        </w:r>
        <w:r>
          <w:rPr>
            <w:noProof/>
            <w:webHidden/>
          </w:rPr>
        </w:r>
        <w:r>
          <w:rPr>
            <w:noProof/>
            <w:webHidden/>
          </w:rPr>
          <w:fldChar w:fldCharType="separate"/>
        </w:r>
        <w:r w:rsidR="00386796">
          <w:rPr>
            <w:noProof/>
            <w:webHidden/>
          </w:rPr>
          <w:t>121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4" w:history="1">
        <w:r w:rsidR="00386796" w:rsidRPr="003337D5">
          <w:rPr>
            <w:rStyle w:val="afffff7"/>
            <w:b/>
            <w:bCs/>
            <w:noProof/>
          </w:rPr>
          <w:t>8.1. Водоснабжение</w:t>
        </w:r>
        <w:r w:rsidR="00386796">
          <w:rPr>
            <w:noProof/>
            <w:webHidden/>
          </w:rPr>
          <w:tab/>
        </w:r>
        <w:r>
          <w:rPr>
            <w:noProof/>
            <w:webHidden/>
          </w:rPr>
          <w:fldChar w:fldCharType="begin"/>
        </w:r>
        <w:r w:rsidR="00386796">
          <w:rPr>
            <w:noProof/>
            <w:webHidden/>
          </w:rPr>
          <w:instrText xml:space="preserve"> PAGEREF _Toc121555384 \h </w:instrText>
        </w:r>
        <w:r>
          <w:rPr>
            <w:noProof/>
            <w:webHidden/>
          </w:rPr>
        </w:r>
        <w:r>
          <w:rPr>
            <w:noProof/>
            <w:webHidden/>
          </w:rPr>
          <w:fldChar w:fldCharType="separate"/>
        </w:r>
        <w:r w:rsidR="00386796">
          <w:rPr>
            <w:noProof/>
            <w:webHidden/>
          </w:rPr>
          <w:t>121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5" w:history="1">
        <w:r w:rsidR="00386796" w:rsidRPr="003337D5">
          <w:rPr>
            <w:rStyle w:val="afffff7"/>
            <w:b/>
            <w:bCs/>
            <w:noProof/>
          </w:rPr>
          <w:t>8.2. Водоотведение</w:t>
        </w:r>
        <w:r w:rsidR="00386796">
          <w:rPr>
            <w:noProof/>
            <w:webHidden/>
          </w:rPr>
          <w:tab/>
        </w:r>
        <w:r>
          <w:rPr>
            <w:noProof/>
            <w:webHidden/>
          </w:rPr>
          <w:fldChar w:fldCharType="begin"/>
        </w:r>
        <w:r w:rsidR="00386796">
          <w:rPr>
            <w:noProof/>
            <w:webHidden/>
          </w:rPr>
          <w:instrText xml:space="preserve"> PAGEREF _Toc121555385 \h </w:instrText>
        </w:r>
        <w:r>
          <w:rPr>
            <w:noProof/>
            <w:webHidden/>
          </w:rPr>
        </w:r>
        <w:r>
          <w:rPr>
            <w:noProof/>
            <w:webHidden/>
          </w:rPr>
          <w:fldChar w:fldCharType="separate"/>
        </w:r>
        <w:r w:rsidR="00386796">
          <w:rPr>
            <w:noProof/>
            <w:webHidden/>
          </w:rPr>
          <w:t>125</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6" w:history="1">
        <w:r w:rsidR="00386796" w:rsidRPr="003337D5">
          <w:rPr>
            <w:rStyle w:val="afffff7"/>
            <w:b/>
            <w:bCs/>
            <w:noProof/>
          </w:rPr>
          <w:t>8.3. Энергоснабжение</w:t>
        </w:r>
        <w:r w:rsidR="00386796">
          <w:rPr>
            <w:noProof/>
            <w:webHidden/>
          </w:rPr>
          <w:tab/>
        </w:r>
        <w:r>
          <w:rPr>
            <w:noProof/>
            <w:webHidden/>
          </w:rPr>
          <w:fldChar w:fldCharType="begin"/>
        </w:r>
        <w:r w:rsidR="00386796">
          <w:rPr>
            <w:noProof/>
            <w:webHidden/>
          </w:rPr>
          <w:instrText xml:space="preserve"> PAGEREF _Toc121555386 \h </w:instrText>
        </w:r>
        <w:r>
          <w:rPr>
            <w:noProof/>
            <w:webHidden/>
          </w:rPr>
        </w:r>
        <w:r>
          <w:rPr>
            <w:noProof/>
            <w:webHidden/>
          </w:rPr>
          <w:fldChar w:fldCharType="separate"/>
        </w:r>
        <w:r w:rsidR="00386796">
          <w:rPr>
            <w:noProof/>
            <w:webHidden/>
          </w:rPr>
          <w:t>127</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7" w:history="1">
        <w:r w:rsidR="00386796" w:rsidRPr="003337D5">
          <w:rPr>
            <w:rStyle w:val="afffff7"/>
            <w:b/>
            <w:bCs/>
            <w:noProof/>
          </w:rPr>
          <w:t>8.3.1. Электроснабжение</w:t>
        </w:r>
        <w:r w:rsidR="00386796">
          <w:rPr>
            <w:noProof/>
            <w:webHidden/>
          </w:rPr>
          <w:tab/>
        </w:r>
        <w:r>
          <w:rPr>
            <w:noProof/>
            <w:webHidden/>
          </w:rPr>
          <w:fldChar w:fldCharType="begin"/>
        </w:r>
        <w:r w:rsidR="00386796">
          <w:rPr>
            <w:noProof/>
            <w:webHidden/>
          </w:rPr>
          <w:instrText xml:space="preserve"> PAGEREF _Toc121555387 \h </w:instrText>
        </w:r>
        <w:r>
          <w:rPr>
            <w:noProof/>
            <w:webHidden/>
          </w:rPr>
        </w:r>
        <w:r>
          <w:rPr>
            <w:noProof/>
            <w:webHidden/>
          </w:rPr>
          <w:fldChar w:fldCharType="separate"/>
        </w:r>
        <w:r w:rsidR="00386796">
          <w:rPr>
            <w:noProof/>
            <w:webHidden/>
          </w:rPr>
          <w:t>127</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8" w:history="1">
        <w:r w:rsidR="00386796" w:rsidRPr="003337D5">
          <w:rPr>
            <w:rStyle w:val="afffff7"/>
            <w:b/>
            <w:bCs/>
            <w:noProof/>
          </w:rPr>
          <w:t>8.3.2 Теплоснабжение</w:t>
        </w:r>
        <w:r w:rsidR="00386796">
          <w:rPr>
            <w:noProof/>
            <w:webHidden/>
          </w:rPr>
          <w:tab/>
        </w:r>
        <w:r>
          <w:rPr>
            <w:noProof/>
            <w:webHidden/>
          </w:rPr>
          <w:fldChar w:fldCharType="begin"/>
        </w:r>
        <w:r w:rsidR="00386796">
          <w:rPr>
            <w:noProof/>
            <w:webHidden/>
          </w:rPr>
          <w:instrText xml:space="preserve"> PAGEREF _Toc121555388 \h </w:instrText>
        </w:r>
        <w:r>
          <w:rPr>
            <w:noProof/>
            <w:webHidden/>
          </w:rPr>
        </w:r>
        <w:r>
          <w:rPr>
            <w:noProof/>
            <w:webHidden/>
          </w:rPr>
          <w:fldChar w:fldCharType="separate"/>
        </w:r>
        <w:r w:rsidR="00386796">
          <w:rPr>
            <w:noProof/>
            <w:webHidden/>
          </w:rPr>
          <w:t>128</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89" w:history="1">
        <w:r w:rsidR="00386796" w:rsidRPr="003337D5">
          <w:rPr>
            <w:rStyle w:val="afffff7"/>
            <w:b/>
            <w:bCs/>
            <w:noProof/>
          </w:rPr>
          <w:t>8.3.3. Газоснабжение</w:t>
        </w:r>
        <w:r w:rsidR="00386796">
          <w:rPr>
            <w:noProof/>
            <w:webHidden/>
          </w:rPr>
          <w:tab/>
        </w:r>
        <w:r>
          <w:rPr>
            <w:noProof/>
            <w:webHidden/>
          </w:rPr>
          <w:fldChar w:fldCharType="begin"/>
        </w:r>
        <w:r w:rsidR="00386796">
          <w:rPr>
            <w:noProof/>
            <w:webHidden/>
          </w:rPr>
          <w:instrText xml:space="preserve"> PAGEREF _Toc121555389 \h </w:instrText>
        </w:r>
        <w:r>
          <w:rPr>
            <w:noProof/>
            <w:webHidden/>
          </w:rPr>
        </w:r>
        <w:r>
          <w:rPr>
            <w:noProof/>
            <w:webHidden/>
          </w:rPr>
          <w:fldChar w:fldCharType="separate"/>
        </w:r>
        <w:r w:rsidR="00386796">
          <w:rPr>
            <w:noProof/>
            <w:webHidden/>
          </w:rPr>
          <w:t>130</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0" w:history="1">
        <w:r w:rsidR="00386796" w:rsidRPr="003337D5">
          <w:rPr>
            <w:rStyle w:val="afffff7"/>
            <w:b/>
            <w:bCs/>
            <w:noProof/>
          </w:rPr>
          <w:t>8.4. Средства связи</w:t>
        </w:r>
        <w:r w:rsidR="00386796">
          <w:rPr>
            <w:noProof/>
            <w:webHidden/>
          </w:rPr>
          <w:tab/>
        </w:r>
        <w:r>
          <w:rPr>
            <w:noProof/>
            <w:webHidden/>
          </w:rPr>
          <w:fldChar w:fldCharType="begin"/>
        </w:r>
        <w:r w:rsidR="00386796">
          <w:rPr>
            <w:noProof/>
            <w:webHidden/>
          </w:rPr>
          <w:instrText xml:space="preserve"> PAGEREF _Toc121555390 \h </w:instrText>
        </w:r>
        <w:r>
          <w:rPr>
            <w:noProof/>
            <w:webHidden/>
          </w:rPr>
        </w:r>
        <w:r>
          <w:rPr>
            <w:noProof/>
            <w:webHidden/>
          </w:rPr>
          <w:fldChar w:fldCharType="separate"/>
        </w:r>
        <w:r w:rsidR="00386796">
          <w:rPr>
            <w:noProof/>
            <w:webHidden/>
          </w:rPr>
          <w:t>130</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1" w:history="1">
        <w:r w:rsidR="00386796" w:rsidRPr="003337D5">
          <w:rPr>
            <w:rStyle w:val="afffff7"/>
            <w:b/>
            <w:bCs/>
            <w:noProof/>
          </w:rPr>
          <w:t>8.5. Санитарная очистка</w:t>
        </w:r>
        <w:r w:rsidR="00386796">
          <w:rPr>
            <w:noProof/>
            <w:webHidden/>
          </w:rPr>
          <w:tab/>
        </w:r>
        <w:r>
          <w:rPr>
            <w:noProof/>
            <w:webHidden/>
          </w:rPr>
          <w:fldChar w:fldCharType="begin"/>
        </w:r>
        <w:r w:rsidR="00386796">
          <w:rPr>
            <w:noProof/>
            <w:webHidden/>
          </w:rPr>
          <w:instrText xml:space="preserve"> PAGEREF _Toc121555391 \h </w:instrText>
        </w:r>
        <w:r>
          <w:rPr>
            <w:noProof/>
            <w:webHidden/>
          </w:rPr>
        </w:r>
        <w:r>
          <w:rPr>
            <w:noProof/>
            <w:webHidden/>
          </w:rPr>
          <w:fldChar w:fldCharType="separate"/>
        </w:r>
        <w:r w:rsidR="00386796">
          <w:rPr>
            <w:noProof/>
            <w:webHidden/>
          </w:rPr>
          <w:t>131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2" w:history="1">
        <w:r w:rsidR="00386796" w:rsidRPr="003337D5">
          <w:rPr>
            <w:rStyle w:val="afffff7"/>
            <w:b/>
            <w:bCs/>
            <w:noProof/>
          </w:rPr>
          <w:t>Сведения об образовании, утилизации, обезвреживании и размещении твердых коммунальных отходов.</w:t>
        </w:r>
        <w:r w:rsidR="00386796">
          <w:rPr>
            <w:noProof/>
            <w:webHidden/>
          </w:rPr>
          <w:tab/>
        </w:r>
        <w:r>
          <w:rPr>
            <w:noProof/>
            <w:webHidden/>
          </w:rPr>
          <w:fldChar w:fldCharType="begin"/>
        </w:r>
        <w:r w:rsidR="00386796">
          <w:rPr>
            <w:noProof/>
            <w:webHidden/>
          </w:rPr>
          <w:instrText xml:space="preserve"> PAGEREF _Toc121555392 \h </w:instrText>
        </w:r>
        <w:r>
          <w:rPr>
            <w:noProof/>
            <w:webHidden/>
          </w:rPr>
        </w:r>
        <w:r>
          <w:rPr>
            <w:noProof/>
            <w:webHidden/>
          </w:rPr>
          <w:fldChar w:fldCharType="separate"/>
        </w:r>
        <w:r w:rsidR="00386796">
          <w:rPr>
            <w:noProof/>
            <w:webHidden/>
          </w:rPr>
          <w:t>131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3" w:history="1">
        <w:r w:rsidR="00386796" w:rsidRPr="003337D5">
          <w:rPr>
            <w:rStyle w:val="afffff7"/>
            <w:b/>
            <w:bCs/>
            <w:noProof/>
          </w:rPr>
          <w:t>9. Особо охраняемые природные территории.</w:t>
        </w:r>
        <w:r w:rsidR="00386796">
          <w:rPr>
            <w:noProof/>
            <w:webHidden/>
          </w:rPr>
          <w:tab/>
        </w:r>
        <w:r>
          <w:rPr>
            <w:noProof/>
            <w:webHidden/>
          </w:rPr>
          <w:fldChar w:fldCharType="begin"/>
        </w:r>
        <w:r w:rsidR="00386796">
          <w:rPr>
            <w:noProof/>
            <w:webHidden/>
          </w:rPr>
          <w:instrText xml:space="preserve"> PAGEREF _Toc121555393 \h </w:instrText>
        </w:r>
        <w:r>
          <w:rPr>
            <w:noProof/>
            <w:webHidden/>
          </w:rPr>
        </w:r>
        <w:r>
          <w:rPr>
            <w:noProof/>
            <w:webHidden/>
          </w:rPr>
          <w:fldChar w:fldCharType="separate"/>
        </w:r>
        <w:r w:rsidR="00386796">
          <w:rPr>
            <w:noProof/>
            <w:webHidden/>
          </w:rPr>
          <w:t>137</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4" w:history="1">
        <w:r w:rsidR="00386796" w:rsidRPr="003337D5">
          <w:rPr>
            <w:rStyle w:val="afffff7"/>
            <w:b/>
            <w:bCs/>
            <w:noProof/>
          </w:rPr>
          <w:t>10. Мероприятия по охране природы.</w:t>
        </w:r>
        <w:r w:rsidR="00386796">
          <w:rPr>
            <w:noProof/>
            <w:webHidden/>
          </w:rPr>
          <w:tab/>
        </w:r>
        <w:r>
          <w:rPr>
            <w:noProof/>
            <w:webHidden/>
          </w:rPr>
          <w:fldChar w:fldCharType="begin"/>
        </w:r>
        <w:r w:rsidR="00386796">
          <w:rPr>
            <w:noProof/>
            <w:webHidden/>
          </w:rPr>
          <w:instrText xml:space="preserve"> PAGEREF _Toc121555394 \h </w:instrText>
        </w:r>
        <w:r>
          <w:rPr>
            <w:noProof/>
            <w:webHidden/>
          </w:rPr>
        </w:r>
        <w:r>
          <w:rPr>
            <w:noProof/>
            <w:webHidden/>
          </w:rPr>
          <w:fldChar w:fldCharType="separate"/>
        </w:r>
        <w:r w:rsidR="00386796">
          <w:rPr>
            <w:noProof/>
            <w:webHidden/>
          </w:rPr>
          <w:t>141</w:t>
        </w:r>
        <w:r>
          <w:rPr>
            <w:noProof/>
            <w:webHidden/>
          </w:rPr>
          <w:fldChar w:fldCharType="end"/>
        </w:r>
      </w:hyperlink>
    </w:p>
    <w:p w:rsidR="00386796" w:rsidRDefault="00AF0B88">
      <w:pPr>
        <w:pStyle w:val="39"/>
        <w:rPr>
          <w:rFonts w:asciiTheme="minorHAnsi" w:eastAsiaTheme="minorEastAsia" w:hAnsiTheme="minorHAnsi" w:cstheme="minorBidi"/>
          <w:noProof/>
          <w:sz w:val="22"/>
          <w:szCs w:val="22"/>
        </w:rPr>
      </w:pPr>
      <w:hyperlink w:anchor="_Toc121555395" w:history="1">
        <w:r w:rsidR="00386796" w:rsidRPr="003337D5">
          <w:rPr>
            <w:rStyle w:val="afffff7"/>
            <w:b/>
            <w:bCs/>
            <w:noProof/>
          </w:rPr>
          <w:t>Сохранение и формирование природно-экологического каркаса территории</w:t>
        </w:r>
        <w:r w:rsidR="00386796">
          <w:rPr>
            <w:noProof/>
            <w:webHidden/>
          </w:rPr>
          <w:tab/>
        </w:r>
        <w:r>
          <w:rPr>
            <w:noProof/>
            <w:webHidden/>
          </w:rPr>
          <w:fldChar w:fldCharType="begin"/>
        </w:r>
        <w:r w:rsidR="00386796">
          <w:rPr>
            <w:noProof/>
            <w:webHidden/>
          </w:rPr>
          <w:instrText xml:space="preserve"> PAGEREF _Toc121555395 \h </w:instrText>
        </w:r>
        <w:r>
          <w:rPr>
            <w:noProof/>
            <w:webHidden/>
          </w:rPr>
        </w:r>
        <w:r>
          <w:rPr>
            <w:noProof/>
            <w:webHidden/>
          </w:rPr>
          <w:fldChar w:fldCharType="separate"/>
        </w:r>
        <w:r w:rsidR="00386796">
          <w:rPr>
            <w:noProof/>
            <w:webHidden/>
          </w:rPr>
          <w:t>145</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96" w:history="1">
        <w:r w:rsidR="00386796" w:rsidRPr="003337D5">
          <w:rPr>
            <w:rStyle w:val="afffff7"/>
            <w:noProof/>
          </w:rPr>
          <w:t>10. ОБЪЕКТЫ ИСТОРИКО-КУЛЬТУРНОГО ЗНАЧЕНИЯ.</w:t>
        </w:r>
        <w:r w:rsidR="00386796">
          <w:rPr>
            <w:noProof/>
            <w:webHidden/>
          </w:rPr>
          <w:tab/>
        </w:r>
        <w:r>
          <w:rPr>
            <w:noProof/>
            <w:webHidden/>
          </w:rPr>
          <w:fldChar w:fldCharType="begin"/>
        </w:r>
        <w:r w:rsidR="00386796">
          <w:rPr>
            <w:noProof/>
            <w:webHidden/>
          </w:rPr>
          <w:instrText xml:space="preserve"> PAGEREF _Toc121555396 \h </w:instrText>
        </w:r>
        <w:r>
          <w:rPr>
            <w:noProof/>
            <w:webHidden/>
          </w:rPr>
        </w:r>
        <w:r>
          <w:rPr>
            <w:noProof/>
            <w:webHidden/>
          </w:rPr>
          <w:fldChar w:fldCharType="separate"/>
        </w:r>
        <w:r w:rsidR="00386796">
          <w:rPr>
            <w:noProof/>
            <w:webHidden/>
          </w:rPr>
          <w:t>148</w:t>
        </w:r>
        <w:r>
          <w:rPr>
            <w:noProof/>
            <w:webHidden/>
          </w:rPr>
          <w:fldChar w:fldCharType="end"/>
        </w:r>
      </w:hyperlink>
    </w:p>
    <w:p w:rsidR="00386796" w:rsidRDefault="00AF0B88">
      <w:pPr>
        <w:pStyle w:val="2c"/>
        <w:tabs>
          <w:tab w:val="right" w:leader="underscore" w:pos="9746"/>
        </w:tabs>
        <w:rPr>
          <w:rFonts w:asciiTheme="minorHAnsi" w:eastAsiaTheme="minorEastAsia" w:hAnsiTheme="minorHAnsi" w:cstheme="minorBidi"/>
          <w:b w:val="0"/>
          <w:bCs w:val="0"/>
          <w:noProof/>
          <w:sz w:val="22"/>
          <w:szCs w:val="22"/>
        </w:rPr>
      </w:pPr>
      <w:hyperlink w:anchor="_Toc121555397" w:history="1">
        <w:r w:rsidR="00386796" w:rsidRPr="003337D5">
          <w:rPr>
            <w:rStyle w:val="afffff7"/>
            <w:noProof/>
          </w:rPr>
          <w:t>10.1. Правовое обеспечение охраны и сохранения историко-культурного наследия</w:t>
        </w:r>
        <w:r w:rsidR="00386796">
          <w:rPr>
            <w:noProof/>
            <w:webHidden/>
          </w:rPr>
          <w:tab/>
        </w:r>
        <w:r>
          <w:rPr>
            <w:noProof/>
            <w:webHidden/>
          </w:rPr>
          <w:fldChar w:fldCharType="begin"/>
        </w:r>
        <w:r w:rsidR="00386796">
          <w:rPr>
            <w:noProof/>
            <w:webHidden/>
          </w:rPr>
          <w:instrText xml:space="preserve"> PAGEREF _Toc121555397 \h </w:instrText>
        </w:r>
        <w:r>
          <w:rPr>
            <w:noProof/>
            <w:webHidden/>
          </w:rPr>
        </w:r>
        <w:r>
          <w:rPr>
            <w:noProof/>
            <w:webHidden/>
          </w:rPr>
          <w:fldChar w:fldCharType="separate"/>
        </w:r>
        <w:r w:rsidR="00386796">
          <w:rPr>
            <w:noProof/>
            <w:webHidden/>
          </w:rPr>
          <w:t>148</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98" w:history="1">
        <w:r w:rsidR="00386796" w:rsidRPr="003337D5">
          <w:rPr>
            <w:rStyle w:val="afffff7"/>
            <w:noProof/>
          </w:rPr>
          <w:t>11. 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r w:rsidR="00386796">
          <w:rPr>
            <w:noProof/>
            <w:webHidden/>
          </w:rPr>
          <w:tab/>
        </w:r>
        <w:r>
          <w:rPr>
            <w:noProof/>
            <w:webHidden/>
          </w:rPr>
          <w:fldChar w:fldCharType="begin"/>
        </w:r>
        <w:r w:rsidR="00386796">
          <w:rPr>
            <w:noProof/>
            <w:webHidden/>
          </w:rPr>
          <w:instrText xml:space="preserve"> PAGEREF _Toc121555398 \h </w:instrText>
        </w:r>
        <w:r>
          <w:rPr>
            <w:noProof/>
            <w:webHidden/>
          </w:rPr>
        </w:r>
        <w:r>
          <w:rPr>
            <w:noProof/>
            <w:webHidden/>
          </w:rPr>
          <w:fldChar w:fldCharType="separate"/>
        </w:r>
        <w:r w:rsidR="00386796">
          <w:rPr>
            <w:noProof/>
            <w:webHidden/>
          </w:rPr>
          <w:t>178</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399" w:history="1">
        <w:r w:rsidR="00386796" w:rsidRPr="003337D5">
          <w:rPr>
            <w:rStyle w:val="afffff7"/>
            <w:noProof/>
          </w:rPr>
          <w:t>12. Перечень и характеристики основных факторов риска возникновения ЧС природного и техногенного характера.</w:t>
        </w:r>
        <w:r w:rsidR="00386796">
          <w:rPr>
            <w:noProof/>
            <w:webHidden/>
          </w:rPr>
          <w:tab/>
        </w:r>
        <w:r>
          <w:rPr>
            <w:noProof/>
            <w:webHidden/>
          </w:rPr>
          <w:fldChar w:fldCharType="begin"/>
        </w:r>
        <w:r w:rsidR="00386796">
          <w:rPr>
            <w:noProof/>
            <w:webHidden/>
          </w:rPr>
          <w:instrText xml:space="preserve"> PAGEREF _Toc121555399 \h </w:instrText>
        </w:r>
        <w:r>
          <w:rPr>
            <w:noProof/>
            <w:webHidden/>
          </w:rPr>
        </w:r>
        <w:r>
          <w:rPr>
            <w:noProof/>
            <w:webHidden/>
          </w:rPr>
          <w:fldChar w:fldCharType="separate"/>
        </w:r>
        <w:r w:rsidR="00386796">
          <w:rPr>
            <w:noProof/>
            <w:webHidden/>
          </w:rPr>
          <w:t>181</w:t>
        </w:r>
        <w:r>
          <w:rPr>
            <w:noProof/>
            <w:webHidden/>
          </w:rPr>
          <w:fldChar w:fldCharType="end"/>
        </w:r>
      </w:hyperlink>
    </w:p>
    <w:p w:rsidR="00386796" w:rsidRDefault="00AF0B88">
      <w:pPr>
        <w:pStyle w:val="14"/>
        <w:tabs>
          <w:tab w:val="right" w:leader="underscore" w:pos="9746"/>
        </w:tabs>
        <w:rPr>
          <w:rFonts w:asciiTheme="minorHAnsi" w:eastAsiaTheme="minorEastAsia" w:hAnsiTheme="minorHAnsi" w:cstheme="minorBidi"/>
          <w:b w:val="0"/>
          <w:bCs w:val="0"/>
          <w:caps w:val="0"/>
          <w:noProof/>
          <w:sz w:val="22"/>
          <w:szCs w:val="22"/>
        </w:rPr>
      </w:pPr>
      <w:hyperlink w:anchor="_Toc121555400" w:history="1">
        <w:r w:rsidR="00386796" w:rsidRPr="003337D5">
          <w:rPr>
            <w:rStyle w:val="afffff7"/>
            <w:noProof/>
          </w:rPr>
          <w:t>Чрезвычайные ситуации биолого-социального и техногенного характера</w:t>
        </w:r>
        <w:r w:rsidR="00386796">
          <w:rPr>
            <w:noProof/>
            <w:webHidden/>
          </w:rPr>
          <w:tab/>
        </w:r>
        <w:r>
          <w:rPr>
            <w:noProof/>
            <w:webHidden/>
          </w:rPr>
          <w:fldChar w:fldCharType="begin"/>
        </w:r>
        <w:r w:rsidR="00386796">
          <w:rPr>
            <w:noProof/>
            <w:webHidden/>
          </w:rPr>
          <w:instrText xml:space="preserve"> PAGEREF _Toc121555400 \h </w:instrText>
        </w:r>
        <w:r>
          <w:rPr>
            <w:noProof/>
            <w:webHidden/>
          </w:rPr>
        </w:r>
        <w:r>
          <w:rPr>
            <w:noProof/>
            <w:webHidden/>
          </w:rPr>
          <w:fldChar w:fldCharType="separate"/>
        </w:r>
        <w:r w:rsidR="00386796">
          <w:rPr>
            <w:noProof/>
            <w:webHidden/>
          </w:rPr>
          <w:t>191</w:t>
        </w:r>
        <w:r>
          <w:rPr>
            <w:noProof/>
            <w:webHidden/>
          </w:rPr>
          <w:fldChar w:fldCharType="end"/>
        </w:r>
      </w:hyperlink>
    </w:p>
    <w:p w:rsidR="00AC257A" w:rsidRPr="007D7FA2" w:rsidRDefault="00AF0B88" w:rsidP="008C7D89">
      <w:pPr>
        <w:contextualSpacing/>
        <w:rPr>
          <w:color w:val="000000" w:themeColor="text1"/>
        </w:rPr>
      </w:pPr>
      <w:r w:rsidRPr="007D7FA2">
        <w:rPr>
          <w:color w:val="000000" w:themeColor="text1"/>
        </w:rPr>
        <w:fldChar w:fldCharType="end"/>
      </w:r>
      <w:r w:rsidR="00AC257A" w:rsidRPr="007D7FA2">
        <w:rPr>
          <w:color w:val="000000" w:themeColor="text1"/>
        </w:rPr>
        <w:t xml:space="preserve"> </w:t>
      </w:r>
    </w:p>
    <w:p w:rsidR="00F40F3A" w:rsidRDefault="008B1F82" w:rsidP="000170C1">
      <w:pPr>
        <w:pStyle w:val="10"/>
      </w:pPr>
      <w:r w:rsidRPr="007D7FA2">
        <w:br w:type="page"/>
      </w:r>
      <w:bookmarkStart w:id="1" w:name="_Toc497374473"/>
    </w:p>
    <w:p w:rsidR="00CA0A74" w:rsidRPr="007D7FA2" w:rsidRDefault="00CA0A74" w:rsidP="000170C1">
      <w:pPr>
        <w:pStyle w:val="10"/>
        <w:rPr>
          <w:bCs/>
        </w:rPr>
      </w:pPr>
      <w:bookmarkStart w:id="2" w:name="_Toc121555330"/>
      <w:r w:rsidRPr="007D7FA2">
        <w:lastRenderedPageBreak/>
        <w:t>Материалы по обоснованию</w:t>
      </w:r>
      <w:bookmarkEnd w:id="1"/>
      <w:r w:rsidR="00EF435D" w:rsidRPr="007D7FA2">
        <w:t xml:space="preserve"> </w:t>
      </w:r>
      <w:bookmarkStart w:id="3" w:name="_Toc497374474"/>
      <w:r w:rsidR="006F0588" w:rsidRPr="007D7FA2">
        <w:t>СХЕМ</w:t>
      </w:r>
      <w:r w:rsidR="007513DF" w:rsidRPr="007D7FA2">
        <w:t>Ы</w:t>
      </w:r>
      <w:r w:rsidR="007774D6" w:rsidRPr="007D7FA2">
        <w:t xml:space="preserve"> </w:t>
      </w:r>
      <w:r w:rsidR="006F0588" w:rsidRPr="007D7FA2">
        <w:t>ТЕРРИТОРИАЛЬНОГО ПЛАНИРОВАНИЯ</w:t>
      </w:r>
      <w:r w:rsidR="004C05C4">
        <w:t xml:space="preserve"> </w:t>
      </w:r>
      <w:bookmarkEnd w:id="3"/>
      <w:r w:rsidR="00385E5F">
        <w:t>Гаврилов-Ямского</w:t>
      </w:r>
      <w:r w:rsidR="00950565">
        <w:t xml:space="preserve"> района</w:t>
      </w:r>
      <w:bookmarkStart w:id="4" w:name="_Toc42088787"/>
      <w:r w:rsidR="004C05C4">
        <w:t xml:space="preserve"> </w:t>
      </w:r>
      <w:r w:rsidR="006B6FA9">
        <w:t>ЯРОСЛАВСКОЙ</w:t>
      </w:r>
      <w:r w:rsidR="009E4FB0" w:rsidRPr="009E4FB0">
        <w:t xml:space="preserve"> ОБЛАСТИ</w:t>
      </w:r>
      <w:bookmarkEnd w:id="2"/>
      <w:bookmarkEnd w:id="4"/>
    </w:p>
    <w:p w:rsidR="00890BF3" w:rsidRPr="000365AD" w:rsidRDefault="00112112" w:rsidP="006B7867">
      <w:pPr>
        <w:pStyle w:val="affffffc"/>
        <w:rPr>
          <w:color w:val="000000" w:themeColor="text1"/>
          <w:lang w:val="ru-RU"/>
        </w:rPr>
      </w:pPr>
      <w:r w:rsidRPr="007F2056">
        <w:rPr>
          <w:lang w:val="ru-RU"/>
        </w:rPr>
        <w:t xml:space="preserve">Настоящим проектом вносятся изменения в Схему территориального планирования </w:t>
      </w:r>
      <w:r w:rsidR="00385E5F">
        <w:rPr>
          <w:lang w:val="ru-RU"/>
        </w:rPr>
        <w:t>Гаврилов-Ямского</w:t>
      </w:r>
      <w:r w:rsidRPr="007F2056">
        <w:rPr>
          <w:lang w:val="ru-RU"/>
        </w:rPr>
        <w:t xml:space="preserve"> муниципального района на основании </w:t>
      </w:r>
      <w:r w:rsidR="001847A2">
        <w:rPr>
          <w:lang w:val="ru-RU"/>
        </w:rPr>
        <w:t xml:space="preserve">заключенного </w:t>
      </w:r>
      <w:r w:rsidR="001847A2" w:rsidRPr="001847A2">
        <w:rPr>
          <w:lang w:val="ru-RU"/>
        </w:rPr>
        <w:t>Муниципальн</w:t>
      </w:r>
      <w:r w:rsidR="001847A2">
        <w:rPr>
          <w:lang w:val="ru-RU"/>
        </w:rPr>
        <w:t>ого</w:t>
      </w:r>
      <w:r w:rsidR="001847A2" w:rsidRPr="001847A2">
        <w:rPr>
          <w:lang w:val="ru-RU"/>
        </w:rPr>
        <w:t xml:space="preserve"> контракт</w:t>
      </w:r>
      <w:r w:rsidR="001847A2">
        <w:rPr>
          <w:lang w:val="ru-RU"/>
        </w:rPr>
        <w:t xml:space="preserve">а </w:t>
      </w:r>
      <w:r w:rsidR="001847A2" w:rsidRPr="001847A2">
        <w:rPr>
          <w:lang w:val="ru-RU"/>
        </w:rPr>
        <w:t>№ 0171300004522000043 от «06» октября 2022г</w:t>
      </w:r>
      <w:r w:rsidR="001847A2">
        <w:rPr>
          <w:lang w:val="ru-RU"/>
        </w:rPr>
        <w:t>ода</w:t>
      </w:r>
      <w:r w:rsidR="001847A2" w:rsidRPr="001847A2">
        <w:rPr>
          <w:lang w:val="ru-RU"/>
        </w:rPr>
        <w:t xml:space="preserve"> Комплекс работ по подготовке и разработке проекта изменений в Схему территориального планирования Гаврилов-Ямского муниципального района, в Генеральный план и Правила землепользования и застройки Великосельского сельского поселения Гаврилов-Ямского муниципального района, в Генеральный план и Правила землепользования и застройки Митинского сельского поселения Гаврилов-Ямского муниципального района</w:t>
      </w:r>
      <w:r w:rsidR="001847A2">
        <w:rPr>
          <w:lang w:val="ru-RU"/>
        </w:rPr>
        <w:t>,</w:t>
      </w:r>
      <w:r w:rsidR="000365AD">
        <w:rPr>
          <w:lang w:val="ru-RU"/>
        </w:rPr>
        <w:t xml:space="preserve"> </w:t>
      </w:r>
      <w:r w:rsidRPr="007F2056">
        <w:rPr>
          <w:lang w:val="ru-RU"/>
        </w:rPr>
        <w:t>в</w:t>
      </w:r>
      <w:r w:rsidR="00890BF3" w:rsidRPr="007F2056">
        <w:rPr>
          <w:lang w:val="ru-RU"/>
        </w:rPr>
        <w:t xml:space="preserve"> целях актуализации Схемы территориального планирования </w:t>
      </w:r>
      <w:r w:rsidR="00385E5F">
        <w:rPr>
          <w:lang w:val="ru-RU"/>
        </w:rPr>
        <w:t>Гаврилов-Ямского</w:t>
      </w:r>
      <w:r w:rsidR="00890BF3" w:rsidRPr="007F2056">
        <w:rPr>
          <w:lang w:val="ru-RU"/>
        </w:rPr>
        <w:t xml:space="preserve"> муниципального района, утвержденной решением </w:t>
      </w:r>
      <w:r w:rsidR="00944812" w:rsidRPr="000365AD">
        <w:rPr>
          <w:color w:val="000000" w:themeColor="text1"/>
          <w:lang w:val="ru-RU"/>
        </w:rPr>
        <w:t>Собрания представителей Гаврилов-Ямского МР № 41 от 26.01.2012 года Об утверждении Схемы территориального планирования Гаврилов-Ямского муниципального района</w:t>
      </w:r>
      <w:r w:rsidR="00890BF3" w:rsidRPr="000365AD">
        <w:rPr>
          <w:color w:val="000000" w:themeColor="text1"/>
          <w:lang w:val="ru-RU"/>
        </w:rPr>
        <w:t>.</w:t>
      </w:r>
    </w:p>
    <w:p w:rsidR="006F0588" w:rsidRPr="007F2056" w:rsidRDefault="00CA0A74" w:rsidP="006B7867">
      <w:pPr>
        <w:pStyle w:val="affffffc"/>
        <w:rPr>
          <w:lang w:val="ru-RU"/>
        </w:rPr>
      </w:pPr>
      <w:r w:rsidRPr="007F2056">
        <w:rPr>
          <w:rFonts w:cs="Times New Roman CYR"/>
          <w:caps/>
          <w:lang w:val="ru-RU"/>
        </w:rPr>
        <w:t xml:space="preserve"> </w:t>
      </w:r>
      <w:r w:rsidR="006F0588" w:rsidRPr="007F2056">
        <w:rPr>
          <w:lang w:val="ru-RU"/>
        </w:rPr>
        <w:t>Схема территориального планирования</w:t>
      </w:r>
      <w:r w:rsidR="004C05C4" w:rsidRPr="007F2056">
        <w:rPr>
          <w:lang w:val="ru-RU"/>
        </w:rPr>
        <w:t xml:space="preserve"> </w:t>
      </w:r>
      <w:r w:rsidR="00385E5F">
        <w:rPr>
          <w:lang w:val="ru-RU"/>
        </w:rPr>
        <w:t>Гаврилов-Ямского</w:t>
      </w:r>
      <w:r w:rsidR="00E14B97">
        <w:rPr>
          <w:lang w:val="ru-RU"/>
        </w:rPr>
        <w:t xml:space="preserve"> муниципального</w:t>
      </w:r>
      <w:r w:rsidR="00950565" w:rsidRPr="007F2056">
        <w:rPr>
          <w:lang w:val="ru-RU"/>
        </w:rPr>
        <w:t xml:space="preserve"> района</w:t>
      </w:r>
      <w:r w:rsidR="004C05C4" w:rsidRPr="007F2056">
        <w:rPr>
          <w:lang w:val="ru-RU"/>
        </w:rPr>
        <w:t xml:space="preserve"> </w:t>
      </w:r>
      <w:r w:rsidR="006B6FA9" w:rsidRPr="007F2056">
        <w:rPr>
          <w:lang w:val="ru-RU"/>
        </w:rPr>
        <w:t>Ярославской</w:t>
      </w:r>
      <w:r w:rsidR="009E4FB0" w:rsidRPr="007F2056">
        <w:rPr>
          <w:lang w:val="ru-RU"/>
        </w:rPr>
        <w:t xml:space="preserve"> области</w:t>
      </w:r>
      <w:r w:rsidR="006F0588" w:rsidRPr="007F2056">
        <w:rPr>
          <w:lang w:val="ru-RU"/>
        </w:rPr>
        <w:t xml:space="preserve"> (далее </w:t>
      </w:r>
      <w:r w:rsidR="004C05C4" w:rsidRPr="007F2056">
        <w:rPr>
          <w:lang w:val="ru-RU"/>
        </w:rPr>
        <w:t>–</w:t>
      </w:r>
      <w:r w:rsidR="006F0588" w:rsidRPr="007F2056">
        <w:rPr>
          <w:lang w:val="ru-RU"/>
        </w:rPr>
        <w:t xml:space="preserve"> СТП</w:t>
      </w:r>
      <w:r w:rsidR="004C05C4" w:rsidRPr="007F2056">
        <w:rPr>
          <w:lang w:val="ru-RU"/>
        </w:rPr>
        <w:t xml:space="preserve"> </w:t>
      </w:r>
      <w:r w:rsidR="00385E5F">
        <w:rPr>
          <w:lang w:val="ru-RU"/>
        </w:rPr>
        <w:t>Гаврилов-Ямского</w:t>
      </w:r>
      <w:r w:rsidR="00950565" w:rsidRPr="007F2056">
        <w:rPr>
          <w:lang w:val="ru-RU"/>
        </w:rPr>
        <w:t xml:space="preserve"> района</w:t>
      </w:r>
      <w:r w:rsidR="006F0588" w:rsidRPr="007F2056">
        <w:rPr>
          <w:lang w:val="ru-RU"/>
        </w:rPr>
        <w:t xml:space="preserve">) является стратегическим градостроительным документом и </w:t>
      </w:r>
      <w:r w:rsidR="003D00C4" w:rsidRPr="007F2056">
        <w:rPr>
          <w:lang w:val="ru-RU"/>
        </w:rPr>
        <w:t>опреде</w:t>
      </w:r>
      <w:r w:rsidR="006F0588" w:rsidRPr="007F2056">
        <w:rPr>
          <w:lang w:val="ru-RU"/>
        </w:rPr>
        <w:t xml:space="preserve">ляет </w:t>
      </w:r>
      <w:r w:rsidR="003D00C4" w:rsidRPr="007F2056">
        <w:rPr>
          <w:lang w:val="ru-RU"/>
        </w:rPr>
        <w:t xml:space="preserve">долгосрочное </w:t>
      </w:r>
      <w:r w:rsidR="006F0588" w:rsidRPr="007F2056">
        <w:rPr>
          <w:lang w:val="ru-RU"/>
        </w:rPr>
        <w:t xml:space="preserve">территориальное развитие </w:t>
      </w:r>
      <w:r w:rsidR="009337D5" w:rsidRPr="007F2056">
        <w:rPr>
          <w:lang w:val="ru-RU"/>
        </w:rPr>
        <w:t>района</w:t>
      </w:r>
      <w:r w:rsidR="006F0588" w:rsidRPr="007F2056">
        <w:rPr>
          <w:lang w:val="ru-RU"/>
        </w:rPr>
        <w:t xml:space="preserve"> на 1-ю очередь (до 20</w:t>
      </w:r>
      <w:r w:rsidR="009E4FB0" w:rsidRPr="007F2056">
        <w:rPr>
          <w:lang w:val="ru-RU"/>
        </w:rPr>
        <w:t>3</w:t>
      </w:r>
      <w:r w:rsidR="00305A56" w:rsidRPr="007F2056">
        <w:rPr>
          <w:lang w:val="ru-RU"/>
        </w:rPr>
        <w:t>2</w:t>
      </w:r>
      <w:r w:rsidR="006F0588" w:rsidRPr="007F2056">
        <w:rPr>
          <w:lang w:val="ru-RU"/>
        </w:rPr>
        <w:t xml:space="preserve"> года) и расчетный срок (до 20</w:t>
      </w:r>
      <w:r w:rsidR="009E4FB0" w:rsidRPr="007F2056">
        <w:rPr>
          <w:lang w:val="ru-RU"/>
        </w:rPr>
        <w:t>4</w:t>
      </w:r>
      <w:r w:rsidR="00305A56" w:rsidRPr="007F2056">
        <w:rPr>
          <w:lang w:val="ru-RU"/>
        </w:rPr>
        <w:t>2</w:t>
      </w:r>
      <w:r w:rsidR="006F0588" w:rsidRPr="007F2056">
        <w:rPr>
          <w:lang w:val="ru-RU"/>
        </w:rPr>
        <w:t xml:space="preserve"> года).</w:t>
      </w:r>
    </w:p>
    <w:p w:rsidR="009337D5" w:rsidRPr="007F2056" w:rsidRDefault="004C05C4" w:rsidP="006B7867">
      <w:pPr>
        <w:pStyle w:val="affffffc"/>
        <w:rPr>
          <w:lang w:val="ru-RU"/>
        </w:rPr>
      </w:pPr>
      <w:r w:rsidRPr="007F2056">
        <w:rPr>
          <w:lang w:val="ru-RU"/>
        </w:rPr>
        <w:t xml:space="preserve">СТП </w:t>
      </w:r>
      <w:r w:rsidR="00385E5F">
        <w:rPr>
          <w:lang w:val="ru-RU"/>
        </w:rPr>
        <w:t>Гаврилов-Ямского</w:t>
      </w:r>
      <w:r w:rsidR="00950565" w:rsidRPr="007F2056">
        <w:rPr>
          <w:lang w:val="ru-RU"/>
        </w:rPr>
        <w:t xml:space="preserve"> района</w:t>
      </w:r>
      <w:r w:rsidR="009337D5" w:rsidRPr="007F2056">
        <w:rPr>
          <w:lang w:val="ru-RU"/>
        </w:rPr>
        <w:t xml:space="preserve"> </w:t>
      </w:r>
      <w:r w:rsidR="00950565" w:rsidRPr="007F2056">
        <w:rPr>
          <w:lang w:val="ru-RU"/>
        </w:rPr>
        <w:t xml:space="preserve">- градостроительный документ, который </w:t>
      </w:r>
      <w:r w:rsidR="006F0588" w:rsidRPr="007F2056">
        <w:rPr>
          <w:lang w:val="ru-RU"/>
        </w:rPr>
        <w:t xml:space="preserve">составляет основу для разработки всех других документов территориального планирования </w:t>
      </w:r>
      <w:r w:rsidR="009337D5" w:rsidRPr="007F2056">
        <w:rPr>
          <w:lang w:val="ru-RU"/>
        </w:rPr>
        <w:t>района</w:t>
      </w:r>
      <w:r w:rsidR="006F0588" w:rsidRPr="007F2056">
        <w:rPr>
          <w:lang w:val="ru-RU"/>
        </w:rPr>
        <w:t>, а также обеспечивает согласованное развитие</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009337D5" w:rsidRPr="007F2056">
        <w:rPr>
          <w:lang w:val="ru-RU"/>
        </w:rPr>
        <w:t xml:space="preserve"> </w:t>
      </w:r>
      <w:r w:rsidR="006F0588" w:rsidRPr="007F2056">
        <w:rPr>
          <w:lang w:val="ru-RU"/>
        </w:rPr>
        <w:t>в составе</w:t>
      </w:r>
      <w:r w:rsidRPr="007F2056">
        <w:rPr>
          <w:lang w:val="ru-RU"/>
        </w:rPr>
        <w:t xml:space="preserve"> </w:t>
      </w:r>
      <w:r w:rsidR="006B6FA9" w:rsidRPr="007F2056">
        <w:rPr>
          <w:lang w:val="ru-RU"/>
        </w:rPr>
        <w:t>Ярославской</w:t>
      </w:r>
      <w:r w:rsidR="00C621EC" w:rsidRPr="007F2056">
        <w:rPr>
          <w:lang w:val="ru-RU"/>
        </w:rPr>
        <w:t xml:space="preserve"> области</w:t>
      </w:r>
      <w:r w:rsidR="009E4FB0" w:rsidRPr="007F2056">
        <w:rPr>
          <w:lang w:val="ru-RU"/>
        </w:rPr>
        <w:t>.</w:t>
      </w:r>
    </w:p>
    <w:p w:rsidR="008E2EED" w:rsidRPr="007F2056" w:rsidRDefault="008E2EED" w:rsidP="006B7867">
      <w:pPr>
        <w:pStyle w:val="affffffc"/>
        <w:rPr>
          <w:lang w:val="ru-RU"/>
        </w:rPr>
      </w:pPr>
      <w:r w:rsidRPr="007F2056">
        <w:rPr>
          <w:lang w:val="ru-RU"/>
        </w:rPr>
        <w:t xml:space="preserve">Схема территориального планирования </w:t>
      </w:r>
      <w:r w:rsidR="00385E5F">
        <w:rPr>
          <w:lang w:val="ru-RU"/>
        </w:rPr>
        <w:t>Гаврилов-Ямского</w:t>
      </w:r>
      <w:r w:rsidR="00950565" w:rsidRPr="007F2056">
        <w:rPr>
          <w:lang w:val="ru-RU"/>
        </w:rPr>
        <w:t xml:space="preserve"> района</w:t>
      </w:r>
      <w:r w:rsidRPr="007F2056">
        <w:rPr>
          <w:lang w:val="ru-RU"/>
        </w:rPr>
        <w:t xml:space="preserve"> актуализирована в с</w:t>
      </w:r>
      <w:r w:rsidR="00206D3A" w:rsidRPr="007F2056">
        <w:rPr>
          <w:lang w:val="ru-RU"/>
        </w:rPr>
        <w:t>оответствие с основными требованиями и положениями, которые установил</w:t>
      </w:r>
      <w:r w:rsidR="00305A56" w:rsidRPr="007F2056">
        <w:rPr>
          <w:lang w:val="ru-RU"/>
        </w:rPr>
        <w:t>и</w:t>
      </w:r>
      <w:r w:rsidR="00206D3A" w:rsidRPr="007F2056">
        <w:rPr>
          <w:lang w:val="ru-RU"/>
        </w:rPr>
        <w:t>:</w:t>
      </w:r>
    </w:p>
    <w:p w:rsidR="00206D3A" w:rsidRPr="00206D3A" w:rsidRDefault="00206D3A" w:rsidP="00200FB4">
      <w:pPr>
        <w:numPr>
          <w:ilvl w:val="0"/>
          <w:numId w:val="23"/>
        </w:numPr>
        <w:spacing w:before="120" w:line="276" w:lineRule="auto"/>
        <w:ind w:hanging="578"/>
        <w:jc w:val="both"/>
        <w:rPr>
          <w:bCs/>
          <w:szCs w:val="24"/>
          <w:lang w:eastAsia="en-US"/>
        </w:rPr>
      </w:pPr>
      <w:r w:rsidRPr="00206D3A">
        <w:rPr>
          <w:bCs/>
          <w:szCs w:val="24"/>
          <w:lang w:eastAsia="en-US"/>
        </w:rPr>
        <w:t>Градостроительный кодекс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Земельный кодекс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Водный кодекс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Лесной кодекс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29.12.2004 № 191-ФЗ «О введении в действие Градостроительного кодекса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25.10.2001 № 137-ФЗ «О введении в действии Земельного кодекса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10.01.2002 № 7-ФЗ «Об охране окружающей среды»;</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30.03.1999 № 52-ФЗ «О санитарно- эпидемиологическом благополучии населения»;</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14.03.1995№ 33-ФЗ «Об особо охраняемых природных территориях»;</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25.06.2002 № 73-ФЗ «Об объектах культурного наследия (памятниках истории и культуры) народов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06.10.2003 № 131-ФЗ «Об общих принципах организации местного самоуправления в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08.11.2007 № 257-ФЗ «Об автомобильных дорогах и о дорожной деятельности в Российской Федерации, о внесении изменений в отдельные законодательные акты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28.06.2014 № 172-ФЗ «О стратегическом планировании в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Федеральный закон от 24.07.2007 № 221-ФЗ «О кадастровой деятельности»;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 xml:space="preserve">Федеральный закон от 13.07.2015 N 218-ФЗ «О государственной регистрации недвижимости»; </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lastRenderedPageBreak/>
        <w:t xml:space="preserve">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схемы территориального планирования Российской Федерации;</w:t>
      </w:r>
    </w:p>
    <w:p w:rsidR="00206D3A" w:rsidRPr="00206D3A" w:rsidRDefault="00206D3A" w:rsidP="00200FB4">
      <w:pPr>
        <w:numPr>
          <w:ilvl w:val="0"/>
          <w:numId w:val="23"/>
        </w:numPr>
        <w:spacing w:line="276" w:lineRule="auto"/>
        <w:ind w:hanging="578"/>
        <w:jc w:val="both"/>
        <w:rPr>
          <w:bCs/>
          <w:szCs w:val="24"/>
          <w:lang w:eastAsia="en-US"/>
        </w:rPr>
      </w:pPr>
      <w:r w:rsidRPr="00206D3A">
        <w:rPr>
          <w:bCs/>
          <w:szCs w:val="24"/>
          <w:lang w:eastAsia="en-US"/>
        </w:rPr>
        <w:t xml:space="preserve">стратегии (программы) развития отдельных отраслей экономики, </w:t>
      </w:r>
    </w:p>
    <w:p w:rsidR="00206D3A" w:rsidRDefault="00206D3A" w:rsidP="00200FB4">
      <w:pPr>
        <w:numPr>
          <w:ilvl w:val="0"/>
          <w:numId w:val="23"/>
        </w:numPr>
        <w:spacing w:line="276" w:lineRule="auto"/>
        <w:ind w:hanging="578"/>
        <w:jc w:val="both"/>
        <w:rPr>
          <w:bCs/>
          <w:szCs w:val="24"/>
          <w:lang w:eastAsia="en-US"/>
        </w:rPr>
      </w:pPr>
      <w:r w:rsidRPr="00206D3A">
        <w:rPr>
          <w:bCs/>
          <w:szCs w:val="24"/>
          <w:lang w:eastAsia="en-US"/>
        </w:rPr>
        <w:t>приоритетные национальные проекты;</w:t>
      </w:r>
    </w:p>
    <w:p w:rsidR="00305A56" w:rsidRPr="00206D3A" w:rsidRDefault="00305A56" w:rsidP="00D77054">
      <w:pPr>
        <w:spacing w:line="276" w:lineRule="auto"/>
        <w:ind w:left="1069"/>
        <w:jc w:val="both"/>
        <w:rPr>
          <w:bCs/>
          <w:szCs w:val="24"/>
          <w:lang w:eastAsia="en-US"/>
        </w:rPr>
      </w:pPr>
    </w:p>
    <w:p w:rsidR="00206D3A" w:rsidRDefault="00206D3A" w:rsidP="00200FB4">
      <w:pPr>
        <w:numPr>
          <w:ilvl w:val="0"/>
          <w:numId w:val="23"/>
        </w:numPr>
        <w:spacing w:line="276" w:lineRule="auto"/>
        <w:ind w:left="1276" w:hanging="567"/>
        <w:jc w:val="both"/>
        <w:rPr>
          <w:bCs/>
          <w:szCs w:val="24"/>
          <w:lang w:eastAsia="en-US"/>
        </w:rPr>
      </w:pPr>
      <w:r w:rsidRPr="00206D3A">
        <w:rPr>
          <w:bCs/>
          <w:szCs w:val="24"/>
          <w:lang w:eastAsia="en-US"/>
        </w:rPr>
        <w:t xml:space="preserve">Закон </w:t>
      </w:r>
      <w:r w:rsidR="006B6FA9">
        <w:rPr>
          <w:bCs/>
          <w:szCs w:val="24"/>
          <w:lang w:eastAsia="en-US"/>
        </w:rPr>
        <w:t>Ярославской</w:t>
      </w:r>
      <w:r w:rsidRPr="00206D3A">
        <w:rPr>
          <w:bCs/>
          <w:szCs w:val="24"/>
          <w:lang w:eastAsia="en-US"/>
        </w:rPr>
        <w:t xml:space="preserve"> области</w:t>
      </w:r>
      <w:r w:rsidR="00DA6A4C">
        <w:rPr>
          <w:bCs/>
          <w:szCs w:val="24"/>
          <w:lang w:eastAsia="en-US"/>
        </w:rPr>
        <w:t xml:space="preserve"> от 11.10.2006 №66-З (изм. 27.12.2021) </w:t>
      </w:r>
      <w:r w:rsidRPr="00206D3A">
        <w:rPr>
          <w:bCs/>
          <w:szCs w:val="24"/>
          <w:lang w:eastAsia="en-US"/>
        </w:rPr>
        <w:t xml:space="preserve">«О градостроительной деятельности </w:t>
      </w:r>
      <w:r w:rsidR="00DA6A4C">
        <w:rPr>
          <w:bCs/>
          <w:szCs w:val="24"/>
          <w:lang w:eastAsia="en-US"/>
        </w:rPr>
        <w:t>на территории</w:t>
      </w:r>
      <w:r w:rsidRPr="00206D3A">
        <w:rPr>
          <w:bCs/>
          <w:szCs w:val="24"/>
          <w:lang w:eastAsia="en-US"/>
        </w:rPr>
        <w:t xml:space="preserve"> </w:t>
      </w:r>
      <w:r w:rsidR="006B6FA9">
        <w:rPr>
          <w:bCs/>
          <w:szCs w:val="24"/>
          <w:lang w:eastAsia="en-US"/>
        </w:rPr>
        <w:t>Ярославской</w:t>
      </w:r>
      <w:r w:rsidRPr="00206D3A">
        <w:rPr>
          <w:bCs/>
          <w:szCs w:val="24"/>
          <w:lang w:eastAsia="en-US"/>
        </w:rPr>
        <w:t xml:space="preserve"> области»;</w:t>
      </w:r>
    </w:p>
    <w:p w:rsidR="00206D3A" w:rsidRPr="00206D3A" w:rsidRDefault="00206D3A" w:rsidP="00200FB4">
      <w:pPr>
        <w:numPr>
          <w:ilvl w:val="0"/>
          <w:numId w:val="23"/>
        </w:numPr>
        <w:ind w:hanging="578"/>
        <w:jc w:val="both"/>
        <w:rPr>
          <w:bCs/>
          <w:szCs w:val="24"/>
        </w:rPr>
      </w:pPr>
      <w:r w:rsidRPr="00206D3A">
        <w:rPr>
          <w:bCs/>
          <w:szCs w:val="24"/>
        </w:rPr>
        <w:t xml:space="preserve">иные законы и нормативные правовые акты Российской Федерации и </w:t>
      </w:r>
      <w:r w:rsidR="006B6FA9">
        <w:rPr>
          <w:bCs/>
          <w:szCs w:val="24"/>
        </w:rPr>
        <w:t>Ярославской</w:t>
      </w:r>
      <w:r w:rsidRPr="00206D3A">
        <w:rPr>
          <w:bCs/>
          <w:szCs w:val="24"/>
        </w:rPr>
        <w:t xml:space="preserve"> области, регламентирующие вопросы развития территории;</w:t>
      </w:r>
    </w:p>
    <w:p w:rsidR="00206D3A" w:rsidRPr="00206D3A" w:rsidRDefault="00206D3A" w:rsidP="00200FB4">
      <w:pPr>
        <w:numPr>
          <w:ilvl w:val="0"/>
          <w:numId w:val="23"/>
        </w:numPr>
        <w:ind w:hanging="578"/>
        <w:jc w:val="both"/>
        <w:rPr>
          <w:bCs/>
          <w:szCs w:val="24"/>
        </w:rPr>
      </w:pPr>
      <w:r w:rsidRPr="00206D3A">
        <w:rPr>
          <w:bCs/>
          <w:szCs w:val="24"/>
        </w:rPr>
        <w:t>программы, принятые в установленном порядке и реализуемы</w:t>
      </w:r>
      <w:r w:rsidR="003705C7">
        <w:rPr>
          <w:bCs/>
          <w:szCs w:val="24"/>
        </w:rPr>
        <w:t>е</w:t>
      </w:r>
      <w:r w:rsidRPr="00206D3A">
        <w:rPr>
          <w:bCs/>
          <w:szCs w:val="24"/>
        </w:rPr>
        <w:t xml:space="preserve"> за счет средств федерального бюджета, бюджета </w:t>
      </w:r>
      <w:r w:rsidR="006B6FA9">
        <w:rPr>
          <w:bCs/>
          <w:szCs w:val="24"/>
          <w:lang w:eastAsia="en-US"/>
        </w:rPr>
        <w:t>Ярославской</w:t>
      </w:r>
      <w:r w:rsidRPr="00206D3A">
        <w:rPr>
          <w:bCs/>
          <w:szCs w:val="24"/>
        </w:rPr>
        <w:t xml:space="preserve"> области, местных бюджетов, предусматривающие создание на территории </w:t>
      </w:r>
      <w:r w:rsidR="006B6FA9">
        <w:rPr>
          <w:bCs/>
          <w:szCs w:val="24"/>
          <w:lang w:eastAsia="en-US"/>
        </w:rPr>
        <w:t>Ярославской</w:t>
      </w:r>
      <w:r w:rsidRPr="00206D3A">
        <w:rPr>
          <w:bCs/>
          <w:szCs w:val="24"/>
        </w:rPr>
        <w:t xml:space="preserve"> области объектов федерального значения, объектов регионального значения, объектов местного значения;</w:t>
      </w:r>
    </w:p>
    <w:p w:rsidR="00206D3A" w:rsidRPr="00206D3A" w:rsidRDefault="00206D3A" w:rsidP="00200FB4">
      <w:pPr>
        <w:numPr>
          <w:ilvl w:val="0"/>
          <w:numId w:val="23"/>
        </w:numPr>
        <w:ind w:hanging="578"/>
        <w:jc w:val="both"/>
        <w:rPr>
          <w:bCs/>
          <w:szCs w:val="24"/>
        </w:rPr>
      </w:pPr>
      <w:r w:rsidRPr="00206D3A">
        <w:rPr>
          <w:bCs/>
          <w:szCs w:val="24"/>
        </w:rPr>
        <w:t>решения органов государственной власти, иных главных распорядителей средств регионального бюджета, предусматривающие создание объектов регионального значения;</w:t>
      </w:r>
    </w:p>
    <w:p w:rsidR="00206D3A" w:rsidRPr="003F7F61" w:rsidRDefault="00206D3A" w:rsidP="00200FB4">
      <w:pPr>
        <w:numPr>
          <w:ilvl w:val="0"/>
          <w:numId w:val="23"/>
        </w:numPr>
        <w:ind w:hanging="578"/>
        <w:jc w:val="both"/>
        <w:rPr>
          <w:rFonts w:ascii="Calibri" w:hAnsi="Calibri"/>
          <w:bCs/>
          <w:szCs w:val="24"/>
        </w:rPr>
      </w:pPr>
      <w:r w:rsidRPr="00206D3A">
        <w:rPr>
          <w:bCs/>
          <w:szCs w:val="24"/>
        </w:rPr>
        <w:t xml:space="preserve">инвестиционные программы субъектов естественных монополий, организаций коммунального комплекса, предусматривающие строительство, реконструкцию объектов регионального значения на территории </w:t>
      </w:r>
      <w:r w:rsidR="006B6FA9">
        <w:rPr>
          <w:bCs/>
          <w:szCs w:val="24"/>
          <w:lang w:eastAsia="en-US"/>
        </w:rPr>
        <w:t>Ярославской</w:t>
      </w:r>
      <w:r w:rsidRPr="00206D3A">
        <w:rPr>
          <w:bCs/>
          <w:szCs w:val="24"/>
        </w:rPr>
        <w:t xml:space="preserve"> области.</w:t>
      </w:r>
    </w:p>
    <w:p w:rsidR="00206D3A" w:rsidRPr="007F2056" w:rsidRDefault="00DB4061" w:rsidP="006B7867">
      <w:pPr>
        <w:pStyle w:val="affffffc"/>
        <w:rPr>
          <w:lang w:val="ru-RU"/>
        </w:rPr>
      </w:pPr>
      <w:r w:rsidRPr="007F2056">
        <w:rPr>
          <w:lang w:val="ru-RU"/>
        </w:rPr>
        <w:t>В схеме территориального планирования не применяются положения статьи 19 Градостроительного кодекса Российской Федерации в части пункта 3 и 4 части 1 и пункта 2 части 2, в связи с тем, что на территории муниципального района межселенные территории отсутствуют.</w:t>
      </w:r>
    </w:p>
    <w:p w:rsidR="006871CB" w:rsidRPr="007F2056" w:rsidRDefault="006871CB" w:rsidP="006B7867">
      <w:pPr>
        <w:pStyle w:val="affffffc"/>
        <w:rPr>
          <w:lang w:val="ru-RU"/>
        </w:rPr>
      </w:pPr>
      <w:r w:rsidRPr="007F2056">
        <w:rPr>
          <w:lang w:val="ru-RU"/>
        </w:rPr>
        <w:t xml:space="preserve">Цели, задачи и мероприятия «Схемы территориального планирования </w:t>
      </w:r>
      <w:r w:rsidR="00385E5F">
        <w:rPr>
          <w:lang w:val="ru-RU"/>
        </w:rPr>
        <w:t>Гаврилов-Ямского</w:t>
      </w:r>
      <w:r w:rsidR="00950565" w:rsidRPr="007F2056">
        <w:rPr>
          <w:lang w:val="ru-RU"/>
        </w:rPr>
        <w:t xml:space="preserve"> района</w:t>
      </w:r>
      <w:r w:rsidRPr="007F2056">
        <w:rPr>
          <w:lang w:val="ru-RU"/>
        </w:rPr>
        <w:t xml:space="preserve"> разработаны на основе программы «Стратегия социально-экономического развития </w:t>
      </w:r>
      <w:r w:rsidR="006B6FA9" w:rsidRPr="007F2056">
        <w:rPr>
          <w:lang w:val="ru-RU"/>
        </w:rPr>
        <w:t>Ярославской</w:t>
      </w:r>
      <w:r w:rsidRPr="007F2056">
        <w:rPr>
          <w:lang w:val="ru-RU"/>
        </w:rPr>
        <w:t xml:space="preserve"> области до 2030 года»</w:t>
      </w:r>
      <w:r w:rsidR="00383800" w:rsidRPr="007F2056">
        <w:rPr>
          <w:lang w:val="ru-RU"/>
        </w:rPr>
        <w:t xml:space="preserve"> от 6 марта 2014 года </w:t>
      </w:r>
      <w:r w:rsidR="00383800" w:rsidRPr="00383800">
        <w:t>N</w:t>
      </w:r>
      <w:r w:rsidR="00383800" w:rsidRPr="007F2056">
        <w:rPr>
          <w:lang w:val="ru-RU"/>
        </w:rPr>
        <w:t xml:space="preserve"> 188-п (изм.</w:t>
      </w:r>
      <w:r w:rsidR="00383800" w:rsidRPr="007F2056">
        <w:rPr>
          <w:rFonts w:ascii="Arial" w:hAnsi="Arial" w:cs="Arial"/>
          <w:color w:val="444444"/>
          <w:szCs w:val="20"/>
          <w:shd w:val="clear" w:color="auto" w:fill="FFFFFF"/>
          <w:lang w:val="ru-RU"/>
        </w:rPr>
        <w:t xml:space="preserve"> </w:t>
      </w:r>
      <w:r w:rsidR="00383800" w:rsidRPr="007F2056">
        <w:rPr>
          <w:lang w:val="ru-RU"/>
        </w:rPr>
        <w:t>28 декабря 2021 года)</w:t>
      </w:r>
      <w:r w:rsidRPr="007F2056">
        <w:rPr>
          <w:lang w:val="ru-RU"/>
        </w:rPr>
        <w:t xml:space="preserve">, государственных программ Российской Федерации, федеральных целевых программ и государственных программ </w:t>
      </w:r>
      <w:r w:rsidR="006B6FA9" w:rsidRPr="007F2056">
        <w:rPr>
          <w:lang w:val="ru-RU"/>
        </w:rPr>
        <w:t>Ярославской</w:t>
      </w:r>
      <w:r w:rsidRPr="007F2056">
        <w:rPr>
          <w:lang w:val="ru-RU"/>
        </w:rPr>
        <w:t xml:space="preserve"> области.</w:t>
      </w:r>
    </w:p>
    <w:p w:rsidR="004D623B" w:rsidRPr="007F2056" w:rsidRDefault="004D623B" w:rsidP="006B7867">
      <w:pPr>
        <w:pStyle w:val="affffffc"/>
        <w:rPr>
          <w:lang w:val="ru-RU"/>
        </w:rPr>
      </w:pPr>
      <w:r w:rsidRPr="007F2056">
        <w:rPr>
          <w:lang w:val="ru-RU"/>
        </w:rPr>
        <w:t xml:space="preserve">Проектом учтены цели, установленные Стратегией экономической безопасности Российской Федерации на период до 2030 года (утверждена Указом Президента РФ от 13.05.2017 </w:t>
      </w:r>
      <w:r w:rsidRPr="004D623B">
        <w:t>N</w:t>
      </w:r>
      <w:r w:rsidRPr="007F2056">
        <w:rPr>
          <w:lang w:val="ru-RU"/>
        </w:rPr>
        <w:t xml:space="preserve"> 208) по реализации направлений, касающихся сбалансированного пространственного и регионального развития Российской Федерации, укрепления единства ее экономического пространства, в том числе:</w:t>
      </w:r>
    </w:p>
    <w:p w:rsidR="004D623B" w:rsidRPr="007F2056" w:rsidRDefault="004D623B" w:rsidP="006B7867">
      <w:pPr>
        <w:pStyle w:val="affffffc"/>
        <w:rPr>
          <w:lang w:val="ru-RU"/>
        </w:rPr>
      </w:pPr>
      <w:r w:rsidRPr="007F2056">
        <w:rPr>
          <w:lang w:val="ru-RU"/>
        </w:rPr>
        <w:t>1) совершенствование системы территориального планирования с учетом вызовов и угроз национальной безопасности Российской Федерации;</w:t>
      </w:r>
    </w:p>
    <w:p w:rsidR="004D623B" w:rsidRPr="007F2056" w:rsidRDefault="004D623B" w:rsidP="006B7867">
      <w:pPr>
        <w:pStyle w:val="affffffc"/>
        <w:rPr>
          <w:lang w:val="ru-RU"/>
        </w:rPr>
      </w:pPr>
      <w:r w:rsidRPr="007F2056">
        <w:rPr>
          <w:lang w:val="ru-RU"/>
        </w:rPr>
        <w:t>2) совершенствование национальной системы расселения, создание условий для развития городских агломераций;</w:t>
      </w:r>
    </w:p>
    <w:p w:rsidR="004D623B" w:rsidRPr="007F2056" w:rsidRDefault="004D623B" w:rsidP="006B7867">
      <w:pPr>
        <w:pStyle w:val="affffffc"/>
        <w:rPr>
          <w:lang w:val="ru-RU"/>
        </w:rPr>
      </w:pPr>
      <w:r w:rsidRPr="007F2056">
        <w:rPr>
          <w:lang w:val="ru-RU"/>
        </w:rPr>
        <w:t>3) сокращение уровня межрегиональной дифференциации в социально-экономическом развитии субъектов Российской Федерации;</w:t>
      </w:r>
    </w:p>
    <w:p w:rsidR="004D623B" w:rsidRPr="007F2056" w:rsidRDefault="004D623B" w:rsidP="006B7867">
      <w:pPr>
        <w:pStyle w:val="affffffc"/>
        <w:rPr>
          <w:lang w:val="ru-RU"/>
        </w:rPr>
      </w:pPr>
      <w:r w:rsidRPr="007F2056">
        <w:rPr>
          <w:lang w:val="ru-RU"/>
        </w:rPr>
        <w:t>4) расширение и укрепление хозяйственных связей между субъектами Российской Федерации, создание межрегиональных производственных и инфраструктурных кластеров.</w:t>
      </w:r>
    </w:p>
    <w:p w:rsidR="009B7367" w:rsidRDefault="009B7367" w:rsidP="00E102D1">
      <w:pPr>
        <w:pStyle w:val="TimesNewRomanCYR12"/>
      </w:pPr>
    </w:p>
    <w:p w:rsidR="000B5D77" w:rsidRDefault="000B5D77" w:rsidP="00E102D1">
      <w:pPr>
        <w:pStyle w:val="TimesNewRomanCYR12"/>
      </w:pPr>
    </w:p>
    <w:p w:rsidR="000B5D77" w:rsidRDefault="000B5D77" w:rsidP="00E102D1">
      <w:pPr>
        <w:pStyle w:val="TimesNewRomanCYR12"/>
      </w:pPr>
    </w:p>
    <w:p w:rsidR="000B5D77" w:rsidRDefault="000B5D77" w:rsidP="00E102D1">
      <w:pPr>
        <w:pStyle w:val="TimesNewRomanCYR12"/>
      </w:pPr>
    </w:p>
    <w:p w:rsidR="009B7367" w:rsidRDefault="009B7367" w:rsidP="009B7367">
      <w:pPr>
        <w:pStyle w:val="10"/>
      </w:pPr>
      <w:bookmarkStart w:id="5" w:name="_Toc121555331"/>
      <w:bookmarkStart w:id="6" w:name="_Toc497374475"/>
      <w:r w:rsidRPr="007D7FA2">
        <w:lastRenderedPageBreak/>
        <w:t>РАЗДЕЛ 1.</w:t>
      </w:r>
      <w:bookmarkEnd w:id="5"/>
      <w:r w:rsidRPr="007D7FA2">
        <w:t xml:space="preserve"> </w:t>
      </w:r>
    </w:p>
    <w:p w:rsidR="009B7367" w:rsidRDefault="009B7367" w:rsidP="009B7367">
      <w:pPr>
        <w:pStyle w:val="10"/>
      </w:pPr>
      <w:bookmarkStart w:id="7" w:name="_Toc121555332"/>
      <w:r w:rsidRPr="009B147B">
        <w:t>СВЕДЕНИЯ ОБ УТВЕРЖДЕННЫХ ДОКУМЕНТАХ СТРАТЕГИЧЕСКОГО ПЛАНИРОВАНИЯ</w:t>
      </w:r>
      <w:r>
        <w:t>,</w:t>
      </w:r>
      <w:r w:rsidRPr="009B147B">
        <w:t xml:space="preserve">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p>
    <w:bookmarkEnd w:id="6"/>
    <w:p w:rsidR="00093E93" w:rsidRPr="007F2056" w:rsidRDefault="00093E93" w:rsidP="006B7867">
      <w:pPr>
        <w:pStyle w:val="affffffc"/>
        <w:rPr>
          <w:lang w:val="ru-RU"/>
        </w:rPr>
      </w:pPr>
      <w:r w:rsidRPr="007F2056">
        <w:rPr>
          <w:lang w:val="ru-RU"/>
        </w:rPr>
        <w:t>7 мая 2018 года президент России Владимир Путин подписал устанавливающий и утверждающий национальные проекты России указ "</w:t>
      </w:r>
      <w:hyperlink r:id="rId15" w:tgtFrame="_blank" w:history="1">
        <w:r w:rsidRPr="007F2056">
          <w:rPr>
            <w:rStyle w:val="afffff7"/>
            <w:color w:val="000000" w:themeColor="text1"/>
            <w:u w:val="none"/>
            <w:lang w:val="ru-RU"/>
          </w:rPr>
          <w:t>О национальных целях и стратегических задачах развития Российской Федерации на период до 2024 года</w:t>
        </w:r>
      </w:hyperlink>
      <w:r w:rsidRPr="007F2056">
        <w:rPr>
          <w:lang w:val="ru-RU"/>
        </w:rPr>
        <w:t>". Национальные проекты направлены на обеспечение прорывного научно-технологического и социально-экономического развития России, повышения уровня жизни, создания условий и возможностей для самореализации и раскрытия таланта каждого человека. Указ президента предполагает, что доступного жилья и хороших дорог будет больше, жизнь станет длиннее, а половина бедных перейдет в средний класс. Во многом указ развивает программы, начатые в 2014-2017 годах, но новые цели, поставленные перед правительством, куда более амбициозны.</w:t>
      </w:r>
    </w:p>
    <w:p w:rsidR="00093E93" w:rsidRPr="007F2056" w:rsidRDefault="00093E93" w:rsidP="006B7867">
      <w:pPr>
        <w:pStyle w:val="affffffc"/>
        <w:rPr>
          <w:lang w:val="ru-RU"/>
        </w:rPr>
      </w:pPr>
      <w:r w:rsidRPr="007F2056">
        <w:rPr>
          <w:lang w:val="ru-RU"/>
        </w:rPr>
        <w:t>Сформированы нацпроекты по 13 стратегическим направлениям:</w:t>
      </w:r>
    </w:p>
    <w:p w:rsidR="00093E93" w:rsidRPr="007F2056" w:rsidRDefault="00093E93" w:rsidP="006B7867">
      <w:pPr>
        <w:pStyle w:val="affffffc"/>
        <w:rPr>
          <w:lang w:val="ru-RU"/>
        </w:rPr>
      </w:pPr>
      <w:r w:rsidRPr="007F2056">
        <w:rPr>
          <w:lang w:val="ru-RU"/>
        </w:rPr>
        <w:t>- здравоохранение,</w:t>
      </w:r>
    </w:p>
    <w:p w:rsidR="00093E93" w:rsidRPr="007F2056" w:rsidRDefault="00093E93" w:rsidP="006B7867">
      <w:pPr>
        <w:pStyle w:val="affffffc"/>
        <w:rPr>
          <w:lang w:val="ru-RU"/>
        </w:rPr>
      </w:pPr>
      <w:r w:rsidRPr="007F2056">
        <w:rPr>
          <w:lang w:val="ru-RU"/>
        </w:rPr>
        <w:t>- образование,</w:t>
      </w:r>
    </w:p>
    <w:p w:rsidR="00093E93" w:rsidRPr="007F2056" w:rsidRDefault="00093E93" w:rsidP="006B7867">
      <w:pPr>
        <w:pStyle w:val="affffffc"/>
        <w:rPr>
          <w:lang w:val="ru-RU"/>
        </w:rPr>
      </w:pPr>
      <w:r w:rsidRPr="007F2056">
        <w:rPr>
          <w:lang w:val="ru-RU"/>
        </w:rPr>
        <w:t>- демография,</w:t>
      </w:r>
    </w:p>
    <w:p w:rsidR="00093E93" w:rsidRPr="007F2056" w:rsidRDefault="00093E93" w:rsidP="006B7867">
      <w:pPr>
        <w:pStyle w:val="affffffc"/>
        <w:rPr>
          <w:lang w:val="ru-RU"/>
        </w:rPr>
      </w:pPr>
      <w:r w:rsidRPr="007F2056">
        <w:rPr>
          <w:lang w:val="ru-RU"/>
        </w:rPr>
        <w:t>- культура,</w:t>
      </w:r>
    </w:p>
    <w:p w:rsidR="00093E93" w:rsidRPr="007F2056" w:rsidRDefault="00093E93" w:rsidP="006B7867">
      <w:pPr>
        <w:pStyle w:val="affffffc"/>
        <w:rPr>
          <w:lang w:val="ru-RU"/>
        </w:rPr>
      </w:pPr>
      <w:r w:rsidRPr="007F2056">
        <w:rPr>
          <w:lang w:val="ru-RU"/>
        </w:rPr>
        <w:t>- безопасные и качественные автодороги,</w:t>
      </w:r>
    </w:p>
    <w:p w:rsidR="00093E93" w:rsidRPr="007F2056" w:rsidRDefault="00093E93" w:rsidP="006B7867">
      <w:pPr>
        <w:pStyle w:val="affffffc"/>
        <w:rPr>
          <w:lang w:val="ru-RU"/>
        </w:rPr>
      </w:pPr>
      <w:r w:rsidRPr="007F2056">
        <w:rPr>
          <w:lang w:val="ru-RU"/>
        </w:rPr>
        <w:t>- жилье и городская среда,</w:t>
      </w:r>
    </w:p>
    <w:p w:rsidR="00093E93" w:rsidRPr="007F2056" w:rsidRDefault="00093E93" w:rsidP="006B7867">
      <w:pPr>
        <w:pStyle w:val="affffffc"/>
        <w:rPr>
          <w:lang w:val="ru-RU"/>
        </w:rPr>
      </w:pPr>
      <w:r w:rsidRPr="007F2056">
        <w:rPr>
          <w:lang w:val="ru-RU"/>
        </w:rPr>
        <w:t>- экология,</w:t>
      </w:r>
    </w:p>
    <w:p w:rsidR="00093E93" w:rsidRPr="007F2056" w:rsidRDefault="00093E93" w:rsidP="006B7867">
      <w:pPr>
        <w:pStyle w:val="affffffc"/>
        <w:rPr>
          <w:lang w:val="ru-RU"/>
        </w:rPr>
      </w:pPr>
      <w:r w:rsidRPr="007F2056">
        <w:rPr>
          <w:lang w:val="ru-RU"/>
        </w:rPr>
        <w:t>- наука,</w:t>
      </w:r>
    </w:p>
    <w:p w:rsidR="00093E93" w:rsidRPr="007F2056" w:rsidRDefault="00093E93" w:rsidP="006B7867">
      <w:pPr>
        <w:pStyle w:val="affffffc"/>
        <w:rPr>
          <w:lang w:val="ru-RU"/>
        </w:rPr>
      </w:pPr>
      <w:r w:rsidRPr="007F2056">
        <w:rPr>
          <w:lang w:val="ru-RU"/>
        </w:rPr>
        <w:t>- малое и среднее предпринимательство,</w:t>
      </w:r>
    </w:p>
    <w:p w:rsidR="00093E93" w:rsidRPr="007F2056" w:rsidRDefault="00093E93" w:rsidP="006B7867">
      <w:pPr>
        <w:pStyle w:val="affffffc"/>
        <w:rPr>
          <w:lang w:val="ru-RU"/>
        </w:rPr>
      </w:pPr>
      <w:r w:rsidRPr="007F2056">
        <w:rPr>
          <w:lang w:val="ru-RU"/>
        </w:rPr>
        <w:t>- цифровая экономика,</w:t>
      </w:r>
    </w:p>
    <w:p w:rsidR="00093E93" w:rsidRPr="007F2056" w:rsidRDefault="00093E93" w:rsidP="006B7867">
      <w:pPr>
        <w:pStyle w:val="affffffc"/>
        <w:rPr>
          <w:lang w:val="ru-RU"/>
        </w:rPr>
      </w:pPr>
      <w:r w:rsidRPr="007F2056">
        <w:rPr>
          <w:lang w:val="ru-RU"/>
        </w:rPr>
        <w:t>- производительность труда и поддержка занятости,</w:t>
      </w:r>
    </w:p>
    <w:p w:rsidR="00093E93" w:rsidRPr="007F2056" w:rsidRDefault="00093E93" w:rsidP="006B7867">
      <w:pPr>
        <w:pStyle w:val="affffffc"/>
        <w:rPr>
          <w:lang w:val="ru-RU"/>
        </w:rPr>
      </w:pPr>
      <w:r w:rsidRPr="007F2056">
        <w:rPr>
          <w:lang w:val="ru-RU"/>
        </w:rPr>
        <w:t>- международная кооперация и экспорт,</w:t>
      </w:r>
    </w:p>
    <w:p w:rsidR="00093E93" w:rsidRPr="007F2056" w:rsidRDefault="00093E93" w:rsidP="006B7867">
      <w:pPr>
        <w:pStyle w:val="affffffc"/>
        <w:rPr>
          <w:lang w:val="ru-RU"/>
        </w:rPr>
      </w:pPr>
      <w:r w:rsidRPr="007F2056">
        <w:rPr>
          <w:lang w:val="ru-RU"/>
        </w:rPr>
        <w:t>- комплексный план модернизации и расширения магистральной инфраструктуры.</w:t>
      </w:r>
    </w:p>
    <w:p w:rsidR="00093E93" w:rsidRPr="007F2056" w:rsidRDefault="00093E93" w:rsidP="006B7867">
      <w:pPr>
        <w:pStyle w:val="affffffc"/>
        <w:rPr>
          <w:lang w:val="ru-RU"/>
        </w:rPr>
      </w:pPr>
      <w:r w:rsidRPr="007F2056">
        <w:rPr>
          <w:lang w:val="ru-RU"/>
        </w:rPr>
        <w:t>Срок реализации нацпроектов - 31 декабря 2024 года.</w:t>
      </w:r>
    </w:p>
    <w:p w:rsidR="00093E93" w:rsidRPr="007F2056" w:rsidRDefault="006A1E1D" w:rsidP="006B7867">
      <w:pPr>
        <w:pStyle w:val="affffffc"/>
        <w:rPr>
          <w:lang w:val="ru-RU"/>
        </w:rPr>
      </w:pPr>
      <w:r w:rsidRPr="007F2056">
        <w:rPr>
          <w:lang w:val="ru-RU"/>
        </w:rPr>
        <w:t>В соответствие с национальными проектами разработаны государственные программы Российской Федерации.</w:t>
      </w:r>
    </w:p>
    <w:p w:rsidR="00156132" w:rsidRDefault="00156132" w:rsidP="00E102D1">
      <w:pPr>
        <w:pStyle w:val="TimesNewRomanCYR12"/>
      </w:pPr>
    </w:p>
    <w:p w:rsidR="00B73014" w:rsidRPr="00B73014" w:rsidRDefault="00B73014" w:rsidP="0058139E">
      <w:pPr>
        <w:pStyle w:val="affffffc"/>
        <w:jc w:val="center"/>
      </w:pPr>
      <w:r w:rsidRPr="00B73014">
        <w:t>Государственные программы Российской Федерации.</w:t>
      </w:r>
    </w:p>
    <w:p w:rsidR="00B73014" w:rsidRPr="004D623B" w:rsidRDefault="00B73014" w:rsidP="00E102D1">
      <w:pPr>
        <w:pStyle w:val="TimesNewRomanCYR12"/>
      </w:pPr>
    </w:p>
    <w:tbl>
      <w:tblPr>
        <w:tblStyle w:val="affffff1"/>
        <w:tblW w:w="10054" w:type="dxa"/>
        <w:jc w:val="center"/>
        <w:tblLook w:val="04A0"/>
      </w:tblPr>
      <w:tblGrid>
        <w:gridCol w:w="5378"/>
        <w:gridCol w:w="2343"/>
        <w:gridCol w:w="2333"/>
      </w:tblGrid>
      <w:tr w:rsidR="00C96C7D" w:rsidRPr="00C96C7D" w:rsidTr="00C96C7D">
        <w:trPr>
          <w:cnfStyle w:val="100000000000"/>
          <w:trHeight w:val="731"/>
          <w:jc w:val="center"/>
        </w:trPr>
        <w:tc>
          <w:tcPr>
            <w:tcW w:w="5378" w:type="dxa"/>
            <w:vAlign w:val="center"/>
          </w:tcPr>
          <w:p w:rsidR="00C96C7D" w:rsidRPr="00C96C7D" w:rsidRDefault="00C96C7D" w:rsidP="00C96C7D">
            <w:pPr>
              <w:snapToGrid w:val="0"/>
              <w:ind w:firstLine="113"/>
              <w:rPr>
                <w:bCs/>
                <w:color w:val="000000" w:themeColor="text1"/>
                <w:szCs w:val="24"/>
              </w:rPr>
            </w:pPr>
            <w:r w:rsidRPr="00C96C7D">
              <w:rPr>
                <w:bCs/>
                <w:color w:val="000000" w:themeColor="text1"/>
                <w:szCs w:val="24"/>
              </w:rPr>
              <w:t>Наименование</w:t>
            </w:r>
          </w:p>
        </w:tc>
        <w:tc>
          <w:tcPr>
            <w:tcW w:w="2343" w:type="dxa"/>
            <w:vAlign w:val="center"/>
          </w:tcPr>
          <w:p w:rsidR="00C96C7D" w:rsidRPr="00C96C7D" w:rsidRDefault="00C96C7D" w:rsidP="00C96C7D">
            <w:pPr>
              <w:snapToGrid w:val="0"/>
              <w:ind w:firstLine="1"/>
              <w:rPr>
                <w:bCs/>
                <w:color w:val="000000" w:themeColor="text1"/>
                <w:szCs w:val="24"/>
              </w:rPr>
            </w:pPr>
            <w:r w:rsidRPr="00C96C7D">
              <w:rPr>
                <w:bCs/>
                <w:color w:val="000000" w:themeColor="text1"/>
                <w:szCs w:val="24"/>
              </w:rPr>
              <w:t>Период реализации</w:t>
            </w:r>
          </w:p>
        </w:tc>
        <w:tc>
          <w:tcPr>
            <w:tcW w:w="2333" w:type="dxa"/>
            <w:vAlign w:val="center"/>
          </w:tcPr>
          <w:p w:rsidR="00C96C7D" w:rsidRPr="00C96C7D" w:rsidRDefault="00C96C7D" w:rsidP="00C96C7D">
            <w:pPr>
              <w:snapToGrid w:val="0"/>
              <w:ind w:hanging="7"/>
              <w:rPr>
                <w:bCs/>
                <w:color w:val="000000" w:themeColor="text1"/>
                <w:szCs w:val="24"/>
              </w:rPr>
            </w:pPr>
            <w:r w:rsidRPr="00C96C7D">
              <w:rPr>
                <w:bCs/>
                <w:color w:val="000000" w:themeColor="text1"/>
                <w:szCs w:val="24"/>
              </w:rPr>
              <w:t>Ответственный исполнитель</w:t>
            </w:r>
          </w:p>
        </w:tc>
      </w:tr>
      <w:tr w:rsidR="00C96C7D" w:rsidRPr="00C96C7D" w:rsidTr="00C96C7D">
        <w:trPr>
          <w:trHeight w:val="525"/>
          <w:jc w:val="center"/>
        </w:trPr>
        <w:tc>
          <w:tcPr>
            <w:tcW w:w="10054" w:type="dxa"/>
            <w:gridSpan w:val="3"/>
            <w:vAlign w:val="center"/>
          </w:tcPr>
          <w:p w:rsidR="00C96C7D" w:rsidRPr="00C96C7D" w:rsidRDefault="00C96C7D" w:rsidP="00C96C7D">
            <w:pPr>
              <w:snapToGrid w:val="0"/>
              <w:ind w:firstLine="426"/>
              <w:rPr>
                <w:bCs/>
                <w:color w:val="000000" w:themeColor="text1"/>
                <w:szCs w:val="24"/>
              </w:rPr>
            </w:pPr>
            <w:r w:rsidRPr="00C96C7D">
              <w:rPr>
                <w:bCs/>
                <w:color w:val="000000" w:themeColor="text1"/>
                <w:szCs w:val="24"/>
              </w:rPr>
              <w:t>Новое качество жизни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16">
              <w:r w:rsidR="00C96C7D" w:rsidRPr="00C96C7D">
                <w:rPr>
                  <w:bCs/>
                  <w:color w:val="000000" w:themeColor="text1"/>
                  <w:szCs w:val="24"/>
                </w:rPr>
                <w:t>Развитие здравоохранения</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2018-2024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Минздрав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17">
              <w:r w:rsidR="00C96C7D" w:rsidRPr="00C96C7D">
                <w:rPr>
                  <w:bCs/>
                  <w:color w:val="000000" w:themeColor="text1"/>
                  <w:szCs w:val="24"/>
                </w:rPr>
                <w:t>Развитие образования</w:t>
              </w:r>
            </w:hyperlink>
          </w:p>
          <w:p w:rsidR="00C96C7D" w:rsidRPr="00C96C7D" w:rsidRDefault="00C96C7D" w:rsidP="00C96C7D">
            <w:pPr>
              <w:snapToGrid w:val="0"/>
              <w:ind w:firstLine="133"/>
              <w:rPr>
                <w:bCs/>
                <w:color w:val="000000" w:themeColor="text1"/>
                <w:szCs w:val="24"/>
              </w:rPr>
            </w:pP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2018-2025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Минпросвещения</w:t>
            </w:r>
          </w:p>
          <w:p w:rsidR="00C96C7D" w:rsidRPr="00C96C7D" w:rsidRDefault="00C96C7D" w:rsidP="00C96C7D">
            <w:pPr>
              <w:snapToGrid w:val="0"/>
              <w:ind w:firstLine="22"/>
              <w:rPr>
                <w:bCs/>
                <w:color w:val="000000" w:themeColor="text1"/>
                <w:szCs w:val="24"/>
              </w:rPr>
            </w:pPr>
            <w:r w:rsidRPr="00C96C7D">
              <w:rPr>
                <w:bCs/>
                <w:color w:val="000000" w:themeColor="text1"/>
                <w:szCs w:val="24"/>
              </w:rPr>
              <w:t>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18">
              <w:r w:rsidR="00C96C7D" w:rsidRPr="00C96C7D">
                <w:rPr>
                  <w:bCs/>
                  <w:color w:val="000000" w:themeColor="text1"/>
                  <w:szCs w:val="24"/>
                </w:rPr>
                <w:t>Социальная поддержка граждан</w:t>
              </w:r>
            </w:hyperlink>
          </w:p>
          <w:p w:rsidR="00C96C7D" w:rsidRPr="00C96C7D" w:rsidRDefault="00C96C7D" w:rsidP="00C96C7D">
            <w:pPr>
              <w:snapToGrid w:val="0"/>
              <w:ind w:firstLine="133"/>
              <w:rPr>
                <w:bCs/>
                <w:color w:val="000000" w:themeColor="text1"/>
                <w:szCs w:val="24"/>
              </w:rPr>
            </w:pP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2018-2024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Минтруд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19">
              <w:r w:rsidR="00C96C7D" w:rsidRPr="00C96C7D">
                <w:rPr>
                  <w:bCs/>
                  <w:color w:val="000000" w:themeColor="text1"/>
                  <w:szCs w:val="24"/>
                </w:rPr>
                <w:t>Доступная среда</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2011-2025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Минтруд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0">
              <w:r w:rsidR="00C96C7D" w:rsidRPr="00C96C7D">
                <w:rPr>
                  <w:bCs/>
                  <w:color w:val="000000" w:themeColor="text1"/>
                  <w:szCs w:val="24"/>
                </w:rPr>
                <w:t>Обеспечение</w:t>
              </w:r>
              <w:r w:rsidR="00C96C7D" w:rsidRPr="00C96C7D">
                <w:rPr>
                  <w:bCs/>
                  <w:color w:val="000000" w:themeColor="text1"/>
                  <w:szCs w:val="24"/>
                </w:rPr>
                <w:tab/>
                <w:t>доступным и</w:t>
              </w:r>
            </w:hyperlink>
            <w:r w:rsidR="00C96C7D" w:rsidRPr="00C96C7D">
              <w:rPr>
                <w:bCs/>
                <w:color w:val="000000" w:themeColor="text1"/>
                <w:szCs w:val="24"/>
              </w:rPr>
              <w:t xml:space="preserve"> </w:t>
            </w:r>
            <w:hyperlink r:id="rId21">
              <w:r w:rsidR="00C96C7D" w:rsidRPr="00C96C7D">
                <w:rPr>
                  <w:bCs/>
                  <w:color w:val="000000" w:themeColor="text1"/>
                  <w:szCs w:val="24"/>
                </w:rPr>
                <w:t>комфортным</w:t>
              </w:r>
              <w:r w:rsidR="00C96C7D" w:rsidRPr="00C96C7D">
                <w:rPr>
                  <w:bCs/>
                  <w:color w:val="000000" w:themeColor="text1"/>
                  <w:szCs w:val="24"/>
                </w:rPr>
                <w:tab/>
                <w:t>жильем и</w:t>
              </w:r>
            </w:hyperlink>
            <w:r w:rsidR="00C96C7D" w:rsidRPr="00C96C7D">
              <w:rPr>
                <w:bCs/>
                <w:color w:val="000000" w:themeColor="text1"/>
                <w:szCs w:val="24"/>
              </w:rPr>
              <w:t xml:space="preserve"> </w:t>
            </w:r>
            <w:hyperlink r:id="rId22">
              <w:r w:rsidR="00C96C7D" w:rsidRPr="00C96C7D">
                <w:rPr>
                  <w:bCs/>
                  <w:color w:val="000000" w:themeColor="text1"/>
                  <w:szCs w:val="24"/>
                </w:rPr>
                <w:t>коммунальными услугами</w:t>
              </w:r>
            </w:hyperlink>
            <w:r w:rsidR="00C96C7D" w:rsidRPr="00C96C7D">
              <w:rPr>
                <w:bCs/>
                <w:color w:val="000000" w:themeColor="text1"/>
                <w:szCs w:val="24"/>
              </w:rPr>
              <w:t xml:space="preserve"> </w:t>
            </w:r>
            <w:hyperlink r:id="rId23">
              <w:r w:rsidR="00C96C7D" w:rsidRPr="00C96C7D">
                <w:rPr>
                  <w:bCs/>
                  <w:color w:val="000000" w:themeColor="text1"/>
                  <w:szCs w:val="24"/>
                </w:rPr>
                <w:t>граждан Российской Федерации</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lastRenderedPageBreak/>
              <w:t>2018-2025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Минстрой России</w:t>
            </w:r>
          </w:p>
          <w:p w:rsidR="00C96C7D" w:rsidRPr="00C96C7D" w:rsidRDefault="00C96C7D" w:rsidP="00C96C7D">
            <w:pPr>
              <w:snapToGrid w:val="0"/>
              <w:ind w:firstLine="22"/>
              <w:rPr>
                <w:bCs/>
                <w:color w:val="000000" w:themeColor="text1"/>
                <w:szCs w:val="24"/>
              </w:rPr>
            </w:pP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4">
              <w:r w:rsidR="00C96C7D" w:rsidRPr="00C96C7D">
                <w:rPr>
                  <w:bCs/>
                  <w:color w:val="000000" w:themeColor="text1"/>
                  <w:szCs w:val="24"/>
                </w:rPr>
                <w:t>Содействие занятости</w:t>
              </w:r>
            </w:hyperlink>
            <w:r w:rsidR="00C96C7D" w:rsidRPr="00C96C7D">
              <w:rPr>
                <w:bCs/>
                <w:color w:val="000000" w:themeColor="text1"/>
                <w:szCs w:val="24"/>
              </w:rPr>
              <w:t xml:space="preserve"> населения</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Минтруд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5">
              <w:r w:rsidR="00C96C7D" w:rsidRPr="00C96C7D">
                <w:rPr>
                  <w:bCs/>
                  <w:color w:val="000000" w:themeColor="text1"/>
                  <w:szCs w:val="24"/>
                </w:rPr>
                <w:t>Развитие культуры</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Минкультуры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6">
              <w:r w:rsidR="00C96C7D" w:rsidRPr="00C96C7D">
                <w:rPr>
                  <w:bCs/>
                  <w:color w:val="000000" w:themeColor="text1"/>
                  <w:szCs w:val="24"/>
                </w:rPr>
                <w:t>Охрана окружающей среды</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2012-2024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Минприроды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7">
              <w:r w:rsidR="00C96C7D" w:rsidRPr="00C96C7D">
                <w:rPr>
                  <w:bCs/>
                  <w:color w:val="000000" w:themeColor="text1"/>
                  <w:szCs w:val="24"/>
                </w:rPr>
                <w:t>Развитие физической культуры</w:t>
              </w:r>
            </w:hyperlink>
            <w:r w:rsidR="00C96C7D" w:rsidRPr="00C96C7D">
              <w:rPr>
                <w:bCs/>
                <w:color w:val="000000" w:themeColor="text1"/>
                <w:szCs w:val="24"/>
              </w:rPr>
              <w:t xml:space="preserve"> </w:t>
            </w:r>
            <w:hyperlink r:id="rId28">
              <w:r w:rsidR="00C96C7D" w:rsidRPr="00C96C7D">
                <w:rPr>
                  <w:bCs/>
                  <w:color w:val="000000" w:themeColor="text1"/>
                  <w:szCs w:val="24"/>
                </w:rPr>
                <w:t>и спорта</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Минспорт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29">
              <w:r w:rsidR="00C96C7D" w:rsidRPr="00C96C7D">
                <w:rPr>
                  <w:bCs/>
                  <w:color w:val="000000" w:themeColor="text1"/>
                  <w:szCs w:val="24"/>
                </w:rPr>
                <w:t>Реализация государственной</w:t>
              </w:r>
            </w:hyperlink>
            <w:r w:rsidR="00C96C7D" w:rsidRPr="00C96C7D">
              <w:rPr>
                <w:bCs/>
                <w:color w:val="000000" w:themeColor="text1"/>
                <w:szCs w:val="24"/>
              </w:rPr>
              <w:t xml:space="preserve"> </w:t>
            </w:r>
            <w:hyperlink r:id="rId30">
              <w:r w:rsidR="00C96C7D" w:rsidRPr="00C96C7D">
                <w:rPr>
                  <w:bCs/>
                  <w:color w:val="000000" w:themeColor="text1"/>
                  <w:szCs w:val="24"/>
                </w:rPr>
                <w:t>национальной политики</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2017-2025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ФАД России</w:t>
            </w:r>
          </w:p>
        </w:tc>
      </w:tr>
      <w:tr w:rsidR="00C96C7D" w:rsidRPr="00C96C7D" w:rsidTr="00C96C7D">
        <w:trPr>
          <w:trHeight w:val="567"/>
          <w:jc w:val="center"/>
        </w:trPr>
        <w:tc>
          <w:tcPr>
            <w:tcW w:w="10054" w:type="dxa"/>
            <w:gridSpan w:val="3"/>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Инновационное развитие и модернизация экономики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Научно-технологическое развитие Российской Федерации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2019-2030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Минобрнауки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31">
              <w:r w:rsidR="00C96C7D" w:rsidRPr="00C96C7D">
                <w:rPr>
                  <w:bCs/>
                  <w:color w:val="000000" w:themeColor="text1"/>
                  <w:szCs w:val="24"/>
                </w:rPr>
                <w:t>Экономическое развитие и</w:t>
              </w:r>
            </w:hyperlink>
            <w:r w:rsidR="00C96C7D" w:rsidRPr="00C96C7D">
              <w:rPr>
                <w:bCs/>
                <w:color w:val="000000" w:themeColor="text1"/>
                <w:szCs w:val="24"/>
              </w:rPr>
              <w:t xml:space="preserve"> </w:t>
            </w:r>
            <w:hyperlink r:id="rId32">
              <w:r w:rsidR="00C96C7D" w:rsidRPr="00C96C7D">
                <w:rPr>
                  <w:bCs/>
                  <w:color w:val="000000" w:themeColor="text1"/>
                  <w:szCs w:val="24"/>
                </w:rPr>
                <w:t>инновационная экономика</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Минэкономразвития</w:t>
            </w:r>
          </w:p>
          <w:p w:rsidR="00C96C7D" w:rsidRPr="00C96C7D" w:rsidRDefault="00C96C7D" w:rsidP="00C96C7D">
            <w:pPr>
              <w:snapToGrid w:val="0"/>
              <w:ind w:firstLine="22"/>
              <w:rPr>
                <w:bCs/>
                <w:color w:val="000000" w:themeColor="text1"/>
                <w:szCs w:val="24"/>
              </w:rPr>
            </w:pPr>
            <w:r w:rsidRPr="00C96C7D">
              <w:rPr>
                <w:bCs/>
                <w:color w:val="000000" w:themeColor="text1"/>
                <w:szCs w:val="24"/>
              </w:rPr>
              <w:t>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33">
              <w:r w:rsidR="00C96C7D" w:rsidRPr="00C96C7D">
                <w:rPr>
                  <w:bCs/>
                  <w:color w:val="000000" w:themeColor="text1"/>
                  <w:szCs w:val="24"/>
                </w:rPr>
                <w:t>Развитие промышленности и</w:t>
              </w:r>
            </w:hyperlink>
            <w:hyperlink r:id="rId34">
              <w:r w:rsidR="00C96C7D" w:rsidRPr="00C96C7D">
                <w:rPr>
                  <w:bCs/>
                  <w:color w:val="000000" w:themeColor="text1"/>
                  <w:szCs w:val="24"/>
                </w:rPr>
                <w:t>повышение ее</w:t>
              </w:r>
            </w:hyperlink>
            <w:r w:rsidR="00C96C7D" w:rsidRPr="00C96C7D">
              <w:rPr>
                <w:bCs/>
                <w:color w:val="000000" w:themeColor="text1"/>
                <w:szCs w:val="24"/>
              </w:rPr>
              <w:t xml:space="preserve"> </w:t>
            </w:r>
            <w:hyperlink r:id="rId35">
              <w:r w:rsidR="00C96C7D" w:rsidRPr="00C96C7D">
                <w:rPr>
                  <w:bCs/>
                  <w:color w:val="000000" w:themeColor="text1"/>
                  <w:szCs w:val="24"/>
                </w:rPr>
                <w:t>конкурентоспособности</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36">
              <w:r w:rsidR="00C96C7D" w:rsidRPr="00C96C7D">
                <w:rPr>
                  <w:bCs/>
                  <w:color w:val="000000" w:themeColor="text1"/>
                  <w:szCs w:val="24"/>
                </w:rPr>
                <w:t>Развитие оборонно-</w:t>
              </w:r>
            </w:hyperlink>
            <w:hyperlink r:id="rId37">
              <w:r w:rsidR="00C96C7D" w:rsidRPr="00C96C7D">
                <w:rPr>
                  <w:bCs/>
                  <w:color w:val="000000" w:themeColor="text1"/>
                  <w:szCs w:val="24"/>
                </w:rPr>
                <w:t>промышленного комплекса</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2016-2027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38">
              <w:r w:rsidR="00C96C7D" w:rsidRPr="00C96C7D">
                <w:rPr>
                  <w:bCs/>
                  <w:color w:val="000000" w:themeColor="text1"/>
                  <w:szCs w:val="24"/>
                </w:rPr>
                <w:t>Развитие</w:t>
              </w:r>
              <w:r w:rsidR="00C96C7D" w:rsidRPr="00C96C7D">
                <w:rPr>
                  <w:bCs/>
                  <w:color w:val="000000" w:themeColor="text1"/>
                  <w:szCs w:val="24"/>
                </w:rPr>
                <w:tab/>
                <w:t>авиационной</w:t>
              </w:r>
            </w:hyperlink>
          </w:p>
          <w:p w:rsidR="00C96C7D" w:rsidRPr="00C96C7D" w:rsidRDefault="00C96C7D" w:rsidP="00C96C7D">
            <w:pPr>
              <w:snapToGrid w:val="0"/>
              <w:ind w:firstLine="133"/>
              <w:rPr>
                <w:bCs/>
                <w:color w:val="000000" w:themeColor="text1"/>
                <w:szCs w:val="24"/>
              </w:rPr>
            </w:pPr>
            <w:r w:rsidRPr="00C96C7D">
              <w:rPr>
                <w:bCs/>
                <w:color w:val="000000" w:themeColor="text1"/>
                <w:szCs w:val="24"/>
              </w:rPr>
              <w:t>промышленности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судостроения и техники для освоения шельфовых месторождений</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2013-2030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электронной и радиоэлектронной промышленности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39">
              <w:r w:rsidR="00C96C7D" w:rsidRPr="00C96C7D">
                <w:rPr>
                  <w:bCs/>
                  <w:color w:val="000000" w:themeColor="text1"/>
                  <w:szCs w:val="24"/>
                </w:rPr>
                <w:t>Развитие фармацевтической и</w:t>
              </w:r>
            </w:hyperlink>
            <w:r w:rsidR="00C96C7D" w:rsidRPr="00C96C7D">
              <w:rPr>
                <w:bCs/>
                <w:color w:val="000000" w:themeColor="text1"/>
                <w:szCs w:val="24"/>
              </w:rPr>
              <w:t xml:space="preserve"> </w:t>
            </w:r>
            <w:hyperlink r:id="rId40">
              <w:r w:rsidR="00C96C7D" w:rsidRPr="00C96C7D">
                <w:rPr>
                  <w:bCs/>
                  <w:color w:val="000000" w:themeColor="text1"/>
                  <w:szCs w:val="24"/>
                </w:rPr>
                <w:t>медицинской промышленности</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Минпромторг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426"/>
              <w:rPr>
                <w:bCs/>
                <w:color w:val="000000" w:themeColor="text1"/>
                <w:szCs w:val="24"/>
              </w:rPr>
            </w:pPr>
            <w:r w:rsidRPr="00C96C7D">
              <w:rPr>
                <w:bCs/>
                <w:color w:val="000000" w:themeColor="text1"/>
                <w:szCs w:val="24"/>
              </w:rPr>
              <w:t>Космическая деятельность России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Государственная</w:t>
            </w:r>
          </w:p>
          <w:p w:rsidR="00C96C7D" w:rsidRPr="00C96C7D" w:rsidRDefault="00C96C7D" w:rsidP="00C96C7D">
            <w:pPr>
              <w:snapToGrid w:val="0"/>
              <w:ind w:firstLine="22"/>
              <w:rPr>
                <w:bCs/>
                <w:color w:val="000000" w:themeColor="text1"/>
                <w:szCs w:val="24"/>
              </w:rPr>
            </w:pPr>
            <w:r w:rsidRPr="00C96C7D">
              <w:rPr>
                <w:bCs/>
                <w:color w:val="000000" w:themeColor="text1"/>
                <w:szCs w:val="24"/>
              </w:rPr>
              <w:t>корпорация космической деятельности "Роскосмос"</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атомного энергопромышленного комплекса</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2012-2027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Государственная</w:t>
            </w:r>
          </w:p>
          <w:p w:rsidR="00C96C7D" w:rsidRPr="00C96C7D" w:rsidRDefault="00C96C7D" w:rsidP="00C96C7D">
            <w:pPr>
              <w:snapToGrid w:val="0"/>
              <w:ind w:firstLine="22"/>
              <w:rPr>
                <w:bCs/>
                <w:color w:val="000000" w:themeColor="text1"/>
                <w:szCs w:val="24"/>
              </w:rPr>
            </w:pPr>
            <w:r w:rsidRPr="00C96C7D">
              <w:rPr>
                <w:bCs/>
                <w:color w:val="000000" w:themeColor="text1"/>
                <w:szCs w:val="24"/>
              </w:rPr>
              <w:t>корпорация по атомной энергии "Росатом"</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41">
              <w:r w:rsidR="00C96C7D" w:rsidRPr="00C96C7D">
                <w:rPr>
                  <w:bCs/>
                  <w:color w:val="000000" w:themeColor="text1"/>
                  <w:szCs w:val="24"/>
                </w:rPr>
                <w:t>Информационное общество</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2011-2024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Минкомсвязь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транспортной системы</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2018-2024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Минтранс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Государственная программа развития сельского хозяйства и регулирования рынков сельскохозяйственной продукции, сырья ипродовольствия</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Минсельхоз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рыбохозяйственного комплекса</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Минсельхоз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Комплексное развитие сельских территорий</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2020-2025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Минсельхоз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lastRenderedPageBreak/>
              <w:t>Развитие внешнеэкономической деятельности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lang w:val="en-US"/>
              </w:rPr>
            </w:pPr>
            <w:r w:rsidRPr="00C96C7D">
              <w:rPr>
                <w:bCs/>
                <w:color w:val="000000" w:themeColor="text1"/>
                <w:szCs w:val="24"/>
                <w:lang w:val="en-US"/>
              </w:rPr>
              <w:t>Минэкономразвития</w:t>
            </w:r>
          </w:p>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Воспроизводство и использование природных ресурсов</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w:t>
            </w:r>
            <w:r w:rsidRPr="00C96C7D">
              <w:rPr>
                <w:bCs/>
                <w:color w:val="000000" w:themeColor="text1"/>
                <w:szCs w:val="24"/>
              </w:rPr>
              <w:t xml:space="preserve">природы </w:t>
            </w:r>
            <w:r w:rsidRPr="00C96C7D">
              <w:rPr>
                <w:bCs/>
                <w:color w:val="000000" w:themeColor="text1"/>
                <w:szCs w:val="24"/>
                <w:lang w:val="en-US"/>
              </w:rPr>
              <w:t>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лесного хозяйства</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w:t>
            </w:r>
            <w:r w:rsidRPr="00C96C7D">
              <w:rPr>
                <w:bCs/>
                <w:color w:val="000000" w:themeColor="text1"/>
                <w:szCs w:val="24"/>
              </w:rPr>
              <w:t xml:space="preserve">природы </w:t>
            </w:r>
            <w:r w:rsidRPr="00C96C7D">
              <w:rPr>
                <w:bCs/>
                <w:color w:val="000000" w:themeColor="text1"/>
                <w:szCs w:val="24"/>
                <w:lang w:val="en-US"/>
              </w:rPr>
              <w:t>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Развитие энергетики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w:t>
            </w:r>
            <w:r w:rsidRPr="00C96C7D">
              <w:rPr>
                <w:bCs/>
                <w:color w:val="000000" w:themeColor="text1"/>
                <w:szCs w:val="24"/>
              </w:rPr>
              <w:t xml:space="preserve">энерго </w:t>
            </w:r>
            <w:r w:rsidRPr="00C96C7D">
              <w:rPr>
                <w:bCs/>
                <w:color w:val="000000" w:themeColor="text1"/>
                <w:szCs w:val="24"/>
                <w:lang w:val="en-US"/>
              </w:rPr>
              <w:t>России</w:t>
            </w:r>
          </w:p>
        </w:tc>
      </w:tr>
      <w:tr w:rsidR="00C96C7D" w:rsidRPr="00C96C7D" w:rsidTr="00C96C7D">
        <w:trPr>
          <w:trHeight w:val="567"/>
          <w:jc w:val="center"/>
        </w:trPr>
        <w:tc>
          <w:tcPr>
            <w:tcW w:w="10054" w:type="dxa"/>
            <w:gridSpan w:val="3"/>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Обеспечение национальной безопасности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Обеспечение</w:t>
            </w:r>
          </w:p>
          <w:p w:rsidR="00C96C7D" w:rsidRPr="00C96C7D" w:rsidRDefault="00C96C7D" w:rsidP="00C96C7D">
            <w:pPr>
              <w:snapToGrid w:val="0"/>
              <w:ind w:firstLine="133"/>
              <w:rPr>
                <w:bCs/>
                <w:color w:val="000000" w:themeColor="text1"/>
                <w:szCs w:val="24"/>
              </w:rPr>
            </w:pPr>
            <w:r w:rsidRPr="00C96C7D">
              <w:rPr>
                <w:bCs/>
                <w:color w:val="000000" w:themeColor="text1"/>
                <w:szCs w:val="24"/>
              </w:rPr>
              <w:t>обороноспособности страны</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2019-2025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lang w:val="en-US"/>
              </w:rPr>
              <w:t>Минобороны России</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42">
              <w:r w:rsidR="00C96C7D" w:rsidRPr="00C96C7D">
                <w:rPr>
                  <w:bCs/>
                  <w:color w:val="000000" w:themeColor="text1"/>
                  <w:szCs w:val="24"/>
                </w:rPr>
                <w:t>Обеспечение государственной</w:t>
              </w:r>
            </w:hyperlink>
          </w:p>
          <w:p w:rsidR="00C96C7D" w:rsidRPr="00C96C7D" w:rsidRDefault="00AF0B88" w:rsidP="00C96C7D">
            <w:pPr>
              <w:snapToGrid w:val="0"/>
              <w:ind w:firstLine="133"/>
              <w:rPr>
                <w:bCs/>
                <w:color w:val="000000" w:themeColor="text1"/>
                <w:szCs w:val="24"/>
              </w:rPr>
            </w:pPr>
            <w:hyperlink r:id="rId43">
              <w:r w:rsidR="00C96C7D" w:rsidRPr="00C96C7D">
                <w:rPr>
                  <w:bCs/>
                  <w:color w:val="000000" w:themeColor="text1"/>
                  <w:szCs w:val="24"/>
                </w:rPr>
                <w:t>безопасности</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2012-2024 годы</w:t>
            </w:r>
          </w:p>
        </w:tc>
        <w:tc>
          <w:tcPr>
            <w:tcW w:w="2333" w:type="dxa"/>
            <w:vAlign w:val="center"/>
          </w:tcPr>
          <w:p w:rsidR="00C96C7D" w:rsidRPr="00C96C7D" w:rsidRDefault="00C96C7D" w:rsidP="00C96C7D">
            <w:pPr>
              <w:snapToGrid w:val="0"/>
              <w:ind w:firstLine="22"/>
              <w:rPr>
                <w:bCs/>
                <w:color w:val="000000" w:themeColor="text1"/>
                <w:szCs w:val="24"/>
                <w:lang w:val="en-US"/>
              </w:rPr>
            </w:pPr>
            <w:r w:rsidRPr="00C96C7D">
              <w:rPr>
                <w:bCs/>
                <w:color w:val="000000" w:themeColor="text1"/>
                <w:szCs w:val="24"/>
                <w:lang w:val="en-US"/>
              </w:rPr>
              <w:t>ФСБ России</w:t>
            </w:r>
          </w:p>
          <w:p w:rsidR="00C96C7D" w:rsidRPr="00C96C7D" w:rsidRDefault="00C96C7D" w:rsidP="00C96C7D">
            <w:pPr>
              <w:snapToGrid w:val="0"/>
              <w:ind w:firstLine="22"/>
              <w:rPr>
                <w:bCs/>
                <w:color w:val="000000" w:themeColor="text1"/>
                <w:szCs w:val="24"/>
              </w:rPr>
            </w:pP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Обеспечение защиты личности,</w:t>
            </w:r>
          </w:p>
          <w:p w:rsidR="00C96C7D" w:rsidRPr="00C96C7D" w:rsidRDefault="00C96C7D" w:rsidP="00C96C7D">
            <w:pPr>
              <w:snapToGrid w:val="0"/>
              <w:ind w:firstLine="133"/>
              <w:rPr>
                <w:bCs/>
                <w:color w:val="000000" w:themeColor="text1"/>
                <w:szCs w:val="24"/>
              </w:rPr>
            </w:pPr>
            <w:r w:rsidRPr="00C96C7D">
              <w:rPr>
                <w:bCs/>
                <w:color w:val="000000" w:themeColor="text1"/>
                <w:szCs w:val="24"/>
              </w:rPr>
              <w:t>общества и государства</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2021-2027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Росгвардия</w:t>
            </w:r>
          </w:p>
        </w:tc>
      </w:tr>
      <w:tr w:rsidR="00C96C7D" w:rsidRPr="00C96C7D" w:rsidTr="00C96C7D">
        <w:trPr>
          <w:trHeight w:val="567"/>
          <w:jc w:val="center"/>
        </w:trPr>
        <w:tc>
          <w:tcPr>
            <w:tcW w:w="5378" w:type="dxa"/>
            <w:vAlign w:val="center"/>
          </w:tcPr>
          <w:p w:rsidR="00C96C7D" w:rsidRPr="00C96C7D" w:rsidRDefault="00AF0B88" w:rsidP="00C96C7D">
            <w:pPr>
              <w:snapToGrid w:val="0"/>
              <w:ind w:firstLine="133"/>
              <w:rPr>
                <w:bCs/>
                <w:color w:val="000000" w:themeColor="text1"/>
                <w:szCs w:val="24"/>
              </w:rPr>
            </w:pPr>
            <w:hyperlink r:id="rId44">
              <w:r w:rsidR="00C96C7D" w:rsidRPr="00C96C7D">
                <w:rPr>
                  <w:bCs/>
                  <w:color w:val="000000" w:themeColor="text1"/>
                  <w:szCs w:val="24"/>
                </w:rPr>
                <w:t>Защита населения и территорий</w:t>
              </w:r>
            </w:hyperlink>
            <w:r w:rsidR="00C96C7D" w:rsidRPr="00C96C7D">
              <w:rPr>
                <w:bCs/>
                <w:color w:val="000000" w:themeColor="text1"/>
                <w:szCs w:val="24"/>
              </w:rPr>
              <w:t xml:space="preserve"> </w:t>
            </w:r>
            <w:hyperlink r:id="rId45">
              <w:r w:rsidR="00C96C7D" w:rsidRPr="00C96C7D">
                <w:rPr>
                  <w:bCs/>
                  <w:color w:val="000000" w:themeColor="text1"/>
                  <w:szCs w:val="24"/>
                </w:rPr>
                <w:t xml:space="preserve">от чрезвычайных ситуаций, обеспечение </w:t>
              </w:r>
              <w:r w:rsidR="00C96C7D" w:rsidRPr="00C96C7D">
                <w:rPr>
                  <w:bCs/>
                  <w:color w:val="000000" w:themeColor="text1"/>
                  <w:szCs w:val="24"/>
                </w:rPr>
                <w:tab/>
                <w:t>пожарной</w:t>
              </w:r>
            </w:hyperlink>
            <w:r w:rsidR="00C96C7D" w:rsidRPr="00C96C7D">
              <w:rPr>
                <w:bCs/>
                <w:color w:val="000000" w:themeColor="text1"/>
                <w:szCs w:val="24"/>
              </w:rPr>
              <w:t xml:space="preserve"> </w:t>
            </w:r>
            <w:hyperlink r:id="rId46">
              <w:r w:rsidR="00C96C7D" w:rsidRPr="00C96C7D">
                <w:rPr>
                  <w:bCs/>
                  <w:color w:val="000000" w:themeColor="text1"/>
                  <w:szCs w:val="24"/>
                </w:rPr>
                <w:t>безопасности и безопасности</w:t>
              </w:r>
            </w:hyperlink>
            <w:r w:rsidR="00C96C7D" w:rsidRPr="00C96C7D">
              <w:rPr>
                <w:bCs/>
                <w:color w:val="000000" w:themeColor="text1"/>
                <w:szCs w:val="24"/>
              </w:rPr>
              <w:t xml:space="preserve"> </w:t>
            </w:r>
            <w:hyperlink r:id="rId47">
              <w:r w:rsidR="00C96C7D" w:rsidRPr="00C96C7D">
                <w:rPr>
                  <w:bCs/>
                  <w:color w:val="000000" w:themeColor="text1"/>
                  <w:szCs w:val="24"/>
                </w:rPr>
                <w:t>людей на водных объектах</w:t>
              </w:r>
            </w:hyperlink>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2013-2030 годы</w:t>
            </w:r>
          </w:p>
        </w:tc>
        <w:tc>
          <w:tcPr>
            <w:tcW w:w="2333" w:type="dxa"/>
            <w:vAlign w:val="center"/>
          </w:tcPr>
          <w:p w:rsidR="00C96C7D" w:rsidRPr="00C96C7D" w:rsidRDefault="00C96C7D" w:rsidP="00C96C7D">
            <w:pPr>
              <w:snapToGrid w:val="0"/>
              <w:ind w:firstLine="22"/>
              <w:rPr>
                <w:bCs/>
                <w:color w:val="000000" w:themeColor="text1"/>
                <w:szCs w:val="24"/>
                <w:lang w:val="en-US"/>
              </w:rPr>
            </w:pPr>
            <w:r w:rsidRPr="00C96C7D">
              <w:rPr>
                <w:bCs/>
                <w:color w:val="000000" w:themeColor="text1"/>
                <w:szCs w:val="24"/>
                <w:lang w:val="en-US"/>
              </w:rPr>
              <w:t>МЧС России</w:t>
            </w:r>
          </w:p>
          <w:p w:rsidR="00C96C7D" w:rsidRPr="00C96C7D" w:rsidRDefault="00C96C7D" w:rsidP="00C96C7D">
            <w:pPr>
              <w:snapToGrid w:val="0"/>
              <w:ind w:firstLine="22"/>
              <w:rPr>
                <w:bCs/>
                <w:color w:val="000000" w:themeColor="text1"/>
                <w:szCs w:val="24"/>
              </w:rPr>
            </w:pP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Обеспечение общественного порядка и противодействие преступности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2013-2024 годы</w:t>
            </w:r>
          </w:p>
        </w:tc>
        <w:tc>
          <w:tcPr>
            <w:tcW w:w="2333" w:type="dxa"/>
            <w:vAlign w:val="center"/>
          </w:tcPr>
          <w:p w:rsidR="00C96C7D" w:rsidRPr="00C96C7D" w:rsidRDefault="00C96C7D" w:rsidP="00C96C7D">
            <w:pPr>
              <w:snapToGrid w:val="0"/>
              <w:ind w:firstLine="22"/>
              <w:rPr>
                <w:bCs/>
                <w:color w:val="000000" w:themeColor="text1"/>
                <w:szCs w:val="24"/>
                <w:lang w:val="en-US"/>
              </w:rPr>
            </w:pPr>
            <w:r w:rsidRPr="00C96C7D">
              <w:rPr>
                <w:bCs/>
                <w:color w:val="000000" w:themeColor="text1"/>
                <w:szCs w:val="24"/>
                <w:lang w:val="en-US"/>
              </w:rPr>
              <w:t>М</w:t>
            </w:r>
            <w:r w:rsidRPr="00C96C7D">
              <w:rPr>
                <w:bCs/>
                <w:color w:val="000000" w:themeColor="text1"/>
                <w:szCs w:val="24"/>
              </w:rPr>
              <w:t>ВД</w:t>
            </w:r>
            <w:r w:rsidRPr="00C96C7D">
              <w:rPr>
                <w:bCs/>
                <w:color w:val="000000" w:themeColor="text1"/>
                <w:szCs w:val="24"/>
                <w:lang w:val="en-US"/>
              </w:rPr>
              <w:t xml:space="preserve"> России</w:t>
            </w:r>
          </w:p>
          <w:p w:rsidR="00C96C7D" w:rsidRPr="00C96C7D" w:rsidRDefault="00C96C7D" w:rsidP="00C96C7D">
            <w:pPr>
              <w:snapToGrid w:val="0"/>
              <w:ind w:firstLine="22"/>
              <w:rPr>
                <w:bCs/>
                <w:color w:val="000000" w:themeColor="text1"/>
                <w:szCs w:val="24"/>
              </w:rPr>
            </w:pP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Управление государственным материальным резервом</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2020-2024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Росрезерв</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Обеспечение химической и биологической безопасности Российской Федерации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2021-2024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Минздрав России</w:t>
            </w:r>
          </w:p>
        </w:tc>
      </w:tr>
      <w:tr w:rsidR="00C96C7D" w:rsidRPr="00C96C7D" w:rsidTr="00C96C7D">
        <w:trPr>
          <w:trHeight w:val="567"/>
          <w:jc w:val="center"/>
        </w:trPr>
        <w:tc>
          <w:tcPr>
            <w:tcW w:w="5378" w:type="dxa"/>
            <w:vAlign w:val="center"/>
          </w:tcPr>
          <w:p w:rsidR="00C96C7D" w:rsidRPr="00C96C7D" w:rsidRDefault="00C96C7D" w:rsidP="00C96C7D">
            <w:pPr>
              <w:snapToGrid w:val="0"/>
              <w:ind w:firstLine="133"/>
              <w:rPr>
                <w:bCs/>
                <w:color w:val="000000" w:themeColor="text1"/>
                <w:szCs w:val="24"/>
              </w:rPr>
            </w:pPr>
            <w:r w:rsidRPr="00C96C7D">
              <w:rPr>
                <w:bCs/>
                <w:color w:val="000000" w:themeColor="text1"/>
                <w:szCs w:val="24"/>
              </w:rPr>
              <w:t>Мобилизационная подготовка Российской Федерации</w:t>
            </w:r>
          </w:p>
        </w:tc>
        <w:tc>
          <w:tcPr>
            <w:tcW w:w="2343" w:type="dxa"/>
            <w:vAlign w:val="center"/>
          </w:tcPr>
          <w:p w:rsidR="00C96C7D" w:rsidRPr="00C96C7D" w:rsidRDefault="00C96C7D" w:rsidP="00C96C7D">
            <w:pPr>
              <w:snapToGrid w:val="0"/>
              <w:ind w:firstLine="29"/>
              <w:rPr>
                <w:bCs/>
                <w:color w:val="000000" w:themeColor="text1"/>
                <w:szCs w:val="24"/>
              </w:rPr>
            </w:pPr>
            <w:r w:rsidRPr="00C96C7D">
              <w:rPr>
                <w:bCs/>
                <w:color w:val="000000" w:themeColor="text1"/>
                <w:szCs w:val="24"/>
              </w:rPr>
              <w:t>2021-2024 годы</w:t>
            </w:r>
          </w:p>
        </w:tc>
        <w:tc>
          <w:tcPr>
            <w:tcW w:w="2333" w:type="dxa"/>
            <w:vAlign w:val="center"/>
          </w:tcPr>
          <w:p w:rsidR="00C96C7D" w:rsidRPr="00C96C7D" w:rsidRDefault="00C96C7D" w:rsidP="00C96C7D">
            <w:pPr>
              <w:snapToGrid w:val="0"/>
              <w:ind w:firstLine="22"/>
              <w:rPr>
                <w:bCs/>
                <w:color w:val="000000" w:themeColor="text1"/>
                <w:szCs w:val="24"/>
              </w:rPr>
            </w:pPr>
            <w:r w:rsidRPr="00C96C7D">
              <w:rPr>
                <w:bCs/>
                <w:color w:val="000000" w:themeColor="text1"/>
                <w:szCs w:val="24"/>
              </w:rPr>
              <w:t>ГУСП</w:t>
            </w:r>
          </w:p>
        </w:tc>
      </w:tr>
    </w:tbl>
    <w:p w:rsidR="004D623B" w:rsidRPr="00466DB2" w:rsidRDefault="004D623B" w:rsidP="00E102D1">
      <w:pPr>
        <w:pStyle w:val="TimesNewRomanCYR12"/>
      </w:pPr>
    </w:p>
    <w:p w:rsidR="00B73014" w:rsidRPr="006B7867" w:rsidRDefault="00B73014" w:rsidP="006B7867">
      <w:pPr>
        <w:pStyle w:val="affffffc"/>
        <w:rPr>
          <w:lang w:val="ru-RU"/>
        </w:rPr>
      </w:pPr>
      <w:r w:rsidRPr="006B7867">
        <w:rPr>
          <w:lang w:val="ru-RU"/>
        </w:rPr>
        <w:t xml:space="preserve">Мероприятия стратегии социально-экономического развития </w:t>
      </w:r>
      <w:r w:rsidR="006B6FA9" w:rsidRPr="006B7867">
        <w:rPr>
          <w:lang w:val="ru-RU"/>
        </w:rPr>
        <w:t>Ярославской</w:t>
      </w:r>
      <w:r w:rsidRPr="006B7867">
        <w:rPr>
          <w:lang w:val="ru-RU"/>
        </w:rPr>
        <w:t xml:space="preserve"> области до 2030 года, </w:t>
      </w:r>
      <w:r w:rsidR="00827FD1" w:rsidRPr="006B7867">
        <w:rPr>
          <w:lang w:val="ru-RU"/>
        </w:rPr>
        <w:t>разработа</w:t>
      </w:r>
      <w:r w:rsidRPr="006B7867">
        <w:rPr>
          <w:lang w:val="ru-RU"/>
        </w:rPr>
        <w:t>нной</w:t>
      </w:r>
      <w:r w:rsidR="00827FD1" w:rsidRPr="006B7867">
        <w:rPr>
          <w:lang w:val="ru-RU"/>
        </w:rPr>
        <w:t xml:space="preserve"> в соответствие с</w:t>
      </w:r>
      <w:r w:rsidR="007A7EDC" w:rsidRPr="006B7867">
        <w:rPr>
          <w:lang w:val="ru-RU"/>
        </w:rPr>
        <w:t xml:space="preserve"> Законом </w:t>
      </w:r>
      <w:r w:rsidR="006B6FA9" w:rsidRPr="006B7867">
        <w:rPr>
          <w:lang w:val="ru-RU"/>
        </w:rPr>
        <w:t>Ярославской</w:t>
      </w:r>
      <w:r w:rsidR="007A7EDC" w:rsidRPr="006B7867">
        <w:rPr>
          <w:lang w:val="ru-RU"/>
        </w:rPr>
        <w:t xml:space="preserve"> области </w:t>
      </w:r>
      <w:r w:rsidR="00383800" w:rsidRPr="006B7867">
        <w:rPr>
          <w:lang w:val="ru-RU"/>
        </w:rPr>
        <w:t xml:space="preserve">от 6 марта 2014 года </w:t>
      </w:r>
      <w:r w:rsidR="00383800" w:rsidRPr="00383800">
        <w:t>N</w:t>
      </w:r>
      <w:r w:rsidR="00383800" w:rsidRPr="006B7867">
        <w:rPr>
          <w:lang w:val="ru-RU"/>
        </w:rPr>
        <w:t xml:space="preserve"> 188-п (изм.</w:t>
      </w:r>
      <w:r w:rsidR="00383800" w:rsidRPr="006B7867">
        <w:rPr>
          <w:rFonts w:ascii="Arial" w:hAnsi="Arial" w:cs="Arial"/>
          <w:color w:val="444444"/>
          <w:szCs w:val="20"/>
          <w:shd w:val="clear" w:color="auto" w:fill="FFFFFF"/>
          <w:lang w:val="ru-RU"/>
        </w:rPr>
        <w:t xml:space="preserve"> </w:t>
      </w:r>
      <w:r w:rsidR="00383800" w:rsidRPr="006B7867">
        <w:rPr>
          <w:lang w:val="ru-RU"/>
        </w:rPr>
        <w:t>28 декабря 2021 года)</w:t>
      </w:r>
      <w:r w:rsidR="007A7EDC" w:rsidRPr="006B7867">
        <w:rPr>
          <w:lang w:val="ru-RU"/>
        </w:rPr>
        <w:t xml:space="preserve"> "О Стратегии социально-экономического развития </w:t>
      </w:r>
      <w:r w:rsidR="006B6FA9" w:rsidRPr="006B7867">
        <w:rPr>
          <w:lang w:val="ru-RU"/>
        </w:rPr>
        <w:t>Ярославской</w:t>
      </w:r>
      <w:r w:rsidR="007A7EDC" w:rsidRPr="006B7867">
        <w:rPr>
          <w:lang w:val="ru-RU"/>
        </w:rPr>
        <w:t xml:space="preserve"> области на период до 2030 года", </w:t>
      </w:r>
      <w:r w:rsidR="00383800" w:rsidRPr="006B7867">
        <w:rPr>
          <w:lang w:val="ru-RU"/>
        </w:rPr>
        <w:t>принятым Государственной Думой Ярославской области 26 сентября 2006 года</w:t>
      </w:r>
      <w:r w:rsidRPr="006B7867">
        <w:rPr>
          <w:lang w:val="ru-RU"/>
        </w:rPr>
        <w:t xml:space="preserve">, реализуются через систему государственных программ </w:t>
      </w:r>
      <w:r w:rsidR="006B6FA9" w:rsidRPr="006B7867">
        <w:rPr>
          <w:lang w:val="ru-RU"/>
        </w:rPr>
        <w:t>Ярославской</w:t>
      </w:r>
      <w:r w:rsidRPr="006B7867">
        <w:rPr>
          <w:lang w:val="ru-RU"/>
        </w:rPr>
        <w:t xml:space="preserve"> области. </w:t>
      </w:r>
    </w:p>
    <w:p w:rsidR="007A7EDC" w:rsidRDefault="007A7EDC" w:rsidP="00E102D1">
      <w:pPr>
        <w:pStyle w:val="TimesNewRomanCYR12"/>
      </w:pPr>
    </w:p>
    <w:p w:rsidR="0054462B" w:rsidRPr="0054462B" w:rsidRDefault="0054462B" w:rsidP="0054462B">
      <w:pPr>
        <w:keepNext/>
        <w:spacing w:before="120" w:after="120"/>
        <w:jc w:val="center"/>
        <w:outlineLvl w:val="3"/>
        <w:rPr>
          <w:b/>
          <w:bCs/>
          <w:color w:val="000000" w:themeColor="text1"/>
          <w:szCs w:val="28"/>
        </w:rPr>
      </w:pPr>
      <w:r w:rsidRPr="0054462B">
        <w:rPr>
          <w:b/>
          <w:bCs/>
          <w:color w:val="000000" w:themeColor="text1"/>
          <w:szCs w:val="28"/>
        </w:rPr>
        <w:t>РЕЕСТР государственных программ Ярославской области</w:t>
      </w:r>
    </w:p>
    <w:p w:rsidR="0054462B" w:rsidRPr="0054462B" w:rsidRDefault="0054462B" w:rsidP="00046C16">
      <w:pPr>
        <w:pStyle w:val="affffffc"/>
        <w:spacing w:after="120"/>
        <w:jc w:val="center"/>
        <w:rPr>
          <w:lang w:val="ru-RU"/>
        </w:rPr>
      </w:pPr>
      <w:r>
        <w:rPr>
          <w:lang w:val="ru-RU"/>
        </w:rPr>
        <w:t>(п</w:t>
      </w:r>
      <w:r w:rsidRPr="0054462B">
        <w:rPr>
          <w:lang w:val="ru-RU"/>
        </w:rPr>
        <w:t>о состоянию на 29.03.2022</w:t>
      </w:r>
      <w:r>
        <w:rPr>
          <w:lang w:val="ru-RU"/>
        </w:rPr>
        <w:t>)</w:t>
      </w:r>
    </w:p>
    <w:tbl>
      <w:tblPr>
        <w:tblW w:w="8996" w:type="dxa"/>
        <w:jc w:val="center"/>
        <w:tblLayout w:type="fixed"/>
        <w:tblLook w:val="00A0"/>
      </w:tblPr>
      <w:tblGrid>
        <w:gridCol w:w="709"/>
        <w:gridCol w:w="2410"/>
        <w:gridCol w:w="1559"/>
        <w:gridCol w:w="1200"/>
        <w:gridCol w:w="1635"/>
        <w:gridCol w:w="1483"/>
      </w:tblGrid>
      <w:tr w:rsidR="00080AC9" w:rsidRPr="007B64A5" w:rsidTr="00080AC9">
        <w:trPr>
          <w:trHeight w:val="679"/>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w:t>
            </w:r>
          </w:p>
          <w:p w:rsidR="00080AC9" w:rsidRPr="007B64A5" w:rsidRDefault="00080AC9" w:rsidP="007B64A5">
            <w:pPr>
              <w:jc w:val="center"/>
              <w:rPr>
                <w:sz w:val="20"/>
              </w:rPr>
            </w:pPr>
            <w:r w:rsidRPr="007B64A5">
              <w:rPr>
                <w:sz w:val="20"/>
              </w:rPr>
              <w:t>п/п</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Ответственный исполнитель</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Сроки</w:t>
            </w:r>
          </w:p>
          <w:p w:rsidR="00080AC9" w:rsidRPr="007B64A5" w:rsidRDefault="00080AC9" w:rsidP="007B64A5">
            <w:pPr>
              <w:jc w:val="center"/>
              <w:rPr>
                <w:sz w:val="20"/>
              </w:rPr>
            </w:pPr>
            <w:r w:rsidRPr="007B64A5">
              <w:rPr>
                <w:sz w:val="20"/>
              </w:rPr>
              <w:t>реализации</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Реквизиты нормативного</w:t>
            </w:r>
          </w:p>
          <w:p w:rsidR="00080AC9" w:rsidRPr="007B64A5" w:rsidRDefault="00080AC9" w:rsidP="007B64A5">
            <w:pPr>
              <w:jc w:val="center"/>
              <w:rPr>
                <w:sz w:val="20"/>
              </w:rPr>
            </w:pPr>
            <w:r w:rsidRPr="007B64A5">
              <w:rPr>
                <w:sz w:val="20"/>
              </w:rPr>
              <w:t>правового акта об утверждении</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Реквизиты нормативного</w:t>
            </w:r>
          </w:p>
          <w:p w:rsidR="00080AC9" w:rsidRPr="007B64A5" w:rsidRDefault="00080AC9" w:rsidP="007B64A5">
            <w:pPr>
              <w:jc w:val="center"/>
              <w:rPr>
                <w:sz w:val="20"/>
              </w:rPr>
            </w:pPr>
            <w:r w:rsidRPr="007B64A5">
              <w:rPr>
                <w:sz w:val="20"/>
              </w:rPr>
              <w:t>правового акта о досрочном завершении</w:t>
            </w: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здравоохранения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21.09.2020</w:t>
            </w:r>
          </w:p>
          <w:p w:rsidR="00080AC9" w:rsidRPr="007B64A5" w:rsidRDefault="00080AC9" w:rsidP="007B64A5">
            <w:pPr>
              <w:jc w:val="center"/>
              <w:rPr>
                <w:sz w:val="20"/>
              </w:rPr>
            </w:pPr>
            <w:r w:rsidRPr="007B64A5">
              <w:rPr>
                <w:sz w:val="20"/>
              </w:rPr>
              <w:t>№ 754-п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pPr>
            <w:r w:rsidRPr="007B64A5">
              <w:rPr>
                <w:sz w:val="20"/>
              </w:rPr>
              <w:t>Департамент Здравоохранения и Фармации</w:t>
            </w:r>
            <w:r w:rsidRPr="007B64A5">
              <w:t xml:space="preserve"> </w:t>
            </w:r>
          </w:p>
          <w:p w:rsidR="00080AC9" w:rsidRPr="007B64A5" w:rsidRDefault="00080AC9" w:rsidP="007B64A5">
            <w:pPr>
              <w:jc w:val="center"/>
              <w:rPr>
                <w:sz w:val="20"/>
              </w:rPr>
            </w:pPr>
            <w:r w:rsidRPr="007B64A5">
              <w:rPr>
                <w:sz w:val="20"/>
              </w:rPr>
              <w:lastRenderedPageBreak/>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lastRenderedPageBreak/>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21.09.2020</w:t>
            </w:r>
          </w:p>
          <w:p w:rsidR="00080AC9" w:rsidRPr="007B64A5" w:rsidRDefault="00080AC9" w:rsidP="007B64A5">
            <w:pPr>
              <w:jc w:val="center"/>
              <w:rPr>
                <w:sz w:val="20"/>
              </w:rPr>
            </w:pPr>
            <w:r w:rsidRPr="007B64A5">
              <w:rPr>
                <w:sz w:val="20"/>
              </w:rPr>
              <w:t>№ 754-п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материально-технической базы медицинских организаций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21.09.2020</w:t>
            </w:r>
          </w:p>
          <w:p w:rsidR="00080AC9" w:rsidRPr="007B64A5" w:rsidRDefault="00080AC9" w:rsidP="007B64A5">
            <w:pPr>
              <w:jc w:val="center"/>
              <w:rPr>
                <w:sz w:val="20"/>
              </w:rPr>
            </w:pPr>
            <w:r w:rsidRPr="007B64A5">
              <w:rPr>
                <w:sz w:val="20"/>
              </w:rPr>
              <w:t>№ 754-п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Улучшение кадрового обеспечения государственных медицинских организаций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Департамент здравоохранения и фармации</w:t>
            </w:r>
          </w:p>
          <w:p w:rsidR="00080AC9" w:rsidRPr="007B64A5" w:rsidRDefault="00080AC9" w:rsidP="007B64A5">
            <w:pPr>
              <w:jc w:val="center"/>
              <w:rPr>
                <w:sz w:val="20"/>
              </w:rPr>
            </w:pPr>
            <w:r w:rsidRPr="007B64A5">
              <w:rPr>
                <w:sz w:val="20"/>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10.04.2020</w:t>
            </w:r>
          </w:p>
          <w:p w:rsidR="00080AC9" w:rsidRPr="007B64A5" w:rsidRDefault="00080AC9" w:rsidP="007B64A5">
            <w:pPr>
              <w:jc w:val="center"/>
              <w:rPr>
                <w:sz w:val="20"/>
              </w:rPr>
            </w:pPr>
            <w:r w:rsidRPr="007B64A5">
              <w:rPr>
                <w:sz w:val="20"/>
              </w:rPr>
              <w:t>№ 307-п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25.03.2020</w:t>
            </w:r>
          </w:p>
          <w:p w:rsidR="00080AC9" w:rsidRPr="007B64A5" w:rsidRDefault="00080AC9" w:rsidP="007B64A5">
            <w:pPr>
              <w:jc w:val="center"/>
              <w:rPr>
                <w:sz w:val="20"/>
              </w:rPr>
            </w:pPr>
            <w:r w:rsidRPr="007B64A5">
              <w:rPr>
                <w:sz w:val="20"/>
              </w:rPr>
              <w:t>№ 230-п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Борьба с сердечно-сосудистыми заболеваниями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2019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26.06.2019</w:t>
            </w:r>
          </w:p>
          <w:p w:rsidR="00080AC9" w:rsidRPr="007B64A5" w:rsidRDefault="00080AC9" w:rsidP="007B64A5">
            <w:pPr>
              <w:jc w:val="center"/>
              <w:rPr>
                <w:sz w:val="20"/>
              </w:rPr>
            </w:pPr>
            <w:r w:rsidRPr="007B64A5">
              <w:rPr>
                <w:sz w:val="20"/>
              </w:rPr>
              <w:t>№ 441-п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1.6.</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Борьба с онкологическими заболеваниями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2019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26.06.2019</w:t>
            </w:r>
          </w:p>
          <w:p w:rsidR="00080AC9" w:rsidRPr="007B64A5" w:rsidRDefault="00080AC9" w:rsidP="007B64A5">
            <w:pPr>
              <w:jc w:val="center"/>
              <w:rPr>
                <w:sz w:val="20"/>
              </w:rPr>
            </w:pPr>
            <w:r w:rsidRPr="007B64A5">
              <w:rPr>
                <w:sz w:val="20"/>
              </w:rPr>
              <w:t>№ 440-п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1.7.</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Развитие детского здравоохранения, включая создание современной инфраструктуры оказания медицинской помощи детям,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19.06.2020</w:t>
            </w:r>
          </w:p>
          <w:p w:rsidR="00080AC9" w:rsidRPr="007B64A5" w:rsidRDefault="00080AC9" w:rsidP="007B64A5">
            <w:pPr>
              <w:jc w:val="center"/>
              <w:rPr>
                <w:sz w:val="20"/>
              </w:rPr>
            </w:pPr>
            <w:r w:rsidRPr="007B64A5">
              <w:rPr>
                <w:sz w:val="20"/>
              </w:rPr>
              <w:t>№ 526-п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1.8.</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Развитие системы оказания первичной медико-санитарной помощи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30.01.2020</w:t>
            </w:r>
          </w:p>
          <w:p w:rsidR="00080AC9" w:rsidRPr="007B64A5" w:rsidRDefault="00080AC9" w:rsidP="007B64A5">
            <w:pPr>
              <w:jc w:val="center"/>
              <w:rPr>
                <w:sz w:val="20"/>
              </w:rPr>
            </w:pPr>
            <w:r w:rsidRPr="007B64A5">
              <w:rPr>
                <w:sz w:val="20"/>
              </w:rPr>
              <w:t>№ 60-п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1.9.</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Развитие экспорта медицинских услуг в Ярославской области</w:t>
            </w:r>
          </w:p>
          <w:p w:rsidR="00080AC9" w:rsidRPr="007B64A5" w:rsidRDefault="00080AC9" w:rsidP="007B64A5">
            <w:pPr>
              <w:jc w:val="center"/>
              <w:rPr>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23.01.2020</w:t>
            </w:r>
          </w:p>
          <w:p w:rsidR="00080AC9" w:rsidRPr="007B64A5" w:rsidRDefault="00080AC9" w:rsidP="007B64A5">
            <w:pPr>
              <w:jc w:val="center"/>
              <w:rPr>
                <w:sz w:val="20"/>
              </w:rPr>
            </w:pPr>
            <w:r w:rsidRPr="007B64A5">
              <w:rPr>
                <w:sz w:val="20"/>
              </w:rPr>
              <w:t>№ 33-п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1.10.</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 Формирование системы мотивации граждан к здоровому образу жизни, включая здоровое питание и отказ от вредных привычек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23.01.2020</w:t>
            </w:r>
          </w:p>
          <w:p w:rsidR="00080AC9" w:rsidRPr="007B64A5" w:rsidRDefault="00080AC9" w:rsidP="007B64A5">
            <w:pPr>
              <w:jc w:val="center"/>
              <w:rPr>
                <w:sz w:val="20"/>
              </w:rPr>
            </w:pPr>
            <w:r w:rsidRPr="007B64A5">
              <w:rPr>
                <w:sz w:val="20"/>
              </w:rPr>
              <w:t>№ 16-п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программа</w:t>
            </w:r>
          </w:p>
          <w:p w:rsidR="00080AC9" w:rsidRPr="007B64A5" w:rsidRDefault="00080AC9" w:rsidP="007B64A5">
            <w:pPr>
              <w:jc w:val="center"/>
              <w:rPr>
                <w:sz w:val="20"/>
              </w:rPr>
            </w:pPr>
            <w:r w:rsidRPr="007B64A5">
              <w:rPr>
                <w:sz w:val="20"/>
              </w:rPr>
              <w:t xml:space="preserve"> Модернизация первичного звена здравоохранения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здравоохранения и фармации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15.12.2020</w:t>
            </w:r>
          </w:p>
          <w:p w:rsidR="00080AC9" w:rsidRPr="007B64A5" w:rsidRDefault="00080AC9" w:rsidP="007B64A5">
            <w:pPr>
              <w:jc w:val="center"/>
              <w:rPr>
                <w:sz w:val="20"/>
              </w:rPr>
            </w:pPr>
            <w:r w:rsidRPr="007B64A5">
              <w:rPr>
                <w:sz w:val="20"/>
              </w:rPr>
              <w:t>№ 966-п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образования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образования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образования</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образования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 xml:space="preserve"> Образование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образования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2020 </w:t>
            </w:r>
            <w:r w:rsidRPr="007B64A5">
              <w:rPr>
                <w:sz w:val="20"/>
              </w:rPr>
              <w:softHyphen/>
              <w:t>–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16.12.2019</w:t>
            </w:r>
          </w:p>
          <w:p w:rsidR="00080AC9" w:rsidRPr="007B64A5" w:rsidRDefault="00080AC9" w:rsidP="007B64A5">
            <w:pPr>
              <w:jc w:val="center"/>
              <w:rPr>
                <w:sz w:val="20"/>
              </w:rPr>
            </w:pPr>
            <w:r w:rsidRPr="007B64A5">
              <w:rPr>
                <w:sz w:val="20"/>
              </w:rPr>
              <w:t>№ 873-п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 xml:space="preserve"> </w:t>
            </w:r>
            <w:r w:rsidRPr="007B64A5">
              <w:rPr>
                <w:rFonts w:eastAsia="Calibri"/>
                <w:sz w:val="20"/>
              </w:rPr>
              <w:t>Содействие занятости – создание условий дошкольного образования для детей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образования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2021 </w:t>
            </w:r>
            <w:r w:rsidRPr="007B64A5">
              <w:rPr>
                <w:sz w:val="20"/>
              </w:rPr>
              <w:softHyphen/>
              <w:t>–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15.04.2021</w:t>
            </w:r>
          </w:p>
          <w:p w:rsidR="00080AC9" w:rsidRPr="007B64A5" w:rsidRDefault="00080AC9" w:rsidP="007B64A5">
            <w:pPr>
              <w:jc w:val="center"/>
              <w:rPr>
                <w:sz w:val="20"/>
              </w:rPr>
            </w:pPr>
            <w:r w:rsidRPr="007B64A5">
              <w:rPr>
                <w:sz w:val="20"/>
              </w:rPr>
              <w:t>№ 210-п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Содействие занятости женщин – создание условий дошкольного образования для детей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образования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2020 </w:t>
            </w:r>
            <w:r w:rsidRPr="007B64A5">
              <w:rPr>
                <w:sz w:val="20"/>
              </w:rPr>
              <w:softHyphen/>
              <w:t>–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24.12.2019</w:t>
            </w:r>
          </w:p>
          <w:p w:rsidR="00080AC9" w:rsidRPr="007B64A5" w:rsidRDefault="00080AC9" w:rsidP="007B64A5">
            <w:pPr>
              <w:jc w:val="center"/>
              <w:rPr>
                <w:sz w:val="20"/>
              </w:rPr>
            </w:pPr>
            <w:r w:rsidRPr="007B64A5">
              <w:rPr>
                <w:sz w:val="20"/>
              </w:rPr>
              <w:t>№ 934-п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15.04.2021 № 210-п</w:t>
            </w: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Социальная поддержка населения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труда и социальной поддержки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w:t>
            </w:r>
          </w:p>
          <w:p w:rsidR="00080AC9" w:rsidRPr="007B64A5" w:rsidRDefault="00080AC9" w:rsidP="007B64A5">
            <w:pPr>
              <w:jc w:val="center"/>
              <w:rPr>
                <w:sz w:val="20"/>
              </w:rPr>
            </w:pPr>
            <w:r w:rsidRPr="007B64A5">
              <w:rPr>
                <w:sz w:val="20"/>
              </w:rPr>
              <w:t>№ 128-п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rFonts w:eastAsia="Calibri"/>
                <w:sz w:val="20"/>
              </w:rPr>
              <w:t>Подпрограмма</w:t>
            </w:r>
            <w:r w:rsidRPr="007B64A5">
              <w:rPr>
                <w:sz w:val="20"/>
              </w:rPr>
              <w:t xml:space="preserve"> Семья и дети Ярославии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Управление по социальной и демографической политике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w:t>
            </w:r>
          </w:p>
          <w:p w:rsidR="00080AC9" w:rsidRPr="007B64A5" w:rsidRDefault="00080AC9" w:rsidP="007B64A5">
            <w:pPr>
              <w:jc w:val="center"/>
              <w:rPr>
                <w:sz w:val="20"/>
              </w:rPr>
            </w:pPr>
            <w:r w:rsidRPr="007B64A5">
              <w:rPr>
                <w:sz w:val="20"/>
              </w:rPr>
              <w:t>№ 128-п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sz w:val="20"/>
              </w:rPr>
              <w:t>Региональная целевая программа</w:t>
            </w:r>
            <w:r w:rsidRPr="007B64A5">
              <w:rPr>
                <w:rFonts w:eastAsia="Calibri"/>
                <w:sz w:val="20"/>
              </w:rPr>
              <w:t xml:space="preserve"> </w:t>
            </w:r>
          </w:p>
          <w:p w:rsidR="00080AC9" w:rsidRPr="007B64A5" w:rsidRDefault="00080AC9" w:rsidP="007B64A5">
            <w:pPr>
              <w:jc w:val="center"/>
              <w:rPr>
                <w:sz w:val="20"/>
              </w:rPr>
            </w:pPr>
            <w:r w:rsidRPr="007B64A5">
              <w:rPr>
                <w:rFonts w:eastAsia="Calibri"/>
                <w:sz w:val="20"/>
              </w:rPr>
              <w:t xml:space="preserve">Государственная поддержка и повышение качества жизни семей с </w:t>
            </w:r>
            <w:r w:rsidRPr="007B64A5">
              <w:rPr>
                <w:rFonts w:eastAsia="Calibri"/>
                <w:sz w:val="20"/>
              </w:rPr>
              <w:lastRenderedPageBreak/>
              <w:t>детьми и граждан старшего поколения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 xml:space="preserve">Департамент труда и социальной поддержки населения Ярославской </w:t>
            </w:r>
            <w:r w:rsidRPr="007B64A5">
              <w:rPr>
                <w:sz w:val="18"/>
                <w:szCs w:val="18"/>
              </w:rPr>
              <w:lastRenderedPageBreak/>
              <w:t>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15.01.2020</w:t>
            </w:r>
          </w:p>
          <w:p w:rsidR="00080AC9" w:rsidRPr="007B64A5" w:rsidRDefault="00080AC9" w:rsidP="007B64A5">
            <w:pPr>
              <w:jc w:val="center"/>
              <w:rPr>
                <w:sz w:val="20"/>
              </w:rPr>
            </w:pPr>
            <w:r w:rsidRPr="007B64A5">
              <w:rPr>
                <w:sz w:val="20"/>
              </w:rPr>
              <w:t>№ 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3.3.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 xml:space="preserve">Социальная поддержка населения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труда и социальной поддержки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 № 128-п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Доступная среда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труда и социальной поддержки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03.12.2019</w:t>
            </w:r>
          </w:p>
          <w:p w:rsidR="00080AC9" w:rsidRPr="007B64A5" w:rsidRDefault="00080AC9" w:rsidP="007B64A5">
            <w:pPr>
              <w:jc w:val="center"/>
              <w:rPr>
                <w:sz w:val="20"/>
              </w:rPr>
            </w:pPr>
            <w:r w:rsidRPr="007B64A5">
              <w:rPr>
                <w:sz w:val="20"/>
              </w:rPr>
              <w:t>№ 825-п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4.1.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Формирование и совершенствование системы комплексной реабилитации и абилитации инвалидов, в том числе детей-инвалидов</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труда и социальной поддержки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03.12.2019</w:t>
            </w:r>
          </w:p>
          <w:p w:rsidR="00080AC9" w:rsidRPr="007B64A5" w:rsidRDefault="00080AC9" w:rsidP="007B64A5">
            <w:pPr>
              <w:jc w:val="center"/>
              <w:rPr>
                <w:sz w:val="20"/>
              </w:rPr>
            </w:pPr>
            <w:r w:rsidRPr="007B64A5">
              <w:rPr>
                <w:sz w:val="20"/>
              </w:rPr>
              <w:t>№ 825-п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Обеспечение доступным и комфортным жильем населения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21.02.2020</w:t>
            </w:r>
          </w:p>
          <w:p w:rsidR="00080AC9" w:rsidRPr="007B64A5" w:rsidRDefault="00080AC9" w:rsidP="007B64A5">
            <w:pPr>
              <w:jc w:val="center"/>
              <w:rPr>
                <w:sz w:val="20"/>
              </w:rPr>
            </w:pPr>
            <w:r w:rsidRPr="007B64A5">
              <w:rPr>
                <w:sz w:val="20"/>
              </w:rPr>
              <w:t>№ 147-п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Подпрограмма Стимулирование развития жилищного строительства на территории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21.02.2020</w:t>
            </w:r>
          </w:p>
          <w:p w:rsidR="00080AC9" w:rsidRPr="007B64A5" w:rsidRDefault="00080AC9" w:rsidP="007B64A5">
            <w:pPr>
              <w:jc w:val="center"/>
              <w:rPr>
                <w:sz w:val="20"/>
              </w:rPr>
            </w:pPr>
            <w:r w:rsidRPr="007B64A5">
              <w:rPr>
                <w:sz w:val="20"/>
              </w:rPr>
              <w:t>№ 147-п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rFonts w:eastAsia="Calibri"/>
                <w:sz w:val="20"/>
              </w:rPr>
              <w:t xml:space="preserve">Подпрограмма Восстановление прав участников строительства проблемных жилых домов </w:t>
            </w:r>
          </w:p>
          <w:p w:rsidR="00080AC9" w:rsidRPr="007B64A5" w:rsidRDefault="00080AC9" w:rsidP="007B64A5">
            <w:pPr>
              <w:jc w:val="center"/>
              <w:rPr>
                <w:sz w:val="20"/>
              </w:rPr>
            </w:pPr>
            <w:r w:rsidRPr="007B64A5">
              <w:rPr>
                <w:rFonts w:eastAsia="Calibri"/>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2022</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21.02.2020</w:t>
            </w:r>
          </w:p>
          <w:p w:rsidR="00080AC9" w:rsidRPr="007B64A5" w:rsidRDefault="00080AC9" w:rsidP="007B64A5">
            <w:pPr>
              <w:jc w:val="center"/>
              <w:rPr>
                <w:sz w:val="20"/>
              </w:rPr>
            </w:pPr>
            <w:r w:rsidRPr="007B64A5">
              <w:rPr>
                <w:sz w:val="20"/>
              </w:rPr>
              <w:t>№ 147-п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sz w:val="20"/>
              </w:rPr>
              <w:t>Ведомственная целевая программа</w:t>
            </w:r>
            <w:r w:rsidRPr="007B64A5">
              <w:rPr>
                <w:rFonts w:eastAsia="Calibri"/>
                <w:sz w:val="20"/>
              </w:rPr>
              <w:t xml:space="preserve"> </w:t>
            </w:r>
          </w:p>
          <w:p w:rsidR="00080AC9" w:rsidRPr="007B64A5" w:rsidRDefault="00080AC9" w:rsidP="007B64A5">
            <w:pPr>
              <w:jc w:val="center"/>
              <w:rPr>
                <w:rFonts w:eastAsia="Calibri"/>
                <w:sz w:val="20"/>
              </w:rPr>
            </w:pPr>
            <w:r w:rsidRPr="007B64A5">
              <w:rPr>
                <w:rFonts w:eastAsia="Calibri"/>
                <w:sz w:val="20"/>
              </w:rPr>
              <w:t>Департамент строительства</w:t>
            </w:r>
          </w:p>
          <w:p w:rsidR="00080AC9" w:rsidRPr="007B64A5" w:rsidRDefault="00080AC9" w:rsidP="007B64A5">
            <w:pPr>
              <w:jc w:val="center"/>
              <w:rPr>
                <w:rFonts w:eastAsia="Calibri"/>
                <w:sz w:val="20"/>
              </w:rPr>
            </w:pPr>
            <w:r w:rsidRPr="007B64A5">
              <w:rPr>
                <w:rFonts w:eastAsia="Calibri"/>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21.02.2020</w:t>
            </w:r>
          </w:p>
          <w:p w:rsidR="00080AC9" w:rsidRPr="007B64A5" w:rsidRDefault="00080AC9" w:rsidP="007B64A5">
            <w:pPr>
              <w:jc w:val="center"/>
              <w:rPr>
                <w:sz w:val="20"/>
              </w:rPr>
            </w:pPr>
            <w:r w:rsidRPr="007B64A5">
              <w:rPr>
                <w:sz w:val="20"/>
              </w:rPr>
              <w:t>№ 147-п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адресная программа</w:t>
            </w:r>
          </w:p>
          <w:p w:rsidR="00080AC9" w:rsidRPr="007B64A5" w:rsidRDefault="00080AC9" w:rsidP="007B64A5">
            <w:pPr>
              <w:jc w:val="center"/>
              <w:rPr>
                <w:sz w:val="20"/>
              </w:rPr>
            </w:pPr>
            <w:r w:rsidRPr="007B64A5">
              <w:rPr>
                <w:sz w:val="20"/>
              </w:rPr>
              <w:t xml:space="preserve"> </w:t>
            </w:r>
            <w:r w:rsidRPr="007B64A5">
              <w:rPr>
                <w:rFonts w:eastAsia="Calibri"/>
                <w:sz w:val="20"/>
              </w:rPr>
              <w:t>по переселению граждан из аварийного жилищного фонда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2019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29.03.2019</w:t>
            </w:r>
          </w:p>
          <w:p w:rsidR="00080AC9" w:rsidRPr="007B64A5" w:rsidRDefault="00080AC9" w:rsidP="007B64A5">
            <w:pPr>
              <w:jc w:val="center"/>
              <w:rPr>
                <w:sz w:val="20"/>
              </w:rPr>
            </w:pPr>
            <w:r w:rsidRPr="007B64A5">
              <w:rPr>
                <w:sz w:val="20"/>
              </w:rPr>
              <w:t>№ 224-п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5.5.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rFonts w:eastAsia="Calibri"/>
                <w:sz w:val="20"/>
              </w:rPr>
              <w:t xml:space="preserve"> Жилье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строительства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26.12.2019</w:t>
            </w:r>
          </w:p>
          <w:p w:rsidR="00080AC9" w:rsidRPr="007B64A5" w:rsidRDefault="00080AC9" w:rsidP="007B64A5">
            <w:pPr>
              <w:jc w:val="center"/>
              <w:rPr>
                <w:sz w:val="20"/>
              </w:rPr>
            </w:pPr>
            <w:r w:rsidRPr="007B64A5">
              <w:rPr>
                <w:sz w:val="20"/>
              </w:rPr>
              <w:t>№ 935-п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6.</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Государственная программа Формирование современной городской среды муниципальных образований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170-п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6.1.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sz w:val="20"/>
              </w:rPr>
              <w:t>Региональная целевая программа</w:t>
            </w:r>
            <w:r w:rsidRPr="007B64A5">
              <w:rPr>
                <w:rFonts w:eastAsia="Calibri"/>
                <w:sz w:val="20"/>
              </w:rPr>
              <w:t xml:space="preserve"> </w:t>
            </w:r>
          </w:p>
          <w:p w:rsidR="00080AC9" w:rsidRPr="007B64A5" w:rsidRDefault="00080AC9" w:rsidP="007B64A5">
            <w:pPr>
              <w:jc w:val="center"/>
              <w:rPr>
                <w:sz w:val="20"/>
              </w:rPr>
            </w:pPr>
            <w:r w:rsidRPr="007B64A5">
              <w:rPr>
                <w:rFonts w:eastAsia="Calibri"/>
                <w:sz w:val="20"/>
              </w:rPr>
              <w:t>Создание комфортной городской среды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20.01.2020</w:t>
            </w:r>
          </w:p>
          <w:p w:rsidR="00080AC9" w:rsidRPr="007B64A5" w:rsidRDefault="00080AC9" w:rsidP="007B64A5">
            <w:pPr>
              <w:jc w:val="center"/>
              <w:rPr>
                <w:sz w:val="20"/>
              </w:rPr>
            </w:pPr>
            <w:r w:rsidRPr="007B64A5">
              <w:rPr>
                <w:sz w:val="20"/>
              </w:rPr>
              <w:t>№ 11-п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7.</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Содействие занятости населения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государственной службы занятости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30.01.2020</w:t>
            </w:r>
          </w:p>
          <w:p w:rsidR="00080AC9" w:rsidRPr="007B64A5" w:rsidRDefault="00080AC9" w:rsidP="007B64A5">
            <w:pPr>
              <w:jc w:val="center"/>
              <w:rPr>
                <w:sz w:val="20"/>
              </w:rPr>
            </w:pPr>
            <w:r w:rsidRPr="007B64A5">
              <w:rPr>
                <w:sz w:val="20"/>
              </w:rPr>
              <w:t>№ 54-п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7.1.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Содействие занятости населения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государственной службы занятости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30.01.2020</w:t>
            </w:r>
          </w:p>
          <w:p w:rsidR="00080AC9" w:rsidRPr="007B64A5" w:rsidRDefault="00080AC9" w:rsidP="007B64A5">
            <w:pPr>
              <w:jc w:val="center"/>
              <w:rPr>
                <w:sz w:val="20"/>
              </w:rPr>
            </w:pPr>
            <w:r w:rsidRPr="007B64A5">
              <w:rPr>
                <w:sz w:val="20"/>
              </w:rPr>
              <w:t>№ 54-п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7.2.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Оказание содействия добровольному переселению в Ярославскую область соотечественников, проживающих за рубежом (региональная программа переселения)</w:t>
            </w:r>
          </w:p>
          <w:p w:rsidR="00080AC9" w:rsidRPr="007B64A5" w:rsidRDefault="00080AC9" w:rsidP="007B64A5">
            <w:pPr>
              <w:jc w:val="center"/>
              <w:rPr>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государственной службы занятости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15.02.2021</w:t>
            </w:r>
          </w:p>
          <w:p w:rsidR="00080AC9" w:rsidRPr="007B64A5" w:rsidRDefault="00080AC9" w:rsidP="007B64A5">
            <w:pPr>
              <w:jc w:val="center"/>
              <w:rPr>
                <w:sz w:val="20"/>
              </w:rPr>
            </w:pPr>
            <w:r w:rsidRPr="007B64A5">
              <w:rPr>
                <w:sz w:val="20"/>
              </w:rPr>
              <w:t>№ 46-п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7.3.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Поддержка занятости и повышение эффективности рынка труда для обеспечения роста производительности труда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государственной службы занятости населения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23.12.2019</w:t>
            </w:r>
          </w:p>
          <w:p w:rsidR="00080AC9" w:rsidRPr="007B64A5" w:rsidRDefault="00080AC9" w:rsidP="007B64A5">
            <w:pPr>
              <w:jc w:val="center"/>
              <w:rPr>
                <w:sz w:val="20"/>
              </w:rPr>
            </w:pPr>
            <w:r w:rsidRPr="007B64A5">
              <w:rPr>
                <w:sz w:val="20"/>
              </w:rPr>
              <w:t>№ 915-п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16.02.2021 N 68-п</w:t>
            </w:r>
          </w:p>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8.</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Обеспечение общественного порядка и противодействие преступности на территории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16.02.2021</w:t>
            </w:r>
          </w:p>
          <w:p w:rsidR="00080AC9" w:rsidRPr="007B64A5" w:rsidRDefault="00080AC9" w:rsidP="007B64A5">
            <w:pPr>
              <w:jc w:val="center"/>
              <w:rPr>
                <w:sz w:val="20"/>
              </w:rPr>
            </w:pPr>
            <w:r w:rsidRPr="007B64A5">
              <w:rPr>
                <w:sz w:val="20"/>
              </w:rPr>
              <w:t>№ 49-п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8.1.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Подпрограмма Профилактика </w:t>
            </w:r>
            <w:r w:rsidRPr="007B64A5">
              <w:rPr>
                <w:sz w:val="20"/>
              </w:rPr>
              <w:lastRenderedPageBreak/>
              <w:t>правонарушений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 xml:space="preserve">Департамент региональной </w:t>
            </w:r>
            <w:r w:rsidRPr="007B64A5">
              <w:rPr>
                <w:sz w:val="18"/>
                <w:szCs w:val="18"/>
              </w:rPr>
              <w:lastRenderedPageBreak/>
              <w:t>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w:t>
            </w:r>
            <w:r w:rsidRPr="007B64A5">
              <w:rPr>
                <w:sz w:val="20"/>
              </w:rPr>
              <w:lastRenderedPageBreak/>
              <w:t>области от 16.02.2021</w:t>
            </w:r>
          </w:p>
          <w:p w:rsidR="00080AC9" w:rsidRPr="007B64A5" w:rsidRDefault="00080AC9" w:rsidP="007B64A5">
            <w:pPr>
              <w:jc w:val="center"/>
              <w:rPr>
                <w:sz w:val="20"/>
              </w:rPr>
            </w:pPr>
            <w:r w:rsidRPr="007B64A5">
              <w:rPr>
                <w:sz w:val="20"/>
              </w:rPr>
              <w:t>№ 49-п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8.2.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Комплексные меры противодействия злоупотреблению наркотиками и их незаконному обороту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16.02.2021</w:t>
            </w:r>
          </w:p>
          <w:p w:rsidR="00080AC9" w:rsidRPr="007B64A5" w:rsidRDefault="00080AC9" w:rsidP="007B64A5">
            <w:pPr>
              <w:jc w:val="center"/>
              <w:rPr>
                <w:sz w:val="20"/>
              </w:rPr>
            </w:pPr>
            <w:r w:rsidRPr="007B64A5">
              <w:rPr>
                <w:sz w:val="20"/>
              </w:rPr>
              <w:t>№ 49-п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8.3.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 xml:space="preserve"> Повышение безопасности дорожного движения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31.01.2020</w:t>
            </w:r>
          </w:p>
          <w:p w:rsidR="00080AC9" w:rsidRPr="007B64A5" w:rsidRDefault="00080AC9" w:rsidP="007B64A5">
            <w:pPr>
              <w:jc w:val="center"/>
              <w:rPr>
                <w:sz w:val="20"/>
              </w:rPr>
            </w:pPr>
            <w:r w:rsidRPr="007B64A5">
              <w:rPr>
                <w:sz w:val="20"/>
              </w:rPr>
              <w:t>№ 51-п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9.</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Защита населения и территории </w:t>
            </w:r>
          </w:p>
          <w:p w:rsidR="00080AC9" w:rsidRPr="007B64A5" w:rsidRDefault="00080AC9" w:rsidP="007B64A5">
            <w:pPr>
              <w:jc w:val="center"/>
              <w:rPr>
                <w:sz w:val="20"/>
              </w:rPr>
            </w:pPr>
            <w:r w:rsidRPr="007B64A5">
              <w:rPr>
                <w:sz w:val="20"/>
              </w:rPr>
              <w:t>Ярославской области от чрезвычайных ситуаций, обеспечение пожарной безопасности и безопасности людей на водных объектах</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152-п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9.1.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Повышение безопасности жизнедеятельности населения</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152-п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9.2.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Обеспечение безопасности граждан на водных объектах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152-п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9.3.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региональной системы оповещения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152-п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9.4.</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Реализация государственной политики в области гражданской защиты и пожарной безопасности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безопасности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152-п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10.</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культуры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культуры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18.12.2020</w:t>
            </w:r>
          </w:p>
          <w:p w:rsidR="00080AC9" w:rsidRPr="007B64A5" w:rsidRDefault="00080AC9" w:rsidP="007B64A5">
            <w:pPr>
              <w:jc w:val="center"/>
              <w:rPr>
                <w:sz w:val="20"/>
              </w:rPr>
            </w:pPr>
            <w:r w:rsidRPr="007B64A5">
              <w:rPr>
                <w:sz w:val="20"/>
              </w:rPr>
              <w:t>№ 974-п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10.1.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департамента культуры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культуры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18.12.2020</w:t>
            </w:r>
          </w:p>
          <w:p w:rsidR="00080AC9" w:rsidRPr="007B64A5" w:rsidRDefault="00080AC9" w:rsidP="007B64A5">
            <w:pPr>
              <w:jc w:val="center"/>
              <w:rPr>
                <w:sz w:val="20"/>
              </w:rPr>
            </w:pPr>
            <w:r w:rsidRPr="007B64A5">
              <w:rPr>
                <w:sz w:val="20"/>
              </w:rPr>
              <w:t>№ 974-п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10.2.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lastRenderedPageBreak/>
              <w:t>Развитие культуры и искусства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 xml:space="preserve">Департамент культуры </w:t>
            </w:r>
            <w:r w:rsidRPr="007B64A5">
              <w:rPr>
                <w:sz w:val="18"/>
                <w:szCs w:val="18"/>
              </w:rPr>
              <w:lastRenderedPageBreak/>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2019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w:t>
            </w:r>
            <w:r w:rsidRPr="007B64A5">
              <w:rPr>
                <w:sz w:val="20"/>
              </w:rPr>
              <w:lastRenderedPageBreak/>
              <w:t>области от 31.12.2019</w:t>
            </w:r>
          </w:p>
          <w:p w:rsidR="00080AC9" w:rsidRPr="007B64A5" w:rsidRDefault="00080AC9" w:rsidP="007B64A5">
            <w:pPr>
              <w:jc w:val="center"/>
              <w:rPr>
                <w:sz w:val="20"/>
              </w:rPr>
            </w:pPr>
            <w:r w:rsidRPr="007B64A5">
              <w:rPr>
                <w:sz w:val="20"/>
              </w:rPr>
              <w:t>№ 984-п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10.3.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Департамента охраны объектов культурного наследия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p w:rsidR="00080AC9" w:rsidRPr="007B64A5" w:rsidRDefault="00080AC9" w:rsidP="007B64A5">
            <w:pPr>
              <w:jc w:val="center"/>
              <w:rPr>
                <w:sz w:val="18"/>
                <w:szCs w:val="18"/>
              </w:rPr>
            </w:pPr>
            <w:r w:rsidRPr="007B64A5">
              <w:rPr>
                <w:sz w:val="18"/>
                <w:szCs w:val="18"/>
              </w:rPr>
              <w:t>Департамент охраны объектов культурного наследия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18.12.2020</w:t>
            </w:r>
          </w:p>
          <w:p w:rsidR="00080AC9" w:rsidRPr="007B64A5" w:rsidRDefault="00080AC9" w:rsidP="007B64A5">
            <w:pPr>
              <w:jc w:val="center"/>
              <w:rPr>
                <w:sz w:val="20"/>
              </w:rPr>
            </w:pPr>
            <w:r w:rsidRPr="007B64A5">
              <w:rPr>
                <w:sz w:val="20"/>
              </w:rPr>
              <w:t>№ 974-п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Охрана окружающей среды в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31.03.2020</w:t>
            </w:r>
          </w:p>
          <w:p w:rsidR="00080AC9" w:rsidRPr="007B64A5" w:rsidRDefault="00080AC9" w:rsidP="007B64A5">
            <w:pPr>
              <w:jc w:val="center"/>
              <w:rPr>
                <w:sz w:val="20"/>
              </w:rPr>
            </w:pPr>
            <w:r w:rsidRPr="007B64A5">
              <w:rPr>
                <w:sz w:val="20"/>
              </w:rPr>
              <w:t>№ 291-п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rFonts w:eastAsia="Calibri"/>
                <w:sz w:val="20"/>
              </w:rPr>
              <w:t>Управление охраной окружающей среды и рациональным природопользованием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31.03.2020</w:t>
            </w:r>
          </w:p>
          <w:p w:rsidR="00080AC9" w:rsidRPr="007B64A5" w:rsidRDefault="00080AC9" w:rsidP="007B64A5">
            <w:pPr>
              <w:jc w:val="center"/>
              <w:rPr>
                <w:sz w:val="20"/>
              </w:rPr>
            </w:pPr>
            <w:r w:rsidRPr="007B64A5">
              <w:rPr>
                <w:sz w:val="20"/>
              </w:rPr>
              <w:t>№ 291-п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rFonts w:eastAsia="Calibri"/>
                <w:sz w:val="20"/>
              </w:rPr>
              <w:t>Подпрограмма Развитие водохозяйственного комплекса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2023</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31.03.2020</w:t>
            </w:r>
          </w:p>
          <w:p w:rsidR="00080AC9" w:rsidRPr="007B64A5" w:rsidRDefault="00080AC9" w:rsidP="007B64A5">
            <w:pPr>
              <w:jc w:val="center"/>
              <w:rPr>
                <w:sz w:val="20"/>
              </w:rPr>
            </w:pPr>
            <w:r w:rsidRPr="007B64A5">
              <w:rPr>
                <w:sz w:val="20"/>
              </w:rPr>
              <w:t>№ 291-п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Развитие системы обращения с отходами, в том числе с твердыми коммунальными отходами,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17.03.2020</w:t>
            </w:r>
          </w:p>
          <w:p w:rsidR="00080AC9" w:rsidRPr="007B64A5" w:rsidRDefault="00080AC9" w:rsidP="007B64A5">
            <w:pPr>
              <w:jc w:val="center"/>
              <w:rPr>
                <w:sz w:val="20"/>
              </w:rPr>
            </w:pPr>
            <w:r w:rsidRPr="007B64A5">
              <w:rPr>
                <w:sz w:val="20"/>
              </w:rPr>
              <w:t>№ 203-п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программа</w:t>
            </w:r>
          </w:p>
          <w:p w:rsidR="00080AC9" w:rsidRPr="007B64A5" w:rsidRDefault="00080AC9" w:rsidP="007B64A5">
            <w:pPr>
              <w:jc w:val="center"/>
              <w:rPr>
                <w:sz w:val="20"/>
              </w:rPr>
            </w:pPr>
            <w:r w:rsidRPr="007B64A5">
              <w:rPr>
                <w:rFonts w:eastAsia="Calibri"/>
                <w:sz w:val="20"/>
              </w:rPr>
              <w:t>Развитие водохозяйственного комплекса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2013 – 2022</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29.11.2012</w:t>
            </w:r>
          </w:p>
          <w:p w:rsidR="00080AC9" w:rsidRPr="007B64A5" w:rsidRDefault="00080AC9" w:rsidP="007B64A5">
            <w:pPr>
              <w:jc w:val="center"/>
              <w:rPr>
                <w:sz w:val="20"/>
              </w:rPr>
            </w:pPr>
            <w:r w:rsidRPr="007B64A5">
              <w:rPr>
                <w:sz w:val="20"/>
              </w:rPr>
              <w:t>№ 1344-п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w:t>
            </w:r>
          </w:p>
          <w:p w:rsidR="00080AC9" w:rsidRPr="007B64A5" w:rsidRDefault="00080AC9" w:rsidP="007B64A5">
            <w:pPr>
              <w:jc w:val="center"/>
              <w:rPr>
                <w:sz w:val="20"/>
              </w:rPr>
            </w:pPr>
            <w:r w:rsidRPr="007B64A5">
              <w:rPr>
                <w:sz w:val="20"/>
              </w:rPr>
              <w:t>от 12.03.2021 № 84-п</w:t>
            </w: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11.5.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w:t>
            </w:r>
          </w:p>
          <w:p w:rsidR="00080AC9" w:rsidRPr="007B64A5" w:rsidRDefault="00080AC9" w:rsidP="007B64A5">
            <w:pPr>
              <w:jc w:val="center"/>
              <w:rPr>
                <w:sz w:val="20"/>
              </w:rPr>
            </w:pPr>
            <w:r w:rsidRPr="007B64A5">
              <w:rPr>
                <w:sz w:val="20"/>
              </w:rPr>
              <w:t xml:space="preserve"> Восстановление и экологическая реабилитация водных объектов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охраны окружающей среды и природопользования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2022</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16.01.2020</w:t>
            </w:r>
          </w:p>
          <w:p w:rsidR="00080AC9" w:rsidRPr="007B64A5" w:rsidRDefault="00080AC9" w:rsidP="007B64A5">
            <w:pPr>
              <w:jc w:val="center"/>
              <w:rPr>
                <w:sz w:val="20"/>
              </w:rPr>
            </w:pPr>
            <w:r w:rsidRPr="007B64A5">
              <w:rPr>
                <w:sz w:val="20"/>
              </w:rPr>
              <w:t>№ 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w:t>
            </w:r>
          </w:p>
          <w:p w:rsidR="00080AC9" w:rsidRPr="007B64A5" w:rsidRDefault="00080AC9" w:rsidP="007B64A5">
            <w:pPr>
              <w:jc w:val="center"/>
              <w:rPr>
                <w:sz w:val="20"/>
              </w:rPr>
            </w:pPr>
            <w:r w:rsidRPr="007B64A5">
              <w:rPr>
                <w:sz w:val="20"/>
              </w:rPr>
              <w:t>от 12.03.2021 № 84-п</w:t>
            </w: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физической культуры и спорта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18"/>
                <w:szCs w:val="18"/>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12.1.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lastRenderedPageBreak/>
              <w:t>Физическая культура и спорт в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lastRenderedPageBreak/>
              <w:t xml:space="preserve">Департамент по физической культуре, спорту </w:t>
            </w:r>
            <w:r w:rsidRPr="007B64A5">
              <w:rPr>
                <w:sz w:val="18"/>
                <w:szCs w:val="18"/>
              </w:rPr>
              <w:lastRenderedPageBreak/>
              <w:t>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w:t>
            </w:r>
            <w:r w:rsidRPr="007B64A5">
              <w:rPr>
                <w:sz w:val="20"/>
              </w:rPr>
              <w:lastRenderedPageBreak/>
              <w:t>области от 31.03.2021 № 175-п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12.2.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целевая программа Создание условий для занятий физической культурой и спортом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30.03.2020</w:t>
            </w:r>
          </w:p>
          <w:p w:rsidR="00080AC9" w:rsidRPr="007B64A5" w:rsidRDefault="00080AC9" w:rsidP="007B64A5">
            <w:pPr>
              <w:jc w:val="center"/>
              <w:rPr>
                <w:sz w:val="20"/>
              </w:rPr>
            </w:pPr>
            <w:r w:rsidRPr="007B64A5">
              <w:rPr>
                <w:sz w:val="20"/>
              </w:rPr>
              <w:t>№ 279-п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Обеспечение качественными коммунальными услугами населения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w:t>
            </w:r>
          </w:p>
          <w:p w:rsidR="00080AC9" w:rsidRPr="007B64A5" w:rsidRDefault="00080AC9" w:rsidP="007B64A5">
            <w:pPr>
              <w:jc w:val="center"/>
              <w:rPr>
                <w:sz w:val="20"/>
              </w:rPr>
            </w:pPr>
            <w:r w:rsidRPr="007B64A5">
              <w:rPr>
                <w:sz w:val="20"/>
              </w:rPr>
              <w:t>№ 129-п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жилищно-коммунального хозяйства, энергетики и регулирования тарифов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w:t>
            </w:r>
          </w:p>
          <w:p w:rsidR="00080AC9" w:rsidRPr="007B64A5" w:rsidRDefault="00080AC9" w:rsidP="007B64A5">
            <w:pPr>
              <w:jc w:val="center"/>
              <w:rPr>
                <w:sz w:val="20"/>
              </w:rPr>
            </w:pPr>
            <w:r w:rsidRPr="007B64A5">
              <w:rPr>
                <w:sz w:val="20"/>
              </w:rPr>
              <w:t>№ 129-п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государственного жилищного надзора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18"/>
                <w:szCs w:val="18"/>
              </w:rPr>
            </w:pPr>
            <w:r w:rsidRPr="007B64A5">
              <w:rPr>
                <w:sz w:val="18"/>
                <w:szCs w:val="18"/>
              </w:rPr>
              <w:t>Департамент государственного жилищного надзора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22.03.2021</w:t>
            </w:r>
          </w:p>
          <w:p w:rsidR="00080AC9" w:rsidRPr="007B64A5" w:rsidRDefault="00080AC9" w:rsidP="007B64A5">
            <w:pPr>
              <w:jc w:val="center"/>
              <w:rPr>
                <w:sz w:val="20"/>
              </w:rPr>
            </w:pPr>
            <w:r w:rsidRPr="007B64A5">
              <w:rPr>
                <w:sz w:val="20"/>
              </w:rPr>
              <w:t>№ 129-п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программа</w:t>
            </w:r>
          </w:p>
          <w:p w:rsidR="00080AC9" w:rsidRPr="007B64A5" w:rsidRDefault="00080AC9" w:rsidP="007B64A5">
            <w:pPr>
              <w:jc w:val="center"/>
              <w:rPr>
                <w:sz w:val="20"/>
              </w:rPr>
            </w:pPr>
            <w:r w:rsidRPr="007B64A5">
              <w:rPr>
                <w:sz w:val="20"/>
              </w:rPr>
              <w:t xml:space="preserve"> Развитие водоснабжения и водоотведения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2018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30.03.2018</w:t>
            </w:r>
          </w:p>
          <w:p w:rsidR="00080AC9" w:rsidRPr="007B64A5" w:rsidRDefault="00080AC9" w:rsidP="007B64A5">
            <w:pPr>
              <w:jc w:val="center"/>
              <w:rPr>
                <w:sz w:val="20"/>
              </w:rPr>
            </w:pPr>
            <w:r w:rsidRPr="007B64A5">
              <w:rPr>
                <w:sz w:val="20"/>
              </w:rPr>
              <w:t>№ 234-п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программа</w:t>
            </w:r>
          </w:p>
          <w:p w:rsidR="00080AC9" w:rsidRPr="007B64A5" w:rsidRDefault="00080AC9" w:rsidP="007B64A5">
            <w:pPr>
              <w:jc w:val="center"/>
              <w:rPr>
                <w:sz w:val="20"/>
              </w:rPr>
            </w:pPr>
            <w:r w:rsidRPr="007B64A5">
              <w:rPr>
                <w:sz w:val="20"/>
              </w:rPr>
              <w:t xml:space="preserve"> капитального ремонта общего имущества в многоквартирных домах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2014 – 2043</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31.12.2013</w:t>
            </w:r>
          </w:p>
          <w:p w:rsidR="00080AC9" w:rsidRPr="007B64A5" w:rsidRDefault="00080AC9" w:rsidP="007B64A5">
            <w:pPr>
              <w:jc w:val="center"/>
              <w:rPr>
                <w:sz w:val="20"/>
              </w:rPr>
            </w:pPr>
            <w:r w:rsidRPr="007B64A5">
              <w:rPr>
                <w:sz w:val="20"/>
              </w:rPr>
              <w:t>№ 1779-п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13.5.</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Региональная программа</w:t>
            </w:r>
          </w:p>
          <w:p w:rsidR="00080AC9" w:rsidRPr="007B64A5" w:rsidRDefault="00080AC9" w:rsidP="007B64A5">
            <w:pPr>
              <w:jc w:val="center"/>
              <w:rPr>
                <w:sz w:val="20"/>
              </w:rPr>
            </w:pPr>
            <w:r w:rsidRPr="007B64A5">
              <w:rPr>
                <w:sz w:val="20"/>
              </w:rPr>
              <w:t xml:space="preserve"> Газификация и модернизация жилищно-коммунального хозяйства, промышленных и иных организаций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CF6114">
            <w:pPr>
              <w:jc w:val="center"/>
              <w:rPr>
                <w:sz w:val="20"/>
              </w:rPr>
            </w:pPr>
            <w:r w:rsidRPr="007B64A5">
              <w:rPr>
                <w:sz w:val="20"/>
              </w:rPr>
              <w:t>20</w:t>
            </w:r>
            <w:r>
              <w:rPr>
                <w:sz w:val="20"/>
              </w:rPr>
              <w:t>22</w:t>
            </w:r>
            <w:r w:rsidRPr="007B64A5">
              <w:rPr>
                <w:sz w:val="20"/>
              </w:rPr>
              <w:t xml:space="preserve"> – 20</w:t>
            </w:r>
            <w:r>
              <w:rPr>
                <w:sz w:val="20"/>
              </w:rPr>
              <w:t>3</w:t>
            </w:r>
            <w:r w:rsidRPr="007B64A5">
              <w:rPr>
                <w:sz w:val="20"/>
              </w:rPr>
              <w:t>1</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области от </w:t>
            </w:r>
            <w:r>
              <w:rPr>
                <w:sz w:val="20"/>
              </w:rPr>
              <w:t>15</w:t>
            </w:r>
            <w:r w:rsidRPr="007B64A5">
              <w:rPr>
                <w:sz w:val="20"/>
              </w:rPr>
              <w:t>.0</w:t>
            </w:r>
            <w:r>
              <w:rPr>
                <w:sz w:val="20"/>
              </w:rPr>
              <w:t>2</w:t>
            </w:r>
            <w:r w:rsidRPr="007B64A5">
              <w:rPr>
                <w:sz w:val="20"/>
              </w:rPr>
              <w:t>.20</w:t>
            </w:r>
            <w:r>
              <w:rPr>
                <w:sz w:val="20"/>
              </w:rPr>
              <w:t>22</w:t>
            </w:r>
          </w:p>
          <w:p w:rsidR="00080AC9" w:rsidRPr="007B64A5" w:rsidRDefault="00080AC9" w:rsidP="00CF6114">
            <w:pPr>
              <w:jc w:val="center"/>
              <w:rPr>
                <w:sz w:val="20"/>
              </w:rPr>
            </w:pPr>
            <w:r w:rsidRPr="007B64A5">
              <w:rPr>
                <w:sz w:val="20"/>
              </w:rPr>
              <w:t xml:space="preserve">№ </w:t>
            </w:r>
            <w:r>
              <w:rPr>
                <w:sz w:val="20"/>
              </w:rPr>
              <w:t>81</w:t>
            </w:r>
            <w:r w:rsidRPr="007B64A5">
              <w:rPr>
                <w:sz w:val="20"/>
              </w:rPr>
              <w:t>-п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Экономическое развитие </w:t>
            </w:r>
            <w:r w:rsidRPr="007B64A5">
              <w:rPr>
                <w:sz w:val="20"/>
              </w:rPr>
              <w:lastRenderedPageBreak/>
              <w:t>и инновационная экономика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Департамент Инвестиций и Промышленност</w:t>
            </w:r>
            <w:r w:rsidRPr="007B64A5">
              <w:rPr>
                <w:sz w:val="18"/>
                <w:szCs w:val="18"/>
              </w:rPr>
              <w:lastRenderedPageBreak/>
              <w:t>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области от </w:t>
            </w:r>
            <w:r w:rsidRPr="007B64A5">
              <w:rPr>
                <w:sz w:val="20"/>
              </w:rPr>
              <w:lastRenderedPageBreak/>
              <w:t>16.02.2021</w:t>
            </w:r>
          </w:p>
          <w:p w:rsidR="00080AC9" w:rsidRPr="007B64A5" w:rsidRDefault="00080AC9" w:rsidP="007B64A5">
            <w:pPr>
              <w:jc w:val="center"/>
              <w:rPr>
                <w:sz w:val="20"/>
              </w:rPr>
            </w:pPr>
            <w:r w:rsidRPr="007B64A5">
              <w:rPr>
                <w:sz w:val="20"/>
              </w:rPr>
              <w:t>№ 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906"/>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highlight w:val="lightGray"/>
              </w:rPr>
            </w:pPr>
            <w:r w:rsidRPr="007B64A5">
              <w:rPr>
                <w:sz w:val="20"/>
              </w:rPr>
              <w:lastRenderedPageBreak/>
              <w:t>14.1.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AF0B88" w:rsidP="007B64A5">
            <w:pPr>
              <w:jc w:val="center"/>
              <w:rPr>
                <w:sz w:val="20"/>
                <w:highlight w:val="lightGray"/>
              </w:rPr>
            </w:pPr>
            <w:hyperlink w:anchor="P563" w:history="1">
              <w:r w:rsidR="00080AC9" w:rsidRPr="007B64A5">
                <w:rPr>
                  <w:sz w:val="20"/>
                </w:rPr>
                <w:t>Подпрограмма</w:t>
              </w:r>
            </w:hyperlink>
            <w:r w:rsidR="00080AC9" w:rsidRPr="007B64A5">
              <w:rPr>
                <w:sz w:val="20"/>
              </w:rPr>
              <w:t xml:space="preserve"> Стимулирование инвестиционной деятельности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16.02.2021</w:t>
            </w:r>
          </w:p>
          <w:p w:rsidR="00080AC9" w:rsidRPr="007B64A5" w:rsidRDefault="00080AC9" w:rsidP="007B64A5">
            <w:pPr>
              <w:jc w:val="center"/>
              <w:rPr>
                <w:sz w:val="20"/>
              </w:rPr>
            </w:pPr>
            <w:r w:rsidRPr="007B64A5">
              <w:rPr>
                <w:sz w:val="20"/>
              </w:rPr>
              <w:t>№ 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473"/>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14.2.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 xml:space="preserve"> Департамент инвестиций и промышленности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16.02.2021</w:t>
            </w:r>
          </w:p>
          <w:p w:rsidR="00080AC9" w:rsidRPr="007B64A5" w:rsidRDefault="00080AC9" w:rsidP="007B64A5">
            <w:pPr>
              <w:jc w:val="center"/>
              <w:rPr>
                <w:sz w:val="20"/>
              </w:rPr>
            </w:pPr>
            <w:r w:rsidRPr="007B64A5">
              <w:rPr>
                <w:sz w:val="20"/>
              </w:rPr>
              <w:t>№ 47-п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9"/>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14.3.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Развития субъектов малого и среднего предпринимательства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06.02.2020</w:t>
            </w:r>
          </w:p>
          <w:p w:rsidR="00080AC9" w:rsidRPr="007B64A5" w:rsidRDefault="00080AC9" w:rsidP="007B64A5">
            <w:pPr>
              <w:jc w:val="center"/>
              <w:rPr>
                <w:sz w:val="20"/>
              </w:rPr>
            </w:pPr>
            <w:r w:rsidRPr="007B64A5">
              <w:rPr>
                <w:sz w:val="20"/>
              </w:rPr>
              <w:t>№ 91-п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промышленности в Ярославской области и повышение ее</w:t>
            </w:r>
          </w:p>
          <w:p w:rsidR="00080AC9" w:rsidRPr="007B64A5" w:rsidRDefault="00080AC9" w:rsidP="007B64A5">
            <w:pPr>
              <w:jc w:val="center"/>
              <w:rPr>
                <w:sz w:val="20"/>
              </w:rPr>
            </w:pPr>
            <w:r w:rsidRPr="007B64A5">
              <w:rPr>
                <w:sz w:val="20"/>
              </w:rPr>
              <w:t>конкурентоспособности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28.12.2020</w:t>
            </w:r>
          </w:p>
          <w:p w:rsidR="00080AC9" w:rsidRPr="007B64A5" w:rsidRDefault="00080AC9" w:rsidP="007B64A5">
            <w:pPr>
              <w:jc w:val="center"/>
              <w:rPr>
                <w:sz w:val="20"/>
              </w:rPr>
            </w:pPr>
            <w:r w:rsidRPr="007B64A5">
              <w:rPr>
                <w:sz w:val="20"/>
              </w:rPr>
              <w:t>№ 1028-п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15.1.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rFonts w:eastAsia="Calibri"/>
                <w:sz w:val="20"/>
              </w:rPr>
              <w:t>Подпрограмма Развитие промышленности Ярославской области и повышение ее конкурентоспособности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28.12.2020</w:t>
            </w:r>
          </w:p>
          <w:p w:rsidR="00080AC9" w:rsidRPr="007B64A5" w:rsidRDefault="00080AC9" w:rsidP="007B64A5">
            <w:pPr>
              <w:jc w:val="center"/>
              <w:rPr>
                <w:sz w:val="20"/>
              </w:rPr>
            </w:pPr>
            <w:r w:rsidRPr="007B64A5">
              <w:rPr>
                <w:sz w:val="20"/>
              </w:rPr>
              <w:t>№ 1028-п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15.2.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rFonts w:eastAsia="Calibri"/>
                <w:sz w:val="20"/>
              </w:rPr>
            </w:pPr>
            <w:r w:rsidRPr="007B64A5">
              <w:rPr>
                <w:sz w:val="20"/>
              </w:rPr>
              <w:t>Региональная целевая программа</w:t>
            </w:r>
            <w:r w:rsidRPr="007B64A5">
              <w:rPr>
                <w:rFonts w:eastAsia="Calibri"/>
                <w:sz w:val="20"/>
              </w:rPr>
              <w:t xml:space="preserve"> </w:t>
            </w:r>
          </w:p>
          <w:p w:rsidR="00080AC9" w:rsidRPr="007B64A5" w:rsidRDefault="00080AC9" w:rsidP="007B64A5">
            <w:pPr>
              <w:jc w:val="center"/>
              <w:rPr>
                <w:sz w:val="20"/>
              </w:rPr>
            </w:pPr>
            <w:r w:rsidRPr="007B64A5">
              <w:rPr>
                <w:rFonts w:eastAsia="Calibri"/>
                <w:sz w:val="20"/>
              </w:rPr>
              <w:t>Повышение производительности труда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Инвестиций и Промышленности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26.12.2019</w:t>
            </w:r>
          </w:p>
          <w:p w:rsidR="00080AC9" w:rsidRPr="007B64A5" w:rsidRDefault="00080AC9" w:rsidP="007B64A5">
            <w:pPr>
              <w:jc w:val="center"/>
              <w:rPr>
                <w:sz w:val="20"/>
              </w:rPr>
            </w:pPr>
            <w:r w:rsidRPr="007B64A5">
              <w:rPr>
                <w:sz w:val="20"/>
              </w:rPr>
              <w:t>№ 945-п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16.</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Развитие транспортного комплекса в </w:t>
            </w:r>
          </w:p>
          <w:p w:rsidR="00080AC9" w:rsidRPr="007B64A5" w:rsidRDefault="00080AC9" w:rsidP="007B64A5">
            <w:pPr>
              <w:jc w:val="center"/>
              <w:rPr>
                <w:sz w:val="20"/>
              </w:rPr>
            </w:pPr>
            <w:r w:rsidRPr="007B64A5">
              <w:rPr>
                <w:sz w:val="20"/>
              </w:rPr>
              <w:t>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транспорта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171-п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16.1.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транспортной системы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транспорта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30.03.2021</w:t>
            </w:r>
          </w:p>
          <w:p w:rsidR="00080AC9" w:rsidRPr="007B64A5" w:rsidRDefault="00080AC9" w:rsidP="007B64A5">
            <w:pPr>
              <w:jc w:val="center"/>
              <w:rPr>
                <w:sz w:val="20"/>
              </w:rPr>
            </w:pPr>
            <w:r w:rsidRPr="007B64A5">
              <w:rPr>
                <w:sz w:val="20"/>
              </w:rPr>
              <w:t>№ 171-п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16.2.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рынка газомоторного топлива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транспорта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30.03.2021</w:t>
            </w:r>
          </w:p>
          <w:p w:rsidR="00080AC9" w:rsidRPr="007B64A5" w:rsidRDefault="00080AC9" w:rsidP="007B64A5">
            <w:pPr>
              <w:jc w:val="center"/>
              <w:rPr>
                <w:sz w:val="20"/>
              </w:rPr>
            </w:pPr>
            <w:r w:rsidRPr="007B64A5">
              <w:rPr>
                <w:sz w:val="20"/>
              </w:rPr>
              <w:t>№ 171-п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16.3.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Транспортное обслуживание населения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транспорта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30.03.2021</w:t>
            </w:r>
          </w:p>
          <w:p w:rsidR="00080AC9" w:rsidRPr="007B64A5" w:rsidRDefault="00080AC9" w:rsidP="007B64A5">
            <w:pPr>
              <w:jc w:val="center"/>
              <w:rPr>
                <w:sz w:val="20"/>
              </w:rPr>
            </w:pPr>
            <w:r w:rsidRPr="007B64A5">
              <w:rPr>
                <w:sz w:val="20"/>
              </w:rPr>
              <w:t>№ 171-п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17.</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туризма и отдыха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туризма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28.01.2021</w:t>
            </w:r>
          </w:p>
          <w:p w:rsidR="00080AC9" w:rsidRPr="007B64A5" w:rsidRDefault="00080AC9" w:rsidP="007B64A5">
            <w:pPr>
              <w:jc w:val="center"/>
              <w:rPr>
                <w:sz w:val="20"/>
              </w:rPr>
            </w:pPr>
            <w:r w:rsidRPr="007B64A5">
              <w:rPr>
                <w:sz w:val="20"/>
              </w:rPr>
              <w:t>№ 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17.1.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Комплексное развитие туристической отрасли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туризма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28.01.2021</w:t>
            </w:r>
          </w:p>
          <w:p w:rsidR="00080AC9" w:rsidRPr="007B64A5" w:rsidRDefault="00080AC9" w:rsidP="007B64A5">
            <w:pPr>
              <w:jc w:val="center"/>
              <w:rPr>
                <w:sz w:val="20"/>
              </w:rPr>
            </w:pPr>
            <w:r w:rsidRPr="007B64A5">
              <w:rPr>
                <w:sz w:val="20"/>
              </w:rPr>
              <w:t>№ 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17.2.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Туризм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туризма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31.12.2021</w:t>
            </w:r>
          </w:p>
          <w:p w:rsidR="00080AC9" w:rsidRPr="007B64A5" w:rsidRDefault="00080AC9" w:rsidP="007B64A5">
            <w:pPr>
              <w:jc w:val="center"/>
              <w:rPr>
                <w:sz w:val="20"/>
              </w:rPr>
            </w:pPr>
            <w:r w:rsidRPr="007B64A5">
              <w:rPr>
                <w:sz w:val="20"/>
              </w:rPr>
              <w:t>№ 1018-п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18.</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молодежной политики и патриотическое воспитание</w:t>
            </w:r>
          </w:p>
          <w:p w:rsidR="00080AC9" w:rsidRPr="007B64A5" w:rsidRDefault="00080AC9" w:rsidP="007B64A5">
            <w:pPr>
              <w:jc w:val="center"/>
              <w:rPr>
                <w:sz w:val="20"/>
              </w:rPr>
            </w:pPr>
            <w:r w:rsidRPr="007B64A5">
              <w:rPr>
                <w:sz w:val="20"/>
              </w:rPr>
              <w:t>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18.1.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rFonts w:eastAsia="Calibri"/>
                <w:sz w:val="20"/>
              </w:rPr>
              <w:t>Подпрограмма Патриотическое воспитание граждан Российской Федерации, проживающих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18.2.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rFonts w:eastAsia="Calibri"/>
                <w:sz w:val="20"/>
              </w:rPr>
              <w:t>Подпрограмма Развитие молодежной политики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18.3.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rFonts w:eastAsia="Calibri"/>
                <w:sz w:val="20"/>
              </w:rPr>
              <w:t>Реализация государственной молодежной политики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по физической культуре, спорту и молодежной политике</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19.</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Развитие институтов гражданского общества </w:t>
            </w:r>
            <w:r w:rsidRPr="007B64A5">
              <w:rPr>
                <w:sz w:val="20"/>
              </w:rPr>
              <w:br/>
              <w:t>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общественных связей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w:t>
            </w:r>
            <w:r w:rsidRPr="007B64A5">
              <w:rPr>
                <w:sz w:val="20"/>
                <w:lang w:val="en-US"/>
              </w:rPr>
              <w:t>1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19.1.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Государственная поддержка гражданских инициатив и социально ориентированных некоммерческих организаций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общественных связей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w:t>
            </w:r>
            <w:r w:rsidRPr="007B64A5">
              <w:rPr>
                <w:sz w:val="20"/>
                <w:lang w:val="en-US"/>
              </w:rPr>
              <w:t>1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19.2.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Подпрограмма Реализация государственной национальной политики </w:t>
            </w:r>
            <w:r w:rsidRPr="007B64A5">
              <w:rPr>
                <w:sz w:val="20"/>
              </w:rPr>
              <w:lastRenderedPageBreak/>
              <w:t>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lastRenderedPageBreak/>
              <w:t>Департамент общественных связей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w:t>
            </w:r>
            <w:r w:rsidRPr="007B64A5">
              <w:rPr>
                <w:sz w:val="20"/>
                <w:lang w:val="en-US"/>
              </w:rPr>
              <w:t>1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lastRenderedPageBreak/>
              <w:t>№ 173-п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19.3.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Государственная поддержка развития российского казачества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ДРБ ЯО</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w:t>
            </w:r>
            <w:r w:rsidRPr="007B64A5">
              <w:rPr>
                <w:sz w:val="20"/>
                <w:lang w:val="en-US"/>
              </w:rPr>
              <w:t>1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19.4.</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Реализация принципов открытого государственного управления</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общественных связей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w:t>
            </w:r>
            <w:r w:rsidRPr="007B64A5">
              <w:rPr>
                <w:sz w:val="20"/>
                <w:lang w:val="en-US"/>
              </w:rPr>
              <w:t>1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31.03.2021</w:t>
            </w:r>
          </w:p>
          <w:p w:rsidR="00080AC9" w:rsidRPr="007B64A5" w:rsidRDefault="00080AC9" w:rsidP="007B64A5">
            <w:pPr>
              <w:jc w:val="center"/>
              <w:rPr>
                <w:sz w:val="20"/>
              </w:rPr>
            </w:pPr>
            <w:r w:rsidRPr="007B64A5">
              <w:rPr>
                <w:sz w:val="20"/>
              </w:rPr>
              <w:t>№ 173-п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Государственная программа Информационное общество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информатизации и связи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25.03.2020</w:t>
            </w:r>
          </w:p>
          <w:p w:rsidR="00080AC9" w:rsidRPr="007B64A5" w:rsidRDefault="00080AC9" w:rsidP="007B64A5">
            <w:pPr>
              <w:jc w:val="center"/>
              <w:rPr>
                <w:sz w:val="20"/>
              </w:rPr>
            </w:pPr>
            <w:r w:rsidRPr="007B64A5">
              <w:rPr>
                <w:sz w:val="20"/>
              </w:rPr>
              <w:t>№ 227-п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информационных технологий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информатизации и связи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25.03.2020</w:t>
            </w:r>
          </w:p>
          <w:p w:rsidR="00080AC9" w:rsidRPr="007B64A5" w:rsidRDefault="00080AC9" w:rsidP="007B64A5">
            <w:pPr>
              <w:jc w:val="center"/>
              <w:rPr>
                <w:sz w:val="20"/>
              </w:rPr>
            </w:pPr>
            <w:r w:rsidRPr="007B64A5">
              <w:rPr>
                <w:sz w:val="20"/>
              </w:rPr>
              <w:t>№ 227-п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информатизации и связи</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информатизации и связи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25.03.2020</w:t>
            </w:r>
          </w:p>
          <w:p w:rsidR="00080AC9" w:rsidRPr="007B64A5" w:rsidRDefault="00080AC9" w:rsidP="007B64A5">
            <w:pPr>
              <w:jc w:val="center"/>
              <w:rPr>
                <w:sz w:val="20"/>
              </w:rPr>
            </w:pPr>
            <w:r w:rsidRPr="007B64A5">
              <w:rPr>
                <w:sz w:val="20"/>
              </w:rPr>
              <w:t>№ 227-п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Цифровая экономика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информатизации и связи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16.12.2019</w:t>
            </w:r>
          </w:p>
          <w:p w:rsidR="00080AC9" w:rsidRPr="007B64A5" w:rsidRDefault="00080AC9" w:rsidP="007B64A5">
            <w:pPr>
              <w:jc w:val="center"/>
              <w:rPr>
                <w:sz w:val="20"/>
              </w:rPr>
            </w:pPr>
            <w:r w:rsidRPr="007B64A5">
              <w:rPr>
                <w:sz w:val="20"/>
              </w:rPr>
              <w:t>№ 872-п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дорожного хозяйства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дорожного хозяйства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21.1.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сети автомобильных дорог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дорожного хозяйства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21.2.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Сохранность региональных автомобильных дорог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дорожного хозяйства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168-п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21.3.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Комплексное развитие транспортной инфраструктуры объединенной дорожной сети Ярославской области и городской агломерации Ярославская</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дорожного хозяйства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31.03.2020</w:t>
            </w:r>
          </w:p>
          <w:p w:rsidR="00080AC9" w:rsidRPr="007B64A5" w:rsidRDefault="00080AC9" w:rsidP="007B64A5">
            <w:pPr>
              <w:jc w:val="center"/>
              <w:rPr>
                <w:sz w:val="20"/>
              </w:rPr>
            </w:pPr>
            <w:r w:rsidRPr="007B64A5">
              <w:rPr>
                <w:sz w:val="20"/>
              </w:rPr>
              <w:t>№ 297-п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сельского хозяйства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18"/>
                <w:szCs w:val="18"/>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агропромышленного комплекса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18"/>
                <w:szCs w:val="18"/>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p w:rsidR="00080AC9" w:rsidRPr="007B64A5" w:rsidRDefault="00080AC9" w:rsidP="007B64A5">
            <w:pPr>
              <w:jc w:val="center"/>
              <w:rPr>
                <w:sz w:val="20"/>
              </w:rPr>
            </w:pP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Обеспечение эпизоотического благополучия территории Ярославской области по африканской чуме свиней, бешенству и другим заразным и особо опасным болезням животных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ветеринарии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p w:rsidR="00080AC9" w:rsidRPr="007B64A5" w:rsidRDefault="00080AC9" w:rsidP="007B64A5">
            <w:pPr>
              <w:jc w:val="center"/>
              <w:rPr>
                <w:sz w:val="20"/>
              </w:rPr>
            </w:pP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highlight w:val="yellow"/>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агропромышленного комплекса и потребительского рынка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20"/>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highlight w:val="yellow"/>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Департамент ветеринарии</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ветеринарии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167-п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highlight w:val="yellow"/>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22.5.</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Развитие системы поддержки фермеров, сельской кооперации и экспорта продукции агропромышленного комплекса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04.03.2020</w:t>
            </w:r>
          </w:p>
          <w:p w:rsidR="00080AC9" w:rsidRPr="007B64A5" w:rsidRDefault="00080AC9" w:rsidP="007B64A5">
            <w:pPr>
              <w:jc w:val="center"/>
              <w:rPr>
                <w:sz w:val="20"/>
              </w:rPr>
            </w:pPr>
            <w:r w:rsidRPr="007B64A5">
              <w:rPr>
                <w:sz w:val="20"/>
              </w:rPr>
              <w:t>№ 180-п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 xml:space="preserve">Развитие лесного хозяйства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лесного хозяйства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24.03.2021</w:t>
            </w:r>
          </w:p>
          <w:p w:rsidR="00080AC9" w:rsidRPr="007B64A5" w:rsidRDefault="00080AC9" w:rsidP="007B64A5">
            <w:pPr>
              <w:jc w:val="center"/>
              <w:rPr>
                <w:sz w:val="20"/>
              </w:rPr>
            </w:pPr>
            <w:r w:rsidRPr="007B64A5">
              <w:rPr>
                <w:sz w:val="20"/>
              </w:rPr>
              <w:t>№ 136-п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23.1.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 xml:space="preserve"> Департамент лесного хозяйства</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лесного хозяйства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24.03.2021</w:t>
            </w:r>
          </w:p>
          <w:p w:rsidR="00080AC9" w:rsidRPr="007B64A5" w:rsidRDefault="00080AC9" w:rsidP="007B64A5">
            <w:pPr>
              <w:jc w:val="center"/>
              <w:rPr>
                <w:sz w:val="20"/>
              </w:rPr>
            </w:pPr>
            <w:r w:rsidRPr="007B64A5">
              <w:rPr>
                <w:sz w:val="20"/>
              </w:rPr>
              <w:t>№ 136-п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23.2.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Региональная целевая программа </w:t>
            </w:r>
          </w:p>
          <w:p w:rsidR="00080AC9" w:rsidRPr="007B64A5" w:rsidRDefault="00080AC9" w:rsidP="007B64A5">
            <w:pPr>
              <w:jc w:val="center"/>
              <w:rPr>
                <w:sz w:val="20"/>
              </w:rPr>
            </w:pPr>
            <w:r w:rsidRPr="007B64A5">
              <w:rPr>
                <w:sz w:val="20"/>
              </w:rPr>
              <w:t>Сохранение лесов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лесного хозяйства</w:t>
            </w:r>
          </w:p>
          <w:p w:rsidR="00080AC9" w:rsidRPr="007B64A5" w:rsidRDefault="00080AC9" w:rsidP="007B64A5">
            <w:pPr>
              <w:jc w:val="center"/>
              <w:rPr>
                <w:sz w:val="18"/>
                <w:szCs w:val="18"/>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2024</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17.02.2020</w:t>
            </w:r>
          </w:p>
          <w:p w:rsidR="00080AC9" w:rsidRPr="007B64A5" w:rsidRDefault="00080AC9" w:rsidP="007B64A5">
            <w:pPr>
              <w:jc w:val="center"/>
              <w:rPr>
                <w:sz w:val="20"/>
              </w:rPr>
            </w:pPr>
            <w:r w:rsidRPr="007B64A5">
              <w:rPr>
                <w:sz w:val="20"/>
              </w:rPr>
              <w:t>№ 113-п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Энергоэффективность и </w:t>
            </w:r>
            <w:r w:rsidRPr="007B64A5">
              <w:rPr>
                <w:sz w:val="20"/>
              </w:rPr>
              <w:lastRenderedPageBreak/>
              <w:t>развитие энергетики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lastRenderedPageBreak/>
              <w:t xml:space="preserve">Департамент жилищно-коммунального </w:t>
            </w:r>
            <w:r w:rsidRPr="007B64A5">
              <w:rPr>
                <w:sz w:val="18"/>
                <w:szCs w:val="18"/>
              </w:rPr>
              <w:lastRenderedPageBreak/>
              <w:t>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области от </w:t>
            </w:r>
            <w:r w:rsidRPr="007B64A5">
              <w:rPr>
                <w:sz w:val="20"/>
              </w:rPr>
              <w:lastRenderedPageBreak/>
              <w:t>30.03.2021</w:t>
            </w:r>
          </w:p>
          <w:p w:rsidR="00080AC9" w:rsidRPr="007B64A5" w:rsidRDefault="00080AC9" w:rsidP="007B64A5">
            <w:pPr>
              <w:jc w:val="center"/>
              <w:rPr>
                <w:sz w:val="20"/>
              </w:rPr>
            </w:pPr>
            <w:r w:rsidRPr="007B64A5">
              <w:rPr>
                <w:sz w:val="20"/>
              </w:rPr>
              <w:t>№ 172-п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24.1.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Энергосбережение и повышение энергоэффективности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жилищно-коммунального хозяйства, энергетики и регулирования тарифов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30.03.2021</w:t>
            </w:r>
          </w:p>
          <w:p w:rsidR="00080AC9" w:rsidRPr="007B64A5" w:rsidRDefault="00080AC9" w:rsidP="007B64A5">
            <w:pPr>
              <w:jc w:val="center"/>
              <w:rPr>
                <w:sz w:val="20"/>
              </w:rPr>
            </w:pPr>
            <w:r w:rsidRPr="007B64A5">
              <w:rPr>
                <w:sz w:val="20"/>
              </w:rPr>
              <w:t>№ 172-п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25.</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Управление земельно-имущественным комплексом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имущественных и земельных отношений</w:t>
            </w:r>
            <w:r w:rsidRPr="007B64A5">
              <w:rPr>
                <w:sz w:val="20"/>
              </w:rPr>
              <w:t xml:space="preserve"> </w:t>
            </w: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15.05.2020</w:t>
            </w:r>
          </w:p>
          <w:p w:rsidR="00080AC9" w:rsidRPr="007B64A5" w:rsidRDefault="00080AC9" w:rsidP="007B64A5">
            <w:pPr>
              <w:jc w:val="center"/>
              <w:rPr>
                <w:sz w:val="20"/>
              </w:rPr>
            </w:pPr>
            <w:r w:rsidRPr="007B64A5">
              <w:rPr>
                <w:sz w:val="20"/>
              </w:rPr>
              <w:t>№ 419-п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25.1.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Управление и распоряжение имуществом и земельными ресурсами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имущественных и земельных отношений</w:t>
            </w:r>
            <w:r w:rsidRPr="007B64A5">
              <w:rPr>
                <w:sz w:val="20"/>
              </w:rPr>
              <w:t xml:space="preserve"> </w:t>
            </w: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15.05.2020 № 419-п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25.2.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 xml:space="preserve"> Департамент имущественных и земельных отношений</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имущественных и земельных отношений</w:t>
            </w:r>
            <w:r w:rsidRPr="007B64A5">
              <w:rPr>
                <w:sz w:val="20"/>
              </w:rPr>
              <w:t xml:space="preserve"> </w:t>
            </w: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15.05.2020</w:t>
            </w:r>
          </w:p>
          <w:p w:rsidR="00080AC9" w:rsidRPr="007B64A5" w:rsidRDefault="00080AC9" w:rsidP="007B64A5">
            <w:pPr>
              <w:jc w:val="center"/>
              <w:rPr>
                <w:sz w:val="20"/>
              </w:rPr>
            </w:pPr>
            <w:r w:rsidRPr="007B64A5">
              <w:rPr>
                <w:sz w:val="20"/>
              </w:rPr>
              <w:t>№ 419-п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26.</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контрактной системы в сфере закупок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18"/>
                <w:szCs w:val="18"/>
              </w:rPr>
            </w:pPr>
            <w:r w:rsidRPr="007B64A5">
              <w:rPr>
                <w:sz w:val="18"/>
                <w:szCs w:val="18"/>
              </w:rPr>
              <w:t>Департамент государственного заказа</w:t>
            </w:r>
          </w:p>
          <w:p w:rsidR="00080AC9" w:rsidRPr="007B64A5" w:rsidRDefault="00080AC9" w:rsidP="007B64A5">
            <w:pPr>
              <w:ind w:left="-116" w:right="-100"/>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16.12.2019</w:t>
            </w:r>
          </w:p>
          <w:p w:rsidR="00080AC9" w:rsidRPr="007B64A5" w:rsidRDefault="00080AC9" w:rsidP="007B64A5">
            <w:pPr>
              <w:jc w:val="center"/>
              <w:rPr>
                <w:sz w:val="20"/>
              </w:rPr>
            </w:pPr>
            <w:r w:rsidRPr="007B64A5">
              <w:rPr>
                <w:sz w:val="20"/>
              </w:rPr>
              <w:t>№ 876-п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26.1.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Обеспечение государственных закупок Ярославской области</w:t>
            </w:r>
          </w:p>
          <w:p w:rsidR="00080AC9" w:rsidRPr="007B64A5" w:rsidRDefault="00080AC9" w:rsidP="007B64A5">
            <w:pPr>
              <w:jc w:val="center"/>
              <w:rPr>
                <w:rFonts w:eastAsia="Calibri"/>
                <w:sz w:val="20"/>
              </w:rPr>
            </w:pP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18"/>
                <w:szCs w:val="18"/>
              </w:rPr>
            </w:pPr>
            <w:r w:rsidRPr="007B64A5">
              <w:rPr>
                <w:sz w:val="18"/>
                <w:szCs w:val="18"/>
              </w:rPr>
              <w:t>Департамент государственного заказа</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16.12.2019</w:t>
            </w:r>
          </w:p>
          <w:p w:rsidR="00080AC9" w:rsidRPr="007B64A5" w:rsidRDefault="00080AC9" w:rsidP="007B64A5">
            <w:pPr>
              <w:jc w:val="center"/>
              <w:rPr>
                <w:sz w:val="20"/>
              </w:rPr>
            </w:pPr>
            <w:r w:rsidRPr="007B64A5">
              <w:rPr>
                <w:sz w:val="20"/>
              </w:rPr>
              <w:t>№ 876-п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27.</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Создание условий для эффективного управления региональными и муниципальными финансами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финансов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20</w:t>
            </w:r>
            <w:r w:rsidRPr="007B64A5">
              <w:rPr>
                <w:sz w:val="20"/>
                <w:lang w:val="en-US"/>
              </w:rPr>
              <w:t xml:space="preserve">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19.02.2020</w:t>
            </w:r>
          </w:p>
          <w:p w:rsidR="00080AC9" w:rsidRPr="007B64A5" w:rsidRDefault="00080AC9" w:rsidP="007B64A5">
            <w:pPr>
              <w:jc w:val="center"/>
              <w:rPr>
                <w:sz w:val="20"/>
              </w:rPr>
            </w:pPr>
            <w:r w:rsidRPr="007B64A5">
              <w:rPr>
                <w:sz w:val="20"/>
              </w:rPr>
              <w:t>№ 124-п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27.1.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Подпрограмма Выравнивание уровня бюджетной обеспеченности муниципальных образований Ярославской области и </w:t>
            </w:r>
            <w:r w:rsidRPr="007B64A5">
              <w:rPr>
                <w:sz w:val="20"/>
              </w:rPr>
              <w:lastRenderedPageBreak/>
              <w:t>обеспе</w:t>
            </w:r>
            <w:r w:rsidRPr="007B64A5">
              <w:rPr>
                <w:sz w:val="20"/>
              </w:rPr>
              <w:softHyphen/>
              <w:t>чение сбалансированности местных бюджетов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Департамент финансов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20</w:t>
            </w:r>
            <w:r w:rsidRPr="007B64A5">
              <w:rPr>
                <w:sz w:val="20"/>
                <w:lang w:val="en-US"/>
              </w:rPr>
              <w:t xml:space="preserve">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19.02.2020</w:t>
            </w:r>
          </w:p>
          <w:p w:rsidR="00080AC9" w:rsidRPr="007B64A5" w:rsidRDefault="00080AC9" w:rsidP="007B64A5">
            <w:pPr>
              <w:jc w:val="center"/>
              <w:rPr>
                <w:sz w:val="20"/>
              </w:rPr>
            </w:pPr>
            <w:r w:rsidRPr="007B64A5">
              <w:rPr>
                <w:sz w:val="20"/>
              </w:rPr>
              <w:t>№ 124-п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27.2.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Управление государственным долгом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финансов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20</w:t>
            </w:r>
            <w:r w:rsidRPr="007B64A5">
              <w:rPr>
                <w:sz w:val="20"/>
                <w:lang w:val="en-US"/>
              </w:rPr>
              <w:t xml:space="preserve">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19.02.2020</w:t>
            </w:r>
          </w:p>
          <w:p w:rsidR="00080AC9" w:rsidRPr="007B64A5" w:rsidRDefault="00080AC9" w:rsidP="007B64A5">
            <w:pPr>
              <w:jc w:val="center"/>
              <w:rPr>
                <w:sz w:val="20"/>
              </w:rPr>
            </w:pPr>
            <w:r w:rsidRPr="007B64A5">
              <w:rPr>
                <w:sz w:val="20"/>
              </w:rPr>
              <w:t>№ 124-п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27.3.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Повышение финансовой грамотности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финансов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20</w:t>
            </w:r>
            <w:r w:rsidRPr="007B64A5">
              <w:rPr>
                <w:sz w:val="20"/>
                <w:lang w:val="en-US"/>
              </w:rPr>
              <w:t xml:space="preserve"> – 20</w:t>
            </w:r>
            <w:r w:rsidRPr="007B64A5">
              <w:rPr>
                <w:sz w:val="20"/>
              </w:rPr>
              <w:t>23</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19.02.2020</w:t>
            </w:r>
          </w:p>
          <w:p w:rsidR="00080AC9" w:rsidRPr="007B64A5" w:rsidRDefault="00080AC9" w:rsidP="007B64A5">
            <w:pPr>
              <w:jc w:val="center"/>
              <w:rPr>
                <w:sz w:val="20"/>
              </w:rPr>
            </w:pPr>
            <w:r w:rsidRPr="007B64A5">
              <w:rPr>
                <w:sz w:val="20"/>
              </w:rPr>
              <w:t>№ 124-п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27.4.</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 xml:space="preserve">Департамента финансов </w:t>
            </w:r>
          </w:p>
          <w:p w:rsidR="00080AC9" w:rsidRPr="007B64A5" w:rsidRDefault="00080AC9" w:rsidP="007B64A5">
            <w:pPr>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финансов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lang w:val="en-US"/>
              </w:rPr>
              <w:t>20</w:t>
            </w:r>
            <w:r w:rsidRPr="007B64A5">
              <w:rPr>
                <w:sz w:val="20"/>
              </w:rPr>
              <w:t>20</w:t>
            </w:r>
            <w:r w:rsidRPr="007B64A5">
              <w:rPr>
                <w:sz w:val="20"/>
                <w:lang w:val="en-US"/>
              </w:rPr>
              <w:t xml:space="preserve"> – 20</w:t>
            </w:r>
            <w:r w:rsidRPr="007B64A5">
              <w:rPr>
                <w:sz w:val="20"/>
              </w:rPr>
              <w:t>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19.02.2020</w:t>
            </w:r>
          </w:p>
          <w:p w:rsidR="00080AC9" w:rsidRPr="007B64A5" w:rsidRDefault="00080AC9" w:rsidP="007B64A5">
            <w:pPr>
              <w:jc w:val="center"/>
              <w:rPr>
                <w:sz w:val="20"/>
              </w:rPr>
            </w:pPr>
            <w:r w:rsidRPr="007B64A5">
              <w:rPr>
                <w:sz w:val="20"/>
              </w:rPr>
              <w:t>№ 124-п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28.</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системы государственного управления на территории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Управление государственной службы и кадровой политики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01.03.2021</w:t>
            </w:r>
          </w:p>
          <w:p w:rsidR="00080AC9" w:rsidRPr="007B64A5" w:rsidRDefault="00080AC9" w:rsidP="007B64A5">
            <w:pPr>
              <w:jc w:val="center"/>
              <w:rPr>
                <w:sz w:val="20"/>
              </w:rPr>
            </w:pPr>
            <w:r w:rsidRPr="007B64A5">
              <w:rPr>
                <w:sz w:val="20"/>
              </w:rPr>
              <w:t>№ 76-п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28.1.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государственной гражданской и муниципальной службы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Управление государственной службы и кадровой политики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01.03.2021</w:t>
            </w:r>
          </w:p>
          <w:p w:rsidR="00080AC9" w:rsidRPr="007B64A5" w:rsidRDefault="00080AC9" w:rsidP="007B64A5">
            <w:pPr>
              <w:jc w:val="center"/>
              <w:rPr>
                <w:sz w:val="20"/>
              </w:rPr>
            </w:pPr>
            <w:r w:rsidRPr="007B64A5">
              <w:rPr>
                <w:sz w:val="20"/>
              </w:rPr>
              <w:t>№ 76-п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28.2.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Противодействие коррупции в Ярославской области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Управление по противодействию коррупции</w:t>
            </w:r>
          </w:p>
          <w:p w:rsidR="00080AC9" w:rsidRPr="007B64A5" w:rsidRDefault="00080AC9" w:rsidP="007B64A5">
            <w:pPr>
              <w:jc w:val="center"/>
              <w:rPr>
                <w:sz w:val="20"/>
              </w:rPr>
            </w:pPr>
            <w:r w:rsidRPr="007B64A5">
              <w:rPr>
                <w:sz w:val="18"/>
                <w:szCs w:val="18"/>
              </w:rPr>
              <w:t>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01.03.2021</w:t>
            </w:r>
          </w:p>
          <w:p w:rsidR="00080AC9" w:rsidRPr="007B64A5" w:rsidRDefault="00080AC9" w:rsidP="007B64A5">
            <w:pPr>
              <w:jc w:val="center"/>
              <w:rPr>
                <w:sz w:val="20"/>
              </w:rPr>
            </w:pPr>
            <w:r w:rsidRPr="007B64A5">
              <w:rPr>
                <w:sz w:val="20"/>
              </w:rPr>
              <w:t>№ 76-п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591"/>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28.3.</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Организация оказания бесплатной юридической помощи</w:t>
            </w:r>
          </w:p>
        </w:tc>
        <w:tc>
          <w:tcPr>
            <w:tcW w:w="155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ПУ</w:t>
            </w:r>
          </w:p>
        </w:tc>
        <w:tc>
          <w:tcPr>
            <w:tcW w:w="1200" w:type="dxa"/>
            <w:tcBorders>
              <w:top w:val="single" w:sz="4" w:space="0" w:color="auto"/>
              <w:left w:val="nil"/>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01.03.2021</w:t>
            </w:r>
          </w:p>
          <w:p w:rsidR="00080AC9" w:rsidRPr="007B64A5" w:rsidRDefault="00080AC9" w:rsidP="007B64A5">
            <w:pPr>
              <w:jc w:val="center"/>
              <w:rPr>
                <w:sz w:val="20"/>
              </w:rPr>
            </w:pPr>
            <w:r w:rsidRPr="007B64A5">
              <w:rPr>
                <w:sz w:val="20"/>
              </w:rPr>
              <w:t>№ 76-п</w:t>
            </w:r>
          </w:p>
        </w:tc>
        <w:tc>
          <w:tcPr>
            <w:tcW w:w="1483" w:type="dxa"/>
            <w:tcBorders>
              <w:top w:val="single" w:sz="4" w:space="0" w:color="auto"/>
              <w:left w:val="nil"/>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29.</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Местное самоуправление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региональной политики и взаимодействия с органами местного самоуправления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19.03.2021</w:t>
            </w:r>
          </w:p>
          <w:p w:rsidR="00080AC9" w:rsidRPr="007B64A5" w:rsidRDefault="00080AC9" w:rsidP="007B64A5">
            <w:pPr>
              <w:jc w:val="center"/>
              <w:rPr>
                <w:sz w:val="20"/>
              </w:rPr>
            </w:pPr>
            <w:r w:rsidRPr="007B64A5">
              <w:rPr>
                <w:sz w:val="20"/>
              </w:rPr>
              <w:t>№ 117-п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29.1.</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highlight w:val="yellow"/>
              </w:rPr>
            </w:pPr>
            <w:r w:rsidRPr="007B64A5">
              <w:rPr>
                <w:sz w:val="20"/>
              </w:rPr>
              <w:t>Подпрограмма Повышение эффективности деятельности органов местного самоуправления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экономики и стратегического планирования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19.03.2021</w:t>
            </w:r>
          </w:p>
          <w:p w:rsidR="00080AC9" w:rsidRPr="007B64A5" w:rsidRDefault="00080AC9" w:rsidP="007B64A5">
            <w:pPr>
              <w:jc w:val="center"/>
              <w:rPr>
                <w:sz w:val="20"/>
              </w:rPr>
            </w:pPr>
            <w:r w:rsidRPr="007B64A5">
              <w:rPr>
                <w:sz w:val="20"/>
              </w:rPr>
              <w:t>№ 117-п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29.2.</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Подпрограмма </w:t>
            </w:r>
            <w:r w:rsidRPr="007B64A5">
              <w:rPr>
                <w:rFonts w:eastAsia="Calibri"/>
                <w:sz w:val="20"/>
              </w:rPr>
              <w:t xml:space="preserve">Развитие инициативного </w:t>
            </w:r>
            <w:r w:rsidRPr="007B64A5">
              <w:rPr>
                <w:rFonts w:eastAsia="Calibri"/>
                <w:sz w:val="20"/>
              </w:rPr>
              <w:lastRenderedPageBreak/>
              <w:t>бюджетирования на территории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lastRenderedPageBreak/>
              <w:t xml:space="preserve">Департамент региональной политики и </w:t>
            </w:r>
            <w:r w:rsidRPr="007B64A5">
              <w:rPr>
                <w:sz w:val="18"/>
                <w:szCs w:val="18"/>
              </w:rPr>
              <w:lastRenderedPageBreak/>
              <w:t>взаимодействия с органами местного самоуправления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постановление Правительства </w:t>
            </w:r>
            <w:r w:rsidRPr="007B64A5">
              <w:rPr>
                <w:sz w:val="20"/>
              </w:rPr>
              <w:lastRenderedPageBreak/>
              <w:t>области от 19.03.2021</w:t>
            </w:r>
          </w:p>
          <w:p w:rsidR="00080AC9" w:rsidRPr="007B64A5" w:rsidRDefault="00080AC9" w:rsidP="007B64A5">
            <w:pPr>
              <w:jc w:val="center"/>
              <w:rPr>
                <w:sz w:val="20"/>
              </w:rPr>
            </w:pPr>
            <w:r w:rsidRPr="007B64A5">
              <w:rPr>
                <w:sz w:val="20"/>
              </w:rPr>
              <w:t>№ 117-п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284"/>
          <w:jc w:val="center"/>
        </w:trPr>
        <w:tc>
          <w:tcPr>
            <w:tcW w:w="709" w:type="dxa"/>
            <w:tcBorders>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lastRenderedPageBreak/>
              <w:t>29.3.</w:t>
            </w:r>
          </w:p>
        </w:tc>
        <w:tc>
          <w:tcPr>
            <w:tcW w:w="2410" w:type="dxa"/>
            <w:tcBorders>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Ведомственная целевая программа </w:t>
            </w:r>
          </w:p>
          <w:p w:rsidR="00080AC9" w:rsidRPr="007B64A5" w:rsidRDefault="00080AC9" w:rsidP="007B64A5">
            <w:pPr>
              <w:jc w:val="center"/>
              <w:rPr>
                <w:sz w:val="20"/>
              </w:rPr>
            </w:pPr>
            <w:r w:rsidRPr="007B64A5">
              <w:rPr>
                <w:sz w:val="20"/>
              </w:rPr>
              <w:t>Организация межмуниципального сотрудничества органов местного самоуправления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18"/>
                <w:szCs w:val="18"/>
              </w:rPr>
            </w:pPr>
            <w:r w:rsidRPr="007B64A5">
              <w:rPr>
                <w:sz w:val="18"/>
                <w:szCs w:val="18"/>
              </w:rPr>
              <w:t>Департамент региональной политики и взаимодействия с органами местного самоуправления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2021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19.03.2021</w:t>
            </w:r>
          </w:p>
          <w:p w:rsidR="00080AC9" w:rsidRPr="007B64A5" w:rsidRDefault="00080AC9" w:rsidP="007B64A5">
            <w:pPr>
              <w:jc w:val="center"/>
              <w:rPr>
                <w:sz w:val="20"/>
              </w:rPr>
            </w:pPr>
            <w:r w:rsidRPr="007B64A5">
              <w:rPr>
                <w:sz w:val="20"/>
              </w:rPr>
              <w:t>№ 117-п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30.</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Развитие государственной ветеринарной службы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ветеринарии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2022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04.03.2022</w:t>
            </w:r>
          </w:p>
          <w:p w:rsidR="00080AC9" w:rsidRPr="007B64A5" w:rsidRDefault="00080AC9" w:rsidP="007B64A5">
            <w:pPr>
              <w:jc w:val="center"/>
              <w:rPr>
                <w:sz w:val="20"/>
              </w:rPr>
            </w:pPr>
            <w:r w:rsidRPr="007B64A5">
              <w:rPr>
                <w:sz w:val="20"/>
              </w:rPr>
              <w:t>№ 127-п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30.1.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Обеспечение эпизоотического благополучия территории Ярославской области по африканской чуме свиней, бешенству и другим заразным и особо опасным болезням животных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ветеринарии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2022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04.03.2022</w:t>
            </w:r>
          </w:p>
          <w:p w:rsidR="00080AC9" w:rsidRPr="007B64A5" w:rsidRDefault="00080AC9" w:rsidP="007B64A5">
            <w:pPr>
              <w:jc w:val="center"/>
              <w:rPr>
                <w:sz w:val="20"/>
              </w:rPr>
            </w:pPr>
            <w:r w:rsidRPr="007B64A5">
              <w:rPr>
                <w:sz w:val="20"/>
              </w:rPr>
              <w:t>№ 127-п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30.2.</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Ведомственная целевая программа</w:t>
            </w:r>
          </w:p>
          <w:p w:rsidR="00080AC9" w:rsidRPr="007B64A5" w:rsidRDefault="00080AC9" w:rsidP="007B64A5">
            <w:pPr>
              <w:ind w:left="-150" w:right="-66"/>
              <w:jc w:val="center"/>
              <w:rPr>
                <w:sz w:val="20"/>
              </w:rPr>
            </w:pPr>
            <w:r w:rsidRPr="007B64A5">
              <w:rPr>
                <w:sz w:val="20"/>
              </w:rPr>
              <w:t xml:space="preserve"> Департамент ветеринарии</w:t>
            </w:r>
          </w:p>
          <w:p w:rsidR="00080AC9" w:rsidRPr="007B64A5" w:rsidRDefault="00080AC9" w:rsidP="007B64A5">
            <w:pPr>
              <w:ind w:left="-150" w:right="-66"/>
              <w:jc w:val="center"/>
              <w:rPr>
                <w:sz w:val="20"/>
              </w:rPr>
            </w:pPr>
            <w:r w:rsidRPr="007B64A5">
              <w:rPr>
                <w:sz w:val="20"/>
              </w:rPr>
              <w:t>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ветеринарии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2022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04.03.2022</w:t>
            </w:r>
          </w:p>
          <w:p w:rsidR="00080AC9" w:rsidRPr="007B64A5" w:rsidRDefault="00080AC9" w:rsidP="007B64A5">
            <w:pPr>
              <w:jc w:val="center"/>
              <w:rPr>
                <w:sz w:val="20"/>
              </w:rPr>
            </w:pPr>
            <w:r w:rsidRPr="007B64A5">
              <w:rPr>
                <w:sz w:val="20"/>
              </w:rPr>
              <w:t>№ 127-п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 xml:space="preserve">Государственная программа </w:t>
            </w:r>
          </w:p>
          <w:p w:rsidR="00080AC9" w:rsidRPr="007B64A5" w:rsidRDefault="00080AC9" w:rsidP="007B64A5">
            <w:pPr>
              <w:jc w:val="center"/>
              <w:rPr>
                <w:sz w:val="20"/>
              </w:rPr>
            </w:pPr>
            <w:r w:rsidRPr="007B64A5">
              <w:rPr>
                <w:sz w:val="20"/>
              </w:rPr>
              <w:t>Комплексное развитие сельских территорий в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03.03.2020</w:t>
            </w:r>
          </w:p>
          <w:p w:rsidR="00080AC9" w:rsidRPr="007B64A5" w:rsidRDefault="00080AC9" w:rsidP="007B64A5">
            <w:pPr>
              <w:jc w:val="center"/>
              <w:rPr>
                <w:sz w:val="20"/>
              </w:rPr>
            </w:pPr>
            <w:r w:rsidRPr="007B64A5">
              <w:rPr>
                <w:sz w:val="20"/>
              </w:rPr>
              <w:t>№ 179-п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r w:rsidR="00080AC9" w:rsidRPr="007B64A5" w:rsidTr="00080AC9">
        <w:trPr>
          <w:trHeight w:val="34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31.1.</w:t>
            </w:r>
          </w:p>
        </w:tc>
        <w:tc>
          <w:tcPr>
            <w:tcW w:w="241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Подпрограмма Развитие сельских территорий Ярославской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80AC9" w:rsidRPr="007B64A5" w:rsidRDefault="00080AC9" w:rsidP="007B64A5">
            <w:pPr>
              <w:ind w:left="-116" w:right="-100"/>
              <w:jc w:val="center"/>
              <w:rPr>
                <w:sz w:val="20"/>
              </w:rPr>
            </w:pPr>
            <w:r w:rsidRPr="007B64A5">
              <w:rPr>
                <w:sz w:val="18"/>
                <w:szCs w:val="18"/>
              </w:rPr>
              <w:t>Департамент агропромышленного комплекса и потребительского рынка Ярославской области</w:t>
            </w:r>
          </w:p>
        </w:tc>
        <w:tc>
          <w:tcPr>
            <w:tcW w:w="1200"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2020 – 2025</w:t>
            </w:r>
          </w:p>
        </w:tc>
        <w:tc>
          <w:tcPr>
            <w:tcW w:w="1635"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r w:rsidRPr="007B64A5">
              <w:rPr>
                <w:sz w:val="20"/>
              </w:rPr>
              <w:t>постановление Правительства области от 03.03.2020</w:t>
            </w:r>
          </w:p>
          <w:p w:rsidR="00080AC9" w:rsidRPr="007B64A5" w:rsidRDefault="00080AC9" w:rsidP="007B64A5">
            <w:pPr>
              <w:jc w:val="center"/>
              <w:rPr>
                <w:sz w:val="20"/>
              </w:rPr>
            </w:pPr>
            <w:r w:rsidRPr="007B64A5">
              <w:rPr>
                <w:sz w:val="20"/>
              </w:rPr>
              <w:t>№ 179-п</w:t>
            </w:r>
          </w:p>
        </w:tc>
        <w:tc>
          <w:tcPr>
            <w:tcW w:w="1483" w:type="dxa"/>
            <w:tcBorders>
              <w:top w:val="single" w:sz="4" w:space="0" w:color="auto"/>
              <w:left w:val="nil"/>
              <w:bottom w:val="single" w:sz="4" w:space="0" w:color="auto"/>
              <w:right w:val="single" w:sz="4" w:space="0" w:color="auto"/>
            </w:tcBorders>
            <w:shd w:val="clear" w:color="auto" w:fill="auto"/>
            <w:vAlign w:val="center"/>
          </w:tcPr>
          <w:p w:rsidR="00080AC9" w:rsidRPr="007B64A5" w:rsidRDefault="00080AC9" w:rsidP="007B64A5">
            <w:pPr>
              <w:jc w:val="center"/>
              <w:rPr>
                <w:sz w:val="20"/>
              </w:rPr>
            </w:pPr>
          </w:p>
        </w:tc>
      </w:tr>
    </w:tbl>
    <w:p w:rsidR="0054462B" w:rsidRPr="00691EFA" w:rsidRDefault="0054462B" w:rsidP="0054462B">
      <w:pPr>
        <w:pStyle w:val="affffffc"/>
        <w:rPr>
          <w:lang w:val="ru-RU"/>
        </w:rPr>
      </w:pPr>
    </w:p>
    <w:p w:rsidR="00B73014" w:rsidRDefault="00B73014" w:rsidP="00E102D1">
      <w:pPr>
        <w:pStyle w:val="TimesNewRomanCYR12"/>
      </w:pPr>
    </w:p>
    <w:p w:rsidR="00891EAD" w:rsidRPr="00891EAD" w:rsidRDefault="00733DAF" w:rsidP="00891EAD">
      <w:pPr>
        <w:keepNext/>
        <w:spacing w:after="120"/>
        <w:jc w:val="center"/>
        <w:outlineLvl w:val="3"/>
        <w:rPr>
          <w:b/>
          <w:szCs w:val="24"/>
          <w:lang w:val="en-US"/>
        </w:rPr>
      </w:pPr>
      <w:r w:rsidRPr="00891EAD">
        <w:rPr>
          <w:b/>
          <w:bCs/>
          <w:color w:val="000000" w:themeColor="text1"/>
          <w:szCs w:val="24"/>
        </w:rPr>
        <w:t xml:space="preserve">Реестр действующих муниципальных программГаврилов-Ямского муниципального района </w:t>
      </w:r>
      <w:r w:rsidR="00891EAD" w:rsidRPr="00891EAD">
        <w:rPr>
          <w:b/>
          <w:szCs w:val="24"/>
        </w:rPr>
        <w:t>на 01.07.2023 года</w:t>
      </w:r>
    </w:p>
    <w:p w:rsidR="0045040B" w:rsidRPr="0045040B" w:rsidRDefault="0045040B" w:rsidP="00891EAD">
      <w:pPr>
        <w:jc w:val="right"/>
        <w:rPr>
          <w:b/>
          <w:i/>
          <w:szCs w:val="24"/>
        </w:rPr>
      </w:pPr>
    </w:p>
    <w:tbl>
      <w:tblPr>
        <w:tblStyle w:val="affffff1"/>
        <w:tblW w:w="9747" w:type="dxa"/>
        <w:tblLayout w:type="fixed"/>
        <w:tblLook w:val="04A0"/>
      </w:tblPr>
      <w:tblGrid>
        <w:gridCol w:w="675"/>
        <w:gridCol w:w="2835"/>
        <w:gridCol w:w="1985"/>
        <w:gridCol w:w="992"/>
        <w:gridCol w:w="3260"/>
      </w:tblGrid>
      <w:tr w:rsidR="0045040B" w:rsidRPr="0003021C" w:rsidTr="0045040B">
        <w:trPr>
          <w:cnfStyle w:val="100000000000"/>
          <w:trHeight w:val="300"/>
        </w:trPr>
        <w:tc>
          <w:tcPr>
            <w:tcW w:w="675" w:type="dxa"/>
            <w:vMerge w:val="restart"/>
          </w:tcPr>
          <w:p w:rsidR="0045040B" w:rsidRPr="0045040B" w:rsidRDefault="0045040B" w:rsidP="00DD70C3">
            <w:pPr>
              <w:rPr>
                <w:b w:val="0"/>
                <w:szCs w:val="24"/>
              </w:rPr>
            </w:pPr>
          </w:p>
        </w:tc>
        <w:tc>
          <w:tcPr>
            <w:tcW w:w="2835" w:type="dxa"/>
            <w:vMerge w:val="restart"/>
          </w:tcPr>
          <w:p w:rsidR="0045040B" w:rsidRPr="0045040B" w:rsidRDefault="0045040B" w:rsidP="00DD70C3">
            <w:pPr>
              <w:rPr>
                <w:b w:val="0"/>
                <w:szCs w:val="24"/>
              </w:rPr>
            </w:pPr>
            <w:r w:rsidRPr="0045040B">
              <w:rPr>
                <w:b w:val="0"/>
                <w:szCs w:val="24"/>
              </w:rPr>
              <w:t>Наименование муниципальной программы/ подпрограммы</w:t>
            </w:r>
          </w:p>
        </w:tc>
        <w:tc>
          <w:tcPr>
            <w:tcW w:w="1985" w:type="dxa"/>
            <w:vMerge w:val="restart"/>
          </w:tcPr>
          <w:p w:rsidR="0045040B" w:rsidRPr="0045040B" w:rsidRDefault="0045040B" w:rsidP="00DD70C3">
            <w:pPr>
              <w:rPr>
                <w:b w:val="0"/>
                <w:szCs w:val="24"/>
              </w:rPr>
            </w:pPr>
            <w:r w:rsidRPr="0045040B">
              <w:rPr>
                <w:b w:val="0"/>
                <w:szCs w:val="24"/>
              </w:rPr>
              <w:t xml:space="preserve">Ответственный исполнитель </w:t>
            </w:r>
          </w:p>
        </w:tc>
        <w:tc>
          <w:tcPr>
            <w:tcW w:w="992" w:type="dxa"/>
            <w:vMerge w:val="restart"/>
          </w:tcPr>
          <w:p w:rsidR="0045040B" w:rsidRPr="0045040B" w:rsidRDefault="0045040B" w:rsidP="00DD70C3">
            <w:pPr>
              <w:rPr>
                <w:b w:val="0"/>
                <w:szCs w:val="24"/>
              </w:rPr>
            </w:pPr>
            <w:r w:rsidRPr="0045040B">
              <w:rPr>
                <w:b w:val="0"/>
                <w:szCs w:val="24"/>
              </w:rPr>
              <w:t xml:space="preserve">Сроки </w:t>
            </w:r>
          </w:p>
          <w:p w:rsidR="0045040B" w:rsidRPr="0045040B" w:rsidRDefault="0045040B" w:rsidP="00DD70C3">
            <w:pPr>
              <w:rPr>
                <w:b w:val="0"/>
                <w:szCs w:val="24"/>
              </w:rPr>
            </w:pPr>
            <w:r w:rsidRPr="0045040B">
              <w:rPr>
                <w:b w:val="0"/>
                <w:szCs w:val="24"/>
              </w:rPr>
              <w:t>реализации</w:t>
            </w:r>
          </w:p>
          <w:p w:rsidR="0045040B" w:rsidRPr="0045040B" w:rsidRDefault="0045040B" w:rsidP="00DD70C3">
            <w:pPr>
              <w:rPr>
                <w:b w:val="0"/>
                <w:szCs w:val="24"/>
              </w:rPr>
            </w:pPr>
          </w:p>
        </w:tc>
        <w:tc>
          <w:tcPr>
            <w:tcW w:w="3260" w:type="dxa"/>
          </w:tcPr>
          <w:p w:rsidR="0045040B" w:rsidRPr="0045040B" w:rsidRDefault="0045040B" w:rsidP="00DD70C3">
            <w:pPr>
              <w:rPr>
                <w:b w:val="0"/>
                <w:szCs w:val="24"/>
              </w:rPr>
            </w:pPr>
            <w:r w:rsidRPr="0045040B">
              <w:rPr>
                <w:b w:val="0"/>
                <w:szCs w:val="24"/>
              </w:rPr>
              <w:t>Реквизиты нормативного  правового акта</w:t>
            </w:r>
          </w:p>
        </w:tc>
      </w:tr>
      <w:tr w:rsidR="0045040B" w:rsidRPr="0003021C" w:rsidTr="0045040B">
        <w:trPr>
          <w:trHeight w:val="456"/>
        </w:trPr>
        <w:tc>
          <w:tcPr>
            <w:tcW w:w="675" w:type="dxa"/>
            <w:vMerge/>
          </w:tcPr>
          <w:p w:rsidR="0045040B" w:rsidRPr="0045040B" w:rsidRDefault="0045040B" w:rsidP="00DD70C3">
            <w:pPr>
              <w:rPr>
                <w:szCs w:val="24"/>
              </w:rPr>
            </w:pPr>
          </w:p>
        </w:tc>
        <w:tc>
          <w:tcPr>
            <w:tcW w:w="2835" w:type="dxa"/>
            <w:vMerge/>
          </w:tcPr>
          <w:p w:rsidR="0045040B" w:rsidRPr="0045040B" w:rsidRDefault="0045040B" w:rsidP="00DD70C3">
            <w:pPr>
              <w:rPr>
                <w:szCs w:val="24"/>
              </w:rPr>
            </w:pPr>
          </w:p>
        </w:tc>
        <w:tc>
          <w:tcPr>
            <w:tcW w:w="1985" w:type="dxa"/>
            <w:vMerge/>
          </w:tcPr>
          <w:p w:rsidR="0045040B" w:rsidRPr="0045040B" w:rsidRDefault="0045040B" w:rsidP="00DD70C3">
            <w:pPr>
              <w:rPr>
                <w:szCs w:val="24"/>
              </w:rPr>
            </w:pPr>
          </w:p>
        </w:tc>
        <w:tc>
          <w:tcPr>
            <w:tcW w:w="992" w:type="dxa"/>
            <w:vMerge/>
          </w:tcPr>
          <w:p w:rsidR="0045040B" w:rsidRPr="0045040B" w:rsidRDefault="0045040B" w:rsidP="00DD70C3">
            <w:pPr>
              <w:rPr>
                <w:szCs w:val="24"/>
              </w:rPr>
            </w:pPr>
          </w:p>
        </w:tc>
        <w:tc>
          <w:tcPr>
            <w:tcW w:w="3260" w:type="dxa"/>
          </w:tcPr>
          <w:p w:rsidR="0045040B" w:rsidRPr="0045040B" w:rsidRDefault="0045040B" w:rsidP="00891EAD">
            <w:pPr>
              <w:rPr>
                <w:bCs/>
                <w:szCs w:val="24"/>
              </w:rPr>
            </w:pPr>
            <w:r w:rsidRPr="0045040B">
              <w:rPr>
                <w:bCs/>
                <w:szCs w:val="24"/>
              </w:rPr>
              <w:t xml:space="preserve">об утверждении муниципальной программы/подпрограммы </w:t>
            </w:r>
          </w:p>
        </w:tc>
      </w:tr>
      <w:tr w:rsidR="0045040B" w:rsidRPr="0003021C" w:rsidTr="0045040B">
        <w:tc>
          <w:tcPr>
            <w:tcW w:w="675" w:type="dxa"/>
          </w:tcPr>
          <w:p w:rsidR="0045040B" w:rsidRPr="0045040B" w:rsidRDefault="0045040B" w:rsidP="00DD70C3">
            <w:pPr>
              <w:rPr>
                <w:bCs/>
                <w:szCs w:val="24"/>
              </w:rPr>
            </w:pPr>
            <w:r w:rsidRPr="0045040B">
              <w:rPr>
                <w:bCs/>
                <w:szCs w:val="24"/>
              </w:rPr>
              <w:lastRenderedPageBreak/>
              <w:t>1</w:t>
            </w:r>
          </w:p>
        </w:tc>
        <w:tc>
          <w:tcPr>
            <w:tcW w:w="2835" w:type="dxa"/>
          </w:tcPr>
          <w:p w:rsidR="0045040B" w:rsidRPr="0045040B" w:rsidRDefault="0045040B" w:rsidP="00DD70C3">
            <w:pPr>
              <w:rPr>
                <w:bCs/>
                <w:szCs w:val="24"/>
              </w:rPr>
            </w:pPr>
            <w:r w:rsidRPr="0045040B">
              <w:rPr>
                <w:bCs/>
                <w:szCs w:val="24"/>
              </w:rPr>
              <w:t>2</w:t>
            </w:r>
          </w:p>
        </w:tc>
        <w:tc>
          <w:tcPr>
            <w:tcW w:w="1985" w:type="dxa"/>
          </w:tcPr>
          <w:p w:rsidR="0045040B" w:rsidRPr="0045040B" w:rsidRDefault="0045040B" w:rsidP="00DD70C3">
            <w:pPr>
              <w:rPr>
                <w:bCs/>
                <w:szCs w:val="24"/>
              </w:rPr>
            </w:pPr>
            <w:r w:rsidRPr="0045040B">
              <w:rPr>
                <w:bCs/>
                <w:szCs w:val="24"/>
              </w:rPr>
              <w:t>3</w:t>
            </w:r>
          </w:p>
        </w:tc>
        <w:tc>
          <w:tcPr>
            <w:tcW w:w="992" w:type="dxa"/>
          </w:tcPr>
          <w:p w:rsidR="0045040B" w:rsidRPr="0045040B" w:rsidRDefault="0045040B" w:rsidP="00DD70C3">
            <w:pPr>
              <w:rPr>
                <w:bCs/>
                <w:szCs w:val="24"/>
              </w:rPr>
            </w:pPr>
            <w:r w:rsidRPr="0045040B">
              <w:rPr>
                <w:bCs/>
                <w:szCs w:val="24"/>
              </w:rPr>
              <w:t>4</w:t>
            </w:r>
          </w:p>
        </w:tc>
        <w:tc>
          <w:tcPr>
            <w:tcW w:w="3260" w:type="dxa"/>
          </w:tcPr>
          <w:p w:rsidR="0045040B" w:rsidRPr="0045040B" w:rsidRDefault="0045040B" w:rsidP="00DD70C3">
            <w:pPr>
              <w:rPr>
                <w:bCs/>
                <w:szCs w:val="24"/>
              </w:rPr>
            </w:pPr>
            <w:r w:rsidRPr="0045040B">
              <w:rPr>
                <w:bCs/>
                <w:szCs w:val="24"/>
              </w:rPr>
              <w:t>5</w:t>
            </w:r>
          </w:p>
        </w:tc>
      </w:tr>
      <w:tr w:rsidR="0045040B" w:rsidRPr="0003021C" w:rsidTr="0045040B">
        <w:tc>
          <w:tcPr>
            <w:tcW w:w="675" w:type="dxa"/>
          </w:tcPr>
          <w:p w:rsidR="0045040B" w:rsidRPr="0045040B" w:rsidRDefault="0045040B" w:rsidP="00DD70C3">
            <w:pPr>
              <w:rPr>
                <w:bCs/>
                <w:szCs w:val="24"/>
              </w:rPr>
            </w:pPr>
            <w:r w:rsidRPr="0045040B">
              <w:rPr>
                <w:bCs/>
                <w:szCs w:val="24"/>
              </w:rPr>
              <w:t>1.</w:t>
            </w:r>
          </w:p>
        </w:tc>
        <w:tc>
          <w:tcPr>
            <w:tcW w:w="2835" w:type="dxa"/>
          </w:tcPr>
          <w:p w:rsidR="0045040B" w:rsidRPr="0045040B" w:rsidRDefault="0045040B" w:rsidP="00DD70C3">
            <w:pPr>
              <w:rPr>
                <w:bCs/>
                <w:szCs w:val="24"/>
              </w:rPr>
            </w:pPr>
            <w:r w:rsidRPr="0045040B">
              <w:rPr>
                <w:bCs/>
                <w:szCs w:val="24"/>
              </w:rPr>
              <w:t>МП Развитие образования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Управление образования</w:t>
            </w:r>
          </w:p>
        </w:tc>
        <w:tc>
          <w:tcPr>
            <w:tcW w:w="992" w:type="dxa"/>
          </w:tcPr>
          <w:p w:rsidR="0045040B" w:rsidRPr="0045040B" w:rsidRDefault="0045040B" w:rsidP="00DD70C3">
            <w:pPr>
              <w:rPr>
                <w:bCs/>
                <w:szCs w:val="24"/>
              </w:rPr>
            </w:pPr>
            <w:r w:rsidRPr="0045040B">
              <w:rPr>
                <w:bCs/>
                <w:szCs w:val="24"/>
              </w:rPr>
              <w:t>2022-2025</w:t>
            </w:r>
          </w:p>
        </w:tc>
        <w:tc>
          <w:tcPr>
            <w:tcW w:w="3260" w:type="dxa"/>
          </w:tcPr>
          <w:p w:rsidR="0045040B" w:rsidRPr="0045040B" w:rsidRDefault="0045040B" w:rsidP="00DD70C3">
            <w:pPr>
              <w:rPr>
                <w:bCs/>
                <w:szCs w:val="24"/>
              </w:rPr>
            </w:pPr>
            <w:r w:rsidRPr="0045040B">
              <w:rPr>
                <w:bCs/>
                <w:szCs w:val="24"/>
              </w:rPr>
              <w:t>Постановление</w:t>
            </w:r>
          </w:p>
          <w:p w:rsidR="0045040B" w:rsidRPr="0045040B" w:rsidRDefault="0045040B" w:rsidP="00DD70C3">
            <w:pPr>
              <w:rPr>
                <w:bCs/>
                <w:szCs w:val="24"/>
              </w:rPr>
            </w:pPr>
            <w:r w:rsidRPr="0045040B">
              <w:rPr>
                <w:bCs/>
                <w:szCs w:val="24"/>
              </w:rPr>
              <w:t>Администрации</w:t>
            </w:r>
          </w:p>
          <w:p w:rsidR="0045040B" w:rsidRPr="0045040B" w:rsidRDefault="0045040B" w:rsidP="00DD70C3">
            <w:pPr>
              <w:rPr>
                <w:bCs/>
                <w:szCs w:val="24"/>
              </w:rPr>
            </w:pPr>
            <w:r w:rsidRPr="0045040B">
              <w:rPr>
                <w:bCs/>
                <w:szCs w:val="24"/>
              </w:rPr>
              <w:t>Гаврилов-Ямского МР от 10.01.2022    № 6</w:t>
            </w:r>
          </w:p>
          <w:p w:rsidR="0045040B" w:rsidRPr="0045040B" w:rsidRDefault="0045040B" w:rsidP="00DD70C3">
            <w:pPr>
              <w:rPr>
                <w:bCs/>
                <w:szCs w:val="24"/>
              </w:rPr>
            </w:pPr>
          </w:p>
        </w:tc>
      </w:tr>
      <w:tr w:rsidR="0045040B" w:rsidRPr="0003021C" w:rsidTr="0045040B">
        <w:tc>
          <w:tcPr>
            <w:tcW w:w="675" w:type="dxa"/>
          </w:tcPr>
          <w:p w:rsidR="0045040B" w:rsidRPr="0045040B" w:rsidRDefault="0045040B" w:rsidP="00DD70C3">
            <w:pPr>
              <w:rPr>
                <w:bCs/>
                <w:szCs w:val="24"/>
              </w:rPr>
            </w:pPr>
            <w:r w:rsidRPr="0045040B">
              <w:rPr>
                <w:bCs/>
                <w:szCs w:val="24"/>
              </w:rPr>
              <w:t>1.1.</w:t>
            </w:r>
          </w:p>
        </w:tc>
        <w:tc>
          <w:tcPr>
            <w:tcW w:w="2835" w:type="dxa"/>
          </w:tcPr>
          <w:p w:rsidR="0045040B" w:rsidRPr="0045040B" w:rsidRDefault="0045040B" w:rsidP="00DD70C3">
            <w:pPr>
              <w:rPr>
                <w:bCs/>
                <w:szCs w:val="24"/>
              </w:rPr>
            </w:pPr>
            <w:r w:rsidRPr="0045040B">
              <w:rPr>
                <w:bCs/>
                <w:szCs w:val="24"/>
              </w:rPr>
              <w:t>ВЦП «Развитие образования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Управление образования</w:t>
            </w:r>
          </w:p>
        </w:tc>
        <w:tc>
          <w:tcPr>
            <w:tcW w:w="992" w:type="dxa"/>
          </w:tcPr>
          <w:p w:rsidR="0045040B" w:rsidRPr="0045040B" w:rsidRDefault="0045040B" w:rsidP="00DD70C3">
            <w:pPr>
              <w:rPr>
                <w:bCs/>
                <w:szCs w:val="24"/>
              </w:rPr>
            </w:pPr>
            <w:r w:rsidRPr="0045040B">
              <w:rPr>
                <w:bCs/>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6</w:t>
            </w:r>
          </w:p>
        </w:tc>
      </w:tr>
      <w:tr w:rsidR="0045040B" w:rsidRPr="0003021C" w:rsidTr="0045040B">
        <w:tc>
          <w:tcPr>
            <w:tcW w:w="675" w:type="dxa"/>
          </w:tcPr>
          <w:p w:rsidR="0045040B" w:rsidRPr="0045040B" w:rsidRDefault="0045040B" w:rsidP="00DD70C3">
            <w:pPr>
              <w:rPr>
                <w:bCs/>
                <w:szCs w:val="24"/>
              </w:rPr>
            </w:pPr>
            <w:r w:rsidRPr="0045040B">
              <w:rPr>
                <w:bCs/>
                <w:szCs w:val="24"/>
              </w:rPr>
              <w:t>1.2.</w:t>
            </w:r>
          </w:p>
        </w:tc>
        <w:tc>
          <w:tcPr>
            <w:tcW w:w="2835" w:type="dxa"/>
          </w:tcPr>
          <w:p w:rsidR="0045040B" w:rsidRPr="0045040B" w:rsidRDefault="0045040B" w:rsidP="00DD70C3">
            <w:pPr>
              <w:rPr>
                <w:bCs/>
                <w:szCs w:val="24"/>
              </w:rPr>
            </w:pPr>
            <w:r w:rsidRPr="0045040B">
              <w:rPr>
                <w:bCs/>
                <w:szCs w:val="24"/>
              </w:rPr>
              <w:t>МЦП «Создание условий для дополнительного образования детей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Управление образования</w:t>
            </w:r>
          </w:p>
        </w:tc>
        <w:tc>
          <w:tcPr>
            <w:tcW w:w="992" w:type="dxa"/>
          </w:tcPr>
          <w:p w:rsidR="0045040B" w:rsidRPr="0045040B" w:rsidRDefault="0045040B" w:rsidP="00DD70C3">
            <w:pPr>
              <w:rPr>
                <w:bCs/>
                <w:szCs w:val="24"/>
              </w:rPr>
            </w:pPr>
            <w:r w:rsidRPr="0045040B">
              <w:rPr>
                <w:bCs/>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№6</w:t>
            </w:r>
          </w:p>
        </w:tc>
      </w:tr>
      <w:tr w:rsidR="0045040B" w:rsidRPr="003E35BF" w:rsidTr="0045040B">
        <w:trPr>
          <w:trHeight w:val="1005"/>
        </w:trPr>
        <w:tc>
          <w:tcPr>
            <w:tcW w:w="675" w:type="dxa"/>
          </w:tcPr>
          <w:p w:rsidR="0045040B" w:rsidRPr="0045040B" w:rsidRDefault="0045040B" w:rsidP="00DD70C3">
            <w:pPr>
              <w:rPr>
                <w:bCs/>
                <w:szCs w:val="24"/>
              </w:rPr>
            </w:pPr>
            <w:r w:rsidRPr="0045040B">
              <w:rPr>
                <w:bCs/>
                <w:szCs w:val="24"/>
              </w:rPr>
              <w:t>2.</w:t>
            </w:r>
          </w:p>
        </w:tc>
        <w:tc>
          <w:tcPr>
            <w:tcW w:w="2835" w:type="dxa"/>
          </w:tcPr>
          <w:p w:rsidR="0045040B" w:rsidRPr="0045040B" w:rsidRDefault="0045040B" w:rsidP="00DD70C3">
            <w:pPr>
              <w:rPr>
                <w:szCs w:val="24"/>
              </w:rPr>
            </w:pPr>
            <w:r w:rsidRPr="0045040B">
              <w:rPr>
                <w:szCs w:val="24"/>
              </w:rPr>
              <w:t>МП Социальная поддержка населения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Управление социальной защиты населения и труда</w:t>
            </w:r>
          </w:p>
        </w:tc>
        <w:tc>
          <w:tcPr>
            <w:tcW w:w="992" w:type="dxa"/>
          </w:tcPr>
          <w:p w:rsidR="0045040B" w:rsidRPr="0045040B" w:rsidRDefault="0045040B" w:rsidP="00DD70C3">
            <w:pPr>
              <w:rPr>
                <w:bCs/>
                <w:szCs w:val="24"/>
              </w:rPr>
            </w:pPr>
            <w:r w:rsidRPr="0045040B">
              <w:rPr>
                <w:bCs/>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9</w:t>
            </w:r>
          </w:p>
        </w:tc>
      </w:tr>
      <w:tr w:rsidR="0045040B" w:rsidRPr="003E35BF" w:rsidTr="0045040B">
        <w:tc>
          <w:tcPr>
            <w:tcW w:w="675" w:type="dxa"/>
          </w:tcPr>
          <w:p w:rsidR="0045040B" w:rsidRPr="0045040B" w:rsidRDefault="0045040B" w:rsidP="00DD70C3">
            <w:pPr>
              <w:rPr>
                <w:bCs/>
                <w:szCs w:val="24"/>
              </w:rPr>
            </w:pPr>
            <w:r w:rsidRPr="0045040B">
              <w:rPr>
                <w:bCs/>
                <w:szCs w:val="24"/>
              </w:rPr>
              <w:t>2.1.</w:t>
            </w:r>
          </w:p>
        </w:tc>
        <w:tc>
          <w:tcPr>
            <w:tcW w:w="2835" w:type="dxa"/>
          </w:tcPr>
          <w:p w:rsidR="0045040B" w:rsidRPr="0045040B" w:rsidRDefault="0045040B" w:rsidP="00DD70C3">
            <w:pPr>
              <w:rPr>
                <w:szCs w:val="24"/>
              </w:rPr>
            </w:pPr>
            <w:r w:rsidRPr="0045040B">
              <w:rPr>
                <w:szCs w:val="24"/>
              </w:rPr>
              <w:t>ВЦП «Социальная поддержка населения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Управление социальной защиты населения и труда</w:t>
            </w:r>
          </w:p>
        </w:tc>
        <w:tc>
          <w:tcPr>
            <w:tcW w:w="992" w:type="dxa"/>
          </w:tcPr>
          <w:p w:rsidR="0045040B" w:rsidRPr="0045040B" w:rsidRDefault="0045040B" w:rsidP="00DD70C3">
            <w:pPr>
              <w:rPr>
                <w:bCs/>
                <w:szCs w:val="24"/>
              </w:rPr>
            </w:pPr>
            <w:r w:rsidRPr="0045040B">
              <w:rPr>
                <w:bCs/>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9</w:t>
            </w:r>
          </w:p>
        </w:tc>
      </w:tr>
      <w:tr w:rsidR="0045040B" w:rsidRPr="003E35BF" w:rsidTr="0045040B">
        <w:tc>
          <w:tcPr>
            <w:tcW w:w="675" w:type="dxa"/>
          </w:tcPr>
          <w:p w:rsidR="0045040B" w:rsidRPr="0045040B" w:rsidRDefault="0045040B" w:rsidP="00DD70C3">
            <w:pPr>
              <w:rPr>
                <w:bCs/>
                <w:szCs w:val="24"/>
              </w:rPr>
            </w:pPr>
            <w:r w:rsidRPr="0045040B">
              <w:rPr>
                <w:bCs/>
                <w:szCs w:val="24"/>
              </w:rPr>
              <w:t>2.2.</w:t>
            </w:r>
          </w:p>
        </w:tc>
        <w:tc>
          <w:tcPr>
            <w:tcW w:w="2835" w:type="dxa"/>
          </w:tcPr>
          <w:p w:rsidR="0045040B" w:rsidRPr="0045040B" w:rsidRDefault="0045040B" w:rsidP="00DD70C3">
            <w:pPr>
              <w:rPr>
                <w:szCs w:val="24"/>
              </w:rPr>
            </w:pPr>
            <w:r w:rsidRPr="0045040B">
              <w:rPr>
                <w:szCs w:val="24"/>
              </w:rPr>
              <w:t>МЦП «Профилактика безнадзорности, правонарушений и защита прав несовершеннолетних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 xml:space="preserve">Отдел по делам несовершеннолетних и защите их прав </w:t>
            </w:r>
          </w:p>
        </w:tc>
        <w:tc>
          <w:tcPr>
            <w:tcW w:w="992" w:type="dxa"/>
          </w:tcPr>
          <w:p w:rsidR="0045040B" w:rsidRPr="0045040B" w:rsidRDefault="0045040B" w:rsidP="00DD70C3">
            <w:pPr>
              <w:rPr>
                <w:bCs/>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9</w:t>
            </w:r>
          </w:p>
        </w:tc>
      </w:tr>
      <w:tr w:rsidR="0045040B" w:rsidRPr="0003021C" w:rsidTr="0045040B">
        <w:tc>
          <w:tcPr>
            <w:tcW w:w="675" w:type="dxa"/>
          </w:tcPr>
          <w:p w:rsidR="0045040B" w:rsidRPr="0045040B" w:rsidRDefault="0045040B" w:rsidP="00DD70C3">
            <w:pPr>
              <w:rPr>
                <w:bCs/>
                <w:szCs w:val="24"/>
              </w:rPr>
            </w:pPr>
            <w:r w:rsidRPr="0045040B">
              <w:rPr>
                <w:bCs/>
                <w:szCs w:val="24"/>
              </w:rPr>
              <w:t>2.3.</w:t>
            </w:r>
          </w:p>
        </w:tc>
        <w:tc>
          <w:tcPr>
            <w:tcW w:w="2835" w:type="dxa"/>
          </w:tcPr>
          <w:p w:rsidR="0045040B" w:rsidRPr="0045040B" w:rsidRDefault="0045040B" w:rsidP="00DD70C3">
            <w:pPr>
              <w:rPr>
                <w:szCs w:val="24"/>
              </w:rPr>
            </w:pPr>
            <w:r w:rsidRPr="0045040B">
              <w:rPr>
                <w:szCs w:val="24"/>
              </w:rPr>
              <w:t>МЦП «Поддержка социально-ориентированных некоммерческих организаций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Управление социальной защиты населения и труда</w:t>
            </w:r>
          </w:p>
        </w:tc>
        <w:tc>
          <w:tcPr>
            <w:tcW w:w="992" w:type="dxa"/>
          </w:tcPr>
          <w:p w:rsidR="0045040B" w:rsidRPr="0045040B" w:rsidRDefault="0045040B" w:rsidP="00DD70C3">
            <w:pPr>
              <w:rPr>
                <w:szCs w:val="24"/>
              </w:rPr>
            </w:pPr>
            <w:r w:rsidRPr="0045040B">
              <w:rPr>
                <w:szCs w:val="24"/>
              </w:rPr>
              <w:t xml:space="preserve">2022-2025 </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9</w:t>
            </w:r>
          </w:p>
        </w:tc>
      </w:tr>
      <w:tr w:rsidR="0045040B" w:rsidRPr="0003021C" w:rsidTr="0045040B">
        <w:tc>
          <w:tcPr>
            <w:tcW w:w="675" w:type="dxa"/>
          </w:tcPr>
          <w:p w:rsidR="0045040B" w:rsidRPr="0045040B" w:rsidRDefault="0045040B" w:rsidP="00DD70C3">
            <w:pPr>
              <w:rPr>
                <w:bCs/>
                <w:szCs w:val="24"/>
              </w:rPr>
            </w:pPr>
            <w:r w:rsidRPr="0045040B">
              <w:rPr>
                <w:bCs/>
                <w:szCs w:val="24"/>
              </w:rPr>
              <w:t xml:space="preserve">3. </w:t>
            </w:r>
          </w:p>
        </w:tc>
        <w:tc>
          <w:tcPr>
            <w:tcW w:w="2835" w:type="dxa"/>
          </w:tcPr>
          <w:p w:rsidR="0045040B" w:rsidRPr="0045040B" w:rsidRDefault="0045040B" w:rsidP="00DD70C3">
            <w:pPr>
              <w:rPr>
                <w:szCs w:val="24"/>
              </w:rPr>
            </w:pPr>
            <w:r w:rsidRPr="0045040B">
              <w:rPr>
                <w:szCs w:val="24"/>
              </w:rPr>
              <w:t xml:space="preserve"> МП Обеспечение общественного порядка и противодействие преступности на  территории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Отдел по мобилизационной подготовке, ГО и ЧС</w:t>
            </w:r>
          </w:p>
        </w:tc>
        <w:tc>
          <w:tcPr>
            <w:tcW w:w="992" w:type="dxa"/>
          </w:tcPr>
          <w:p w:rsidR="0045040B" w:rsidRPr="0045040B" w:rsidRDefault="0045040B" w:rsidP="00DD70C3">
            <w:pPr>
              <w:rPr>
                <w:szCs w:val="24"/>
              </w:rPr>
            </w:pPr>
            <w:r w:rsidRPr="0045040B">
              <w:rPr>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11</w:t>
            </w:r>
          </w:p>
        </w:tc>
      </w:tr>
      <w:tr w:rsidR="0045040B" w:rsidRPr="0003021C" w:rsidTr="0045040B">
        <w:tc>
          <w:tcPr>
            <w:tcW w:w="675" w:type="dxa"/>
          </w:tcPr>
          <w:p w:rsidR="0045040B" w:rsidRPr="0045040B" w:rsidRDefault="0045040B" w:rsidP="00DD70C3">
            <w:pPr>
              <w:rPr>
                <w:bCs/>
                <w:szCs w:val="24"/>
              </w:rPr>
            </w:pPr>
            <w:r w:rsidRPr="0045040B">
              <w:rPr>
                <w:bCs/>
                <w:szCs w:val="24"/>
              </w:rPr>
              <w:t xml:space="preserve">3.1. </w:t>
            </w:r>
          </w:p>
        </w:tc>
        <w:tc>
          <w:tcPr>
            <w:tcW w:w="2835" w:type="dxa"/>
          </w:tcPr>
          <w:p w:rsidR="0045040B" w:rsidRPr="0045040B" w:rsidRDefault="0045040B" w:rsidP="00DD70C3">
            <w:pPr>
              <w:rPr>
                <w:szCs w:val="24"/>
              </w:rPr>
            </w:pPr>
            <w:r w:rsidRPr="0045040B">
              <w:rPr>
                <w:szCs w:val="24"/>
              </w:rPr>
              <w:t>МЦП «Комплексные меры противодействия злоупотреблению наркотикам и их незаконному обороту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bCs/>
                <w:szCs w:val="24"/>
              </w:rPr>
            </w:pPr>
            <w:r w:rsidRPr="0045040B">
              <w:rPr>
                <w:bCs/>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11</w:t>
            </w:r>
          </w:p>
        </w:tc>
      </w:tr>
      <w:tr w:rsidR="0045040B" w:rsidRPr="0003021C" w:rsidTr="0045040B">
        <w:tc>
          <w:tcPr>
            <w:tcW w:w="675" w:type="dxa"/>
          </w:tcPr>
          <w:p w:rsidR="0045040B" w:rsidRPr="0045040B" w:rsidRDefault="0045040B" w:rsidP="00DD70C3">
            <w:pPr>
              <w:rPr>
                <w:bCs/>
                <w:szCs w:val="24"/>
              </w:rPr>
            </w:pPr>
            <w:r w:rsidRPr="0045040B">
              <w:rPr>
                <w:bCs/>
                <w:szCs w:val="24"/>
              </w:rPr>
              <w:t>3.2.</w:t>
            </w:r>
          </w:p>
        </w:tc>
        <w:tc>
          <w:tcPr>
            <w:tcW w:w="2835" w:type="dxa"/>
          </w:tcPr>
          <w:p w:rsidR="0045040B" w:rsidRPr="0045040B" w:rsidRDefault="0045040B" w:rsidP="00DD70C3">
            <w:pPr>
              <w:rPr>
                <w:szCs w:val="24"/>
              </w:rPr>
            </w:pPr>
            <w:r w:rsidRPr="0045040B">
              <w:rPr>
                <w:szCs w:val="24"/>
              </w:rPr>
              <w:t xml:space="preserve">МЦП «Повышение </w:t>
            </w:r>
            <w:r w:rsidRPr="0045040B">
              <w:rPr>
                <w:szCs w:val="24"/>
              </w:rPr>
              <w:lastRenderedPageBreak/>
              <w:t>безопасности дорожного движения в Гаврилов-Ямском муниципальном районе»</w:t>
            </w:r>
          </w:p>
        </w:tc>
        <w:tc>
          <w:tcPr>
            <w:tcW w:w="1985" w:type="dxa"/>
          </w:tcPr>
          <w:p w:rsidR="0045040B" w:rsidRPr="0045040B" w:rsidRDefault="0045040B" w:rsidP="00DD70C3">
            <w:pPr>
              <w:rPr>
                <w:bCs/>
                <w:szCs w:val="24"/>
              </w:rPr>
            </w:pPr>
            <w:r w:rsidRPr="0045040B">
              <w:rPr>
                <w:szCs w:val="24"/>
              </w:rPr>
              <w:lastRenderedPageBreak/>
              <w:t xml:space="preserve">Управление </w:t>
            </w:r>
            <w:r w:rsidRPr="0045040B">
              <w:rPr>
                <w:szCs w:val="24"/>
              </w:rPr>
              <w:lastRenderedPageBreak/>
              <w:t>ЖКХ, капитального строительства и природопользования</w:t>
            </w:r>
          </w:p>
        </w:tc>
        <w:tc>
          <w:tcPr>
            <w:tcW w:w="992" w:type="dxa"/>
          </w:tcPr>
          <w:p w:rsidR="0045040B" w:rsidRPr="0045040B" w:rsidRDefault="0045040B" w:rsidP="00DD70C3">
            <w:pPr>
              <w:rPr>
                <w:bCs/>
                <w:szCs w:val="24"/>
              </w:rPr>
            </w:pPr>
            <w:r w:rsidRPr="0045040B">
              <w:rPr>
                <w:bCs/>
                <w:szCs w:val="24"/>
              </w:rPr>
              <w:lastRenderedPageBreak/>
              <w:t>2022-</w:t>
            </w:r>
            <w:r w:rsidRPr="0045040B">
              <w:rPr>
                <w:bCs/>
                <w:szCs w:val="24"/>
              </w:rPr>
              <w:lastRenderedPageBreak/>
              <w:t>2024</w:t>
            </w:r>
          </w:p>
        </w:tc>
        <w:tc>
          <w:tcPr>
            <w:tcW w:w="3260" w:type="dxa"/>
          </w:tcPr>
          <w:p w:rsidR="0045040B" w:rsidRPr="0045040B" w:rsidRDefault="0045040B" w:rsidP="00DD70C3">
            <w:pPr>
              <w:rPr>
                <w:bCs/>
                <w:szCs w:val="24"/>
              </w:rPr>
            </w:pPr>
            <w:r w:rsidRPr="0045040B">
              <w:rPr>
                <w:bCs/>
                <w:szCs w:val="24"/>
              </w:rPr>
              <w:lastRenderedPageBreak/>
              <w:t xml:space="preserve">Постановление </w:t>
            </w:r>
            <w:r w:rsidRPr="0045040B">
              <w:rPr>
                <w:bCs/>
                <w:szCs w:val="24"/>
              </w:rPr>
              <w:lastRenderedPageBreak/>
              <w:t>Администрации МР</w:t>
            </w:r>
          </w:p>
          <w:p w:rsidR="0045040B" w:rsidRPr="0045040B" w:rsidRDefault="0045040B" w:rsidP="00DD70C3">
            <w:pPr>
              <w:rPr>
                <w:szCs w:val="24"/>
              </w:rPr>
            </w:pPr>
            <w:r w:rsidRPr="0045040B">
              <w:rPr>
                <w:bCs/>
                <w:szCs w:val="24"/>
              </w:rPr>
              <w:t>от  10.01.2022     № 11</w:t>
            </w:r>
          </w:p>
        </w:tc>
      </w:tr>
      <w:tr w:rsidR="0045040B" w:rsidRPr="0003021C" w:rsidTr="0045040B">
        <w:tc>
          <w:tcPr>
            <w:tcW w:w="675" w:type="dxa"/>
          </w:tcPr>
          <w:p w:rsidR="0045040B" w:rsidRPr="0045040B" w:rsidRDefault="0045040B" w:rsidP="00DD70C3">
            <w:pPr>
              <w:rPr>
                <w:bCs/>
                <w:szCs w:val="24"/>
              </w:rPr>
            </w:pPr>
            <w:r w:rsidRPr="0045040B">
              <w:rPr>
                <w:bCs/>
                <w:szCs w:val="24"/>
              </w:rPr>
              <w:lastRenderedPageBreak/>
              <w:t>3.3.</w:t>
            </w:r>
          </w:p>
        </w:tc>
        <w:tc>
          <w:tcPr>
            <w:tcW w:w="2835" w:type="dxa"/>
          </w:tcPr>
          <w:p w:rsidR="0045040B" w:rsidRPr="0045040B" w:rsidRDefault="0045040B" w:rsidP="00DD70C3">
            <w:pPr>
              <w:rPr>
                <w:color w:val="FF0000"/>
                <w:szCs w:val="24"/>
              </w:rPr>
            </w:pPr>
            <w:r w:rsidRPr="0045040B">
              <w:rPr>
                <w:szCs w:val="24"/>
              </w:rPr>
              <w:t xml:space="preserve">МЦП «Профилактика правонарушений в Гаврилов-Ямском муниципальном районе» </w:t>
            </w:r>
          </w:p>
        </w:tc>
        <w:tc>
          <w:tcPr>
            <w:tcW w:w="1985" w:type="dxa"/>
          </w:tcPr>
          <w:p w:rsidR="0045040B" w:rsidRPr="0045040B" w:rsidRDefault="0045040B" w:rsidP="00DD70C3">
            <w:pPr>
              <w:rPr>
                <w:bCs/>
                <w:color w:val="FF0000"/>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bCs/>
                <w:color w:val="FF0000"/>
                <w:szCs w:val="24"/>
              </w:rPr>
            </w:pPr>
            <w:r w:rsidRPr="0045040B">
              <w:rPr>
                <w:bCs/>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color w:val="FF0000"/>
                <w:szCs w:val="24"/>
                <w:highlight w:val="yellow"/>
              </w:rPr>
            </w:pPr>
            <w:r w:rsidRPr="0045040B">
              <w:rPr>
                <w:bCs/>
                <w:szCs w:val="24"/>
              </w:rPr>
              <w:t>от  10.01.2022    № 11</w:t>
            </w:r>
          </w:p>
        </w:tc>
      </w:tr>
      <w:tr w:rsidR="0045040B" w:rsidRPr="0003021C" w:rsidTr="0045040B">
        <w:tc>
          <w:tcPr>
            <w:tcW w:w="675" w:type="dxa"/>
          </w:tcPr>
          <w:p w:rsidR="0045040B" w:rsidRPr="0045040B" w:rsidRDefault="0045040B" w:rsidP="00DD70C3">
            <w:pPr>
              <w:rPr>
                <w:bCs/>
                <w:szCs w:val="24"/>
              </w:rPr>
            </w:pPr>
            <w:r w:rsidRPr="0045040B">
              <w:rPr>
                <w:bCs/>
                <w:szCs w:val="24"/>
              </w:rPr>
              <w:t>3.4.</w:t>
            </w:r>
          </w:p>
        </w:tc>
        <w:tc>
          <w:tcPr>
            <w:tcW w:w="2835" w:type="dxa"/>
          </w:tcPr>
          <w:p w:rsidR="0045040B" w:rsidRPr="0045040B" w:rsidRDefault="0045040B" w:rsidP="00DD70C3">
            <w:pPr>
              <w:rPr>
                <w:szCs w:val="24"/>
              </w:rPr>
            </w:pPr>
            <w:r w:rsidRPr="0045040B">
              <w:rPr>
                <w:szCs w:val="24"/>
              </w:rPr>
              <w:t xml:space="preserve">МЦП «Профилактика терроризма и </w:t>
            </w:r>
          </w:p>
          <w:p w:rsidR="0045040B" w:rsidRPr="0045040B" w:rsidRDefault="0045040B" w:rsidP="00DD70C3">
            <w:pPr>
              <w:rPr>
                <w:szCs w:val="24"/>
              </w:rPr>
            </w:pPr>
            <w:r w:rsidRPr="0045040B">
              <w:rPr>
                <w:szCs w:val="24"/>
              </w:rPr>
              <w:t>экстремизма  в Гаврилов-Ямском</w:t>
            </w:r>
          </w:p>
          <w:p w:rsidR="0045040B" w:rsidRPr="0045040B" w:rsidRDefault="0045040B" w:rsidP="00DD70C3">
            <w:pPr>
              <w:rPr>
                <w:szCs w:val="24"/>
              </w:rPr>
            </w:pPr>
            <w:r w:rsidRPr="0045040B">
              <w:rPr>
                <w:szCs w:val="24"/>
              </w:rPr>
              <w:t xml:space="preserve">муниципальном районе» </w:t>
            </w:r>
          </w:p>
        </w:tc>
        <w:tc>
          <w:tcPr>
            <w:tcW w:w="1985" w:type="dxa"/>
          </w:tcPr>
          <w:p w:rsidR="0045040B" w:rsidRPr="0045040B" w:rsidRDefault="0045040B" w:rsidP="00DD70C3">
            <w:pPr>
              <w:rPr>
                <w:bCs/>
                <w:szCs w:val="24"/>
              </w:rPr>
            </w:pPr>
            <w:r w:rsidRPr="0045040B">
              <w:rPr>
                <w:bCs/>
                <w:szCs w:val="24"/>
              </w:rPr>
              <w:t>Отдел по мобилизационной подготовке, ГО и ЧС</w:t>
            </w:r>
          </w:p>
        </w:tc>
        <w:tc>
          <w:tcPr>
            <w:tcW w:w="992" w:type="dxa"/>
          </w:tcPr>
          <w:p w:rsidR="0045040B" w:rsidRPr="0045040B" w:rsidRDefault="0045040B" w:rsidP="00DD70C3">
            <w:pPr>
              <w:rPr>
                <w:bCs/>
                <w:szCs w:val="24"/>
              </w:rPr>
            </w:pPr>
            <w:r w:rsidRPr="0045040B">
              <w:rPr>
                <w:bCs/>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highlight w:val="yellow"/>
              </w:rPr>
            </w:pPr>
            <w:r w:rsidRPr="0045040B">
              <w:rPr>
                <w:bCs/>
                <w:szCs w:val="24"/>
              </w:rPr>
              <w:t>от 10.01.2022    № 11</w:t>
            </w:r>
          </w:p>
        </w:tc>
      </w:tr>
      <w:tr w:rsidR="0045040B" w:rsidRPr="0003021C" w:rsidTr="0045040B">
        <w:tc>
          <w:tcPr>
            <w:tcW w:w="675" w:type="dxa"/>
          </w:tcPr>
          <w:p w:rsidR="0045040B" w:rsidRPr="0045040B" w:rsidRDefault="0045040B" w:rsidP="00DD70C3">
            <w:pPr>
              <w:rPr>
                <w:bCs/>
                <w:szCs w:val="24"/>
              </w:rPr>
            </w:pPr>
            <w:r w:rsidRPr="0045040B">
              <w:rPr>
                <w:bCs/>
                <w:szCs w:val="24"/>
              </w:rPr>
              <w:t>4.</w:t>
            </w:r>
          </w:p>
        </w:tc>
        <w:tc>
          <w:tcPr>
            <w:tcW w:w="2835" w:type="dxa"/>
          </w:tcPr>
          <w:p w:rsidR="0045040B" w:rsidRPr="0045040B" w:rsidRDefault="0045040B" w:rsidP="00DD70C3">
            <w:pPr>
              <w:rPr>
                <w:szCs w:val="24"/>
              </w:rPr>
            </w:pPr>
            <w:r w:rsidRPr="0045040B">
              <w:rPr>
                <w:szCs w:val="24"/>
              </w:rPr>
              <w:t>МП Защита населения  и территории Гаврилов-Ямского муниципального района от чрезвычайных ситуаций</w:t>
            </w:r>
          </w:p>
        </w:tc>
        <w:tc>
          <w:tcPr>
            <w:tcW w:w="1985" w:type="dxa"/>
          </w:tcPr>
          <w:p w:rsidR="0045040B" w:rsidRPr="0045040B" w:rsidRDefault="0045040B" w:rsidP="00DD70C3">
            <w:pPr>
              <w:rPr>
                <w:bCs/>
                <w:szCs w:val="24"/>
              </w:rPr>
            </w:pPr>
            <w:r w:rsidRPr="0045040B">
              <w:rPr>
                <w:bCs/>
                <w:szCs w:val="24"/>
              </w:rPr>
              <w:t>Отдел по мобилизационной подготовке, ГО и ЧС</w:t>
            </w:r>
          </w:p>
        </w:tc>
        <w:tc>
          <w:tcPr>
            <w:tcW w:w="992" w:type="dxa"/>
          </w:tcPr>
          <w:p w:rsidR="0045040B" w:rsidRPr="0045040B" w:rsidRDefault="0045040B" w:rsidP="00DD70C3">
            <w:pPr>
              <w:rPr>
                <w:bCs/>
                <w:szCs w:val="24"/>
              </w:rPr>
            </w:pPr>
            <w:r w:rsidRPr="0045040B">
              <w:rPr>
                <w:bCs/>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15</w:t>
            </w:r>
          </w:p>
        </w:tc>
      </w:tr>
      <w:tr w:rsidR="0045040B" w:rsidRPr="0003021C" w:rsidTr="0045040B">
        <w:tc>
          <w:tcPr>
            <w:tcW w:w="675" w:type="dxa"/>
          </w:tcPr>
          <w:p w:rsidR="0045040B" w:rsidRPr="0045040B" w:rsidRDefault="0045040B" w:rsidP="00DD70C3">
            <w:pPr>
              <w:rPr>
                <w:bCs/>
                <w:szCs w:val="24"/>
              </w:rPr>
            </w:pPr>
            <w:r w:rsidRPr="0045040B">
              <w:rPr>
                <w:bCs/>
                <w:szCs w:val="24"/>
              </w:rPr>
              <w:t>4.1.</w:t>
            </w:r>
          </w:p>
        </w:tc>
        <w:tc>
          <w:tcPr>
            <w:tcW w:w="2835" w:type="dxa"/>
          </w:tcPr>
          <w:p w:rsidR="0045040B" w:rsidRPr="0045040B" w:rsidRDefault="0045040B" w:rsidP="00DD70C3">
            <w:pPr>
              <w:rPr>
                <w:szCs w:val="24"/>
              </w:rPr>
            </w:pPr>
            <w:r w:rsidRPr="0045040B">
              <w:rPr>
                <w:szCs w:val="24"/>
              </w:rPr>
              <w:t>МЦП «Повышение безопасности жизнедеятельности населения и территории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Отдел по мобилизационной подготовке, ГО и ЧС</w:t>
            </w:r>
          </w:p>
        </w:tc>
        <w:tc>
          <w:tcPr>
            <w:tcW w:w="992" w:type="dxa"/>
          </w:tcPr>
          <w:p w:rsidR="0045040B" w:rsidRPr="0045040B" w:rsidRDefault="0045040B" w:rsidP="00DD70C3">
            <w:pPr>
              <w:rPr>
                <w:bCs/>
                <w:szCs w:val="24"/>
              </w:rPr>
            </w:pPr>
            <w:r w:rsidRPr="0045040B">
              <w:rPr>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15</w:t>
            </w:r>
          </w:p>
        </w:tc>
      </w:tr>
      <w:tr w:rsidR="0045040B" w:rsidRPr="0003021C" w:rsidTr="0045040B">
        <w:tc>
          <w:tcPr>
            <w:tcW w:w="675" w:type="dxa"/>
          </w:tcPr>
          <w:p w:rsidR="0045040B" w:rsidRPr="0045040B" w:rsidRDefault="0045040B" w:rsidP="00DD70C3">
            <w:pPr>
              <w:rPr>
                <w:bCs/>
                <w:szCs w:val="24"/>
              </w:rPr>
            </w:pPr>
            <w:r w:rsidRPr="0045040B">
              <w:rPr>
                <w:bCs/>
                <w:szCs w:val="24"/>
              </w:rPr>
              <w:t>4.2.</w:t>
            </w:r>
          </w:p>
        </w:tc>
        <w:tc>
          <w:tcPr>
            <w:tcW w:w="2835" w:type="dxa"/>
          </w:tcPr>
          <w:p w:rsidR="0045040B" w:rsidRPr="0045040B" w:rsidRDefault="0045040B" w:rsidP="00DD70C3">
            <w:pPr>
              <w:rPr>
                <w:szCs w:val="24"/>
              </w:rPr>
            </w:pPr>
            <w:r w:rsidRPr="0045040B">
              <w:rPr>
                <w:szCs w:val="24"/>
              </w:rPr>
              <w:t>ВЦП «Обеспечение функционирования органа повседневного управления Гаврилов-Ямского муниципального района»</w:t>
            </w:r>
          </w:p>
        </w:tc>
        <w:tc>
          <w:tcPr>
            <w:tcW w:w="1985" w:type="dxa"/>
          </w:tcPr>
          <w:p w:rsidR="0045040B" w:rsidRPr="0045040B" w:rsidRDefault="0045040B" w:rsidP="00DD70C3">
            <w:pPr>
              <w:rPr>
                <w:bCs/>
                <w:szCs w:val="24"/>
              </w:rPr>
            </w:pPr>
            <w:r w:rsidRPr="0045040B">
              <w:rPr>
                <w:bCs/>
                <w:szCs w:val="24"/>
              </w:rPr>
              <w:t>Отдел по мобилизационной подготовке, ГО и ЧС</w:t>
            </w:r>
          </w:p>
        </w:tc>
        <w:tc>
          <w:tcPr>
            <w:tcW w:w="992" w:type="dxa"/>
          </w:tcPr>
          <w:p w:rsidR="0045040B" w:rsidRPr="0045040B" w:rsidRDefault="0045040B" w:rsidP="00DD70C3">
            <w:pPr>
              <w:rPr>
                <w:szCs w:val="24"/>
              </w:rPr>
            </w:pPr>
            <w:r w:rsidRPr="0045040B">
              <w:rPr>
                <w:szCs w:val="24"/>
              </w:rPr>
              <w:t>2022-2024</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10.01.2022      № 15 </w:t>
            </w:r>
          </w:p>
        </w:tc>
      </w:tr>
      <w:tr w:rsidR="0045040B" w:rsidRPr="0003021C" w:rsidTr="0045040B">
        <w:tc>
          <w:tcPr>
            <w:tcW w:w="675" w:type="dxa"/>
          </w:tcPr>
          <w:p w:rsidR="0045040B" w:rsidRPr="0045040B" w:rsidRDefault="0045040B" w:rsidP="00DD70C3">
            <w:pPr>
              <w:rPr>
                <w:bCs/>
                <w:szCs w:val="24"/>
              </w:rPr>
            </w:pPr>
            <w:r w:rsidRPr="0045040B">
              <w:rPr>
                <w:bCs/>
                <w:szCs w:val="24"/>
              </w:rPr>
              <w:t>5.</w:t>
            </w:r>
          </w:p>
        </w:tc>
        <w:tc>
          <w:tcPr>
            <w:tcW w:w="2835" w:type="dxa"/>
          </w:tcPr>
          <w:p w:rsidR="0045040B" w:rsidRPr="0045040B" w:rsidRDefault="0045040B" w:rsidP="00DD70C3">
            <w:pPr>
              <w:rPr>
                <w:szCs w:val="24"/>
              </w:rPr>
            </w:pPr>
            <w:r w:rsidRPr="0045040B">
              <w:rPr>
                <w:szCs w:val="24"/>
              </w:rPr>
              <w:t>МП Развитие культуры и туризма в Гаврилов-Ямском муниципальном районе</w:t>
            </w:r>
          </w:p>
        </w:tc>
        <w:tc>
          <w:tcPr>
            <w:tcW w:w="1985" w:type="dxa"/>
          </w:tcPr>
          <w:p w:rsidR="0045040B" w:rsidRPr="0045040B" w:rsidRDefault="0045040B" w:rsidP="00DD70C3">
            <w:pPr>
              <w:rPr>
                <w:bCs/>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11.01.2022    № 18</w:t>
            </w:r>
          </w:p>
        </w:tc>
      </w:tr>
      <w:tr w:rsidR="0045040B" w:rsidRPr="0003021C" w:rsidTr="0045040B">
        <w:tc>
          <w:tcPr>
            <w:tcW w:w="675" w:type="dxa"/>
          </w:tcPr>
          <w:p w:rsidR="0045040B" w:rsidRPr="0045040B" w:rsidRDefault="0045040B" w:rsidP="00DD70C3">
            <w:pPr>
              <w:rPr>
                <w:szCs w:val="24"/>
              </w:rPr>
            </w:pPr>
            <w:r w:rsidRPr="0045040B">
              <w:rPr>
                <w:szCs w:val="24"/>
              </w:rPr>
              <w:t>5.1.</w:t>
            </w:r>
          </w:p>
        </w:tc>
        <w:tc>
          <w:tcPr>
            <w:tcW w:w="2835" w:type="dxa"/>
          </w:tcPr>
          <w:p w:rsidR="0045040B" w:rsidRPr="0045040B" w:rsidRDefault="0045040B" w:rsidP="00DD70C3">
            <w:pPr>
              <w:rPr>
                <w:szCs w:val="24"/>
              </w:rPr>
            </w:pPr>
            <w:r w:rsidRPr="0045040B">
              <w:rPr>
                <w:szCs w:val="24"/>
              </w:rPr>
              <w:t>ВЦП «Развитие сферы культуры Гаврилов-Ямского муниципального</w:t>
            </w:r>
          </w:p>
          <w:p w:rsidR="0045040B" w:rsidRPr="0045040B" w:rsidRDefault="0045040B" w:rsidP="00DD70C3">
            <w:pPr>
              <w:rPr>
                <w:szCs w:val="24"/>
              </w:rPr>
            </w:pPr>
            <w:r w:rsidRPr="0045040B">
              <w:rPr>
                <w:szCs w:val="24"/>
              </w:rPr>
              <w:t>района»</w:t>
            </w:r>
          </w:p>
        </w:tc>
        <w:tc>
          <w:tcPr>
            <w:tcW w:w="1985" w:type="dxa"/>
          </w:tcPr>
          <w:p w:rsidR="0045040B" w:rsidRPr="0045040B" w:rsidRDefault="0045040B" w:rsidP="00DD70C3">
            <w:pPr>
              <w:rPr>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szCs w:val="24"/>
              </w:rPr>
            </w:pPr>
            <w:r w:rsidRPr="0045040B">
              <w:rPr>
                <w:bCs/>
                <w:szCs w:val="24"/>
              </w:rPr>
              <w:t>Постановление</w:t>
            </w:r>
            <w:r w:rsidRPr="0045040B">
              <w:rPr>
                <w:szCs w:val="24"/>
              </w:rPr>
              <w:t xml:space="preserve"> Администрации МР</w:t>
            </w:r>
          </w:p>
          <w:p w:rsidR="0045040B" w:rsidRPr="0045040B" w:rsidRDefault="0045040B" w:rsidP="00DD70C3">
            <w:pPr>
              <w:rPr>
                <w:szCs w:val="24"/>
              </w:rPr>
            </w:pPr>
            <w:r w:rsidRPr="0045040B">
              <w:rPr>
                <w:szCs w:val="24"/>
              </w:rPr>
              <w:t>от  11.01.2022    № 18</w:t>
            </w:r>
          </w:p>
        </w:tc>
      </w:tr>
      <w:tr w:rsidR="0045040B" w:rsidRPr="0003021C" w:rsidTr="0045040B">
        <w:tc>
          <w:tcPr>
            <w:tcW w:w="675" w:type="dxa"/>
          </w:tcPr>
          <w:p w:rsidR="0045040B" w:rsidRPr="0045040B" w:rsidRDefault="0045040B" w:rsidP="00DD70C3">
            <w:pPr>
              <w:rPr>
                <w:szCs w:val="24"/>
              </w:rPr>
            </w:pPr>
            <w:r w:rsidRPr="0045040B">
              <w:rPr>
                <w:szCs w:val="24"/>
              </w:rPr>
              <w:t>5.2.</w:t>
            </w:r>
          </w:p>
        </w:tc>
        <w:tc>
          <w:tcPr>
            <w:tcW w:w="2835" w:type="dxa"/>
          </w:tcPr>
          <w:p w:rsidR="0045040B" w:rsidRPr="0045040B" w:rsidRDefault="0045040B" w:rsidP="00DD70C3">
            <w:pPr>
              <w:rPr>
                <w:szCs w:val="24"/>
              </w:rPr>
            </w:pPr>
            <w:r w:rsidRPr="0045040B">
              <w:rPr>
                <w:szCs w:val="24"/>
              </w:rPr>
              <w:t>МЦП «Возрождение традиционной народной культуры»</w:t>
            </w:r>
          </w:p>
        </w:tc>
        <w:tc>
          <w:tcPr>
            <w:tcW w:w="1985" w:type="dxa"/>
          </w:tcPr>
          <w:p w:rsidR="0045040B" w:rsidRPr="0045040B" w:rsidRDefault="0045040B" w:rsidP="00DD70C3">
            <w:pPr>
              <w:rPr>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11.01.2022     №  18</w:t>
            </w:r>
          </w:p>
        </w:tc>
      </w:tr>
      <w:tr w:rsidR="0045040B" w:rsidRPr="0003021C" w:rsidTr="0045040B">
        <w:tc>
          <w:tcPr>
            <w:tcW w:w="675" w:type="dxa"/>
          </w:tcPr>
          <w:p w:rsidR="0045040B" w:rsidRPr="0045040B" w:rsidRDefault="0045040B" w:rsidP="00DD70C3">
            <w:pPr>
              <w:rPr>
                <w:szCs w:val="24"/>
              </w:rPr>
            </w:pPr>
            <w:r w:rsidRPr="0045040B">
              <w:rPr>
                <w:szCs w:val="24"/>
              </w:rPr>
              <w:t>6.</w:t>
            </w:r>
          </w:p>
        </w:tc>
        <w:tc>
          <w:tcPr>
            <w:tcW w:w="2835" w:type="dxa"/>
          </w:tcPr>
          <w:p w:rsidR="0045040B" w:rsidRPr="0045040B" w:rsidRDefault="0045040B" w:rsidP="00DD70C3">
            <w:pPr>
              <w:rPr>
                <w:szCs w:val="24"/>
              </w:rPr>
            </w:pPr>
            <w:r w:rsidRPr="0045040B">
              <w:rPr>
                <w:szCs w:val="24"/>
              </w:rPr>
              <w:t xml:space="preserve"> МП Охрана окружающей среды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10</w:t>
            </w:r>
          </w:p>
        </w:tc>
      </w:tr>
      <w:tr w:rsidR="0045040B" w:rsidRPr="0003021C" w:rsidTr="0045040B">
        <w:tc>
          <w:tcPr>
            <w:tcW w:w="675" w:type="dxa"/>
          </w:tcPr>
          <w:p w:rsidR="0045040B" w:rsidRPr="0045040B" w:rsidRDefault="0045040B" w:rsidP="00DD70C3">
            <w:pPr>
              <w:rPr>
                <w:szCs w:val="24"/>
              </w:rPr>
            </w:pPr>
            <w:r w:rsidRPr="0045040B">
              <w:rPr>
                <w:szCs w:val="24"/>
              </w:rPr>
              <w:lastRenderedPageBreak/>
              <w:t>6.1</w:t>
            </w:r>
          </w:p>
        </w:tc>
        <w:tc>
          <w:tcPr>
            <w:tcW w:w="2835" w:type="dxa"/>
          </w:tcPr>
          <w:p w:rsidR="0045040B" w:rsidRPr="0045040B" w:rsidRDefault="0045040B" w:rsidP="00DD70C3">
            <w:pPr>
              <w:rPr>
                <w:szCs w:val="24"/>
              </w:rPr>
            </w:pPr>
            <w:r w:rsidRPr="0045040B">
              <w:rPr>
                <w:szCs w:val="24"/>
              </w:rPr>
              <w:t>МЦП «Охрана окружающей среды на территории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10</w:t>
            </w:r>
          </w:p>
        </w:tc>
      </w:tr>
      <w:tr w:rsidR="0045040B" w:rsidRPr="00C35852" w:rsidTr="0045040B">
        <w:tc>
          <w:tcPr>
            <w:tcW w:w="675" w:type="dxa"/>
          </w:tcPr>
          <w:p w:rsidR="0045040B" w:rsidRPr="0045040B" w:rsidRDefault="0045040B" w:rsidP="00DD70C3">
            <w:pPr>
              <w:rPr>
                <w:szCs w:val="24"/>
              </w:rPr>
            </w:pPr>
            <w:r w:rsidRPr="0045040B">
              <w:rPr>
                <w:szCs w:val="24"/>
              </w:rPr>
              <w:t>7.</w:t>
            </w:r>
          </w:p>
        </w:tc>
        <w:tc>
          <w:tcPr>
            <w:tcW w:w="2835" w:type="dxa"/>
          </w:tcPr>
          <w:p w:rsidR="0045040B" w:rsidRPr="0045040B" w:rsidRDefault="0045040B" w:rsidP="00DD70C3">
            <w:pPr>
              <w:rPr>
                <w:szCs w:val="24"/>
              </w:rPr>
            </w:pPr>
            <w:r w:rsidRPr="0045040B">
              <w:rPr>
                <w:szCs w:val="24"/>
              </w:rPr>
              <w:t>МП Развитие физической культуры и спорта в Гаврилов-Ямском муниципальном районе»</w:t>
            </w:r>
          </w:p>
        </w:tc>
        <w:tc>
          <w:tcPr>
            <w:tcW w:w="1985" w:type="dxa"/>
          </w:tcPr>
          <w:p w:rsidR="0045040B" w:rsidRPr="0045040B" w:rsidRDefault="0045040B" w:rsidP="00DD70C3">
            <w:pPr>
              <w:rPr>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8</w:t>
            </w:r>
          </w:p>
        </w:tc>
      </w:tr>
      <w:tr w:rsidR="0045040B" w:rsidRPr="00C35852" w:rsidTr="0045040B">
        <w:tc>
          <w:tcPr>
            <w:tcW w:w="675" w:type="dxa"/>
          </w:tcPr>
          <w:p w:rsidR="0045040B" w:rsidRPr="0045040B" w:rsidRDefault="0045040B" w:rsidP="00DD70C3">
            <w:pPr>
              <w:rPr>
                <w:szCs w:val="24"/>
              </w:rPr>
            </w:pPr>
            <w:r w:rsidRPr="0045040B">
              <w:rPr>
                <w:szCs w:val="24"/>
              </w:rPr>
              <w:t>7.1.</w:t>
            </w:r>
          </w:p>
        </w:tc>
        <w:tc>
          <w:tcPr>
            <w:tcW w:w="2835" w:type="dxa"/>
          </w:tcPr>
          <w:p w:rsidR="0045040B" w:rsidRPr="0045040B" w:rsidRDefault="0045040B" w:rsidP="00DD70C3">
            <w:pPr>
              <w:rPr>
                <w:szCs w:val="24"/>
              </w:rPr>
            </w:pPr>
            <w:r w:rsidRPr="0045040B">
              <w:rPr>
                <w:szCs w:val="24"/>
              </w:rPr>
              <w:t>МЦП «Развитие физической культуры и спорта в Гаврилов-Ямском муниципальном районе</w:t>
            </w:r>
          </w:p>
        </w:tc>
        <w:tc>
          <w:tcPr>
            <w:tcW w:w="1985" w:type="dxa"/>
          </w:tcPr>
          <w:p w:rsidR="0045040B" w:rsidRPr="0045040B" w:rsidRDefault="0045040B" w:rsidP="00DD70C3">
            <w:pPr>
              <w:rPr>
                <w:szCs w:val="24"/>
              </w:rPr>
            </w:pPr>
            <w:r w:rsidRPr="0045040B">
              <w:rPr>
                <w:bCs/>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8</w:t>
            </w:r>
          </w:p>
        </w:tc>
      </w:tr>
      <w:tr w:rsidR="0045040B" w:rsidRPr="0002182D" w:rsidTr="0045040B">
        <w:tc>
          <w:tcPr>
            <w:tcW w:w="675" w:type="dxa"/>
          </w:tcPr>
          <w:p w:rsidR="0045040B" w:rsidRPr="0045040B" w:rsidRDefault="0045040B" w:rsidP="00DD70C3">
            <w:pPr>
              <w:rPr>
                <w:szCs w:val="24"/>
              </w:rPr>
            </w:pPr>
            <w:r w:rsidRPr="0045040B">
              <w:rPr>
                <w:szCs w:val="24"/>
              </w:rPr>
              <w:t>8.</w:t>
            </w:r>
          </w:p>
        </w:tc>
        <w:tc>
          <w:tcPr>
            <w:tcW w:w="2835" w:type="dxa"/>
          </w:tcPr>
          <w:p w:rsidR="0045040B" w:rsidRPr="0045040B" w:rsidRDefault="0045040B" w:rsidP="00DD70C3">
            <w:pPr>
              <w:rPr>
                <w:szCs w:val="24"/>
              </w:rPr>
            </w:pPr>
            <w:r w:rsidRPr="0045040B">
              <w:rPr>
                <w:szCs w:val="24"/>
              </w:rPr>
              <w:t>МП Обеспечение качественными коммунальными услугами населения Гаврилов-Ямского муниципального района</w:t>
            </w:r>
          </w:p>
        </w:tc>
        <w:tc>
          <w:tcPr>
            <w:tcW w:w="1985" w:type="dxa"/>
          </w:tcPr>
          <w:p w:rsidR="0045040B" w:rsidRPr="0045040B" w:rsidRDefault="0045040B" w:rsidP="00DD70C3">
            <w:pPr>
              <w:rPr>
                <w:bCs/>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7</w:t>
            </w:r>
          </w:p>
        </w:tc>
      </w:tr>
      <w:tr w:rsidR="0045040B" w:rsidRPr="0002182D" w:rsidTr="0045040B">
        <w:tc>
          <w:tcPr>
            <w:tcW w:w="675" w:type="dxa"/>
          </w:tcPr>
          <w:p w:rsidR="0045040B" w:rsidRPr="0045040B" w:rsidRDefault="0045040B" w:rsidP="00DD70C3">
            <w:pPr>
              <w:rPr>
                <w:szCs w:val="24"/>
              </w:rPr>
            </w:pPr>
            <w:r w:rsidRPr="0045040B">
              <w:rPr>
                <w:szCs w:val="24"/>
              </w:rPr>
              <w:t>8.1</w:t>
            </w:r>
          </w:p>
        </w:tc>
        <w:tc>
          <w:tcPr>
            <w:tcW w:w="2835" w:type="dxa"/>
          </w:tcPr>
          <w:p w:rsidR="0045040B" w:rsidRPr="0045040B" w:rsidRDefault="0045040B" w:rsidP="00DD70C3">
            <w:pPr>
              <w:rPr>
                <w:szCs w:val="24"/>
              </w:rPr>
            </w:pPr>
            <w:r w:rsidRPr="0045040B">
              <w:rPr>
                <w:szCs w:val="24"/>
              </w:rPr>
              <w:t>МЦП «Газификация и модернизация жилищно-коммунального хозяйства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 xml:space="preserve">от  10.01.2022  № 7  </w:t>
            </w:r>
          </w:p>
        </w:tc>
      </w:tr>
      <w:tr w:rsidR="0045040B" w:rsidRPr="0002182D" w:rsidTr="0045040B">
        <w:tc>
          <w:tcPr>
            <w:tcW w:w="675" w:type="dxa"/>
          </w:tcPr>
          <w:p w:rsidR="0045040B" w:rsidRPr="0045040B" w:rsidRDefault="0045040B" w:rsidP="00DD70C3">
            <w:pPr>
              <w:rPr>
                <w:szCs w:val="24"/>
              </w:rPr>
            </w:pPr>
            <w:r w:rsidRPr="0045040B">
              <w:rPr>
                <w:szCs w:val="24"/>
              </w:rPr>
              <w:t>8.2.</w:t>
            </w:r>
          </w:p>
        </w:tc>
        <w:tc>
          <w:tcPr>
            <w:tcW w:w="2835" w:type="dxa"/>
          </w:tcPr>
          <w:p w:rsidR="0045040B" w:rsidRPr="0045040B" w:rsidRDefault="0045040B" w:rsidP="00DD70C3">
            <w:pPr>
              <w:rPr>
                <w:szCs w:val="24"/>
              </w:rPr>
            </w:pPr>
            <w:r w:rsidRPr="0045040B">
              <w:rPr>
                <w:szCs w:val="24"/>
              </w:rPr>
              <w:t>МЦП «Развитие водоснабжения, водоотведения и очистки сточных вод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 xml:space="preserve">от 10.01.2022   № 7  </w:t>
            </w:r>
          </w:p>
        </w:tc>
      </w:tr>
      <w:tr w:rsidR="0045040B" w:rsidRPr="003332BE" w:rsidTr="0045040B">
        <w:tc>
          <w:tcPr>
            <w:tcW w:w="675" w:type="dxa"/>
          </w:tcPr>
          <w:p w:rsidR="0045040B" w:rsidRPr="0045040B" w:rsidRDefault="0045040B" w:rsidP="00DD70C3">
            <w:pPr>
              <w:rPr>
                <w:szCs w:val="24"/>
              </w:rPr>
            </w:pPr>
            <w:r w:rsidRPr="0045040B">
              <w:rPr>
                <w:szCs w:val="24"/>
              </w:rPr>
              <w:t>8.3.</w:t>
            </w:r>
          </w:p>
        </w:tc>
        <w:tc>
          <w:tcPr>
            <w:tcW w:w="2835" w:type="dxa"/>
          </w:tcPr>
          <w:p w:rsidR="0045040B" w:rsidRPr="0045040B" w:rsidRDefault="0045040B" w:rsidP="00DD70C3">
            <w:pPr>
              <w:rPr>
                <w:szCs w:val="24"/>
              </w:rPr>
            </w:pPr>
            <w:r w:rsidRPr="0045040B">
              <w:rPr>
                <w:szCs w:val="24"/>
              </w:rPr>
              <w:t>МЦП «Обеспечение бесперебойного предоставления коммунальных услуг потребителям»</w:t>
            </w:r>
          </w:p>
          <w:p w:rsidR="0045040B" w:rsidRPr="0045040B" w:rsidRDefault="0045040B" w:rsidP="00DD70C3">
            <w:pPr>
              <w:rPr>
                <w:szCs w:val="24"/>
              </w:rPr>
            </w:pP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 xml:space="preserve">от 10.01.2022    № 7  </w:t>
            </w:r>
          </w:p>
        </w:tc>
      </w:tr>
      <w:tr w:rsidR="0045040B" w:rsidRPr="003332BE" w:rsidTr="0045040B">
        <w:tc>
          <w:tcPr>
            <w:tcW w:w="675" w:type="dxa"/>
          </w:tcPr>
          <w:p w:rsidR="0045040B" w:rsidRPr="0045040B" w:rsidRDefault="0045040B" w:rsidP="00DD70C3">
            <w:pPr>
              <w:rPr>
                <w:szCs w:val="24"/>
              </w:rPr>
            </w:pPr>
            <w:r w:rsidRPr="0045040B">
              <w:rPr>
                <w:szCs w:val="24"/>
              </w:rPr>
              <w:t>9.</w:t>
            </w:r>
          </w:p>
        </w:tc>
        <w:tc>
          <w:tcPr>
            <w:tcW w:w="2835" w:type="dxa"/>
          </w:tcPr>
          <w:p w:rsidR="0045040B" w:rsidRPr="0045040B" w:rsidRDefault="0045040B" w:rsidP="00DD70C3">
            <w:pPr>
              <w:rPr>
                <w:szCs w:val="24"/>
              </w:rPr>
            </w:pPr>
            <w:r w:rsidRPr="0045040B">
              <w:rPr>
                <w:szCs w:val="24"/>
              </w:rPr>
              <w:t>МП Экономическое развитие и инновационная экономика Гаврилов-Ямского муниципального района</w:t>
            </w:r>
          </w:p>
        </w:tc>
        <w:tc>
          <w:tcPr>
            <w:tcW w:w="1985" w:type="dxa"/>
          </w:tcPr>
          <w:p w:rsidR="0045040B" w:rsidRPr="0045040B" w:rsidRDefault="0045040B" w:rsidP="00DD70C3">
            <w:pPr>
              <w:rPr>
                <w:szCs w:val="24"/>
              </w:rPr>
            </w:pPr>
            <w:r w:rsidRPr="0045040B">
              <w:rPr>
                <w:szCs w:val="24"/>
              </w:rPr>
              <w:t>Отдел экономики, предпринимательской деятельности и инвестиций</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от  10.01.2022    №  2</w:t>
            </w:r>
          </w:p>
        </w:tc>
      </w:tr>
      <w:tr w:rsidR="0045040B" w:rsidRPr="003332BE" w:rsidTr="0045040B">
        <w:tc>
          <w:tcPr>
            <w:tcW w:w="675" w:type="dxa"/>
          </w:tcPr>
          <w:p w:rsidR="0045040B" w:rsidRPr="0045040B" w:rsidRDefault="0045040B" w:rsidP="00DD70C3">
            <w:pPr>
              <w:rPr>
                <w:szCs w:val="24"/>
              </w:rPr>
            </w:pPr>
            <w:r w:rsidRPr="0045040B">
              <w:rPr>
                <w:szCs w:val="24"/>
              </w:rPr>
              <w:t>9.1.</w:t>
            </w:r>
          </w:p>
        </w:tc>
        <w:tc>
          <w:tcPr>
            <w:tcW w:w="2835" w:type="dxa"/>
          </w:tcPr>
          <w:p w:rsidR="0045040B" w:rsidRPr="0045040B" w:rsidRDefault="0045040B" w:rsidP="00DD70C3">
            <w:pPr>
              <w:rPr>
                <w:szCs w:val="24"/>
              </w:rPr>
            </w:pPr>
            <w:r w:rsidRPr="0045040B">
              <w:rPr>
                <w:szCs w:val="24"/>
              </w:rPr>
              <w:t>МЦП «Поддержка и развитие малого и среднего предпринимательства Гаврилов-Ямского муниципального района»</w:t>
            </w:r>
          </w:p>
        </w:tc>
        <w:tc>
          <w:tcPr>
            <w:tcW w:w="1985" w:type="dxa"/>
          </w:tcPr>
          <w:p w:rsidR="0045040B" w:rsidRPr="0045040B" w:rsidRDefault="0045040B" w:rsidP="00DD70C3">
            <w:pPr>
              <w:rPr>
                <w:szCs w:val="24"/>
              </w:rPr>
            </w:pPr>
            <w:r w:rsidRPr="0045040B">
              <w:rPr>
                <w:szCs w:val="24"/>
              </w:rPr>
              <w:t>Отдел экономики, предпринимательской деятельности и инвестиций</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t xml:space="preserve">от  10.01.2022      № 2 </w:t>
            </w:r>
          </w:p>
        </w:tc>
      </w:tr>
      <w:tr w:rsidR="0045040B" w:rsidRPr="003332BE" w:rsidTr="0045040B">
        <w:tc>
          <w:tcPr>
            <w:tcW w:w="675" w:type="dxa"/>
          </w:tcPr>
          <w:p w:rsidR="0045040B" w:rsidRPr="0045040B" w:rsidRDefault="0045040B" w:rsidP="00DD70C3">
            <w:pPr>
              <w:rPr>
                <w:szCs w:val="24"/>
              </w:rPr>
            </w:pPr>
            <w:r w:rsidRPr="0045040B">
              <w:rPr>
                <w:szCs w:val="24"/>
              </w:rPr>
              <w:t>10.</w:t>
            </w:r>
          </w:p>
        </w:tc>
        <w:tc>
          <w:tcPr>
            <w:tcW w:w="2835" w:type="dxa"/>
          </w:tcPr>
          <w:p w:rsidR="0045040B" w:rsidRPr="0045040B" w:rsidRDefault="0045040B" w:rsidP="00DD70C3">
            <w:pPr>
              <w:rPr>
                <w:szCs w:val="24"/>
              </w:rPr>
            </w:pPr>
            <w:r w:rsidRPr="0045040B">
              <w:rPr>
                <w:szCs w:val="24"/>
              </w:rPr>
              <w:t xml:space="preserve">МП Эффективная власть в Гаврилов-Ямском </w:t>
            </w:r>
            <w:r w:rsidRPr="0045040B">
              <w:rPr>
                <w:szCs w:val="24"/>
              </w:rPr>
              <w:lastRenderedPageBreak/>
              <w:t>муниципальном районе</w:t>
            </w:r>
          </w:p>
        </w:tc>
        <w:tc>
          <w:tcPr>
            <w:tcW w:w="1985" w:type="dxa"/>
          </w:tcPr>
          <w:p w:rsidR="0045040B" w:rsidRPr="0045040B" w:rsidRDefault="0045040B" w:rsidP="00DD70C3">
            <w:pPr>
              <w:rPr>
                <w:szCs w:val="24"/>
              </w:rPr>
            </w:pPr>
            <w:r w:rsidRPr="0045040B">
              <w:rPr>
                <w:szCs w:val="24"/>
              </w:rPr>
              <w:lastRenderedPageBreak/>
              <w:t xml:space="preserve">Отдел по организационно- </w:t>
            </w:r>
            <w:r w:rsidRPr="0045040B">
              <w:rPr>
                <w:szCs w:val="24"/>
              </w:rPr>
              <w:lastRenderedPageBreak/>
              <w:t>правовой  работе и муниципальной службы</w:t>
            </w:r>
          </w:p>
        </w:tc>
        <w:tc>
          <w:tcPr>
            <w:tcW w:w="992" w:type="dxa"/>
          </w:tcPr>
          <w:p w:rsidR="0045040B" w:rsidRPr="0045040B" w:rsidRDefault="0045040B" w:rsidP="00DD70C3">
            <w:pPr>
              <w:rPr>
                <w:szCs w:val="24"/>
              </w:rPr>
            </w:pPr>
            <w:r w:rsidRPr="0045040B">
              <w:rPr>
                <w:szCs w:val="24"/>
              </w:rPr>
              <w:lastRenderedPageBreak/>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szCs w:val="24"/>
              </w:rPr>
            </w:pPr>
            <w:r w:rsidRPr="0045040B">
              <w:rPr>
                <w:bCs/>
                <w:szCs w:val="24"/>
              </w:rPr>
              <w:lastRenderedPageBreak/>
              <w:t xml:space="preserve">от 10.01.2022   № 3                        </w:t>
            </w:r>
          </w:p>
        </w:tc>
      </w:tr>
      <w:tr w:rsidR="0045040B" w:rsidRPr="00BA5A6A" w:rsidTr="0045040B">
        <w:tc>
          <w:tcPr>
            <w:tcW w:w="675" w:type="dxa"/>
          </w:tcPr>
          <w:p w:rsidR="0045040B" w:rsidRPr="0045040B" w:rsidRDefault="0045040B" w:rsidP="00DD70C3">
            <w:pPr>
              <w:rPr>
                <w:szCs w:val="24"/>
              </w:rPr>
            </w:pPr>
            <w:r w:rsidRPr="0045040B">
              <w:rPr>
                <w:szCs w:val="24"/>
              </w:rPr>
              <w:lastRenderedPageBreak/>
              <w:t>10.1.</w:t>
            </w:r>
          </w:p>
        </w:tc>
        <w:tc>
          <w:tcPr>
            <w:tcW w:w="2835" w:type="dxa"/>
          </w:tcPr>
          <w:p w:rsidR="0045040B" w:rsidRPr="0045040B" w:rsidRDefault="0045040B" w:rsidP="00DD70C3">
            <w:pPr>
              <w:rPr>
                <w:szCs w:val="24"/>
              </w:rPr>
            </w:pPr>
            <w:r w:rsidRPr="0045040B">
              <w:rPr>
                <w:szCs w:val="24"/>
              </w:rPr>
              <w:t>МЦП «Противодействие коррупции в Гаврилов-Ямском муниципальном районе»</w:t>
            </w:r>
          </w:p>
        </w:tc>
        <w:tc>
          <w:tcPr>
            <w:tcW w:w="1985" w:type="dxa"/>
          </w:tcPr>
          <w:p w:rsidR="0045040B" w:rsidRPr="0045040B" w:rsidRDefault="0045040B" w:rsidP="00DD70C3">
            <w:pPr>
              <w:rPr>
                <w:szCs w:val="24"/>
              </w:rPr>
            </w:pPr>
            <w:r w:rsidRPr="0045040B">
              <w:rPr>
                <w:szCs w:val="24"/>
              </w:rPr>
              <w:t>Отдел по организационно- правовой  работе и муниципальной службы</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w:t>
            </w:r>
            <w:r w:rsidRPr="0045040B">
              <w:rPr>
                <w:szCs w:val="24"/>
              </w:rPr>
              <w:t xml:space="preserve">    № 3</w:t>
            </w:r>
          </w:p>
        </w:tc>
      </w:tr>
      <w:tr w:rsidR="0045040B" w:rsidRPr="00BA5A6A" w:rsidTr="0045040B">
        <w:tc>
          <w:tcPr>
            <w:tcW w:w="675" w:type="dxa"/>
          </w:tcPr>
          <w:p w:rsidR="0045040B" w:rsidRPr="0045040B" w:rsidRDefault="0045040B" w:rsidP="00DD70C3">
            <w:pPr>
              <w:rPr>
                <w:szCs w:val="24"/>
              </w:rPr>
            </w:pPr>
            <w:r w:rsidRPr="0045040B">
              <w:rPr>
                <w:szCs w:val="24"/>
              </w:rPr>
              <w:t>11.</w:t>
            </w:r>
          </w:p>
        </w:tc>
        <w:tc>
          <w:tcPr>
            <w:tcW w:w="2835" w:type="dxa"/>
          </w:tcPr>
          <w:p w:rsidR="0045040B" w:rsidRPr="0045040B" w:rsidRDefault="0045040B" w:rsidP="00DD70C3">
            <w:pPr>
              <w:rPr>
                <w:szCs w:val="24"/>
              </w:rPr>
            </w:pPr>
            <w:r w:rsidRPr="0045040B">
              <w:rPr>
                <w:szCs w:val="24"/>
              </w:rPr>
              <w:t>МП «Информационное общество в Гаврилов-Ямском муниципальном районе»</w:t>
            </w:r>
          </w:p>
        </w:tc>
        <w:tc>
          <w:tcPr>
            <w:tcW w:w="1985" w:type="dxa"/>
          </w:tcPr>
          <w:p w:rsidR="0045040B" w:rsidRPr="0045040B" w:rsidRDefault="0045040B" w:rsidP="00DD70C3">
            <w:pPr>
              <w:rPr>
                <w:szCs w:val="24"/>
              </w:rPr>
            </w:pPr>
            <w:r w:rsidRPr="0045040B">
              <w:rPr>
                <w:szCs w:val="24"/>
              </w:rPr>
              <w:t>Отдел по организационной  работе и муниципальной службе</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10.01.2022 №  4 </w:t>
            </w:r>
          </w:p>
        </w:tc>
      </w:tr>
      <w:tr w:rsidR="0045040B" w:rsidRPr="003B3D16" w:rsidTr="0045040B">
        <w:tc>
          <w:tcPr>
            <w:tcW w:w="675" w:type="dxa"/>
          </w:tcPr>
          <w:p w:rsidR="0045040B" w:rsidRPr="0045040B" w:rsidRDefault="0045040B" w:rsidP="00DD70C3">
            <w:pPr>
              <w:rPr>
                <w:szCs w:val="24"/>
              </w:rPr>
            </w:pPr>
            <w:r w:rsidRPr="0045040B">
              <w:rPr>
                <w:szCs w:val="24"/>
              </w:rPr>
              <w:t>11.1.</w:t>
            </w:r>
          </w:p>
        </w:tc>
        <w:tc>
          <w:tcPr>
            <w:tcW w:w="2835" w:type="dxa"/>
          </w:tcPr>
          <w:p w:rsidR="0045040B" w:rsidRPr="0045040B" w:rsidRDefault="0045040B" w:rsidP="00DD70C3">
            <w:pPr>
              <w:rPr>
                <w:szCs w:val="24"/>
              </w:rPr>
            </w:pPr>
            <w:r w:rsidRPr="0045040B">
              <w:rPr>
                <w:szCs w:val="24"/>
              </w:rPr>
              <w:t xml:space="preserve">ВЦП «Развитие средств массовой информации на территории Гаврилов-Ямского муниципального  района </w:t>
            </w:r>
          </w:p>
        </w:tc>
        <w:tc>
          <w:tcPr>
            <w:tcW w:w="1985" w:type="dxa"/>
          </w:tcPr>
          <w:p w:rsidR="0045040B" w:rsidRPr="0045040B" w:rsidRDefault="0045040B" w:rsidP="00DD70C3">
            <w:pPr>
              <w:rPr>
                <w:szCs w:val="24"/>
              </w:rPr>
            </w:pPr>
            <w:r w:rsidRPr="0045040B">
              <w:rPr>
                <w:szCs w:val="24"/>
              </w:rPr>
              <w:t>Отдел по организационной  работе и муниципальной службе</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10.01.2022 № 4 </w:t>
            </w:r>
          </w:p>
        </w:tc>
      </w:tr>
      <w:tr w:rsidR="0045040B" w:rsidRPr="00B97C0E" w:rsidTr="0045040B">
        <w:trPr>
          <w:trHeight w:val="1089"/>
        </w:trPr>
        <w:tc>
          <w:tcPr>
            <w:tcW w:w="675" w:type="dxa"/>
          </w:tcPr>
          <w:p w:rsidR="0045040B" w:rsidRPr="0045040B" w:rsidRDefault="0045040B" w:rsidP="00DD70C3">
            <w:pPr>
              <w:rPr>
                <w:szCs w:val="24"/>
              </w:rPr>
            </w:pPr>
            <w:r w:rsidRPr="0045040B">
              <w:rPr>
                <w:szCs w:val="24"/>
              </w:rPr>
              <w:t>12.</w:t>
            </w:r>
          </w:p>
        </w:tc>
        <w:tc>
          <w:tcPr>
            <w:tcW w:w="2835" w:type="dxa"/>
          </w:tcPr>
          <w:p w:rsidR="0045040B" w:rsidRPr="0045040B" w:rsidRDefault="0045040B" w:rsidP="00DD70C3">
            <w:pPr>
              <w:rPr>
                <w:szCs w:val="24"/>
              </w:rPr>
            </w:pPr>
            <w:r w:rsidRPr="0045040B">
              <w:rPr>
                <w:szCs w:val="24"/>
              </w:rPr>
              <w:t>МП «Развитие дорожного хозяйства и транспорта в  Гаврилов-Ямском муниципальном районе</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20.01.2022  № 32 </w:t>
            </w:r>
          </w:p>
        </w:tc>
      </w:tr>
      <w:tr w:rsidR="0045040B" w:rsidRPr="00C87D3E" w:rsidTr="0045040B">
        <w:tc>
          <w:tcPr>
            <w:tcW w:w="675" w:type="dxa"/>
          </w:tcPr>
          <w:p w:rsidR="0045040B" w:rsidRPr="0045040B" w:rsidRDefault="0045040B" w:rsidP="00DD70C3">
            <w:pPr>
              <w:rPr>
                <w:szCs w:val="24"/>
              </w:rPr>
            </w:pPr>
            <w:r w:rsidRPr="0045040B">
              <w:rPr>
                <w:szCs w:val="24"/>
              </w:rPr>
              <w:t>12.1.</w:t>
            </w:r>
          </w:p>
        </w:tc>
        <w:tc>
          <w:tcPr>
            <w:tcW w:w="2835" w:type="dxa"/>
          </w:tcPr>
          <w:p w:rsidR="0045040B" w:rsidRPr="0045040B" w:rsidRDefault="0045040B" w:rsidP="00DD70C3">
            <w:pPr>
              <w:rPr>
                <w:szCs w:val="24"/>
              </w:rPr>
            </w:pPr>
            <w:r w:rsidRPr="0045040B">
              <w:rPr>
                <w:szCs w:val="24"/>
              </w:rPr>
              <w:t>МЦП «Развитие сети автомобильных дорог общего пользования местного значения на территории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20.01.2022  № 32</w:t>
            </w:r>
          </w:p>
        </w:tc>
      </w:tr>
      <w:tr w:rsidR="0045040B" w:rsidRPr="00C87D3E" w:rsidTr="0045040B">
        <w:tc>
          <w:tcPr>
            <w:tcW w:w="675" w:type="dxa"/>
          </w:tcPr>
          <w:p w:rsidR="0045040B" w:rsidRPr="0045040B" w:rsidRDefault="0045040B" w:rsidP="00DD70C3">
            <w:pPr>
              <w:rPr>
                <w:szCs w:val="24"/>
              </w:rPr>
            </w:pPr>
            <w:r w:rsidRPr="0045040B">
              <w:rPr>
                <w:szCs w:val="24"/>
              </w:rPr>
              <w:t>12.2.</w:t>
            </w:r>
          </w:p>
        </w:tc>
        <w:tc>
          <w:tcPr>
            <w:tcW w:w="2835" w:type="dxa"/>
          </w:tcPr>
          <w:p w:rsidR="0045040B" w:rsidRPr="0045040B" w:rsidRDefault="0045040B" w:rsidP="00DD70C3">
            <w:pPr>
              <w:rPr>
                <w:szCs w:val="24"/>
              </w:rPr>
            </w:pPr>
            <w:r w:rsidRPr="0045040B">
              <w:rPr>
                <w:szCs w:val="24"/>
              </w:rPr>
              <w:t>МЦП «Развитие автомобильного пассажирского транспорта общего пользования на территории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ЖКХ, капитального строительства и природопользования</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20.01.2022  № 32  </w:t>
            </w:r>
          </w:p>
        </w:tc>
      </w:tr>
      <w:tr w:rsidR="0045040B" w:rsidRPr="005A63E6" w:rsidTr="0045040B">
        <w:tc>
          <w:tcPr>
            <w:tcW w:w="675" w:type="dxa"/>
          </w:tcPr>
          <w:p w:rsidR="0045040B" w:rsidRPr="0045040B" w:rsidRDefault="0045040B" w:rsidP="00DD70C3">
            <w:pPr>
              <w:rPr>
                <w:szCs w:val="24"/>
              </w:rPr>
            </w:pPr>
            <w:r w:rsidRPr="0045040B">
              <w:rPr>
                <w:szCs w:val="24"/>
              </w:rPr>
              <w:t>13.</w:t>
            </w:r>
          </w:p>
        </w:tc>
        <w:tc>
          <w:tcPr>
            <w:tcW w:w="2835" w:type="dxa"/>
          </w:tcPr>
          <w:p w:rsidR="0045040B" w:rsidRPr="0045040B" w:rsidRDefault="0045040B" w:rsidP="00DD70C3">
            <w:pPr>
              <w:rPr>
                <w:szCs w:val="24"/>
              </w:rPr>
            </w:pPr>
            <w:r w:rsidRPr="0045040B">
              <w:rPr>
                <w:szCs w:val="24"/>
              </w:rPr>
              <w:t>МП Развитие сельского хозяйства в Гаврилов-Ямском муниципальном районе</w:t>
            </w:r>
          </w:p>
        </w:tc>
        <w:tc>
          <w:tcPr>
            <w:tcW w:w="1985" w:type="dxa"/>
          </w:tcPr>
          <w:p w:rsidR="0045040B" w:rsidRPr="0045040B" w:rsidRDefault="0045040B" w:rsidP="00DD70C3">
            <w:pPr>
              <w:rPr>
                <w:szCs w:val="24"/>
              </w:rPr>
            </w:pPr>
            <w:r w:rsidRPr="0045040B">
              <w:rPr>
                <w:szCs w:val="24"/>
              </w:rPr>
              <w:t>Отдел сельского хозяйства</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13</w:t>
            </w:r>
          </w:p>
        </w:tc>
      </w:tr>
      <w:tr w:rsidR="0045040B" w:rsidRPr="005A63E6" w:rsidTr="0045040B">
        <w:tc>
          <w:tcPr>
            <w:tcW w:w="675" w:type="dxa"/>
          </w:tcPr>
          <w:p w:rsidR="0045040B" w:rsidRPr="0045040B" w:rsidRDefault="0045040B" w:rsidP="00DD70C3">
            <w:pPr>
              <w:rPr>
                <w:szCs w:val="24"/>
              </w:rPr>
            </w:pPr>
            <w:r w:rsidRPr="0045040B">
              <w:rPr>
                <w:szCs w:val="24"/>
              </w:rPr>
              <w:t>13.1.</w:t>
            </w:r>
          </w:p>
        </w:tc>
        <w:tc>
          <w:tcPr>
            <w:tcW w:w="2835" w:type="dxa"/>
          </w:tcPr>
          <w:p w:rsidR="0045040B" w:rsidRPr="0045040B" w:rsidRDefault="0045040B" w:rsidP="00DD70C3">
            <w:pPr>
              <w:rPr>
                <w:szCs w:val="24"/>
              </w:rPr>
            </w:pPr>
            <w:r w:rsidRPr="0045040B">
              <w:rPr>
                <w:szCs w:val="24"/>
              </w:rPr>
              <w:t>МЦП «Развитие агропромышленного комплекса Гаврилов-Ямского муниципального района»</w:t>
            </w:r>
          </w:p>
        </w:tc>
        <w:tc>
          <w:tcPr>
            <w:tcW w:w="1985" w:type="dxa"/>
          </w:tcPr>
          <w:p w:rsidR="0045040B" w:rsidRPr="0045040B" w:rsidRDefault="0045040B" w:rsidP="00DD70C3">
            <w:pPr>
              <w:rPr>
                <w:szCs w:val="24"/>
              </w:rPr>
            </w:pPr>
            <w:r w:rsidRPr="0045040B">
              <w:rPr>
                <w:szCs w:val="24"/>
              </w:rPr>
              <w:t>Отдел сельского хозяйства</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13</w:t>
            </w:r>
          </w:p>
        </w:tc>
      </w:tr>
      <w:tr w:rsidR="0045040B" w:rsidRPr="006A3693" w:rsidTr="0045040B">
        <w:tc>
          <w:tcPr>
            <w:tcW w:w="675" w:type="dxa"/>
          </w:tcPr>
          <w:p w:rsidR="0045040B" w:rsidRPr="0045040B" w:rsidRDefault="0045040B" w:rsidP="00DD70C3">
            <w:pPr>
              <w:rPr>
                <w:szCs w:val="24"/>
              </w:rPr>
            </w:pPr>
            <w:r w:rsidRPr="0045040B">
              <w:rPr>
                <w:szCs w:val="24"/>
              </w:rPr>
              <w:t>14.</w:t>
            </w:r>
          </w:p>
        </w:tc>
        <w:tc>
          <w:tcPr>
            <w:tcW w:w="2835" w:type="dxa"/>
          </w:tcPr>
          <w:p w:rsidR="0045040B" w:rsidRPr="0045040B" w:rsidRDefault="0045040B" w:rsidP="00DD70C3">
            <w:pPr>
              <w:rPr>
                <w:szCs w:val="24"/>
              </w:rPr>
            </w:pPr>
            <w:r w:rsidRPr="0045040B">
              <w:rPr>
                <w:szCs w:val="24"/>
              </w:rPr>
              <w:t>МП Энергоэффективность в Гаврилов-Ямском муниципальном районе</w:t>
            </w:r>
          </w:p>
        </w:tc>
        <w:tc>
          <w:tcPr>
            <w:tcW w:w="1985" w:type="dxa"/>
          </w:tcPr>
          <w:p w:rsidR="0045040B" w:rsidRPr="0045040B" w:rsidRDefault="0045040B" w:rsidP="00DD70C3">
            <w:pPr>
              <w:rPr>
                <w:szCs w:val="24"/>
              </w:rPr>
            </w:pPr>
            <w:r w:rsidRPr="0045040B">
              <w:rPr>
                <w:szCs w:val="24"/>
              </w:rPr>
              <w:t xml:space="preserve">Управление ЖКХ, капитального строительства и </w:t>
            </w:r>
            <w:r w:rsidRPr="0045040B">
              <w:rPr>
                <w:szCs w:val="24"/>
              </w:rPr>
              <w:lastRenderedPageBreak/>
              <w:t xml:space="preserve">природопользования  </w:t>
            </w:r>
          </w:p>
        </w:tc>
        <w:tc>
          <w:tcPr>
            <w:tcW w:w="992" w:type="dxa"/>
          </w:tcPr>
          <w:p w:rsidR="0045040B" w:rsidRPr="0045040B" w:rsidRDefault="0045040B" w:rsidP="00DD70C3">
            <w:pPr>
              <w:rPr>
                <w:szCs w:val="24"/>
              </w:rPr>
            </w:pPr>
            <w:r w:rsidRPr="0045040B">
              <w:rPr>
                <w:szCs w:val="24"/>
              </w:rPr>
              <w:lastRenderedPageBreak/>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 xml:space="preserve">от  10.01.2022   №14  </w:t>
            </w:r>
          </w:p>
        </w:tc>
      </w:tr>
      <w:tr w:rsidR="0045040B" w:rsidRPr="006A3693" w:rsidTr="0045040B">
        <w:tc>
          <w:tcPr>
            <w:tcW w:w="675" w:type="dxa"/>
          </w:tcPr>
          <w:p w:rsidR="0045040B" w:rsidRPr="0045040B" w:rsidRDefault="0045040B" w:rsidP="00DD70C3">
            <w:pPr>
              <w:rPr>
                <w:szCs w:val="24"/>
              </w:rPr>
            </w:pPr>
            <w:r w:rsidRPr="0045040B">
              <w:rPr>
                <w:szCs w:val="24"/>
              </w:rPr>
              <w:lastRenderedPageBreak/>
              <w:t>14.1.</w:t>
            </w:r>
          </w:p>
        </w:tc>
        <w:tc>
          <w:tcPr>
            <w:tcW w:w="2835" w:type="dxa"/>
          </w:tcPr>
          <w:p w:rsidR="0045040B" w:rsidRPr="0045040B" w:rsidRDefault="0045040B" w:rsidP="00DD70C3">
            <w:pPr>
              <w:rPr>
                <w:szCs w:val="24"/>
              </w:rPr>
            </w:pPr>
            <w:r w:rsidRPr="0045040B">
              <w:rPr>
                <w:szCs w:val="24"/>
              </w:rPr>
              <w:t>МЦП «Энергосбережение в Гаврилов-Ямском муниципальном районе»</w:t>
            </w:r>
          </w:p>
        </w:tc>
        <w:tc>
          <w:tcPr>
            <w:tcW w:w="1985" w:type="dxa"/>
          </w:tcPr>
          <w:p w:rsidR="0045040B" w:rsidRPr="0045040B" w:rsidRDefault="0045040B" w:rsidP="00DD70C3">
            <w:pPr>
              <w:rPr>
                <w:szCs w:val="24"/>
              </w:rPr>
            </w:pPr>
            <w:r w:rsidRPr="0045040B">
              <w:rPr>
                <w:szCs w:val="24"/>
              </w:rPr>
              <w:t xml:space="preserve">Управление ЖКХ, капитального строительства и природопользования  </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14</w:t>
            </w:r>
          </w:p>
          <w:p w:rsidR="0045040B" w:rsidRPr="0045040B" w:rsidRDefault="0045040B" w:rsidP="00DD70C3">
            <w:pPr>
              <w:rPr>
                <w:bCs/>
                <w:szCs w:val="24"/>
              </w:rPr>
            </w:pPr>
          </w:p>
        </w:tc>
      </w:tr>
      <w:tr w:rsidR="0045040B" w:rsidRPr="006A3693" w:rsidTr="0045040B">
        <w:tc>
          <w:tcPr>
            <w:tcW w:w="675" w:type="dxa"/>
          </w:tcPr>
          <w:p w:rsidR="0045040B" w:rsidRPr="0045040B" w:rsidRDefault="0045040B" w:rsidP="00DD70C3">
            <w:pPr>
              <w:rPr>
                <w:szCs w:val="24"/>
              </w:rPr>
            </w:pPr>
            <w:r w:rsidRPr="0045040B">
              <w:rPr>
                <w:szCs w:val="24"/>
              </w:rPr>
              <w:t>15.</w:t>
            </w:r>
          </w:p>
        </w:tc>
        <w:tc>
          <w:tcPr>
            <w:tcW w:w="2835" w:type="dxa"/>
          </w:tcPr>
          <w:p w:rsidR="0045040B" w:rsidRPr="0045040B" w:rsidRDefault="0045040B" w:rsidP="00DD70C3">
            <w:pPr>
              <w:rPr>
                <w:szCs w:val="24"/>
              </w:rPr>
            </w:pPr>
            <w:r w:rsidRPr="0045040B">
              <w:rPr>
                <w:szCs w:val="24"/>
              </w:rPr>
              <w:t>МП  Создание условий для эффективного управления муниципальными финансами в Гаврилов-Ямском муниципальном районе</w:t>
            </w:r>
          </w:p>
        </w:tc>
        <w:tc>
          <w:tcPr>
            <w:tcW w:w="1985" w:type="dxa"/>
          </w:tcPr>
          <w:p w:rsidR="0045040B" w:rsidRPr="0045040B" w:rsidRDefault="0045040B" w:rsidP="00DD70C3">
            <w:pPr>
              <w:rPr>
                <w:szCs w:val="24"/>
              </w:rPr>
            </w:pPr>
            <w:r w:rsidRPr="0045040B">
              <w:rPr>
                <w:szCs w:val="24"/>
              </w:rPr>
              <w:t>Управление финансов</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12</w:t>
            </w:r>
          </w:p>
          <w:p w:rsidR="0045040B" w:rsidRPr="0045040B" w:rsidRDefault="0045040B" w:rsidP="00DD70C3">
            <w:pPr>
              <w:rPr>
                <w:bCs/>
                <w:szCs w:val="24"/>
              </w:rPr>
            </w:pPr>
          </w:p>
        </w:tc>
      </w:tr>
      <w:tr w:rsidR="0045040B" w:rsidRPr="006C5DF1" w:rsidTr="0045040B">
        <w:tc>
          <w:tcPr>
            <w:tcW w:w="675" w:type="dxa"/>
          </w:tcPr>
          <w:p w:rsidR="0045040B" w:rsidRPr="0045040B" w:rsidRDefault="0045040B" w:rsidP="00DD70C3">
            <w:pPr>
              <w:rPr>
                <w:szCs w:val="24"/>
              </w:rPr>
            </w:pPr>
            <w:r w:rsidRPr="0045040B">
              <w:rPr>
                <w:szCs w:val="24"/>
              </w:rPr>
              <w:t>15.1</w:t>
            </w:r>
          </w:p>
        </w:tc>
        <w:tc>
          <w:tcPr>
            <w:tcW w:w="2835" w:type="dxa"/>
          </w:tcPr>
          <w:p w:rsidR="0045040B" w:rsidRPr="0045040B" w:rsidRDefault="0045040B" w:rsidP="00DD70C3">
            <w:pPr>
              <w:rPr>
                <w:szCs w:val="24"/>
              </w:rPr>
            </w:pPr>
            <w:r w:rsidRPr="0045040B">
              <w:rPr>
                <w:szCs w:val="24"/>
              </w:rPr>
              <w:t>МЦП «Выравнивание уровня бюджетной обеспеченности муниципальных образований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финансов</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12</w:t>
            </w:r>
          </w:p>
        </w:tc>
      </w:tr>
      <w:tr w:rsidR="0045040B" w:rsidRPr="006A3693" w:rsidTr="0045040B">
        <w:tc>
          <w:tcPr>
            <w:tcW w:w="675" w:type="dxa"/>
          </w:tcPr>
          <w:p w:rsidR="0045040B" w:rsidRPr="0045040B" w:rsidRDefault="0045040B" w:rsidP="00DD70C3">
            <w:pPr>
              <w:rPr>
                <w:szCs w:val="24"/>
              </w:rPr>
            </w:pPr>
            <w:r w:rsidRPr="0045040B">
              <w:rPr>
                <w:szCs w:val="24"/>
              </w:rPr>
              <w:t>15.2.</w:t>
            </w:r>
          </w:p>
        </w:tc>
        <w:tc>
          <w:tcPr>
            <w:tcW w:w="2835" w:type="dxa"/>
          </w:tcPr>
          <w:p w:rsidR="0045040B" w:rsidRPr="0045040B" w:rsidRDefault="0045040B" w:rsidP="00DD70C3">
            <w:pPr>
              <w:rPr>
                <w:szCs w:val="24"/>
              </w:rPr>
            </w:pPr>
            <w:r w:rsidRPr="0045040B">
              <w:rPr>
                <w:szCs w:val="24"/>
              </w:rPr>
              <w:t>ВЦП  Управления финансов администрации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финансов</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12</w:t>
            </w:r>
          </w:p>
        </w:tc>
      </w:tr>
      <w:tr w:rsidR="0045040B" w:rsidRPr="00340C9D" w:rsidTr="0045040B">
        <w:tc>
          <w:tcPr>
            <w:tcW w:w="675" w:type="dxa"/>
          </w:tcPr>
          <w:p w:rsidR="0045040B" w:rsidRPr="0045040B" w:rsidRDefault="0045040B" w:rsidP="00DD70C3">
            <w:pPr>
              <w:rPr>
                <w:bCs/>
                <w:szCs w:val="24"/>
              </w:rPr>
            </w:pPr>
            <w:r w:rsidRPr="0045040B">
              <w:rPr>
                <w:bCs/>
                <w:szCs w:val="24"/>
              </w:rPr>
              <w:t>16.</w:t>
            </w:r>
          </w:p>
        </w:tc>
        <w:tc>
          <w:tcPr>
            <w:tcW w:w="2835" w:type="dxa"/>
          </w:tcPr>
          <w:p w:rsidR="0045040B" w:rsidRPr="0045040B" w:rsidRDefault="0045040B" w:rsidP="00DD70C3">
            <w:pPr>
              <w:ind w:right="-108"/>
              <w:rPr>
                <w:szCs w:val="24"/>
              </w:rPr>
            </w:pPr>
            <w:r w:rsidRPr="0045040B">
              <w:rPr>
                <w:szCs w:val="24"/>
              </w:rPr>
              <w:t>МП «Управление муниципальным имуществом и земельными ресурсами Гаврилов-Ямского муниципального района Ярославской области</w:t>
            </w:r>
          </w:p>
        </w:tc>
        <w:tc>
          <w:tcPr>
            <w:tcW w:w="1985" w:type="dxa"/>
          </w:tcPr>
          <w:p w:rsidR="0045040B" w:rsidRPr="0045040B" w:rsidRDefault="0045040B" w:rsidP="00DD70C3">
            <w:pPr>
              <w:rPr>
                <w:bCs/>
                <w:szCs w:val="24"/>
              </w:rPr>
            </w:pPr>
            <w:r w:rsidRPr="0045040B">
              <w:rPr>
                <w:szCs w:val="24"/>
              </w:rPr>
              <w:t>Управление по архитектуре, градостроительству, имущественным и земельным отношениям</w:t>
            </w:r>
          </w:p>
        </w:tc>
        <w:tc>
          <w:tcPr>
            <w:tcW w:w="992" w:type="dxa"/>
          </w:tcPr>
          <w:p w:rsidR="0045040B" w:rsidRPr="0045040B" w:rsidRDefault="0045040B" w:rsidP="00DD70C3">
            <w:pPr>
              <w:rPr>
                <w:bCs/>
                <w:szCs w:val="24"/>
              </w:rPr>
            </w:pPr>
            <w:r w:rsidRPr="0045040B">
              <w:rPr>
                <w:szCs w:val="24"/>
              </w:rPr>
              <w:t xml:space="preserve">2022-2025 </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5</w:t>
            </w:r>
          </w:p>
        </w:tc>
      </w:tr>
      <w:tr w:rsidR="0045040B" w:rsidRPr="002C5BE2" w:rsidTr="0045040B">
        <w:tc>
          <w:tcPr>
            <w:tcW w:w="675" w:type="dxa"/>
          </w:tcPr>
          <w:p w:rsidR="0045040B" w:rsidRPr="0045040B" w:rsidRDefault="0045040B" w:rsidP="00DD70C3">
            <w:pPr>
              <w:rPr>
                <w:bCs/>
                <w:szCs w:val="24"/>
              </w:rPr>
            </w:pPr>
            <w:r w:rsidRPr="0045040B">
              <w:rPr>
                <w:bCs/>
                <w:szCs w:val="24"/>
              </w:rPr>
              <w:t>16.1</w:t>
            </w:r>
          </w:p>
        </w:tc>
        <w:tc>
          <w:tcPr>
            <w:tcW w:w="2835" w:type="dxa"/>
          </w:tcPr>
          <w:p w:rsidR="0045040B" w:rsidRPr="0045040B" w:rsidRDefault="0045040B" w:rsidP="00DD70C3">
            <w:pPr>
              <w:ind w:right="-108"/>
              <w:rPr>
                <w:szCs w:val="24"/>
              </w:rPr>
            </w:pPr>
            <w:r w:rsidRPr="0045040B">
              <w:rPr>
                <w:szCs w:val="24"/>
              </w:rPr>
              <w:t>МЦП «Управление и распоряжение имуществом и земельными ресурсами Гаврилов-Ямского муниципального района Ярославской области»</w:t>
            </w:r>
          </w:p>
        </w:tc>
        <w:tc>
          <w:tcPr>
            <w:tcW w:w="1985" w:type="dxa"/>
          </w:tcPr>
          <w:p w:rsidR="0045040B" w:rsidRPr="0045040B" w:rsidRDefault="0045040B" w:rsidP="00DD70C3">
            <w:pPr>
              <w:rPr>
                <w:szCs w:val="24"/>
              </w:rPr>
            </w:pPr>
            <w:r w:rsidRPr="0045040B">
              <w:rPr>
                <w:szCs w:val="24"/>
              </w:rPr>
              <w:t>Управление по архитектуре, градостроительству, имущественным и земельным отношениям</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10.01.2022 №  5</w:t>
            </w:r>
          </w:p>
        </w:tc>
      </w:tr>
      <w:tr w:rsidR="0045040B" w:rsidRPr="00A53289" w:rsidTr="0045040B">
        <w:tc>
          <w:tcPr>
            <w:tcW w:w="675" w:type="dxa"/>
          </w:tcPr>
          <w:p w:rsidR="0045040B" w:rsidRPr="0045040B" w:rsidRDefault="0045040B" w:rsidP="00DD70C3">
            <w:pPr>
              <w:rPr>
                <w:bCs/>
                <w:szCs w:val="24"/>
              </w:rPr>
            </w:pPr>
            <w:r w:rsidRPr="0045040B">
              <w:rPr>
                <w:bCs/>
                <w:szCs w:val="24"/>
              </w:rPr>
              <w:t>17.</w:t>
            </w:r>
          </w:p>
        </w:tc>
        <w:tc>
          <w:tcPr>
            <w:tcW w:w="2835" w:type="dxa"/>
          </w:tcPr>
          <w:p w:rsidR="0045040B" w:rsidRPr="0045040B" w:rsidRDefault="0045040B" w:rsidP="00DD70C3">
            <w:pPr>
              <w:ind w:right="-108"/>
              <w:rPr>
                <w:szCs w:val="24"/>
              </w:rPr>
            </w:pPr>
            <w:r w:rsidRPr="0045040B">
              <w:rPr>
                <w:szCs w:val="24"/>
              </w:rPr>
              <w:t>МП «Развитие молодежной политики и патриотическое воспитание в Гаврилов-Ямском муниципальном районе</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11.01.2022   № 17</w:t>
            </w:r>
          </w:p>
        </w:tc>
      </w:tr>
      <w:tr w:rsidR="0045040B" w:rsidRPr="00A53289" w:rsidTr="0045040B">
        <w:tc>
          <w:tcPr>
            <w:tcW w:w="675" w:type="dxa"/>
          </w:tcPr>
          <w:p w:rsidR="0045040B" w:rsidRPr="0045040B" w:rsidRDefault="0045040B" w:rsidP="00DD70C3">
            <w:pPr>
              <w:rPr>
                <w:bCs/>
                <w:szCs w:val="24"/>
              </w:rPr>
            </w:pPr>
            <w:r w:rsidRPr="0045040B">
              <w:rPr>
                <w:bCs/>
                <w:szCs w:val="24"/>
              </w:rPr>
              <w:t>17.1</w:t>
            </w:r>
          </w:p>
        </w:tc>
        <w:tc>
          <w:tcPr>
            <w:tcW w:w="2835" w:type="dxa"/>
          </w:tcPr>
          <w:p w:rsidR="0045040B" w:rsidRPr="0045040B" w:rsidRDefault="0045040B" w:rsidP="00DD70C3">
            <w:pPr>
              <w:ind w:right="-108"/>
              <w:rPr>
                <w:szCs w:val="24"/>
              </w:rPr>
            </w:pPr>
            <w:r w:rsidRPr="0045040B">
              <w:rPr>
                <w:szCs w:val="24"/>
              </w:rPr>
              <w:t>МЦП «Патриотическое воспитание граждан Российской Федерации, проживающих на территории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11.01.2022   №17</w:t>
            </w:r>
          </w:p>
        </w:tc>
      </w:tr>
      <w:tr w:rsidR="0045040B" w:rsidRPr="00A53289" w:rsidTr="0045040B">
        <w:tc>
          <w:tcPr>
            <w:tcW w:w="675" w:type="dxa"/>
          </w:tcPr>
          <w:p w:rsidR="0045040B" w:rsidRPr="0045040B" w:rsidRDefault="0045040B" w:rsidP="00DD70C3">
            <w:pPr>
              <w:rPr>
                <w:bCs/>
                <w:szCs w:val="24"/>
              </w:rPr>
            </w:pPr>
            <w:r w:rsidRPr="0045040B">
              <w:rPr>
                <w:bCs/>
                <w:szCs w:val="24"/>
              </w:rPr>
              <w:lastRenderedPageBreak/>
              <w:t>17.2</w:t>
            </w:r>
          </w:p>
        </w:tc>
        <w:tc>
          <w:tcPr>
            <w:tcW w:w="2835" w:type="dxa"/>
          </w:tcPr>
          <w:p w:rsidR="0045040B" w:rsidRPr="0045040B" w:rsidRDefault="0045040B" w:rsidP="00DD70C3">
            <w:pPr>
              <w:ind w:right="-108"/>
              <w:rPr>
                <w:szCs w:val="24"/>
              </w:rPr>
            </w:pPr>
            <w:r w:rsidRPr="0045040B">
              <w:rPr>
                <w:szCs w:val="24"/>
              </w:rPr>
              <w:t>МЦП «Молодежь»</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11.01.2022     №17</w:t>
            </w:r>
          </w:p>
        </w:tc>
      </w:tr>
      <w:tr w:rsidR="0045040B" w:rsidRPr="00A53289" w:rsidTr="0045040B">
        <w:tc>
          <w:tcPr>
            <w:tcW w:w="675" w:type="dxa"/>
          </w:tcPr>
          <w:p w:rsidR="0045040B" w:rsidRPr="0045040B" w:rsidRDefault="0045040B" w:rsidP="00DD70C3">
            <w:pPr>
              <w:rPr>
                <w:bCs/>
                <w:szCs w:val="24"/>
              </w:rPr>
            </w:pPr>
            <w:r w:rsidRPr="0045040B">
              <w:rPr>
                <w:bCs/>
                <w:szCs w:val="24"/>
              </w:rPr>
              <w:t>17.3</w:t>
            </w:r>
          </w:p>
        </w:tc>
        <w:tc>
          <w:tcPr>
            <w:tcW w:w="2835" w:type="dxa"/>
          </w:tcPr>
          <w:p w:rsidR="0045040B" w:rsidRPr="0045040B" w:rsidRDefault="0045040B" w:rsidP="00DD70C3">
            <w:pPr>
              <w:ind w:right="-108"/>
              <w:rPr>
                <w:szCs w:val="24"/>
              </w:rPr>
            </w:pPr>
            <w:r w:rsidRPr="0045040B">
              <w:rPr>
                <w:szCs w:val="24"/>
              </w:rPr>
              <w:t>ВЦП «Реализация молодежной политики в Гаврилов-Ямском муниципальном районе»</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11.01.2022     №17</w:t>
            </w:r>
          </w:p>
        </w:tc>
      </w:tr>
      <w:tr w:rsidR="0045040B" w:rsidRPr="00BD527B" w:rsidTr="0045040B">
        <w:tc>
          <w:tcPr>
            <w:tcW w:w="675" w:type="dxa"/>
          </w:tcPr>
          <w:p w:rsidR="0045040B" w:rsidRPr="0045040B" w:rsidRDefault="0045040B" w:rsidP="00DD70C3">
            <w:pPr>
              <w:rPr>
                <w:bCs/>
                <w:szCs w:val="24"/>
              </w:rPr>
            </w:pPr>
            <w:r w:rsidRPr="0045040B">
              <w:rPr>
                <w:bCs/>
                <w:szCs w:val="24"/>
              </w:rPr>
              <w:t>18.</w:t>
            </w:r>
          </w:p>
        </w:tc>
        <w:tc>
          <w:tcPr>
            <w:tcW w:w="2835" w:type="dxa"/>
          </w:tcPr>
          <w:p w:rsidR="0045040B" w:rsidRPr="0045040B" w:rsidRDefault="0045040B" w:rsidP="00DD70C3">
            <w:pPr>
              <w:ind w:right="-108"/>
              <w:rPr>
                <w:szCs w:val="24"/>
              </w:rPr>
            </w:pPr>
            <w:r w:rsidRPr="0045040B">
              <w:rPr>
                <w:szCs w:val="24"/>
              </w:rPr>
              <w:t>МП «Укрепление общественного здоровья населения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12.10.2021     № 842</w:t>
            </w:r>
          </w:p>
        </w:tc>
      </w:tr>
      <w:tr w:rsidR="0045040B" w:rsidRPr="00BD527B" w:rsidTr="0045040B">
        <w:tc>
          <w:tcPr>
            <w:tcW w:w="675" w:type="dxa"/>
          </w:tcPr>
          <w:p w:rsidR="0045040B" w:rsidRPr="0045040B" w:rsidRDefault="0045040B" w:rsidP="00DD70C3">
            <w:pPr>
              <w:rPr>
                <w:bCs/>
                <w:szCs w:val="24"/>
              </w:rPr>
            </w:pPr>
            <w:r w:rsidRPr="0045040B">
              <w:rPr>
                <w:bCs/>
                <w:szCs w:val="24"/>
              </w:rPr>
              <w:t>18.1</w:t>
            </w:r>
          </w:p>
        </w:tc>
        <w:tc>
          <w:tcPr>
            <w:tcW w:w="2835" w:type="dxa"/>
          </w:tcPr>
          <w:p w:rsidR="0045040B" w:rsidRPr="0045040B" w:rsidRDefault="0045040B" w:rsidP="00DD70C3">
            <w:pPr>
              <w:ind w:right="-108"/>
              <w:rPr>
                <w:szCs w:val="24"/>
              </w:rPr>
            </w:pPr>
            <w:r w:rsidRPr="0045040B">
              <w:rPr>
                <w:szCs w:val="24"/>
              </w:rPr>
              <w:t>МЦП «Укрепление общественного здоровья населения Гаврилов-Ямского муниципального района»</w:t>
            </w:r>
          </w:p>
        </w:tc>
        <w:tc>
          <w:tcPr>
            <w:tcW w:w="1985" w:type="dxa"/>
          </w:tcPr>
          <w:p w:rsidR="0045040B" w:rsidRPr="0045040B" w:rsidRDefault="0045040B" w:rsidP="00DD70C3">
            <w:pPr>
              <w:rPr>
                <w:szCs w:val="24"/>
              </w:rPr>
            </w:pPr>
            <w:r w:rsidRPr="0045040B">
              <w:rPr>
                <w:szCs w:val="24"/>
              </w:rPr>
              <w:t>Управление культуры, туризма, спорта и молодежной политики</w:t>
            </w:r>
          </w:p>
        </w:tc>
        <w:tc>
          <w:tcPr>
            <w:tcW w:w="992" w:type="dxa"/>
          </w:tcPr>
          <w:p w:rsidR="0045040B" w:rsidRPr="0045040B" w:rsidRDefault="0045040B" w:rsidP="00DD70C3">
            <w:pPr>
              <w:rPr>
                <w:szCs w:val="24"/>
              </w:rPr>
            </w:pPr>
            <w:r w:rsidRPr="0045040B">
              <w:rPr>
                <w:szCs w:val="24"/>
              </w:rPr>
              <w:t>2022-2025</w:t>
            </w:r>
          </w:p>
        </w:tc>
        <w:tc>
          <w:tcPr>
            <w:tcW w:w="3260" w:type="dxa"/>
          </w:tcPr>
          <w:p w:rsidR="0045040B" w:rsidRPr="0045040B" w:rsidRDefault="0045040B" w:rsidP="00DD70C3">
            <w:pPr>
              <w:rPr>
                <w:bCs/>
                <w:szCs w:val="24"/>
              </w:rPr>
            </w:pPr>
            <w:r w:rsidRPr="0045040B">
              <w:rPr>
                <w:bCs/>
                <w:szCs w:val="24"/>
              </w:rPr>
              <w:t>Постановление Администрации МР</w:t>
            </w:r>
          </w:p>
          <w:p w:rsidR="0045040B" w:rsidRPr="0045040B" w:rsidRDefault="0045040B" w:rsidP="00DD70C3">
            <w:pPr>
              <w:rPr>
                <w:bCs/>
                <w:szCs w:val="24"/>
              </w:rPr>
            </w:pPr>
            <w:r w:rsidRPr="0045040B">
              <w:rPr>
                <w:bCs/>
                <w:szCs w:val="24"/>
              </w:rPr>
              <w:t>от 12.10.2021     № 842</w:t>
            </w:r>
          </w:p>
        </w:tc>
      </w:tr>
    </w:tbl>
    <w:p w:rsidR="00891EAD" w:rsidRPr="002C5BE2" w:rsidRDefault="00891EAD" w:rsidP="00891EAD">
      <w:r>
        <w:t xml:space="preserve"> </w:t>
      </w:r>
    </w:p>
    <w:p w:rsidR="00AE3D1A" w:rsidRDefault="00AE3D1A" w:rsidP="00E102D1">
      <w:pPr>
        <w:pStyle w:val="TimesNewRomanCYR12"/>
      </w:pPr>
    </w:p>
    <w:p w:rsidR="00A92438" w:rsidRPr="008A2CE1" w:rsidRDefault="00A92438" w:rsidP="00A92438">
      <w:pPr>
        <w:keepNext/>
        <w:spacing w:before="120" w:after="120"/>
        <w:jc w:val="center"/>
        <w:outlineLvl w:val="3"/>
        <w:rPr>
          <w:rFonts w:cs="Arial"/>
          <w:b/>
          <w:bCs/>
          <w:iCs/>
          <w:color w:val="000000" w:themeColor="text1"/>
          <w:szCs w:val="24"/>
        </w:rPr>
      </w:pPr>
      <w:bookmarkStart w:id="8" w:name="_Toc118794235"/>
      <w:r w:rsidRPr="008A2CE1">
        <w:rPr>
          <w:rFonts w:cs="Arial"/>
          <w:b/>
          <w:bCs/>
          <w:iCs/>
          <w:color w:val="000000" w:themeColor="text1"/>
          <w:szCs w:val="24"/>
        </w:rPr>
        <w:t>Схемы территориального планирования Российской Федерации</w:t>
      </w:r>
      <w:bookmarkEnd w:id="8"/>
    </w:p>
    <w:p w:rsidR="00A92438" w:rsidRPr="00FF5DDB" w:rsidRDefault="00A92438" w:rsidP="00A92438">
      <w:pPr>
        <w:snapToGrid w:val="0"/>
        <w:ind w:firstLine="720"/>
        <w:jc w:val="both"/>
        <w:rPr>
          <w:rFonts w:ascii="Times New Roman CYR" w:hAnsi="Times New Roman CYR"/>
          <w:color w:val="000000" w:themeColor="text1"/>
        </w:rPr>
      </w:pPr>
      <w:r w:rsidRPr="00FF5DDB">
        <w:rPr>
          <w:rFonts w:ascii="Times New Roman CYR" w:hAnsi="Times New Roman CYR"/>
          <w:color w:val="000000" w:themeColor="text1"/>
        </w:rPr>
        <w:t>Схема территориального планирования Российской Федерации в области здравоохранения;</w:t>
      </w:r>
    </w:p>
    <w:p w:rsidR="00A92438" w:rsidRPr="00FF5DDB" w:rsidRDefault="00A92438" w:rsidP="00A92438">
      <w:pPr>
        <w:snapToGrid w:val="0"/>
        <w:ind w:firstLine="720"/>
        <w:jc w:val="both"/>
        <w:rPr>
          <w:rFonts w:ascii="Times New Roman CYR" w:hAnsi="Times New Roman CYR"/>
          <w:color w:val="000000" w:themeColor="text1"/>
        </w:rPr>
      </w:pPr>
      <w:r w:rsidRPr="00FF5DDB">
        <w:rPr>
          <w:rFonts w:ascii="Times New Roman CYR" w:hAnsi="Times New Roman CYR"/>
          <w:color w:val="000000" w:themeColor="text1"/>
        </w:rPr>
        <w:t>Схема территориального планирования Российской федерации в области федерального транспорта (в части трубопроводного транспорта);</w:t>
      </w:r>
    </w:p>
    <w:p w:rsidR="00A92438" w:rsidRPr="00FF5DDB" w:rsidRDefault="00A92438" w:rsidP="00A92438">
      <w:pPr>
        <w:snapToGrid w:val="0"/>
        <w:ind w:firstLine="720"/>
        <w:jc w:val="both"/>
        <w:rPr>
          <w:rFonts w:ascii="Times New Roman CYR" w:hAnsi="Times New Roman CYR"/>
          <w:color w:val="000000" w:themeColor="text1"/>
        </w:rPr>
      </w:pPr>
      <w:r w:rsidRPr="00FF5DDB">
        <w:rPr>
          <w:rFonts w:ascii="Times New Roman CYR" w:hAnsi="Times New Roman CYR"/>
          <w:color w:val="000000" w:themeColor="text1"/>
        </w:rPr>
        <w:t>Схема территориального планирования Российской федерации в области энергетики;</w:t>
      </w:r>
    </w:p>
    <w:p w:rsidR="00A92438" w:rsidRPr="00FF5DDB" w:rsidRDefault="00A92438" w:rsidP="00A92438">
      <w:pPr>
        <w:snapToGrid w:val="0"/>
        <w:ind w:firstLine="720"/>
        <w:jc w:val="both"/>
        <w:rPr>
          <w:rFonts w:ascii="Times New Roman CYR" w:hAnsi="Times New Roman CYR"/>
          <w:color w:val="000000" w:themeColor="text1"/>
        </w:rPr>
      </w:pPr>
      <w:r w:rsidRPr="00FF5DDB">
        <w:rPr>
          <w:rFonts w:ascii="Times New Roman CYR" w:hAnsi="Times New Roman CYR"/>
          <w:color w:val="000000" w:themeColor="text1"/>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A92438" w:rsidRPr="00FF5DDB" w:rsidRDefault="00A92438" w:rsidP="00A92438">
      <w:pPr>
        <w:snapToGrid w:val="0"/>
        <w:ind w:firstLine="720"/>
        <w:jc w:val="both"/>
        <w:rPr>
          <w:rFonts w:ascii="Times New Roman CYR" w:hAnsi="Times New Roman CYR"/>
          <w:color w:val="000000" w:themeColor="text1"/>
        </w:rPr>
      </w:pPr>
      <w:r w:rsidRPr="00FF5DDB">
        <w:rPr>
          <w:rFonts w:ascii="Times New Roman CYR" w:hAnsi="Times New Roman CYR"/>
          <w:color w:val="000000" w:themeColor="text1"/>
        </w:rPr>
        <w:t>Схема территориального планирования Российской Федерации в области высшего профессионального образования.</w:t>
      </w:r>
    </w:p>
    <w:p w:rsidR="00706DC8" w:rsidRPr="000B5D77" w:rsidRDefault="00706DC8" w:rsidP="00A92438">
      <w:pPr>
        <w:snapToGrid w:val="0"/>
        <w:ind w:firstLine="720"/>
        <w:jc w:val="both"/>
        <w:rPr>
          <w:rFonts w:ascii="Times New Roman CYR" w:hAnsi="Times New Roman CYR"/>
          <w:color w:val="000000" w:themeColor="text1"/>
        </w:rPr>
      </w:pPr>
      <w:r w:rsidRPr="000B5D77">
        <w:rPr>
          <w:rFonts w:ascii="Times New Roman CYR" w:hAnsi="Times New Roman CYR"/>
          <w:color w:val="000000" w:themeColor="text1"/>
        </w:rPr>
        <w:t xml:space="preserve">На территории </w:t>
      </w:r>
      <w:r w:rsidR="00385E5F" w:rsidRPr="000B5D77">
        <w:rPr>
          <w:rFonts w:ascii="Times New Roman CYR" w:hAnsi="Times New Roman CYR"/>
          <w:color w:val="000000" w:themeColor="text1"/>
        </w:rPr>
        <w:t>Гаврилов-Ямского</w:t>
      </w:r>
      <w:r w:rsidRPr="000B5D77">
        <w:rPr>
          <w:rFonts w:ascii="Times New Roman CYR" w:hAnsi="Times New Roman CYR"/>
          <w:color w:val="000000" w:themeColor="text1"/>
        </w:rPr>
        <w:t xml:space="preserve"> муниципального района размещение объектов федерального значения схемами территориального планирования РФ не запланировано.</w:t>
      </w:r>
    </w:p>
    <w:p w:rsidR="00627F5E" w:rsidRPr="00A6651A" w:rsidRDefault="00787574" w:rsidP="0011735E">
      <w:pPr>
        <w:pStyle w:val="affffffc"/>
        <w:spacing w:before="120" w:after="120"/>
        <w:ind w:firstLine="0"/>
        <w:jc w:val="center"/>
        <w:rPr>
          <w:b/>
          <w:lang w:val="ru-RU"/>
        </w:rPr>
      </w:pPr>
      <w:r w:rsidRPr="00A6651A">
        <w:rPr>
          <w:b/>
          <w:lang w:val="ru-RU"/>
        </w:rPr>
        <w:t xml:space="preserve">Схемы </w:t>
      </w:r>
      <w:r w:rsidR="00627F5E" w:rsidRPr="00A6651A">
        <w:rPr>
          <w:b/>
          <w:lang w:val="ru-RU"/>
        </w:rPr>
        <w:t>территориального планирования двух и более субъектов Российской Федерации</w:t>
      </w:r>
    </w:p>
    <w:p w:rsidR="001C1C7C" w:rsidRPr="00466DB2" w:rsidRDefault="00787574" w:rsidP="00E102D1">
      <w:pPr>
        <w:pStyle w:val="TimesNewRomanCYR12"/>
      </w:pPr>
      <w:r w:rsidRPr="00787574">
        <w:t>Утвержденные документы территориального планирования двух и более субъектов Российской Федерации, одним из которых является Ярославская область, в настоящее время отсутствуют.</w:t>
      </w:r>
    </w:p>
    <w:p w:rsidR="00162D2E" w:rsidRDefault="00C53D82" w:rsidP="00EC0900">
      <w:pPr>
        <w:pStyle w:val="2"/>
        <w:rPr>
          <w:color w:val="000000" w:themeColor="text1"/>
        </w:rPr>
      </w:pPr>
      <w:bookmarkStart w:id="9" w:name="_Toc121555333"/>
      <w:bookmarkStart w:id="10" w:name="_Toc497374476"/>
      <w:r w:rsidRPr="007D7FA2">
        <w:rPr>
          <w:color w:val="000000" w:themeColor="text1"/>
        </w:rPr>
        <w:t xml:space="preserve">1.1 </w:t>
      </w:r>
      <w:r w:rsidR="00B15F19" w:rsidRPr="007D7FA2">
        <w:rPr>
          <w:color w:val="000000" w:themeColor="text1"/>
        </w:rPr>
        <w:t>Стратегический замысел долгосрочного развития</w:t>
      </w:r>
      <w:bookmarkEnd w:id="9"/>
      <w:r w:rsidR="00B15F19" w:rsidRPr="007D7FA2">
        <w:rPr>
          <w:color w:val="000000" w:themeColor="text1"/>
        </w:rPr>
        <w:t xml:space="preserve"> </w:t>
      </w:r>
    </w:p>
    <w:p w:rsidR="00B15F19" w:rsidRPr="007D7FA2" w:rsidRDefault="008864F6" w:rsidP="00EC0900">
      <w:pPr>
        <w:pStyle w:val="2"/>
        <w:rPr>
          <w:color w:val="000000" w:themeColor="text1"/>
        </w:rPr>
      </w:pPr>
      <w:r>
        <w:rPr>
          <w:color w:val="000000" w:themeColor="text1"/>
        </w:rPr>
        <w:t xml:space="preserve"> </w:t>
      </w:r>
      <w:bookmarkStart w:id="11" w:name="_Toc121555334"/>
      <w:r w:rsidR="006B6FA9">
        <w:rPr>
          <w:color w:val="000000" w:themeColor="text1"/>
        </w:rPr>
        <w:t>Ярославской</w:t>
      </w:r>
      <w:r w:rsidR="00C621EC">
        <w:rPr>
          <w:color w:val="000000" w:themeColor="text1"/>
        </w:rPr>
        <w:t xml:space="preserve"> области</w:t>
      </w:r>
      <w:bookmarkEnd w:id="10"/>
      <w:r w:rsidR="00162D2E">
        <w:rPr>
          <w:color w:val="000000" w:themeColor="text1"/>
        </w:rPr>
        <w:t xml:space="preserve"> и</w:t>
      </w:r>
      <w:r w:rsidR="00E96C23">
        <w:rPr>
          <w:color w:val="000000" w:themeColor="text1"/>
        </w:rPr>
        <w:t xml:space="preserve"> </w:t>
      </w:r>
      <w:r w:rsidR="00385E5F">
        <w:rPr>
          <w:color w:val="000000" w:themeColor="text1"/>
        </w:rPr>
        <w:t>Гаврилов-Ямского</w:t>
      </w:r>
      <w:r w:rsidR="00AC5C6D">
        <w:rPr>
          <w:color w:val="000000" w:themeColor="text1"/>
        </w:rPr>
        <w:t xml:space="preserve"> района</w:t>
      </w:r>
      <w:r w:rsidR="00162D2E">
        <w:rPr>
          <w:color w:val="000000" w:themeColor="text1"/>
        </w:rPr>
        <w:t>.</w:t>
      </w:r>
      <w:bookmarkEnd w:id="11"/>
      <w:r w:rsidR="00162D2E">
        <w:rPr>
          <w:color w:val="000000" w:themeColor="text1"/>
        </w:rPr>
        <w:t xml:space="preserve"> </w:t>
      </w:r>
    </w:p>
    <w:p w:rsidR="00B15F19" w:rsidRPr="007F2056" w:rsidRDefault="00B15F19" w:rsidP="006B7867">
      <w:pPr>
        <w:pStyle w:val="affffffc"/>
        <w:rPr>
          <w:lang w:val="ru-RU"/>
        </w:rPr>
      </w:pPr>
      <w:r w:rsidRPr="007F2056">
        <w:rPr>
          <w:lang w:val="ru-RU"/>
        </w:rPr>
        <w:t xml:space="preserve">В соответствии с главой 8 Федерального закона от 28 июня 2014г. </w:t>
      </w:r>
      <w:r w:rsidRPr="007D7FA2">
        <w:t>N</w:t>
      </w:r>
      <w:r w:rsidRPr="007F2056">
        <w:rPr>
          <w:lang w:val="ru-RU"/>
        </w:rPr>
        <w:t xml:space="preserve"> 172-ФЗ О стратегическом планировании в Российской Федерации</w:t>
      </w:r>
      <w:r w:rsidR="009B7367" w:rsidRPr="007F2056">
        <w:rPr>
          <w:lang w:val="ru-RU"/>
        </w:rPr>
        <w:t>,</w:t>
      </w:r>
      <w:r w:rsidRPr="007F2056">
        <w:rPr>
          <w:lang w:val="ru-RU"/>
        </w:rPr>
        <w:t xml:space="preserve"> </w:t>
      </w:r>
      <w:r w:rsidR="009B7367" w:rsidRPr="007F2056">
        <w:rPr>
          <w:lang w:val="ru-RU"/>
        </w:rPr>
        <w:t>С</w:t>
      </w:r>
      <w:r w:rsidRPr="007F2056">
        <w:rPr>
          <w:lang w:val="ru-RU"/>
        </w:rPr>
        <w:t>тратегия социально-экономического развития</w:t>
      </w:r>
      <w:r w:rsidR="004C05C4" w:rsidRPr="007F2056">
        <w:rPr>
          <w:lang w:val="ru-RU"/>
        </w:rPr>
        <w:t xml:space="preserve"> </w:t>
      </w:r>
      <w:r w:rsidR="006B6FA9" w:rsidRPr="007F2056">
        <w:rPr>
          <w:lang w:val="ru-RU"/>
        </w:rPr>
        <w:t>Ярославской</w:t>
      </w:r>
      <w:r w:rsidR="00C621EC" w:rsidRPr="007F2056">
        <w:rPr>
          <w:lang w:val="ru-RU"/>
        </w:rPr>
        <w:t xml:space="preserve"> области</w:t>
      </w:r>
      <w:r w:rsidR="00162D2E" w:rsidRPr="007F2056">
        <w:rPr>
          <w:lang w:val="ru-RU"/>
        </w:rPr>
        <w:t xml:space="preserve"> и</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Pr="007F2056">
        <w:rPr>
          <w:lang w:val="ru-RU"/>
        </w:rPr>
        <w:t xml:space="preserve"> должна разрабатываться в целях определения приоритетов, целей и задач социально-экономического развития региона, согласованных с приоритетами и целями социально-экономического развития Российской Федерации.</w:t>
      </w:r>
    </w:p>
    <w:p w:rsidR="00B15F19" w:rsidRPr="007F2056" w:rsidRDefault="00B15F19" w:rsidP="006B7867">
      <w:pPr>
        <w:pStyle w:val="affffffc"/>
        <w:rPr>
          <w:lang w:val="ru-RU"/>
        </w:rPr>
      </w:pPr>
      <w:r w:rsidRPr="007F2056">
        <w:rPr>
          <w:lang w:val="ru-RU"/>
        </w:rPr>
        <w:t>В современных условиях стратегический замысел долгосрочного развития может быть сформулирован следующим образом:</w:t>
      </w:r>
    </w:p>
    <w:p w:rsidR="00B15F19" w:rsidRPr="007F2056" w:rsidRDefault="00B15F19" w:rsidP="006B7867">
      <w:pPr>
        <w:pStyle w:val="affffffc"/>
        <w:rPr>
          <w:lang w:val="ru-RU"/>
        </w:rPr>
      </w:pPr>
      <w:r w:rsidRPr="007F2056">
        <w:rPr>
          <w:lang w:val="ru-RU"/>
        </w:rPr>
        <w:t>Превращение</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00162D2E" w:rsidRPr="007F2056">
        <w:rPr>
          <w:lang w:val="ru-RU"/>
        </w:rPr>
        <w:t xml:space="preserve"> </w:t>
      </w:r>
      <w:r w:rsidRPr="007F2056">
        <w:rPr>
          <w:lang w:val="ru-RU"/>
        </w:rPr>
        <w:t>в один из наиболее развитых р</w:t>
      </w:r>
      <w:r w:rsidR="00162D2E" w:rsidRPr="007F2056">
        <w:rPr>
          <w:lang w:val="ru-RU"/>
        </w:rPr>
        <w:t>ай</w:t>
      </w:r>
      <w:r w:rsidRPr="007F2056">
        <w:rPr>
          <w:lang w:val="ru-RU"/>
        </w:rPr>
        <w:t>онов</w:t>
      </w:r>
      <w:r w:rsidR="004C05C4" w:rsidRPr="007F2056">
        <w:rPr>
          <w:lang w:val="ru-RU"/>
        </w:rPr>
        <w:t xml:space="preserve"> </w:t>
      </w:r>
      <w:r w:rsidR="006B6FA9" w:rsidRPr="007F2056">
        <w:rPr>
          <w:lang w:val="ru-RU"/>
        </w:rPr>
        <w:t>Ярославской</w:t>
      </w:r>
      <w:r w:rsidR="00C621EC" w:rsidRPr="007F2056">
        <w:rPr>
          <w:lang w:val="ru-RU"/>
        </w:rPr>
        <w:t xml:space="preserve"> области</w:t>
      </w:r>
      <w:r w:rsidRPr="007F2056">
        <w:rPr>
          <w:lang w:val="ru-RU"/>
        </w:rPr>
        <w:t xml:space="preserve"> по качеству жизни населения и уровню развития экономики, центр </w:t>
      </w:r>
      <w:r w:rsidRPr="007F2056">
        <w:rPr>
          <w:lang w:val="ru-RU"/>
        </w:rPr>
        <w:lastRenderedPageBreak/>
        <w:t>высокотехнологичных и конкурентоспособных производств, в полной мере использующий свой человеческий и экономический потенциал.</w:t>
      </w:r>
    </w:p>
    <w:p w:rsidR="005D03C6" w:rsidRPr="007F2056" w:rsidRDefault="005D03C6" w:rsidP="006B7867">
      <w:pPr>
        <w:pStyle w:val="affffffc"/>
        <w:rPr>
          <w:lang w:val="ru-RU"/>
        </w:rPr>
      </w:pPr>
      <w:r w:rsidRPr="007F2056">
        <w:rPr>
          <w:lang w:val="ru-RU"/>
        </w:rPr>
        <w:t xml:space="preserve">В Стратегии социально-экономического развития </w:t>
      </w:r>
      <w:r w:rsidR="006B6FA9" w:rsidRPr="007F2056">
        <w:rPr>
          <w:lang w:val="ru-RU"/>
        </w:rPr>
        <w:t>Ярославской</w:t>
      </w:r>
      <w:r w:rsidRPr="007F2056">
        <w:rPr>
          <w:lang w:val="ru-RU"/>
        </w:rPr>
        <w:t xml:space="preserve"> области учтены положения:</w:t>
      </w:r>
    </w:p>
    <w:p w:rsidR="005D03C6" w:rsidRPr="007F2056" w:rsidRDefault="005D03C6" w:rsidP="006B7867">
      <w:pPr>
        <w:pStyle w:val="affffffc"/>
        <w:rPr>
          <w:lang w:val="ru-RU"/>
        </w:rPr>
      </w:pPr>
      <w:r w:rsidRPr="007F2056">
        <w:rPr>
          <w:lang w:val="ru-RU"/>
        </w:rPr>
        <w:t>Конституции Российской Федерации;</w:t>
      </w:r>
    </w:p>
    <w:p w:rsidR="005D03C6" w:rsidRPr="007F2056" w:rsidRDefault="005D03C6" w:rsidP="006B7867">
      <w:pPr>
        <w:pStyle w:val="affffffc"/>
        <w:rPr>
          <w:lang w:val="ru-RU"/>
        </w:rPr>
      </w:pPr>
      <w:r w:rsidRPr="007F2056">
        <w:rPr>
          <w:lang w:val="ru-RU"/>
        </w:rPr>
        <w:t>Федерального закона О стратегическом планировании в Российской Федерации;</w:t>
      </w:r>
    </w:p>
    <w:p w:rsidR="005D03C6" w:rsidRPr="007F2056" w:rsidRDefault="005D03C6" w:rsidP="006B7867">
      <w:pPr>
        <w:pStyle w:val="affffffc"/>
        <w:rPr>
          <w:lang w:val="ru-RU"/>
        </w:rPr>
      </w:pPr>
      <w:r w:rsidRPr="007F2056">
        <w:rPr>
          <w:lang w:val="ru-RU"/>
        </w:rPr>
        <w:t>Указа Президента Российской Федерации от 07.05.2018 № 204 О национальных целях и стратегических задачах развития Российской Федерации на период до 2024 года (в ред. Указа Президента Российской Федерации от 19.07.2018 № 444);</w:t>
      </w:r>
    </w:p>
    <w:p w:rsidR="005D03C6" w:rsidRPr="007F2056" w:rsidRDefault="005D03C6" w:rsidP="006B7867">
      <w:pPr>
        <w:pStyle w:val="affffffc"/>
        <w:rPr>
          <w:lang w:val="ru-RU"/>
        </w:rPr>
      </w:pPr>
      <w:r w:rsidRPr="007F2056">
        <w:rPr>
          <w:lang w:val="ru-RU"/>
        </w:rPr>
        <w:t>Указа Президента Российской Федерации от 07.05.2012 № 596 О долгосрочной</w:t>
      </w:r>
      <w:r w:rsidR="004A68FD" w:rsidRPr="007F2056">
        <w:rPr>
          <w:lang w:val="ru-RU"/>
        </w:rPr>
        <w:t xml:space="preserve"> </w:t>
      </w:r>
      <w:r w:rsidRPr="007F2056">
        <w:rPr>
          <w:lang w:val="ru-RU"/>
        </w:rPr>
        <w:t>государственной экономической политике;</w:t>
      </w:r>
    </w:p>
    <w:p w:rsidR="005D03C6" w:rsidRPr="007F2056" w:rsidRDefault="005D03C6" w:rsidP="006B7867">
      <w:pPr>
        <w:pStyle w:val="affffffc"/>
        <w:rPr>
          <w:lang w:val="ru-RU"/>
        </w:rPr>
      </w:pPr>
      <w:r w:rsidRPr="007F2056">
        <w:rPr>
          <w:lang w:val="ru-RU"/>
        </w:rPr>
        <w:t>Указа Президента Российской Федерации от 07.05.2012 № 597 О мероприятиях по реализации государственной социальной политики;</w:t>
      </w:r>
    </w:p>
    <w:p w:rsidR="005D03C6" w:rsidRPr="007F2056" w:rsidRDefault="005D03C6" w:rsidP="006B7867">
      <w:pPr>
        <w:pStyle w:val="affffffc"/>
        <w:rPr>
          <w:lang w:val="ru-RU"/>
        </w:rPr>
      </w:pPr>
      <w:r w:rsidRPr="007F2056">
        <w:rPr>
          <w:lang w:val="ru-RU"/>
        </w:rPr>
        <w:t>Указа Президента Российской Федерации от 07.05.2012 № 598</w:t>
      </w:r>
      <w:r w:rsidR="004A68FD" w:rsidRPr="007F2056">
        <w:rPr>
          <w:lang w:val="ru-RU"/>
        </w:rPr>
        <w:t xml:space="preserve"> </w:t>
      </w:r>
      <w:r w:rsidRPr="007F2056">
        <w:rPr>
          <w:lang w:val="ru-RU"/>
        </w:rPr>
        <w:t>О совершенствовании государственной политики в сфере здравоохранения;</w:t>
      </w:r>
    </w:p>
    <w:p w:rsidR="005D03C6" w:rsidRPr="007F2056" w:rsidRDefault="005D03C6" w:rsidP="006B7867">
      <w:pPr>
        <w:pStyle w:val="affffffc"/>
        <w:rPr>
          <w:lang w:val="ru-RU"/>
        </w:rPr>
      </w:pPr>
      <w:r w:rsidRPr="007F2056">
        <w:rPr>
          <w:lang w:val="ru-RU"/>
        </w:rPr>
        <w:t>Указа Президента Российской Федерации от 07.05.2012 № 599 О мерах по реализации государственной политики в области образования и науки;</w:t>
      </w:r>
    </w:p>
    <w:p w:rsidR="005D03C6" w:rsidRPr="007F2056" w:rsidRDefault="005D03C6" w:rsidP="006B7867">
      <w:pPr>
        <w:pStyle w:val="affffffc"/>
        <w:rPr>
          <w:lang w:val="ru-RU"/>
        </w:rPr>
      </w:pPr>
      <w:r w:rsidRPr="007F2056">
        <w:rPr>
          <w:lang w:val="ru-RU"/>
        </w:rPr>
        <w:t>Указа Президента Российской Федерации от 07.05.2012 № 606 О мерах по реализации демографической политики Российской Федерации (в ред. Указов Президента Российской Федерации от 18.10.2017 № 487, от 09.11.2018 № 641,</w:t>
      </w:r>
      <w:r w:rsidR="004A68FD" w:rsidRPr="007F2056">
        <w:rPr>
          <w:lang w:val="ru-RU"/>
        </w:rPr>
        <w:t xml:space="preserve"> </w:t>
      </w:r>
      <w:r w:rsidRPr="007F2056">
        <w:rPr>
          <w:lang w:val="ru-RU"/>
        </w:rPr>
        <w:t>от 20.03.2019 № 116, от 25.11.2019 № 570);</w:t>
      </w:r>
    </w:p>
    <w:p w:rsidR="005D03C6" w:rsidRPr="007F2056" w:rsidRDefault="005D03C6" w:rsidP="006B7867">
      <w:pPr>
        <w:pStyle w:val="affffffc"/>
        <w:rPr>
          <w:lang w:val="ru-RU"/>
        </w:rPr>
      </w:pPr>
      <w:r w:rsidRPr="007F2056">
        <w:rPr>
          <w:lang w:val="ru-RU"/>
        </w:rPr>
        <w:t>Стратегии пространственного развития Российской Федерации на период до 2025 года, утвержденной распоряжением Правительства Российской Федерации от 13.02.2019 № 207-р (в ред. распоряжения Правительства Российской Федерацииот 31.08.2019 № 1945-р);</w:t>
      </w:r>
    </w:p>
    <w:p w:rsidR="005D03C6" w:rsidRPr="007F2056" w:rsidRDefault="005D03C6" w:rsidP="006B7867">
      <w:pPr>
        <w:pStyle w:val="affffffc"/>
        <w:rPr>
          <w:lang w:val="ru-RU"/>
        </w:rPr>
      </w:pPr>
      <w:r w:rsidRPr="007F2056">
        <w:rPr>
          <w:lang w:val="ru-RU"/>
        </w:rPr>
        <w:t xml:space="preserve">Стратегии государственной национальной политики Российской Федерации на период до 2025 года, утвержденной Указом Президента Российской Федерацииот 19.12.2012 № 1666 О Стратегии государственной национальной политики Российской Федерации на период до 2025 года (в ред. </w:t>
      </w:r>
      <w:hyperlink r:id="rId48" w:history="1">
        <w:r w:rsidRPr="007F2056">
          <w:rPr>
            <w:rStyle w:val="afffff7"/>
            <w:color w:val="000000" w:themeColor="text1"/>
            <w:u w:val="none"/>
            <w:lang w:val="ru-RU"/>
          </w:rPr>
          <w:t xml:space="preserve">Указа </w:t>
        </w:r>
      </w:hyperlink>
      <w:r w:rsidRPr="007F2056">
        <w:rPr>
          <w:lang w:val="ru-RU"/>
        </w:rPr>
        <w:t>Президента Российской</w:t>
      </w:r>
      <w:r w:rsidR="002E1B5D" w:rsidRPr="007F2056">
        <w:rPr>
          <w:lang w:val="ru-RU"/>
        </w:rPr>
        <w:t xml:space="preserve"> </w:t>
      </w:r>
      <w:r w:rsidRPr="007F2056">
        <w:rPr>
          <w:lang w:val="ru-RU"/>
        </w:rPr>
        <w:t>Федерации от 06.12.2018 № 703);</w:t>
      </w:r>
    </w:p>
    <w:p w:rsidR="005D03C6" w:rsidRPr="007F2056" w:rsidRDefault="005D03C6" w:rsidP="006B7867">
      <w:pPr>
        <w:pStyle w:val="affffffc"/>
        <w:rPr>
          <w:lang w:val="ru-RU"/>
        </w:rPr>
      </w:pPr>
      <w:r w:rsidRPr="007F2056">
        <w:rPr>
          <w:lang w:val="ru-RU"/>
        </w:rPr>
        <w:t>Стратегии национальной безопасности Российской Федерации, утвержденной</w:t>
      </w:r>
      <w:r w:rsidR="002E1B5D" w:rsidRPr="007F2056">
        <w:rPr>
          <w:lang w:val="ru-RU"/>
        </w:rPr>
        <w:t xml:space="preserve"> </w:t>
      </w:r>
      <w:r w:rsidRPr="007F2056">
        <w:rPr>
          <w:lang w:val="ru-RU"/>
        </w:rPr>
        <w:t>Указом Президента Российской Федерации от 31.12.2015 № 683 О Стратегии национальной безопасности Российской Федерации;</w:t>
      </w:r>
    </w:p>
    <w:p w:rsidR="005D03C6" w:rsidRPr="007F2056" w:rsidRDefault="005D03C6" w:rsidP="006B7867">
      <w:pPr>
        <w:pStyle w:val="affffffc"/>
        <w:rPr>
          <w:lang w:val="ru-RU"/>
        </w:rPr>
      </w:pPr>
      <w:r w:rsidRPr="007F2056">
        <w:rPr>
          <w:lang w:val="ru-RU"/>
        </w:rPr>
        <w:t>Стратегии научно-технологического развития Российской Федерации, утвержденной Указом Президента Российской Федерации от 01.12.2016 № 642</w:t>
      </w:r>
      <w:r w:rsidR="00627F5E" w:rsidRPr="007F2056">
        <w:rPr>
          <w:lang w:val="ru-RU"/>
        </w:rPr>
        <w:t xml:space="preserve"> </w:t>
      </w:r>
      <w:r w:rsidRPr="007F2056">
        <w:rPr>
          <w:lang w:val="ru-RU"/>
        </w:rPr>
        <w:t>О Стратегии научно-технологического развития Российской Федерации;</w:t>
      </w:r>
    </w:p>
    <w:p w:rsidR="005D03C6" w:rsidRPr="007F2056" w:rsidRDefault="005D03C6" w:rsidP="006B7867">
      <w:pPr>
        <w:pStyle w:val="affffffc"/>
        <w:rPr>
          <w:lang w:val="ru-RU"/>
        </w:rPr>
      </w:pPr>
      <w:r w:rsidRPr="007F2056">
        <w:rPr>
          <w:lang w:val="ru-RU"/>
        </w:rPr>
        <w:t>Стратегии развития информационного общества в Российской Федерации на 2017 - 2030 годы, утвержденной Указом Президента Российской Федерации от 09.05.2017</w:t>
      </w:r>
      <w:r w:rsidR="002E1B5D" w:rsidRPr="007F2056">
        <w:rPr>
          <w:lang w:val="ru-RU"/>
        </w:rPr>
        <w:t xml:space="preserve"> </w:t>
      </w:r>
      <w:r w:rsidRPr="007F2056">
        <w:rPr>
          <w:lang w:val="ru-RU"/>
        </w:rPr>
        <w:t>№ 203 О Стратегии развития информационного общества в Российской Федерации на 2017 - 2030 годы;</w:t>
      </w:r>
    </w:p>
    <w:p w:rsidR="005D03C6" w:rsidRPr="007F2056" w:rsidRDefault="005D03C6" w:rsidP="006B7867">
      <w:pPr>
        <w:pStyle w:val="affffffc"/>
        <w:rPr>
          <w:lang w:val="ru-RU"/>
        </w:rPr>
      </w:pPr>
      <w:r w:rsidRPr="007F2056">
        <w:rPr>
          <w:lang w:val="ru-RU"/>
        </w:rPr>
        <w:t>Стратегии экономической безопасности Российской Федерации на период до 2030 года, утвержденной Указом Президента Российской Федерации от 13.05.2017</w:t>
      </w:r>
      <w:r w:rsidR="004A68FD" w:rsidRPr="007F2056">
        <w:rPr>
          <w:lang w:val="ru-RU"/>
        </w:rPr>
        <w:t xml:space="preserve"> </w:t>
      </w:r>
      <w:r w:rsidRPr="007F2056">
        <w:rPr>
          <w:lang w:val="ru-RU"/>
        </w:rPr>
        <w:t>№ 208 О Стратегии экономической безопасности Российской Федерации на период</w:t>
      </w:r>
      <w:r w:rsidR="00506C19" w:rsidRPr="007F2056">
        <w:rPr>
          <w:lang w:val="ru-RU"/>
        </w:rPr>
        <w:t xml:space="preserve"> </w:t>
      </w:r>
      <w:r w:rsidRPr="007F2056">
        <w:rPr>
          <w:lang w:val="ru-RU"/>
        </w:rPr>
        <w:t>до 2030 года;</w:t>
      </w:r>
    </w:p>
    <w:p w:rsidR="005D03C6" w:rsidRPr="007F2056" w:rsidRDefault="005D03C6" w:rsidP="006B7867">
      <w:pPr>
        <w:pStyle w:val="affffffc"/>
        <w:rPr>
          <w:lang w:val="ru-RU"/>
        </w:rPr>
      </w:pPr>
      <w:r w:rsidRPr="007F2056">
        <w:rPr>
          <w:lang w:val="ru-RU"/>
        </w:rPr>
        <w:t>Стратегии развития малого и среднего предпринимательства в Российской Федерации на период до 2030 года, утвержденной распоряжением Правительства</w:t>
      </w:r>
      <w:r w:rsidR="002E1B5D" w:rsidRPr="007F2056">
        <w:rPr>
          <w:lang w:val="ru-RU"/>
        </w:rPr>
        <w:t xml:space="preserve"> </w:t>
      </w:r>
      <w:r w:rsidRPr="007F2056">
        <w:rPr>
          <w:lang w:val="ru-RU"/>
        </w:rPr>
        <w:t>Российской Федерации от 02.06.2016 № 1083-р (в ред. распоряжений Правительства</w:t>
      </w:r>
      <w:r w:rsidR="00506C19" w:rsidRPr="007F2056">
        <w:rPr>
          <w:lang w:val="ru-RU"/>
        </w:rPr>
        <w:t xml:space="preserve"> </w:t>
      </w:r>
      <w:r w:rsidRPr="007F2056">
        <w:rPr>
          <w:lang w:val="ru-RU"/>
        </w:rPr>
        <w:t>Российской Федерации от 08.12.2016 № 2623-р, от 30.03.2018 № 547-р);</w:t>
      </w:r>
    </w:p>
    <w:p w:rsidR="005D03C6" w:rsidRPr="007F2056" w:rsidRDefault="005D03C6" w:rsidP="006B7867">
      <w:pPr>
        <w:pStyle w:val="affffffc"/>
        <w:rPr>
          <w:lang w:val="ru-RU"/>
        </w:rPr>
      </w:pPr>
      <w:r w:rsidRPr="007F2056">
        <w:rPr>
          <w:lang w:val="ru-RU"/>
        </w:rPr>
        <w:t>Стратегии инновационного развития Российской Федерации на период до 2020 года, утвержденной распоряжением Правительства Российской Федерации</w:t>
      </w:r>
      <w:r w:rsidR="00506C19" w:rsidRPr="007F2056">
        <w:rPr>
          <w:lang w:val="ru-RU"/>
        </w:rPr>
        <w:t xml:space="preserve"> </w:t>
      </w:r>
      <w:r w:rsidRPr="007F2056">
        <w:rPr>
          <w:lang w:val="ru-RU"/>
        </w:rPr>
        <w:t>от 08.12.2011 № 2227-р (в ред. распоряжения Правительства Российской Федерации от 18.10.2018 № 2253-р);</w:t>
      </w:r>
    </w:p>
    <w:p w:rsidR="005D03C6" w:rsidRPr="007F2056" w:rsidRDefault="005D03C6" w:rsidP="006B7867">
      <w:pPr>
        <w:pStyle w:val="affffffc"/>
        <w:rPr>
          <w:lang w:val="ru-RU"/>
        </w:rPr>
      </w:pPr>
      <w:r w:rsidRPr="007F2056">
        <w:rPr>
          <w:lang w:val="ru-RU"/>
        </w:rPr>
        <w:t>Стратегии государственной культурной политики на период до 2030 года, утвержденной распоряжением Правительства Российской Федерации от 29.02.2016</w:t>
      </w:r>
      <w:r w:rsidR="002E1B5D" w:rsidRPr="007F2056">
        <w:rPr>
          <w:lang w:val="ru-RU"/>
        </w:rPr>
        <w:t xml:space="preserve"> </w:t>
      </w:r>
      <w:r w:rsidRPr="007F2056">
        <w:rPr>
          <w:lang w:val="ru-RU"/>
        </w:rPr>
        <w:t>№ 326-р (в ред. распоряжения Правительства Российской Федерации от 30.03.2018</w:t>
      </w:r>
      <w:r w:rsidR="00506C19" w:rsidRPr="007F2056">
        <w:rPr>
          <w:lang w:val="ru-RU"/>
        </w:rPr>
        <w:t xml:space="preserve"> </w:t>
      </w:r>
      <w:r w:rsidRPr="007F2056">
        <w:rPr>
          <w:lang w:val="ru-RU"/>
        </w:rPr>
        <w:t>№ 551-р);</w:t>
      </w:r>
    </w:p>
    <w:p w:rsidR="005D03C6" w:rsidRPr="007F2056" w:rsidRDefault="005D03C6" w:rsidP="006B7867">
      <w:pPr>
        <w:pStyle w:val="affffffc"/>
        <w:rPr>
          <w:lang w:val="ru-RU"/>
        </w:rPr>
      </w:pPr>
      <w:r w:rsidRPr="007F2056">
        <w:rPr>
          <w:lang w:val="ru-RU"/>
        </w:rPr>
        <w:t>Стратегии развития туризма в Российской Федерации на период до 2020 года,</w:t>
      </w:r>
      <w:r w:rsidR="002E1B5D" w:rsidRPr="007F2056">
        <w:rPr>
          <w:lang w:val="ru-RU"/>
        </w:rPr>
        <w:t xml:space="preserve"> </w:t>
      </w:r>
      <w:r w:rsidRPr="007F2056">
        <w:rPr>
          <w:lang w:val="ru-RU"/>
        </w:rPr>
        <w:t>утвержденной распоряжением Правительства Российской Федерации от 31.05.2014</w:t>
      </w:r>
      <w:r w:rsidR="00506C19" w:rsidRPr="007F2056">
        <w:rPr>
          <w:lang w:val="ru-RU"/>
        </w:rPr>
        <w:t xml:space="preserve"> </w:t>
      </w:r>
      <w:r w:rsidRPr="007F2056">
        <w:rPr>
          <w:lang w:val="ru-RU"/>
        </w:rPr>
        <w:t xml:space="preserve">№ 941-р (в </w:t>
      </w:r>
      <w:r w:rsidRPr="007F2056">
        <w:rPr>
          <w:lang w:val="ru-RU"/>
        </w:rPr>
        <w:lastRenderedPageBreak/>
        <w:t>ред. распоряжения Правительства Российской Федерации от 26.10.2016</w:t>
      </w:r>
      <w:r w:rsidR="00506C19" w:rsidRPr="007F2056">
        <w:rPr>
          <w:lang w:val="ru-RU"/>
        </w:rPr>
        <w:t xml:space="preserve"> </w:t>
      </w:r>
      <w:r w:rsidRPr="007F2056">
        <w:rPr>
          <w:lang w:val="ru-RU"/>
        </w:rPr>
        <w:t>№ 2251-р, постановления Правительства Российской Федерации от 21.03.2019 № 297);</w:t>
      </w:r>
    </w:p>
    <w:p w:rsidR="005D03C6" w:rsidRPr="007F2056" w:rsidRDefault="005D03C6" w:rsidP="006B7867">
      <w:pPr>
        <w:pStyle w:val="affffffc"/>
        <w:rPr>
          <w:lang w:val="ru-RU"/>
        </w:rPr>
      </w:pPr>
      <w:r w:rsidRPr="007F2056">
        <w:rPr>
          <w:lang w:val="ru-RU"/>
        </w:rPr>
        <w:t>Стратегии развития промышленности по обработке, утилизации и обезвреживанию</w:t>
      </w:r>
      <w:r w:rsidR="00506C19" w:rsidRPr="007F2056">
        <w:rPr>
          <w:lang w:val="ru-RU"/>
        </w:rPr>
        <w:t xml:space="preserve"> </w:t>
      </w:r>
      <w:r w:rsidRPr="007F2056">
        <w:rPr>
          <w:lang w:val="ru-RU"/>
        </w:rPr>
        <w:t>отходов производства и потребления на период до 2030 года, утвержденной распоряжением Правительства Российской Федерации от 25.01.2018 № 84-р;</w:t>
      </w:r>
    </w:p>
    <w:p w:rsidR="005D03C6" w:rsidRPr="007F2056" w:rsidRDefault="005D03C6" w:rsidP="006B7867">
      <w:pPr>
        <w:pStyle w:val="affffffc"/>
        <w:rPr>
          <w:lang w:val="ru-RU"/>
        </w:rPr>
      </w:pPr>
      <w:r w:rsidRPr="007F2056">
        <w:rPr>
          <w:lang w:val="ru-RU"/>
        </w:rPr>
        <w:t>Стратегии повышения финансовой грамотности в Российской Федерации на</w:t>
      </w:r>
      <w:r w:rsidR="002E1B5D" w:rsidRPr="007F2056">
        <w:rPr>
          <w:lang w:val="ru-RU"/>
        </w:rPr>
        <w:t xml:space="preserve"> </w:t>
      </w:r>
      <w:r w:rsidRPr="007F2056">
        <w:rPr>
          <w:lang w:val="ru-RU"/>
        </w:rPr>
        <w:t>2017 - 2023 годы, утвержденной распоряжением Правительства Российской Федерации от 25.09.2017 № 2039-р;</w:t>
      </w:r>
    </w:p>
    <w:p w:rsidR="005D03C6" w:rsidRPr="007F2056" w:rsidRDefault="005D03C6" w:rsidP="006B7867">
      <w:pPr>
        <w:pStyle w:val="affffffc"/>
        <w:rPr>
          <w:lang w:val="ru-RU"/>
        </w:rPr>
      </w:pPr>
      <w:r w:rsidRPr="007F2056">
        <w:rPr>
          <w:lang w:val="ru-RU"/>
        </w:rPr>
        <w:t>Стратегии развития здравоохранения в Российской Федерации на период до 2025 года, утвержденной Указом Президента Российской Федерации от 06.06.2019 № 254</w:t>
      </w:r>
      <w:r w:rsidR="002E1B5D" w:rsidRPr="007F2056">
        <w:rPr>
          <w:lang w:val="ru-RU"/>
        </w:rPr>
        <w:t xml:space="preserve"> </w:t>
      </w:r>
      <w:r w:rsidRPr="007F2056">
        <w:rPr>
          <w:lang w:val="ru-RU"/>
        </w:rPr>
        <w:t>О Стратегии развития здравоохранения в Российской Федерации на период до 2025 года;</w:t>
      </w:r>
    </w:p>
    <w:p w:rsidR="005D03C6" w:rsidRPr="007F2056" w:rsidRDefault="005D03C6" w:rsidP="006B7867">
      <w:pPr>
        <w:pStyle w:val="affffffc"/>
        <w:rPr>
          <w:lang w:val="ru-RU"/>
        </w:rPr>
      </w:pPr>
      <w:r w:rsidRPr="007F2056">
        <w:rPr>
          <w:lang w:val="ru-RU"/>
        </w:rPr>
        <w:t>Стратегии развития туризма в Российской Федерации на период до 2035 года,</w:t>
      </w:r>
      <w:r w:rsidR="00C53811" w:rsidRPr="007F2056">
        <w:rPr>
          <w:lang w:val="ru-RU"/>
        </w:rPr>
        <w:t xml:space="preserve"> </w:t>
      </w:r>
      <w:r w:rsidRPr="007F2056">
        <w:rPr>
          <w:lang w:val="ru-RU"/>
        </w:rPr>
        <w:t>утвержденной распоряжением Правительства Российской Федерации от 20.09.2019</w:t>
      </w:r>
      <w:r w:rsidR="00506C19" w:rsidRPr="007F2056">
        <w:rPr>
          <w:lang w:val="ru-RU"/>
        </w:rPr>
        <w:t xml:space="preserve"> </w:t>
      </w:r>
      <w:r w:rsidRPr="007F2056">
        <w:rPr>
          <w:lang w:val="ru-RU"/>
        </w:rPr>
        <w:t>№ 2129-р;</w:t>
      </w:r>
    </w:p>
    <w:p w:rsidR="005D03C6" w:rsidRPr="007F2056" w:rsidRDefault="005D03C6" w:rsidP="006B7867">
      <w:pPr>
        <w:pStyle w:val="affffffc"/>
        <w:rPr>
          <w:lang w:val="ru-RU"/>
        </w:rPr>
      </w:pPr>
      <w:r w:rsidRPr="007F2056">
        <w:rPr>
          <w:lang w:val="ru-RU"/>
        </w:rPr>
        <w:t>комплексного плана модернизации и расширения магистральной инфраструктуры на период до 2024 года, утвержденного распоряжением Правительства Российской</w:t>
      </w:r>
      <w:r w:rsidR="00506C19" w:rsidRPr="007F2056">
        <w:rPr>
          <w:lang w:val="ru-RU"/>
        </w:rPr>
        <w:t xml:space="preserve"> </w:t>
      </w:r>
      <w:r w:rsidRPr="007F2056">
        <w:rPr>
          <w:lang w:val="ru-RU"/>
        </w:rPr>
        <w:t>Федерации от 30.09.2018 № 2101-р (в ред. распоряжения Правительства Российской Федерации от 17.08.2019 № 1844-р);</w:t>
      </w:r>
    </w:p>
    <w:p w:rsidR="005D03C6" w:rsidRPr="007F2056" w:rsidRDefault="005D03C6" w:rsidP="006B7867">
      <w:pPr>
        <w:pStyle w:val="affffffc"/>
        <w:rPr>
          <w:lang w:val="ru-RU"/>
        </w:rPr>
      </w:pPr>
      <w:r w:rsidRPr="007F2056">
        <w:rPr>
          <w:lang w:val="ru-RU"/>
        </w:rPr>
        <w:t>Основ государственной политики в области экологического развития Российской</w:t>
      </w:r>
      <w:r w:rsidR="00C53811" w:rsidRPr="007F2056">
        <w:rPr>
          <w:lang w:val="ru-RU"/>
        </w:rPr>
        <w:t xml:space="preserve"> </w:t>
      </w:r>
      <w:r w:rsidRPr="007F2056">
        <w:rPr>
          <w:lang w:val="ru-RU"/>
        </w:rPr>
        <w:t>Федерации на период до 2030 года, утвержденных Президентом Российской Федерации</w:t>
      </w:r>
      <w:r w:rsidR="00506C19" w:rsidRPr="007F2056">
        <w:rPr>
          <w:lang w:val="ru-RU"/>
        </w:rPr>
        <w:t xml:space="preserve"> </w:t>
      </w:r>
      <w:r w:rsidRPr="007F2056">
        <w:rPr>
          <w:lang w:val="ru-RU"/>
        </w:rPr>
        <w:t>30.04.2012.</w:t>
      </w:r>
    </w:p>
    <w:p w:rsidR="004A68FD" w:rsidRDefault="00C53D82" w:rsidP="00EC0900">
      <w:pPr>
        <w:pStyle w:val="2"/>
        <w:rPr>
          <w:color w:val="000000" w:themeColor="text1"/>
        </w:rPr>
      </w:pPr>
      <w:bookmarkStart w:id="12" w:name="_Toc121555335"/>
      <w:bookmarkStart w:id="13" w:name="_Toc497374477"/>
      <w:r w:rsidRPr="007D7FA2">
        <w:rPr>
          <w:color w:val="000000" w:themeColor="text1"/>
        </w:rPr>
        <w:t xml:space="preserve">1.2 </w:t>
      </w:r>
      <w:r w:rsidR="00B15F19" w:rsidRPr="007D7FA2">
        <w:rPr>
          <w:color w:val="000000" w:themeColor="text1"/>
        </w:rPr>
        <w:t xml:space="preserve">Основные цели </w:t>
      </w:r>
      <w:r w:rsidR="00162D2E" w:rsidRPr="00162D2E">
        <w:rPr>
          <w:color w:val="000000" w:themeColor="text1"/>
        </w:rPr>
        <w:t>социально-экономического развития</w:t>
      </w:r>
      <w:bookmarkEnd w:id="12"/>
      <w:r w:rsidR="00E96C23">
        <w:rPr>
          <w:color w:val="000000" w:themeColor="text1"/>
        </w:rPr>
        <w:t xml:space="preserve"> </w:t>
      </w:r>
    </w:p>
    <w:p w:rsidR="00B15F19" w:rsidRPr="007D7FA2" w:rsidRDefault="00385E5F" w:rsidP="004A68FD">
      <w:pPr>
        <w:pStyle w:val="2"/>
        <w:spacing w:after="120"/>
        <w:rPr>
          <w:color w:val="000000" w:themeColor="text1"/>
        </w:rPr>
      </w:pPr>
      <w:bookmarkStart w:id="14" w:name="_Toc121555336"/>
      <w:r>
        <w:rPr>
          <w:color w:val="000000" w:themeColor="text1"/>
        </w:rPr>
        <w:t>Гаврилов-Ямского</w:t>
      </w:r>
      <w:r w:rsidR="005072AE" w:rsidRPr="005072AE">
        <w:rPr>
          <w:color w:val="000000" w:themeColor="text1"/>
        </w:rPr>
        <w:t xml:space="preserve"> района </w:t>
      </w:r>
      <w:r w:rsidR="006B6FA9">
        <w:rPr>
          <w:color w:val="000000" w:themeColor="text1"/>
        </w:rPr>
        <w:t>Ярославской</w:t>
      </w:r>
      <w:r w:rsidR="005072AE" w:rsidRPr="005072AE">
        <w:rPr>
          <w:color w:val="000000" w:themeColor="text1"/>
        </w:rPr>
        <w:t xml:space="preserve"> области</w:t>
      </w:r>
      <w:r w:rsidR="00B15F19" w:rsidRPr="007D7FA2">
        <w:rPr>
          <w:color w:val="000000" w:themeColor="text1"/>
        </w:rPr>
        <w:t>:</w:t>
      </w:r>
      <w:bookmarkEnd w:id="13"/>
      <w:bookmarkEnd w:id="14"/>
    </w:p>
    <w:p w:rsidR="00C04452" w:rsidRPr="007F2056" w:rsidRDefault="00B15F19" w:rsidP="006B7867">
      <w:pPr>
        <w:pStyle w:val="affffffc"/>
        <w:rPr>
          <w:lang w:val="ru-RU"/>
        </w:rPr>
      </w:pPr>
      <w:r w:rsidRPr="007F2056">
        <w:rPr>
          <w:lang w:val="ru-RU"/>
        </w:rPr>
        <w:t>1. Кардинальное улучшение социальной и демографической ситуации в</w:t>
      </w:r>
      <w:r w:rsidR="00E96C23" w:rsidRPr="007F2056">
        <w:rPr>
          <w:lang w:val="ru-RU"/>
        </w:rPr>
        <w:t xml:space="preserve"> </w:t>
      </w:r>
      <w:r w:rsidR="00385E5F">
        <w:rPr>
          <w:lang w:val="ru-RU"/>
        </w:rPr>
        <w:t>Гаврилов-Ямском</w:t>
      </w:r>
      <w:r w:rsidR="00C04452" w:rsidRPr="007F2056">
        <w:rPr>
          <w:lang w:val="ru-RU"/>
        </w:rPr>
        <w:t xml:space="preserve"> районе, создание развитого экономического и социокультурного пространства, сохранение и развитие культурного и исторического наследия, улучшение состояния природной среды, обеспечивающих благоприятные условия для жизни и деятельности населения муниципального образования, реализация конкурентного потенциала муниципального образования.</w:t>
      </w:r>
    </w:p>
    <w:p w:rsidR="00B15F19" w:rsidRPr="007F2056" w:rsidRDefault="00B15F19" w:rsidP="006B7867">
      <w:pPr>
        <w:pStyle w:val="affffffc"/>
        <w:rPr>
          <w:lang w:val="ru-RU"/>
        </w:rPr>
      </w:pPr>
      <w:r w:rsidRPr="007F2056">
        <w:rPr>
          <w:lang w:val="ru-RU"/>
        </w:rPr>
        <w:t>2. Превращение</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00C04452" w:rsidRPr="007F2056">
        <w:rPr>
          <w:lang w:val="ru-RU"/>
        </w:rPr>
        <w:t xml:space="preserve"> </w:t>
      </w:r>
      <w:r w:rsidRPr="007F2056">
        <w:rPr>
          <w:lang w:val="ru-RU"/>
        </w:rPr>
        <w:t>в регион с конкурентоспособной и диверсифицированной экономикой, в структуре которой преобладают высокотехнологичные производства. Выведение экономики</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00C04452" w:rsidRPr="007F2056">
        <w:rPr>
          <w:lang w:val="ru-RU"/>
        </w:rPr>
        <w:t xml:space="preserve"> </w:t>
      </w:r>
      <w:r w:rsidRPr="007F2056">
        <w:rPr>
          <w:lang w:val="ru-RU"/>
        </w:rPr>
        <w:t>на темпы роста, устойчиво превышающие средние по</w:t>
      </w:r>
      <w:r w:rsidR="004C05C4" w:rsidRPr="007F2056">
        <w:rPr>
          <w:lang w:val="ru-RU"/>
        </w:rPr>
        <w:t xml:space="preserve"> </w:t>
      </w:r>
      <w:r w:rsidR="006B6FA9" w:rsidRPr="007F2056">
        <w:rPr>
          <w:lang w:val="ru-RU"/>
        </w:rPr>
        <w:t>Ярославской</w:t>
      </w:r>
      <w:r w:rsidR="00C621EC" w:rsidRPr="007F2056">
        <w:rPr>
          <w:lang w:val="ru-RU"/>
        </w:rPr>
        <w:t xml:space="preserve"> области</w:t>
      </w:r>
      <w:r w:rsidR="00412DB6" w:rsidRPr="007F2056">
        <w:rPr>
          <w:lang w:val="ru-RU"/>
        </w:rPr>
        <w:t>.</w:t>
      </w:r>
    </w:p>
    <w:p w:rsidR="00CA0A74" w:rsidRDefault="00CA0A74" w:rsidP="00E102D1">
      <w:pPr>
        <w:pStyle w:val="TimesNewRomanCYR12"/>
      </w:pPr>
    </w:p>
    <w:p w:rsidR="00C53811" w:rsidRDefault="00C53D82" w:rsidP="00EC0900">
      <w:pPr>
        <w:pStyle w:val="2"/>
        <w:rPr>
          <w:color w:val="000000" w:themeColor="text1"/>
        </w:rPr>
      </w:pPr>
      <w:bookmarkStart w:id="15" w:name="_Toc497374478"/>
      <w:bookmarkStart w:id="16" w:name="_Toc121555337"/>
      <w:r w:rsidRPr="007D7FA2">
        <w:rPr>
          <w:color w:val="000000" w:themeColor="text1"/>
        </w:rPr>
        <w:t xml:space="preserve">1.3 </w:t>
      </w:r>
      <w:r w:rsidR="00B15F19" w:rsidRPr="007D7FA2">
        <w:rPr>
          <w:color w:val="000000" w:themeColor="text1"/>
        </w:rPr>
        <w:t xml:space="preserve">Основные задачи </w:t>
      </w:r>
      <w:bookmarkEnd w:id="15"/>
      <w:r w:rsidR="00412DB6" w:rsidRPr="00412DB6">
        <w:rPr>
          <w:color w:val="000000" w:themeColor="text1"/>
        </w:rPr>
        <w:t>социально-экономического развития</w:t>
      </w:r>
      <w:bookmarkEnd w:id="16"/>
    </w:p>
    <w:p w:rsidR="00B15F19" w:rsidRPr="007D7FA2" w:rsidRDefault="00E96C23" w:rsidP="00EC0900">
      <w:pPr>
        <w:pStyle w:val="2"/>
        <w:rPr>
          <w:color w:val="000000" w:themeColor="text1"/>
        </w:rPr>
      </w:pPr>
      <w:r>
        <w:rPr>
          <w:color w:val="000000" w:themeColor="text1"/>
        </w:rPr>
        <w:t xml:space="preserve"> </w:t>
      </w:r>
      <w:bookmarkStart w:id="17" w:name="_Toc121555338"/>
      <w:r w:rsidR="00385E5F">
        <w:rPr>
          <w:color w:val="000000" w:themeColor="text1"/>
        </w:rPr>
        <w:t>Гаврилов-Ямского</w:t>
      </w:r>
      <w:r w:rsidR="005072AE" w:rsidRPr="005072AE">
        <w:rPr>
          <w:color w:val="000000" w:themeColor="text1"/>
        </w:rPr>
        <w:t xml:space="preserve"> района</w:t>
      </w:r>
      <w:r w:rsidR="004C05C4">
        <w:rPr>
          <w:color w:val="000000" w:themeColor="text1"/>
        </w:rPr>
        <w:t xml:space="preserve"> </w:t>
      </w:r>
      <w:r w:rsidR="006B6FA9">
        <w:rPr>
          <w:color w:val="000000" w:themeColor="text1"/>
        </w:rPr>
        <w:t>Ярославской</w:t>
      </w:r>
      <w:r w:rsidR="005072AE" w:rsidRPr="005072AE">
        <w:rPr>
          <w:color w:val="000000" w:themeColor="text1"/>
        </w:rPr>
        <w:t xml:space="preserve"> области</w:t>
      </w:r>
      <w:r w:rsidR="00412DB6" w:rsidRPr="00412DB6">
        <w:rPr>
          <w:color w:val="000000" w:themeColor="text1"/>
        </w:rPr>
        <w:t>:</w:t>
      </w:r>
      <w:bookmarkEnd w:id="17"/>
    </w:p>
    <w:p w:rsidR="00412DB6" w:rsidRPr="007F2056" w:rsidRDefault="00412DB6" w:rsidP="006B7867">
      <w:pPr>
        <w:pStyle w:val="affffffc"/>
        <w:rPr>
          <w:lang w:val="ru-RU"/>
        </w:rPr>
      </w:pPr>
      <w:r w:rsidRPr="007F2056">
        <w:rPr>
          <w:lang w:val="ru-RU"/>
        </w:rPr>
        <w:t>В соответствии с поставленной целью определены задачи по следующим сферам и направлениям:</w:t>
      </w:r>
    </w:p>
    <w:p w:rsidR="00412DB6" w:rsidRPr="007F2056" w:rsidRDefault="00412DB6" w:rsidP="006B7867">
      <w:pPr>
        <w:pStyle w:val="affffffc"/>
        <w:rPr>
          <w:lang w:val="ru-RU"/>
        </w:rPr>
      </w:pPr>
      <w:r w:rsidRPr="007F2056">
        <w:rPr>
          <w:lang w:val="ru-RU"/>
        </w:rPr>
        <w:t>- муниципальное управление</w:t>
      </w:r>
    </w:p>
    <w:p w:rsidR="00412DB6" w:rsidRPr="007F2056" w:rsidRDefault="00412DB6" w:rsidP="006B7867">
      <w:pPr>
        <w:pStyle w:val="affffffc"/>
        <w:rPr>
          <w:lang w:val="ru-RU"/>
        </w:rPr>
      </w:pPr>
      <w:r w:rsidRPr="007F2056">
        <w:rPr>
          <w:lang w:val="ru-RU"/>
        </w:rPr>
        <w:t>- социальная сфера</w:t>
      </w:r>
    </w:p>
    <w:p w:rsidR="00412DB6" w:rsidRPr="007F2056" w:rsidRDefault="00412DB6" w:rsidP="006B7867">
      <w:pPr>
        <w:pStyle w:val="affffffc"/>
        <w:rPr>
          <w:lang w:val="ru-RU"/>
        </w:rPr>
      </w:pPr>
      <w:r w:rsidRPr="007F2056">
        <w:rPr>
          <w:lang w:val="ru-RU"/>
        </w:rPr>
        <w:t>- бюджетно-финансовая сфера</w:t>
      </w:r>
    </w:p>
    <w:p w:rsidR="00412DB6" w:rsidRPr="007F2056" w:rsidRDefault="00412DB6" w:rsidP="006B7867">
      <w:pPr>
        <w:pStyle w:val="affffffc"/>
        <w:rPr>
          <w:lang w:val="ru-RU"/>
        </w:rPr>
      </w:pPr>
      <w:r w:rsidRPr="007F2056">
        <w:rPr>
          <w:lang w:val="ru-RU"/>
        </w:rPr>
        <w:t>- строительство и инфраструктура</w:t>
      </w:r>
    </w:p>
    <w:p w:rsidR="00412DB6" w:rsidRPr="007F2056" w:rsidRDefault="00412DB6" w:rsidP="006B7867">
      <w:pPr>
        <w:pStyle w:val="affffffc"/>
        <w:rPr>
          <w:lang w:val="ru-RU"/>
        </w:rPr>
      </w:pPr>
      <w:r w:rsidRPr="007F2056">
        <w:rPr>
          <w:lang w:val="ru-RU"/>
        </w:rPr>
        <w:t>- производство</w:t>
      </w:r>
    </w:p>
    <w:p w:rsidR="00412DB6" w:rsidRPr="007F2056" w:rsidRDefault="00412DB6" w:rsidP="006B7867">
      <w:pPr>
        <w:pStyle w:val="affffffc"/>
        <w:rPr>
          <w:lang w:val="ru-RU"/>
        </w:rPr>
      </w:pPr>
      <w:r w:rsidRPr="007F2056">
        <w:rPr>
          <w:lang w:val="ru-RU"/>
        </w:rPr>
        <w:t>- инвестиции и предпринимательство</w:t>
      </w:r>
    </w:p>
    <w:p w:rsidR="00412DB6" w:rsidRPr="007F2056" w:rsidRDefault="00412DB6" w:rsidP="006B7867">
      <w:pPr>
        <w:pStyle w:val="affffffc"/>
        <w:rPr>
          <w:lang w:val="ru-RU"/>
        </w:rPr>
      </w:pPr>
      <w:r w:rsidRPr="007F2056">
        <w:rPr>
          <w:lang w:val="ru-RU"/>
        </w:rPr>
        <w:t>- экология</w:t>
      </w:r>
    </w:p>
    <w:p w:rsidR="00B15F19" w:rsidRPr="007F2056" w:rsidRDefault="00CA0A74" w:rsidP="006B7867">
      <w:pPr>
        <w:pStyle w:val="affffffc"/>
        <w:rPr>
          <w:lang w:val="ru-RU"/>
        </w:rPr>
      </w:pPr>
      <w:r w:rsidRPr="007F2056">
        <w:rPr>
          <w:lang w:val="ru-RU"/>
        </w:rPr>
        <w:t xml:space="preserve">- </w:t>
      </w:r>
      <w:r w:rsidR="00412DB6" w:rsidRPr="007F2056">
        <w:rPr>
          <w:lang w:val="ru-RU"/>
        </w:rPr>
        <w:t>р</w:t>
      </w:r>
      <w:r w:rsidR="00B15F19" w:rsidRPr="007F2056">
        <w:rPr>
          <w:lang w:val="ru-RU"/>
        </w:rPr>
        <w:t xml:space="preserve">ешение демографических проблем </w:t>
      </w:r>
      <w:r w:rsidR="00412DB6" w:rsidRPr="007F2056">
        <w:rPr>
          <w:lang w:val="ru-RU"/>
        </w:rPr>
        <w:t>района</w:t>
      </w:r>
      <w:r w:rsidR="00B15F19" w:rsidRPr="007F2056">
        <w:rPr>
          <w:lang w:val="ru-RU"/>
        </w:rPr>
        <w:t xml:space="preserve"> (снижение смертности, повышение рождаемости, увеличение продолжительности жизни, обеспечение миграционного прироста и повышение качества миграции).</w:t>
      </w:r>
    </w:p>
    <w:p w:rsidR="00B15F19" w:rsidRPr="007F2056" w:rsidRDefault="00CA0A74" w:rsidP="006B7867">
      <w:pPr>
        <w:pStyle w:val="affffffc"/>
        <w:rPr>
          <w:lang w:val="ru-RU"/>
        </w:rPr>
      </w:pPr>
      <w:r w:rsidRPr="007F2056">
        <w:rPr>
          <w:lang w:val="ru-RU"/>
        </w:rPr>
        <w:t xml:space="preserve">- </w:t>
      </w:r>
      <w:r w:rsidR="00412DB6" w:rsidRPr="007F2056">
        <w:rPr>
          <w:lang w:val="ru-RU"/>
        </w:rPr>
        <w:t>п</w:t>
      </w:r>
      <w:r w:rsidR="00B15F19" w:rsidRPr="007F2056">
        <w:rPr>
          <w:lang w:val="ru-RU"/>
        </w:rPr>
        <w:t xml:space="preserve">овышение качества человеческого капитала (улучшение здоровья населения, повышение качества образования и профессиональной подготовки, улучшение условий труда). </w:t>
      </w:r>
    </w:p>
    <w:p w:rsidR="00B15F19" w:rsidRPr="007F2056" w:rsidRDefault="00CA0A74" w:rsidP="006B7867">
      <w:pPr>
        <w:pStyle w:val="affffffc"/>
        <w:rPr>
          <w:lang w:val="ru-RU"/>
        </w:rPr>
      </w:pPr>
      <w:r w:rsidRPr="007F2056">
        <w:rPr>
          <w:lang w:val="ru-RU"/>
        </w:rPr>
        <w:lastRenderedPageBreak/>
        <w:t xml:space="preserve">- </w:t>
      </w:r>
      <w:r w:rsidR="00412DB6" w:rsidRPr="007F2056">
        <w:rPr>
          <w:lang w:val="ru-RU"/>
        </w:rPr>
        <w:t>п</w:t>
      </w:r>
      <w:r w:rsidR="00B15F19" w:rsidRPr="007F2056">
        <w:rPr>
          <w:lang w:val="ru-RU"/>
        </w:rPr>
        <w:t>овышение эффективности использования человеческого капитала (снижение безработицы, перемещение части трудовых ресурсов из менее производительных секторов в более производительные, расширение возможностей для трудовой деятельности инвалидов, пенсионеров, домохозяек и т.п.).</w:t>
      </w:r>
    </w:p>
    <w:p w:rsidR="00B15F19" w:rsidRPr="007F2056" w:rsidRDefault="00CA0A74" w:rsidP="006B7867">
      <w:pPr>
        <w:pStyle w:val="affffffc"/>
        <w:rPr>
          <w:lang w:val="ru-RU"/>
        </w:rPr>
      </w:pPr>
      <w:r w:rsidRPr="007F2056">
        <w:rPr>
          <w:lang w:val="ru-RU"/>
        </w:rPr>
        <w:t xml:space="preserve">- </w:t>
      </w:r>
      <w:r w:rsidR="00412DB6" w:rsidRPr="007F2056">
        <w:rPr>
          <w:lang w:val="ru-RU"/>
        </w:rPr>
        <w:t>п</w:t>
      </w:r>
      <w:r w:rsidR="00B15F19" w:rsidRPr="007F2056">
        <w:rPr>
          <w:lang w:val="ru-RU"/>
        </w:rPr>
        <w:t>овышение качества жизни населения (увеличение доходов домохозяйств, увеличение объемов жилищного строительства, повышение качества жилья и жилищно-коммунальных услуг, развитие социальной сферы, повышение уровня общественной безопасности, улучшение экологической ситуации, повышение качества социальной помощи).</w:t>
      </w:r>
    </w:p>
    <w:p w:rsidR="00B15F19" w:rsidRPr="007F2056" w:rsidRDefault="00CA0A74" w:rsidP="006B7867">
      <w:pPr>
        <w:pStyle w:val="affffffc"/>
        <w:rPr>
          <w:lang w:val="ru-RU"/>
        </w:rPr>
      </w:pPr>
      <w:r w:rsidRPr="007F2056">
        <w:rPr>
          <w:lang w:val="ru-RU"/>
        </w:rPr>
        <w:t xml:space="preserve">- </w:t>
      </w:r>
      <w:r w:rsidR="00412DB6" w:rsidRPr="007F2056">
        <w:rPr>
          <w:lang w:val="ru-RU"/>
        </w:rPr>
        <w:t>п</w:t>
      </w:r>
      <w:r w:rsidR="00B15F19" w:rsidRPr="007F2056">
        <w:rPr>
          <w:lang w:val="ru-RU"/>
        </w:rPr>
        <w:t xml:space="preserve">оддержание высоких темпов развития экономики </w:t>
      </w:r>
      <w:r w:rsidR="00412DB6" w:rsidRPr="007F2056">
        <w:rPr>
          <w:lang w:val="ru-RU"/>
        </w:rPr>
        <w:t>района</w:t>
      </w:r>
      <w:r w:rsidR="00B15F19" w:rsidRPr="007F2056">
        <w:rPr>
          <w:lang w:val="ru-RU"/>
        </w:rPr>
        <w:t>.</w:t>
      </w:r>
    </w:p>
    <w:p w:rsidR="00B15F19" w:rsidRPr="007F2056" w:rsidRDefault="00CA0A74" w:rsidP="006B7867">
      <w:pPr>
        <w:pStyle w:val="affffffc"/>
        <w:rPr>
          <w:lang w:val="ru-RU"/>
        </w:rPr>
      </w:pPr>
      <w:r w:rsidRPr="007F2056">
        <w:rPr>
          <w:lang w:val="ru-RU"/>
        </w:rPr>
        <w:t xml:space="preserve">- </w:t>
      </w:r>
      <w:r w:rsidR="00412DB6" w:rsidRPr="007F2056">
        <w:rPr>
          <w:lang w:val="ru-RU"/>
        </w:rPr>
        <w:t>с</w:t>
      </w:r>
      <w:r w:rsidR="00B15F19" w:rsidRPr="007F2056">
        <w:rPr>
          <w:lang w:val="ru-RU"/>
        </w:rPr>
        <w:t>оздание благоприятных условий (ресурсных, институциональных, инфраструктурных и т.д.) для увеличения инвестиций в экономику и социальную сферу р</w:t>
      </w:r>
      <w:r w:rsidR="00412DB6" w:rsidRPr="007F2056">
        <w:rPr>
          <w:lang w:val="ru-RU"/>
        </w:rPr>
        <w:t>ай</w:t>
      </w:r>
      <w:r w:rsidR="00B15F19" w:rsidRPr="007F2056">
        <w:rPr>
          <w:lang w:val="ru-RU"/>
        </w:rPr>
        <w:t>она</w:t>
      </w:r>
      <w:r w:rsidR="00412DB6" w:rsidRPr="007F2056">
        <w:rPr>
          <w:lang w:val="ru-RU"/>
        </w:rPr>
        <w:t>,</w:t>
      </w:r>
      <w:r w:rsidR="00B15F19" w:rsidRPr="007F2056">
        <w:rPr>
          <w:lang w:val="ru-RU"/>
        </w:rPr>
        <w:t xml:space="preserve"> </w:t>
      </w:r>
      <w:r w:rsidR="00412DB6" w:rsidRPr="007F2056">
        <w:rPr>
          <w:lang w:val="ru-RU"/>
        </w:rPr>
        <w:t>п</w:t>
      </w:r>
      <w:r w:rsidR="00B15F19" w:rsidRPr="007F2056">
        <w:rPr>
          <w:lang w:val="ru-RU"/>
        </w:rPr>
        <w:t>оддержка как крупных, так и небольших инвестиционных проектов.</w:t>
      </w:r>
    </w:p>
    <w:p w:rsidR="00B15F19" w:rsidRPr="007F2056" w:rsidRDefault="00CA0A74" w:rsidP="006B7867">
      <w:pPr>
        <w:pStyle w:val="affffffc"/>
        <w:rPr>
          <w:lang w:val="ru-RU"/>
        </w:rPr>
      </w:pPr>
      <w:r w:rsidRPr="007F2056">
        <w:rPr>
          <w:lang w:val="ru-RU"/>
        </w:rPr>
        <w:t xml:space="preserve">- </w:t>
      </w:r>
      <w:r w:rsidR="00412DB6" w:rsidRPr="007F2056">
        <w:rPr>
          <w:lang w:val="ru-RU"/>
        </w:rPr>
        <w:t>з</w:t>
      </w:r>
      <w:r w:rsidR="00B15F19" w:rsidRPr="007F2056">
        <w:rPr>
          <w:lang w:val="ru-RU"/>
        </w:rPr>
        <w:t xml:space="preserve">начительное увеличение базы собственных доходов, поступающих в бюджет </w:t>
      </w:r>
      <w:r w:rsidR="00412DB6" w:rsidRPr="007F2056">
        <w:rPr>
          <w:lang w:val="ru-RU"/>
        </w:rPr>
        <w:t>района,</w:t>
      </w:r>
      <w:r w:rsidR="00B15F19" w:rsidRPr="007F2056">
        <w:rPr>
          <w:lang w:val="ru-RU"/>
        </w:rPr>
        <w:t xml:space="preserve"> </w:t>
      </w:r>
      <w:r w:rsidR="00412DB6" w:rsidRPr="007F2056">
        <w:rPr>
          <w:lang w:val="ru-RU"/>
        </w:rPr>
        <w:t>ф</w:t>
      </w:r>
      <w:r w:rsidR="00B15F19" w:rsidRPr="007F2056">
        <w:rPr>
          <w:lang w:val="ru-RU"/>
        </w:rPr>
        <w:t>ормирование дополнительных источников налоговых поступлений.</w:t>
      </w:r>
    </w:p>
    <w:p w:rsidR="00B15F19" w:rsidRPr="007F2056" w:rsidRDefault="00CA0A74" w:rsidP="006B7867">
      <w:pPr>
        <w:pStyle w:val="affffffc"/>
        <w:rPr>
          <w:lang w:val="ru-RU"/>
        </w:rPr>
      </w:pPr>
      <w:r w:rsidRPr="007F2056">
        <w:rPr>
          <w:lang w:val="ru-RU"/>
        </w:rPr>
        <w:t xml:space="preserve">- </w:t>
      </w:r>
      <w:r w:rsidR="00412DB6" w:rsidRPr="007F2056">
        <w:rPr>
          <w:lang w:val="ru-RU"/>
        </w:rPr>
        <w:t>р</w:t>
      </w:r>
      <w:r w:rsidR="00B15F19" w:rsidRPr="007F2056">
        <w:rPr>
          <w:lang w:val="ru-RU"/>
        </w:rPr>
        <w:t>азвитие инженерной, транспортной и социальной инфраструктуры на территории</w:t>
      </w:r>
      <w:r w:rsidR="00E96C23" w:rsidRPr="007F2056">
        <w:rPr>
          <w:lang w:val="ru-RU"/>
        </w:rPr>
        <w:t xml:space="preserve"> </w:t>
      </w:r>
      <w:r w:rsidR="00385E5F">
        <w:rPr>
          <w:lang w:val="ru-RU"/>
        </w:rPr>
        <w:t>Гаврилов-Ямского</w:t>
      </w:r>
      <w:r w:rsidR="00AC5C6D" w:rsidRPr="007F2056">
        <w:rPr>
          <w:lang w:val="ru-RU"/>
        </w:rPr>
        <w:t xml:space="preserve"> района</w:t>
      </w:r>
      <w:r w:rsidR="00B15F19" w:rsidRPr="007F2056">
        <w:rPr>
          <w:lang w:val="ru-RU"/>
        </w:rPr>
        <w:t>.</w:t>
      </w:r>
    </w:p>
    <w:p w:rsidR="00B15F19" w:rsidRPr="007F2056" w:rsidRDefault="00CA0A74" w:rsidP="006B7867">
      <w:pPr>
        <w:pStyle w:val="affffffc"/>
        <w:rPr>
          <w:lang w:val="ru-RU"/>
        </w:rPr>
      </w:pPr>
      <w:r w:rsidRPr="007F2056">
        <w:rPr>
          <w:lang w:val="ru-RU"/>
        </w:rPr>
        <w:t xml:space="preserve">- </w:t>
      </w:r>
      <w:r w:rsidR="00412DB6" w:rsidRPr="007F2056">
        <w:rPr>
          <w:lang w:val="ru-RU"/>
        </w:rPr>
        <w:t>п</w:t>
      </w:r>
      <w:r w:rsidR="00B15F19" w:rsidRPr="007F2056">
        <w:rPr>
          <w:lang w:val="ru-RU"/>
        </w:rPr>
        <w:t>овышение эффективности государственного и муниципального управления.</w:t>
      </w:r>
    </w:p>
    <w:p w:rsidR="00B15F19" w:rsidRPr="007F2056" w:rsidRDefault="00CA0A74" w:rsidP="006B7867">
      <w:pPr>
        <w:pStyle w:val="affffffc"/>
        <w:rPr>
          <w:lang w:val="ru-RU"/>
        </w:rPr>
      </w:pPr>
      <w:r w:rsidRPr="007F2056">
        <w:rPr>
          <w:lang w:val="ru-RU"/>
        </w:rPr>
        <w:t xml:space="preserve">- </w:t>
      </w:r>
      <w:r w:rsidR="00412DB6" w:rsidRPr="007F2056">
        <w:rPr>
          <w:lang w:val="ru-RU"/>
        </w:rPr>
        <w:t>п</w:t>
      </w:r>
      <w:r w:rsidR="00B15F19" w:rsidRPr="007F2056">
        <w:rPr>
          <w:lang w:val="ru-RU"/>
        </w:rPr>
        <w:t>овышение эффективности бюджетных расходов.</w:t>
      </w:r>
    </w:p>
    <w:p w:rsidR="00B15F19" w:rsidRPr="007F2056" w:rsidRDefault="00CA0A74" w:rsidP="006B7867">
      <w:pPr>
        <w:pStyle w:val="affffffc"/>
        <w:rPr>
          <w:lang w:val="ru-RU"/>
        </w:rPr>
      </w:pPr>
      <w:r w:rsidRPr="007F2056">
        <w:rPr>
          <w:lang w:val="ru-RU"/>
        </w:rPr>
        <w:t xml:space="preserve">- </w:t>
      </w:r>
      <w:r w:rsidR="00412DB6" w:rsidRPr="007F2056">
        <w:rPr>
          <w:lang w:val="ru-RU"/>
        </w:rPr>
        <w:t>р</w:t>
      </w:r>
      <w:r w:rsidR="00B15F19" w:rsidRPr="007F2056">
        <w:rPr>
          <w:lang w:val="ru-RU"/>
        </w:rPr>
        <w:t xml:space="preserve">ешение экологических проблем </w:t>
      </w:r>
      <w:r w:rsidR="00412DB6" w:rsidRPr="007F2056">
        <w:rPr>
          <w:lang w:val="ru-RU"/>
        </w:rPr>
        <w:t>района</w:t>
      </w:r>
      <w:r w:rsidR="00B15F19" w:rsidRPr="007F2056">
        <w:rPr>
          <w:lang w:val="ru-RU"/>
        </w:rPr>
        <w:t>, общее улучшение состояния окружающей среды и повышение уровня экологической безопасности.</w:t>
      </w:r>
    </w:p>
    <w:p w:rsidR="00B82FCB" w:rsidRPr="007D7FA2" w:rsidRDefault="00C53D82" w:rsidP="00627F5E">
      <w:pPr>
        <w:pStyle w:val="2"/>
        <w:rPr>
          <w:color w:val="000000" w:themeColor="text1"/>
        </w:rPr>
      </w:pPr>
      <w:bookmarkStart w:id="18" w:name="_Toc497374479"/>
      <w:bookmarkStart w:id="19" w:name="_Toc121555339"/>
      <w:r w:rsidRPr="007D7FA2">
        <w:rPr>
          <w:color w:val="000000" w:themeColor="text1"/>
        </w:rPr>
        <w:t xml:space="preserve">1.4 </w:t>
      </w:r>
      <w:r w:rsidR="00B82FCB" w:rsidRPr="007D7FA2">
        <w:rPr>
          <w:color w:val="000000" w:themeColor="text1"/>
        </w:rPr>
        <w:t>Основополагающие документы и официальные материалы</w:t>
      </w:r>
      <w:bookmarkEnd w:id="18"/>
      <w:r w:rsidR="00B82FCB" w:rsidRPr="007D7FA2">
        <w:rPr>
          <w:color w:val="000000" w:themeColor="text1"/>
        </w:rPr>
        <w:t xml:space="preserve"> </w:t>
      </w:r>
      <w:bookmarkStart w:id="20" w:name="_Toc497374480"/>
      <w:r w:rsidR="00B82FCB" w:rsidRPr="007D7FA2">
        <w:rPr>
          <w:color w:val="000000" w:themeColor="text1"/>
        </w:rPr>
        <w:t xml:space="preserve">для </w:t>
      </w:r>
      <w:r w:rsidR="0038641E" w:rsidRPr="0038641E">
        <w:rPr>
          <w:color w:val="000000"/>
        </w:rPr>
        <w:t xml:space="preserve">социально-экономического </w:t>
      </w:r>
      <w:r w:rsidR="00627F5E" w:rsidRPr="0038641E">
        <w:rPr>
          <w:color w:val="000000"/>
        </w:rPr>
        <w:t>развития</w:t>
      </w:r>
      <w:r w:rsidR="00627F5E">
        <w:rPr>
          <w:color w:val="000000"/>
        </w:rPr>
        <w:t xml:space="preserve"> </w:t>
      </w:r>
      <w:r w:rsidR="00385E5F">
        <w:rPr>
          <w:color w:val="000000"/>
        </w:rPr>
        <w:t>Гаврилов-Ямского</w:t>
      </w:r>
      <w:r w:rsidR="00BE3F79" w:rsidRPr="00BE3F79">
        <w:rPr>
          <w:color w:val="000000"/>
        </w:rPr>
        <w:t xml:space="preserve"> района</w:t>
      </w:r>
      <w:r w:rsidR="004C05C4">
        <w:rPr>
          <w:color w:val="000000"/>
        </w:rPr>
        <w:t xml:space="preserve"> </w:t>
      </w:r>
      <w:r w:rsidR="006B6FA9">
        <w:rPr>
          <w:color w:val="000000"/>
        </w:rPr>
        <w:t>Ярославской</w:t>
      </w:r>
      <w:r w:rsidR="00BE3F79" w:rsidRPr="00BE3F79">
        <w:rPr>
          <w:color w:val="000000"/>
        </w:rPr>
        <w:t xml:space="preserve"> области</w:t>
      </w:r>
      <w:r w:rsidR="00B82FCB" w:rsidRPr="007D7FA2">
        <w:rPr>
          <w:color w:val="000000" w:themeColor="text1"/>
        </w:rPr>
        <w:t>:</w:t>
      </w:r>
      <w:bookmarkEnd w:id="19"/>
      <w:bookmarkEnd w:id="20"/>
    </w:p>
    <w:p w:rsidR="00412DB6" w:rsidRPr="007F2056" w:rsidRDefault="0038641E" w:rsidP="006B7867">
      <w:pPr>
        <w:pStyle w:val="affffffc"/>
        <w:rPr>
          <w:lang w:val="ru-RU"/>
        </w:rPr>
      </w:pPr>
      <w:r w:rsidRPr="007F2056">
        <w:rPr>
          <w:lang w:val="ru-RU"/>
        </w:rPr>
        <w:t xml:space="preserve">- </w:t>
      </w:r>
      <w:r w:rsidR="00412DB6" w:rsidRPr="007F2056">
        <w:rPr>
          <w:lang w:val="ru-RU"/>
        </w:rPr>
        <w:t>Федеральный закон от 06.10.2003 №131-ФЗ «Об общих принципах организации местного самоуправления»</w:t>
      </w:r>
      <w:r w:rsidRPr="007F2056">
        <w:rPr>
          <w:lang w:val="ru-RU"/>
        </w:rPr>
        <w:t xml:space="preserve"> </w:t>
      </w:r>
    </w:p>
    <w:p w:rsidR="00412DB6" w:rsidRPr="007F2056" w:rsidRDefault="0038641E" w:rsidP="006B7867">
      <w:pPr>
        <w:pStyle w:val="affffffc"/>
        <w:rPr>
          <w:lang w:val="ru-RU"/>
        </w:rPr>
      </w:pPr>
      <w:r w:rsidRPr="007F2056">
        <w:rPr>
          <w:lang w:val="ru-RU"/>
        </w:rPr>
        <w:t xml:space="preserve">- </w:t>
      </w:r>
      <w:r w:rsidR="00412DB6" w:rsidRPr="007F2056">
        <w:rPr>
          <w:lang w:val="ru-RU"/>
        </w:rPr>
        <w:t>Устав</w:t>
      </w:r>
      <w:r w:rsidR="00E96C23" w:rsidRPr="007F2056">
        <w:rPr>
          <w:lang w:val="ru-RU"/>
        </w:rPr>
        <w:t xml:space="preserve"> </w:t>
      </w:r>
      <w:r w:rsidR="00385E5F">
        <w:rPr>
          <w:lang w:val="ru-RU"/>
        </w:rPr>
        <w:t>Гаврилов-Ямского</w:t>
      </w:r>
      <w:r w:rsidR="00BE3F79" w:rsidRPr="007F2056">
        <w:rPr>
          <w:lang w:val="ru-RU"/>
        </w:rPr>
        <w:t xml:space="preserve"> района</w:t>
      </w:r>
      <w:r w:rsidR="004C05C4" w:rsidRPr="007F2056">
        <w:rPr>
          <w:lang w:val="ru-RU"/>
        </w:rPr>
        <w:t xml:space="preserve"> </w:t>
      </w:r>
      <w:r w:rsidR="006B6FA9" w:rsidRPr="007F2056">
        <w:rPr>
          <w:lang w:val="ru-RU"/>
        </w:rPr>
        <w:t>Ярославской</w:t>
      </w:r>
      <w:r w:rsidR="00BE3F79" w:rsidRPr="007F2056">
        <w:rPr>
          <w:lang w:val="ru-RU"/>
        </w:rPr>
        <w:t xml:space="preserve"> области</w:t>
      </w:r>
    </w:p>
    <w:p w:rsidR="00B82FCB" w:rsidRPr="007F2056" w:rsidRDefault="0038641E" w:rsidP="006B7867">
      <w:pPr>
        <w:pStyle w:val="affffffc"/>
        <w:rPr>
          <w:lang w:val="ru-RU"/>
        </w:rPr>
      </w:pPr>
      <w:r w:rsidRPr="007F2056">
        <w:rPr>
          <w:lang w:val="ru-RU"/>
        </w:rPr>
        <w:t xml:space="preserve">- </w:t>
      </w:r>
      <w:r w:rsidR="00B82FCB" w:rsidRPr="007F2056">
        <w:rPr>
          <w:lang w:val="ru-RU"/>
        </w:rPr>
        <w:t>Стратегия социально-экономического развития</w:t>
      </w:r>
      <w:r w:rsidR="004C05C4" w:rsidRPr="007F2056">
        <w:rPr>
          <w:lang w:val="ru-RU"/>
        </w:rPr>
        <w:t xml:space="preserve"> </w:t>
      </w:r>
      <w:r w:rsidR="006B6FA9" w:rsidRPr="007F2056">
        <w:rPr>
          <w:lang w:val="ru-RU"/>
        </w:rPr>
        <w:t>Ярославской</w:t>
      </w:r>
      <w:r w:rsidR="00C621EC" w:rsidRPr="007F2056">
        <w:rPr>
          <w:lang w:val="ru-RU"/>
        </w:rPr>
        <w:t xml:space="preserve"> области</w:t>
      </w:r>
      <w:r w:rsidR="00B82FCB" w:rsidRPr="007F2056">
        <w:rPr>
          <w:lang w:val="ru-RU"/>
        </w:rPr>
        <w:t xml:space="preserve"> на период до 2030 года</w:t>
      </w:r>
    </w:p>
    <w:p w:rsidR="00B82FCB" w:rsidRPr="007F2056" w:rsidRDefault="0038641E" w:rsidP="006B7867">
      <w:pPr>
        <w:pStyle w:val="affffffc"/>
        <w:rPr>
          <w:lang w:val="ru-RU"/>
        </w:rPr>
      </w:pPr>
      <w:r w:rsidRPr="007F2056">
        <w:rPr>
          <w:lang w:val="ru-RU"/>
        </w:rPr>
        <w:t xml:space="preserve">- </w:t>
      </w:r>
      <w:r w:rsidR="00B82FCB" w:rsidRPr="007F2056">
        <w:rPr>
          <w:lang w:val="ru-RU"/>
        </w:rPr>
        <w:t xml:space="preserve">Статистическая информация Росстата и </w:t>
      </w:r>
      <w:r w:rsidR="007B64A5">
        <w:rPr>
          <w:lang w:val="ru-RU"/>
        </w:rPr>
        <w:t>Ярослав</w:t>
      </w:r>
      <w:r w:rsidR="00DD4BDC">
        <w:rPr>
          <w:lang w:val="ru-RU"/>
        </w:rPr>
        <w:t>ль</w:t>
      </w:r>
      <w:r w:rsidR="00B82FCB" w:rsidRPr="007F2056">
        <w:rPr>
          <w:lang w:val="ru-RU"/>
        </w:rPr>
        <w:t xml:space="preserve">стата. </w:t>
      </w:r>
    </w:p>
    <w:p w:rsidR="00B82FCB" w:rsidRPr="007F2056" w:rsidRDefault="0038641E" w:rsidP="006B7867">
      <w:pPr>
        <w:pStyle w:val="affffffc"/>
        <w:rPr>
          <w:lang w:val="ru-RU"/>
        </w:rPr>
      </w:pPr>
      <w:r w:rsidRPr="007F2056">
        <w:rPr>
          <w:lang w:val="ru-RU"/>
        </w:rPr>
        <w:t xml:space="preserve">- </w:t>
      </w:r>
      <w:r w:rsidR="00B82FCB" w:rsidRPr="007F2056">
        <w:rPr>
          <w:lang w:val="ru-RU"/>
        </w:rPr>
        <w:t>Прогноз долгосрочного социально-экономического развития РФ на период до 2030г.</w:t>
      </w:r>
    </w:p>
    <w:p w:rsidR="00B82FCB" w:rsidRPr="007F2056" w:rsidRDefault="0038641E" w:rsidP="006B7867">
      <w:pPr>
        <w:pStyle w:val="affffffc"/>
        <w:rPr>
          <w:lang w:val="ru-RU"/>
        </w:rPr>
      </w:pPr>
      <w:r w:rsidRPr="007F2056">
        <w:rPr>
          <w:lang w:val="ru-RU"/>
        </w:rPr>
        <w:t xml:space="preserve">- </w:t>
      </w:r>
      <w:r w:rsidR="00B82FCB" w:rsidRPr="007F2056">
        <w:rPr>
          <w:lang w:val="ru-RU"/>
        </w:rPr>
        <w:t>Демографический прогноз Росстата до 2030г., Стратегия развития железнодорожного транспорта на период 2030г., Энергетическая стратегия период до 2035г. и другие официальные стратегические документы, посвященные развитию отраслей российской экономики и российских территорий.</w:t>
      </w:r>
    </w:p>
    <w:p w:rsidR="004A68FD" w:rsidRPr="007D7FA2" w:rsidRDefault="004A68FD" w:rsidP="00E102D1">
      <w:pPr>
        <w:pStyle w:val="TimesNewRomanCYR12"/>
      </w:pPr>
    </w:p>
    <w:p w:rsidR="00D95E0F" w:rsidRDefault="00C53D82" w:rsidP="00EC0900">
      <w:pPr>
        <w:pStyle w:val="2"/>
        <w:rPr>
          <w:color w:val="000000" w:themeColor="text1"/>
        </w:rPr>
      </w:pPr>
      <w:bookmarkStart w:id="21" w:name="_Toc121555340"/>
      <w:bookmarkStart w:id="22" w:name="_Toc497374481"/>
      <w:r w:rsidRPr="00E17FEE">
        <w:rPr>
          <w:color w:val="000000" w:themeColor="text1"/>
        </w:rPr>
        <w:t xml:space="preserve">1.5 </w:t>
      </w:r>
      <w:r w:rsidR="00B82FCB" w:rsidRPr="00E17FEE">
        <w:rPr>
          <w:color w:val="000000" w:themeColor="text1"/>
        </w:rPr>
        <w:t xml:space="preserve">Приоритеты развития </w:t>
      </w:r>
      <w:r w:rsidR="00D95E0F">
        <w:rPr>
          <w:color w:val="000000" w:themeColor="text1"/>
        </w:rPr>
        <w:t>муниципального образования</w:t>
      </w:r>
      <w:bookmarkEnd w:id="21"/>
    </w:p>
    <w:p w:rsidR="00B82FCB" w:rsidRPr="00E17FEE" w:rsidRDefault="008864F6" w:rsidP="00EC0900">
      <w:pPr>
        <w:pStyle w:val="2"/>
        <w:rPr>
          <w:color w:val="000000" w:themeColor="text1"/>
        </w:rPr>
      </w:pPr>
      <w:r>
        <w:rPr>
          <w:color w:val="000000" w:themeColor="text1"/>
        </w:rPr>
        <w:t xml:space="preserve"> </w:t>
      </w:r>
      <w:r w:rsidR="00E96C23">
        <w:rPr>
          <w:color w:val="000000" w:themeColor="text1"/>
        </w:rPr>
        <w:t xml:space="preserve"> </w:t>
      </w:r>
      <w:bookmarkStart w:id="23" w:name="_Toc121555341"/>
      <w:r w:rsidR="00385E5F">
        <w:rPr>
          <w:color w:val="000000" w:themeColor="text1"/>
        </w:rPr>
        <w:t>Гаврилов-Ямский</w:t>
      </w:r>
      <w:r w:rsidR="00724D60">
        <w:rPr>
          <w:color w:val="000000" w:themeColor="text1"/>
        </w:rPr>
        <w:t xml:space="preserve"> район</w:t>
      </w:r>
      <w:r w:rsidR="004C05C4">
        <w:rPr>
          <w:color w:val="000000" w:themeColor="text1"/>
        </w:rPr>
        <w:t xml:space="preserve"> </w:t>
      </w:r>
      <w:r w:rsidR="006B6FA9">
        <w:rPr>
          <w:color w:val="000000" w:themeColor="text1"/>
        </w:rPr>
        <w:t>Ярославской</w:t>
      </w:r>
      <w:r w:rsidR="00C621EC">
        <w:rPr>
          <w:color w:val="000000" w:themeColor="text1"/>
        </w:rPr>
        <w:t xml:space="preserve"> области</w:t>
      </w:r>
      <w:bookmarkEnd w:id="22"/>
      <w:bookmarkEnd w:id="23"/>
    </w:p>
    <w:p w:rsidR="00B82FCB" w:rsidRPr="007F2056" w:rsidRDefault="00B82FCB" w:rsidP="00F15D4C">
      <w:pPr>
        <w:pStyle w:val="affffffc"/>
        <w:rPr>
          <w:lang w:val="ru-RU"/>
        </w:rPr>
      </w:pPr>
      <w:r w:rsidRPr="007F2056">
        <w:rPr>
          <w:lang w:val="ru-RU"/>
        </w:rPr>
        <w:t>В своем развитии</w:t>
      </w:r>
      <w:r w:rsidR="00E96C23" w:rsidRPr="007F2056">
        <w:rPr>
          <w:lang w:val="ru-RU"/>
        </w:rPr>
        <w:t xml:space="preserve"> </w:t>
      </w:r>
      <w:r w:rsidR="00385E5F">
        <w:rPr>
          <w:lang w:val="ru-RU"/>
        </w:rPr>
        <w:t>Гаврилов-Ямский</w:t>
      </w:r>
      <w:r w:rsidR="00724D60" w:rsidRPr="007F2056">
        <w:rPr>
          <w:lang w:val="ru-RU"/>
        </w:rPr>
        <w:t xml:space="preserve"> район</w:t>
      </w:r>
      <w:r w:rsidR="00D95E0F" w:rsidRPr="007F2056">
        <w:rPr>
          <w:lang w:val="ru-RU"/>
        </w:rPr>
        <w:t xml:space="preserve"> </w:t>
      </w:r>
      <w:r w:rsidRPr="007F2056">
        <w:rPr>
          <w:lang w:val="ru-RU"/>
        </w:rPr>
        <w:t>будет опираться в первую очередь на инвестиционный и инновационный потенциал своих ведущих отраслей.</w:t>
      </w:r>
    </w:p>
    <w:p w:rsidR="00B82FCB" w:rsidRPr="007F2056" w:rsidRDefault="008864F6" w:rsidP="00F15D4C">
      <w:pPr>
        <w:pStyle w:val="affffffc"/>
        <w:rPr>
          <w:lang w:val="ru-RU"/>
        </w:rPr>
      </w:pPr>
      <w:r w:rsidRPr="007F2056">
        <w:rPr>
          <w:color w:val="000000"/>
          <w:lang w:val="ru-RU"/>
        </w:rPr>
        <w:t xml:space="preserve"> </w:t>
      </w:r>
      <w:r w:rsidR="00E96C23" w:rsidRPr="007F2056">
        <w:rPr>
          <w:color w:val="000000"/>
          <w:lang w:val="ru-RU"/>
        </w:rPr>
        <w:t xml:space="preserve"> </w:t>
      </w:r>
      <w:r w:rsidR="00385E5F">
        <w:rPr>
          <w:color w:val="000000"/>
          <w:lang w:val="ru-RU"/>
        </w:rPr>
        <w:t>Гаврилов-Ямский</w:t>
      </w:r>
      <w:r w:rsidR="00724D60" w:rsidRPr="007F2056">
        <w:rPr>
          <w:color w:val="000000"/>
          <w:lang w:val="ru-RU"/>
        </w:rPr>
        <w:t xml:space="preserve"> район</w:t>
      </w:r>
      <w:r w:rsidR="00D95E0F" w:rsidRPr="007F2056">
        <w:rPr>
          <w:color w:val="000000"/>
          <w:lang w:val="ru-RU"/>
        </w:rPr>
        <w:t xml:space="preserve"> </w:t>
      </w:r>
      <w:r w:rsidR="00B82FCB" w:rsidRPr="007F2056">
        <w:rPr>
          <w:lang w:val="ru-RU"/>
        </w:rPr>
        <w:t>будет искать возможности для реализации крупномасштабных инвестиционных проектов на своей территории. В то же время особое внимание будет уделяться инвестиционным проектам среднего масштаба, запуск которых можно обеспечить в достаточно короткие сроки.</w:t>
      </w:r>
    </w:p>
    <w:p w:rsidR="00B82FCB" w:rsidRPr="007F2056" w:rsidRDefault="008864F6" w:rsidP="00F15D4C">
      <w:pPr>
        <w:pStyle w:val="affffffc"/>
        <w:rPr>
          <w:lang w:val="ru-RU"/>
        </w:rPr>
      </w:pPr>
      <w:r w:rsidRPr="007F2056">
        <w:rPr>
          <w:color w:val="000000"/>
          <w:lang w:val="ru-RU"/>
        </w:rPr>
        <w:t xml:space="preserve"> </w:t>
      </w:r>
      <w:r w:rsidR="00E96C23" w:rsidRPr="007F2056">
        <w:rPr>
          <w:color w:val="000000"/>
          <w:lang w:val="ru-RU"/>
        </w:rPr>
        <w:t xml:space="preserve"> </w:t>
      </w:r>
      <w:r w:rsidR="00385E5F">
        <w:rPr>
          <w:color w:val="000000"/>
          <w:lang w:val="ru-RU"/>
        </w:rPr>
        <w:t>Гаврилов-Ямский</w:t>
      </w:r>
      <w:r w:rsidR="00724D60" w:rsidRPr="007F2056">
        <w:rPr>
          <w:color w:val="000000"/>
          <w:lang w:val="ru-RU"/>
        </w:rPr>
        <w:t xml:space="preserve"> район</w:t>
      </w:r>
      <w:r w:rsidR="00D95E0F" w:rsidRPr="007F2056">
        <w:rPr>
          <w:color w:val="000000"/>
          <w:lang w:val="ru-RU"/>
        </w:rPr>
        <w:t xml:space="preserve"> </w:t>
      </w:r>
      <w:r w:rsidR="00B82FCB" w:rsidRPr="007F2056">
        <w:rPr>
          <w:lang w:val="ru-RU"/>
        </w:rPr>
        <w:t>будет всемерно использовать возможности, создаваемые е</w:t>
      </w:r>
      <w:r w:rsidR="00D311C6" w:rsidRPr="007F2056">
        <w:rPr>
          <w:lang w:val="ru-RU"/>
        </w:rPr>
        <w:t>го</w:t>
      </w:r>
      <w:r w:rsidR="00B82FCB" w:rsidRPr="007F2056">
        <w:rPr>
          <w:lang w:val="ru-RU"/>
        </w:rPr>
        <w:t xml:space="preserve"> близостью к огромному по масштабу рынку московского региона, наращивая производство товаров и услуг, ориентированное на спрос столичных потребителей. </w:t>
      </w:r>
    </w:p>
    <w:p w:rsidR="00B82FCB" w:rsidRPr="007F2056" w:rsidRDefault="00B82FCB" w:rsidP="00F15D4C">
      <w:pPr>
        <w:pStyle w:val="affffffc"/>
        <w:rPr>
          <w:lang w:val="ru-RU"/>
        </w:rPr>
      </w:pPr>
      <w:r w:rsidRPr="007F2056">
        <w:rPr>
          <w:lang w:val="ru-RU"/>
        </w:rPr>
        <w:t>В целях ускорения своего развития и создания новых точек роста</w:t>
      </w:r>
      <w:r w:rsidR="00E96C23" w:rsidRPr="007F2056">
        <w:rPr>
          <w:lang w:val="ru-RU"/>
        </w:rPr>
        <w:t xml:space="preserve"> </w:t>
      </w:r>
      <w:r w:rsidR="00385E5F">
        <w:rPr>
          <w:lang w:val="ru-RU"/>
        </w:rPr>
        <w:t>Гаврилов-Ямский</w:t>
      </w:r>
      <w:r w:rsidR="00724D60" w:rsidRPr="007F2056">
        <w:rPr>
          <w:lang w:val="ru-RU"/>
        </w:rPr>
        <w:t xml:space="preserve"> район</w:t>
      </w:r>
      <w:r w:rsidR="00D95E0F" w:rsidRPr="007F2056">
        <w:rPr>
          <w:lang w:val="ru-RU"/>
        </w:rPr>
        <w:t xml:space="preserve"> </w:t>
      </w:r>
      <w:r w:rsidRPr="007F2056">
        <w:rPr>
          <w:lang w:val="ru-RU"/>
        </w:rPr>
        <w:t>будет использовать различные институциональные механизмы – создание территорий с особыми налоговыми и инфраструктурными режимами (особые экономические зоны, индустриальные парки, территории опережающего развития и т.п.), снижение бюрократических барьеров для инвесторов, налоговые льготы и т.д.</w:t>
      </w:r>
    </w:p>
    <w:p w:rsidR="00B82FCB" w:rsidRPr="007F2056" w:rsidRDefault="008864F6" w:rsidP="00F15D4C">
      <w:pPr>
        <w:pStyle w:val="affffffc"/>
        <w:rPr>
          <w:lang w:val="ru-RU"/>
        </w:rPr>
      </w:pPr>
      <w:r w:rsidRPr="007F2056">
        <w:rPr>
          <w:color w:val="000000"/>
          <w:lang w:val="ru-RU"/>
        </w:rPr>
        <w:lastRenderedPageBreak/>
        <w:t xml:space="preserve"> </w:t>
      </w:r>
      <w:r w:rsidR="00E96C23" w:rsidRPr="007F2056">
        <w:rPr>
          <w:color w:val="000000"/>
          <w:lang w:val="ru-RU"/>
        </w:rPr>
        <w:t xml:space="preserve"> </w:t>
      </w:r>
      <w:r w:rsidR="00385E5F">
        <w:rPr>
          <w:color w:val="000000"/>
          <w:lang w:val="ru-RU"/>
        </w:rPr>
        <w:t>Гаврилов-Ямский</w:t>
      </w:r>
      <w:r w:rsidR="00724D60" w:rsidRPr="007F2056">
        <w:rPr>
          <w:color w:val="000000"/>
          <w:lang w:val="ru-RU"/>
        </w:rPr>
        <w:t xml:space="preserve"> район</w:t>
      </w:r>
      <w:r w:rsidR="00D95E0F" w:rsidRPr="007F2056">
        <w:rPr>
          <w:color w:val="000000"/>
          <w:lang w:val="ru-RU"/>
        </w:rPr>
        <w:t xml:space="preserve"> </w:t>
      </w:r>
      <w:r w:rsidR="00B82FCB" w:rsidRPr="007F2056">
        <w:rPr>
          <w:lang w:val="ru-RU"/>
        </w:rPr>
        <w:t>будет стремиться к тому, чтобы стать полигоном для реализации и обкатки различных пилотных проектов федерального масштаба, в том числе в таких сферах как развитие двойных технологий, развитие и внедрение технологических инноваций в гражданских отраслях, профессиональная подготовка и т.п.</w:t>
      </w:r>
    </w:p>
    <w:p w:rsidR="00B82FCB" w:rsidRPr="007F2056" w:rsidRDefault="008864F6" w:rsidP="00F15D4C">
      <w:pPr>
        <w:pStyle w:val="affffffc"/>
        <w:rPr>
          <w:lang w:val="ru-RU"/>
        </w:rPr>
      </w:pPr>
      <w:r w:rsidRPr="007F2056">
        <w:rPr>
          <w:lang w:val="ru-RU"/>
        </w:rPr>
        <w:t xml:space="preserve"> </w:t>
      </w:r>
      <w:r w:rsidR="00E96C23" w:rsidRPr="007F2056">
        <w:rPr>
          <w:lang w:val="ru-RU"/>
        </w:rPr>
        <w:t xml:space="preserve"> </w:t>
      </w:r>
      <w:r w:rsidR="00385E5F">
        <w:rPr>
          <w:lang w:val="ru-RU"/>
        </w:rPr>
        <w:t>Гаврилов-Ямский</w:t>
      </w:r>
      <w:r w:rsidR="00724D60" w:rsidRPr="007F2056">
        <w:rPr>
          <w:lang w:val="ru-RU"/>
        </w:rPr>
        <w:t xml:space="preserve"> район</w:t>
      </w:r>
      <w:r w:rsidR="00D95E0F" w:rsidRPr="007F2056">
        <w:rPr>
          <w:lang w:val="ru-RU"/>
        </w:rPr>
        <w:t xml:space="preserve"> </w:t>
      </w:r>
      <w:r w:rsidR="00B82FCB" w:rsidRPr="007F2056">
        <w:rPr>
          <w:lang w:val="ru-RU"/>
        </w:rPr>
        <w:t>будет активно поддерживать малый бизнес и малые инвестиционные проекты в первую очередь с целью решения социальных проблем и выравнивания уровней развития территорий.</w:t>
      </w:r>
    </w:p>
    <w:p w:rsidR="00B82FCB" w:rsidRPr="007D7FA2" w:rsidRDefault="00C53D82" w:rsidP="00EC0900">
      <w:pPr>
        <w:pStyle w:val="2"/>
        <w:rPr>
          <w:color w:val="000000" w:themeColor="text1"/>
        </w:rPr>
      </w:pPr>
      <w:bookmarkStart w:id="24" w:name="_Toc497374482"/>
      <w:bookmarkStart w:id="25" w:name="_Toc121555342"/>
      <w:r w:rsidRPr="007D7FA2">
        <w:rPr>
          <w:color w:val="000000" w:themeColor="text1"/>
        </w:rPr>
        <w:t xml:space="preserve">1.6 </w:t>
      </w:r>
      <w:r w:rsidR="00B82FCB" w:rsidRPr="007D7FA2">
        <w:rPr>
          <w:color w:val="000000" w:themeColor="text1"/>
        </w:rPr>
        <w:t>Основные направления развития</w:t>
      </w:r>
      <w:bookmarkEnd w:id="24"/>
      <w:r w:rsidR="00E96C23">
        <w:rPr>
          <w:color w:val="000000" w:themeColor="text1"/>
        </w:rPr>
        <w:t xml:space="preserve"> </w:t>
      </w:r>
      <w:r w:rsidR="00385E5F">
        <w:rPr>
          <w:color w:val="000000" w:themeColor="text1"/>
        </w:rPr>
        <w:t>Гаврилов-Ямского</w:t>
      </w:r>
      <w:r w:rsidR="00724D60">
        <w:rPr>
          <w:color w:val="000000" w:themeColor="text1"/>
        </w:rPr>
        <w:t xml:space="preserve"> района</w:t>
      </w:r>
      <w:bookmarkEnd w:id="25"/>
    </w:p>
    <w:p w:rsidR="00B82FCB" w:rsidRPr="007F2056" w:rsidRDefault="008864F6" w:rsidP="00F15D4C">
      <w:pPr>
        <w:pStyle w:val="affffffc"/>
        <w:rPr>
          <w:lang w:val="ru-RU"/>
        </w:rPr>
      </w:pPr>
      <w:r w:rsidRPr="007F2056">
        <w:rPr>
          <w:lang w:val="ru-RU"/>
        </w:rPr>
        <w:t xml:space="preserve"> </w:t>
      </w:r>
      <w:r w:rsidR="00B82FCB" w:rsidRPr="007F2056">
        <w:rPr>
          <w:lang w:val="ru-RU"/>
        </w:rPr>
        <w:t>- Реализация инвестиционных проектов и создание новых производств в ключевых промышленных отраслях региона.</w:t>
      </w:r>
    </w:p>
    <w:p w:rsidR="00B82FCB" w:rsidRPr="007F2056" w:rsidRDefault="00B82FCB" w:rsidP="00F15D4C">
      <w:pPr>
        <w:pStyle w:val="affffffc"/>
        <w:rPr>
          <w:lang w:val="ru-RU"/>
        </w:rPr>
      </w:pPr>
      <w:r w:rsidRPr="007F2056">
        <w:rPr>
          <w:lang w:val="ru-RU"/>
        </w:rPr>
        <w:t>- Ускоренное формирование на территории</w:t>
      </w:r>
      <w:r w:rsidR="00E96C23" w:rsidRPr="007F2056">
        <w:rPr>
          <w:lang w:val="ru-RU"/>
        </w:rPr>
        <w:t xml:space="preserve"> </w:t>
      </w:r>
      <w:r w:rsidR="00385E5F">
        <w:rPr>
          <w:lang w:val="ru-RU"/>
        </w:rPr>
        <w:t>Гаврилов-Ямского</w:t>
      </w:r>
      <w:r w:rsidR="00724D60" w:rsidRPr="007F2056">
        <w:rPr>
          <w:lang w:val="ru-RU"/>
        </w:rPr>
        <w:t xml:space="preserve"> района</w:t>
      </w:r>
      <w:r w:rsidR="00D95E0F" w:rsidRPr="007F2056">
        <w:rPr>
          <w:lang w:val="ru-RU"/>
        </w:rPr>
        <w:t xml:space="preserve"> </w:t>
      </w:r>
      <w:r w:rsidRPr="007F2056">
        <w:rPr>
          <w:lang w:val="ru-RU"/>
        </w:rPr>
        <w:t>новых источников пополнения регионального бюджета за счет расширения производства и реализации инвестиционных проектов во всех отраслях реального сектора и сферы услуг.</w:t>
      </w:r>
    </w:p>
    <w:p w:rsidR="00B82FCB" w:rsidRPr="007F2056" w:rsidRDefault="00B82FCB" w:rsidP="00F15D4C">
      <w:pPr>
        <w:pStyle w:val="affffffc"/>
        <w:rPr>
          <w:lang w:val="ru-RU"/>
        </w:rPr>
      </w:pPr>
      <w:r w:rsidRPr="007F2056">
        <w:rPr>
          <w:lang w:val="ru-RU"/>
        </w:rPr>
        <w:t xml:space="preserve">- Реализация масштабной программы жилищного строительства и модернизации жилищно-коммунального хозяйства (включая опережающее развитие сектора малоэтажного и индивидуального жилья), ускоренная ликвидация ветхого и аварийного жилья. Эта программа не только повысит качество жизни населения </w:t>
      </w:r>
      <w:r w:rsidR="00D95E0F" w:rsidRPr="007F2056">
        <w:rPr>
          <w:lang w:val="ru-RU"/>
        </w:rPr>
        <w:t>района</w:t>
      </w:r>
      <w:r w:rsidRPr="007F2056">
        <w:rPr>
          <w:lang w:val="ru-RU"/>
        </w:rPr>
        <w:t>, но и обеспечит мощные мультипликативные эффекты для региональной экономики за счет роста спроса на строительные услуги, конструкционные материалы и оборудование местного производства.</w:t>
      </w:r>
    </w:p>
    <w:p w:rsidR="00B82FCB" w:rsidRPr="007F2056" w:rsidRDefault="00B82FCB" w:rsidP="00F15D4C">
      <w:pPr>
        <w:pStyle w:val="affffffc"/>
        <w:rPr>
          <w:lang w:val="ru-RU"/>
        </w:rPr>
      </w:pPr>
      <w:r w:rsidRPr="007F2056">
        <w:rPr>
          <w:lang w:val="ru-RU"/>
        </w:rPr>
        <w:t>- Ускоренное развитие материальной базы здравоохранения, образования, социального обеспечения и культуры, а также формирование в этих сферах уникальных профессиональных компетенций, позволяющих вывести качество человеческого капитала</w:t>
      </w:r>
      <w:r w:rsidR="00E96C23" w:rsidRPr="007F2056">
        <w:rPr>
          <w:lang w:val="ru-RU"/>
        </w:rPr>
        <w:t xml:space="preserve"> </w:t>
      </w:r>
      <w:r w:rsidR="00385E5F">
        <w:rPr>
          <w:lang w:val="ru-RU"/>
        </w:rPr>
        <w:t>Гаврилов-Ямского</w:t>
      </w:r>
      <w:r w:rsidR="00724D60" w:rsidRPr="007F2056">
        <w:rPr>
          <w:lang w:val="ru-RU"/>
        </w:rPr>
        <w:t xml:space="preserve"> района</w:t>
      </w:r>
      <w:r w:rsidR="00D95E0F" w:rsidRPr="007F2056">
        <w:rPr>
          <w:lang w:val="ru-RU"/>
        </w:rPr>
        <w:t xml:space="preserve"> </w:t>
      </w:r>
      <w:r w:rsidRPr="007F2056">
        <w:rPr>
          <w:lang w:val="ru-RU"/>
        </w:rPr>
        <w:t>и уровень жизни е</w:t>
      </w:r>
      <w:r w:rsidR="008333B8" w:rsidRPr="007F2056">
        <w:rPr>
          <w:lang w:val="ru-RU"/>
        </w:rPr>
        <w:t>го</w:t>
      </w:r>
      <w:r w:rsidRPr="007F2056">
        <w:rPr>
          <w:lang w:val="ru-RU"/>
        </w:rPr>
        <w:t xml:space="preserve"> населения на принципиально новый уровень.</w:t>
      </w:r>
    </w:p>
    <w:p w:rsidR="00B82FCB" w:rsidRPr="007F2056" w:rsidRDefault="00B82FCB" w:rsidP="00F15D4C">
      <w:pPr>
        <w:pStyle w:val="affffffc"/>
        <w:rPr>
          <w:lang w:val="ru-RU"/>
        </w:rPr>
      </w:pPr>
      <w:r w:rsidRPr="007F2056">
        <w:rPr>
          <w:lang w:val="ru-RU"/>
        </w:rPr>
        <w:t xml:space="preserve">- Развитие энергетического хозяйства </w:t>
      </w:r>
      <w:r w:rsidR="00D95E0F" w:rsidRPr="007F2056">
        <w:rPr>
          <w:lang w:val="ru-RU"/>
        </w:rPr>
        <w:t>района</w:t>
      </w:r>
      <w:r w:rsidRPr="007F2056">
        <w:rPr>
          <w:lang w:val="ru-RU"/>
        </w:rPr>
        <w:t>, в том числе ускоренная модернизация теплового хозяйства, реализация специальной программы по энергосбережению в ЖКХ и социальной сфере, а также внедрение энергосберегающих технологий. Расширение сети АЗС р</w:t>
      </w:r>
      <w:r w:rsidR="00D95E0F" w:rsidRPr="007F2056">
        <w:rPr>
          <w:lang w:val="ru-RU"/>
        </w:rPr>
        <w:t>ай</w:t>
      </w:r>
      <w:r w:rsidRPr="007F2056">
        <w:rPr>
          <w:lang w:val="ru-RU"/>
        </w:rPr>
        <w:t xml:space="preserve">она с участием крупнейших нефтяных компаний страны. </w:t>
      </w:r>
    </w:p>
    <w:p w:rsidR="0046730A" w:rsidRPr="007F2056" w:rsidRDefault="00B82FCB" w:rsidP="00F15D4C">
      <w:pPr>
        <w:pStyle w:val="affffffc"/>
        <w:rPr>
          <w:lang w:val="ru-RU"/>
        </w:rPr>
      </w:pPr>
      <w:r w:rsidRPr="007F2056">
        <w:rPr>
          <w:lang w:val="ru-RU"/>
        </w:rPr>
        <w:t xml:space="preserve">- Развитие инженерной и транспортной инфраструктуры. </w:t>
      </w:r>
    </w:p>
    <w:p w:rsidR="00B82FCB" w:rsidRPr="007F2056" w:rsidRDefault="00B82FCB" w:rsidP="00F15D4C">
      <w:pPr>
        <w:pStyle w:val="affffffc"/>
        <w:rPr>
          <w:lang w:val="ru-RU"/>
        </w:rPr>
      </w:pPr>
      <w:r w:rsidRPr="007F2056">
        <w:rPr>
          <w:lang w:val="ru-RU"/>
        </w:rPr>
        <w:t>- Развитие агропромышленного комплекса, повышение его эффективности и переход на новый уровень технологий. Вывод продукции аграрно-промышленного комплекса на новые рынки.</w:t>
      </w:r>
    </w:p>
    <w:p w:rsidR="00B82FCB" w:rsidRPr="007F2056" w:rsidRDefault="00B82FCB" w:rsidP="00F15D4C">
      <w:pPr>
        <w:pStyle w:val="affffffc"/>
        <w:rPr>
          <w:lang w:val="ru-RU"/>
        </w:rPr>
      </w:pPr>
      <w:r w:rsidRPr="007F2056">
        <w:rPr>
          <w:lang w:val="ru-RU"/>
        </w:rPr>
        <w:t>- Реализация проектов и программ в сфере туризма и рекреации, развитие сферы медицинских услуг и других отраслей социальной сферы, нацеленных на оказание оплачиваемых услуг жителям других регионов.</w:t>
      </w:r>
    </w:p>
    <w:p w:rsidR="006871CB" w:rsidRPr="007D7FA2" w:rsidRDefault="006871CB" w:rsidP="00E102D1">
      <w:pPr>
        <w:pStyle w:val="TimesNewRomanCYR12"/>
      </w:pPr>
    </w:p>
    <w:p w:rsidR="00150C74" w:rsidRDefault="00150C74" w:rsidP="00ED10AA">
      <w:pPr>
        <w:pStyle w:val="10"/>
        <w:spacing w:before="120" w:after="240"/>
        <w:ind w:right="255" w:firstLine="425"/>
      </w:pPr>
      <w:bookmarkStart w:id="26" w:name="_Toc121555343"/>
      <w:bookmarkStart w:id="27" w:name="sub_10101"/>
      <w:bookmarkStart w:id="28" w:name="_Toc497374483"/>
      <w:r w:rsidRPr="007D7FA2">
        <w:t xml:space="preserve">РАЗДЕЛ 2. ОБОСНОВАНИЕ ВЫБРАННОГО ВАРИАНТА РАЗМЕЩЕНИЯ объектов </w:t>
      </w:r>
      <w:r w:rsidR="00F23085">
        <w:t>мест</w:t>
      </w:r>
      <w:r w:rsidRPr="007D7FA2">
        <w:t>ного значения</w:t>
      </w:r>
      <w:r w:rsidR="00F23085">
        <w:t xml:space="preserve"> на основе анализа использования соответствующей территории, возможных направлений ее развития и прогнозируемых ограничений ее использования</w:t>
      </w:r>
      <w:r w:rsidRPr="007D7FA2">
        <w:t>.</w:t>
      </w:r>
      <w:bookmarkEnd w:id="26"/>
    </w:p>
    <w:p w:rsidR="009E49A2" w:rsidRPr="00A81F51" w:rsidRDefault="009E49A2" w:rsidP="00A81F51"/>
    <w:p w:rsidR="00B82FCB" w:rsidRPr="007D7FA2" w:rsidRDefault="009F2C62" w:rsidP="00ED10AA">
      <w:pPr>
        <w:pStyle w:val="10"/>
        <w:ind w:right="255" w:firstLine="425"/>
      </w:pPr>
      <w:bookmarkStart w:id="29" w:name="_Toc121555344"/>
      <w:r>
        <w:t>1</w:t>
      </w:r>
      <w:r w:rsidR="00E07E37" w:rsidRPr="007D7FA2">
        <w:t>.</w:t>
      </w:r>
      <w:r w:rsidR="000C246A" w:rsidRPr="007D7FA2">
        <w:t xml:space="preserve"> </w:t>
      </w:r>
      <w:r w:rsidR="00E07E37" w:rsidRPr="007D7FA2">
        <w:t>Особенности экономико-географического</w:t>
      </w:r>
      <w:r w:rsidR="00E07E37" w:rsidRPr="007D7FA2">
        <w:br/>
        <w:t xml:space="preserve"> и геополитического положения</w:t>
      </w:r>
      <w:bookmarkEnd w:id="27"/>
      <w:bookmarkEnd w:id="28"/>
      <w:r w:rsidR="00E96C23">
        <w:t xml:space="preserve"> </w:t>
      </w:r>
      <w:r w:rsidR="00385E5F">
        <w:t>ГАВРИЛОВ-ЯМСКОГО</w:t>
      </w:r>
      <w:r w:rsidR="00724D60">
        <w:t xml:space="preserve"> РАЙОНА</w:t>
      </w:r>
      <w:r w:rsidR="00150C74" w:rsidRPr="007D7FA2">
        <w:t>.</w:t>
      </w:r>
      <w:bookmarkEnd w:id="29"/>
    </w:p>
    <w:p w:rsidR="00691EFA" w:rsidRPr="00413332" w:rsidRDefault="004C05C4" w:rsidP="00F15D4C">
      <w:pPr>
        <w:pStyle w:val="affffffc"/>
        <w:rPr>
          <w:color w:val="000000" w:themeColor="text1"/>
          <w:lang w:val="ru-RU"/>
        </w:rPr>
      </w:pPr>
      <w:r w:rsidRPr="00413332">
        <w:rPr>
          <w:b/>
          <w:color w:val="000000" w:themeColor="text1"/>
          <w:lang w:val="ru-RU"/>
        </w:rPr>
        <w:t xml:space="preserve"> </w:t>
      </w:r>
      <w:r w:rsidR="00E96C23" w:rsidRPr="00413332">
        <w:rPr>
          <w:b/>
          <w:color w:val="000000" w:themeColor="text1"/>
          <w:lang w:val="ru-RU"/>
        </w:rPr>
        <w:t xml:space="preserve"> </w:t>
      </w:r>
      <w:r w:rsidR="00385E5F" w:rsidRPr="00413332">
        <w:rPr>
          <w:b/>
          <w:color w:val="000000" w:themeColor="text1"/>
          <w:lang w:val="ru-RU"/>
        </w:rPr>
        <w:t>Гаврилов-Ямский</w:t>
      </w:r>
      <w:r w:rsidR="00AC5C6D" w:rsidRPr="00413332">
        <w:rPr>
          <w:b/>
          <w:color w:val="000000" w:themeColor="text1"/>
          <w:lang w:val="ru-RU"/>
        </w:rPr>
        <w:t xml:space="preserve"> район</w:t>
      </w:r>
      <w:r w:rsidR="009249C2" w:rsidRPr="00413332">
        <w:rPr>
          <w:b/>
          <w:color w:val="000000" w:themeColor="text1"/>
          <w:lang w:val="ru-RU"/>
        </w:rPr>
        <w:t xml:space="preserve"> </w:t>
      </w:r>
      <w:r w:rsidR="009249C2" w:rsidRPr="00413332">
        <w:rPr>
          <w:color w:val="000000" w:themeColor="text1"/>
          <w:lang w:val="ru-RU"/>
        </w:rPr>
        <w:t xml:space="preserve">был образован </w:t>
      </w:r>
      <w:r w:rsidR="00BB0921" w:rsidRPr="00413332">
        <w:rPr>
          <w:rFonts w:eastAsia="Calibri"/>
          <w:color w:val="000000" w:themeColor="text1"/>
          <w:lang w:val="ru-RU" w:eastAsia="en-US"/>
        </w:rPr>
        <w:t>в</w:t>
      </w:r>
      <w:r w:rsidR="00CC4F27" w:rsidRPr="00413332">
        <w:rPr>
          <w:color w:val="000000" w:themeColor="text1"/>
          <w:lang w:val="ru-RU"/>
        </w:rPr>
        <w:t xml:space="preserve"> 192</w:t>
      </w:r>
      <w:r w:rsidR="00691EFA" w:rsidRPr="00413332">
        <w:rPr>
          <w:color w:val="000000" w:themeColor="text1"/>
          <w:lang w:val="ru-RU"/>
        </w:rPr>
        <w:t>9</w:t>
      </w:r>
      <w:r w:rsidR="00CC4F27" w:rsidRPr="00413332">
        <w:rPr>
          <w:color w:val="000000" w:themeColor="text1"/>
          <w:lang w:val="ru-RU"/>
        </w:rPr>
        <w:t xml:space="preserve"> год</w:t>
      </w:r>
      <w:r w:rsidR="00BB0921" w:rsidRPr="00413332">
        <w:rPr>
          <w:color w:val="000000" w:themeColor="text1"/>
          <w:lang w:val="ru-RU"/>
        </w:rPr>
        <w:t>у.</w:t>
      </w:r>
      <w:r w:rsidR="00691EFA" w:rsidRPr="00413332">
        <w:rPr>
          <w:rFonts w:ascii="Arial" w:hAnsi="Arial" w:cs="Arial"/>
          <w:color w:val="000000" w:themeColor="text1"/>
          <w:sz w:val="21"/>
          <w:szCs w:val="21"/>
          <w:shd w:val="clear" w:color="auto" w:fill="FFFFFF"/>
          <w:lang w:val="ru-RU"/>
        </w:rPr>
        <w:t xml:space="preserve"> </w:t>
      </w:r>
    </w:p>
    <w:p w:rsidR="00ED10AA" w:rsidRPr="00413332" w:rsidRDefault="00385E5F" w:rsidP="00F15D4C">
      <w:pPr>
        <w:pStyle w:val="affffffc"/>
        <w:rPr>
          <w:rFonts w:eastAsia="Calibri"/>
          <w:color w:val="000000" w:themeColor="text1"/>
          <w:lang w:val="ru-RU" w:eastAsia="en-US"/>
        </w:rPr>
      </w:pPr>
      <w:r w:rsidRPr="00413332">
        <w:rPr>
          <w:rFonts w:eastAsia="Calibri"/>
          <w:color w:val="000000" w:themeColor="text1"/>
          <w:lang w:val="ru-RU" w:eastAsia="en-US"/>
        </w:rPr>
        <w:t>Гаврилов-Ямский</w:t>
      </w:r>
      <w:r w:rsidR="00ED10AA" w:rsidRPr="00413332">
        <w:rPr>
          <w:rFonts w:eastAsia="Calibri"/>
          <w:color w:val="000000" w:themeColor="text1"/>
          <w:lang w:val="ru-RU" w:eastAsia="en-US"/>
        </w:rPr>
        <w:t xml:space="preserve"> район</w:t>
      </w:r>
      <w:r w:rsidR="00ED10AA" w:rsidRPr="00413332">
        <w:rPr>
          <w:rFonts w:eastAsia="Calibri"/>
          <w:color w:val="000000" w:themeColor="text1"/>
          <w:lang w:eastAsia="en-US"/>
        </w:rPr>
        <w:t> </w:t>
      </w:r>
      <w:r w:rsidR="00ED10AA" w:rsidRPr="00413332">
        <w:rPr>
          <w:rFonts w:eastAsia="Calibri"/>
          <w:color w:val="000000" w:themeColor="text1"/>
          <w:lang w:val="ru-RU" w:eastAsia="en-US"/>
        </w:rPr>
        <w:t>расположен</w:t>
      </w:r>
      <w:r w:rsidR="00BB0921" w:rsidRPr="00413332">
        <w:rPr>
          <w:rFonts w:eastAsia="Calibri"/>
          <w:color w:val="000000" w:themeColor="text1"/>
          <w:lang w:val="ru-RU" w:eastAsia="en-US"/>
        </w:rPr>
        <w:t xml:space="preserve"> в</w:t>
      </w:r>
      <w:r w:rsidR="00ED10AA" w:rsidRPr="00413332">
        <w:rPr>
          <w:rFonts w:eastAsia="Calibri"/>
          <w:color w:val="000000" w:themeColor="text1"/>
          <w:lang w:val="ru-RU" w:eastAsia="en-US"/>
        </w:rPr>
        <w:t xml:space="preserve"> </w:t>
      </w:r>
      <w:r w:rsidR="00BB0921" w:rsidRPr="00413332">
        <w:rPr>
          <w:rFonts w:eastAsia="Calibri"/>
          <w:color w:val="000000" w:themeColor="text1"/>
          <w:lang w:val="ru-RU" w:eastAsia="en-US"/>
        </w:rPr>
        <w:t>юго-восточной части Ярославской области</w:t>
      </w:r>
      <w:r w:rsidR="00D925CD" w:rsidRPr="00413332">
        <w:rPr>
          <w:rFonts w:eastAsia="Calibri"/>
          <w:color w:val="000000" w:themeColor="text1"/>
          <w:lang w:val="ru-RU" w:eastAsia="en-US"/>
        </w:rPr>
        <w:t xml:space="preserve"> (так называемом Переславском ополье, на северо-востоке Ростовской котловины)</w:t>
      </w:r>
      <w:r w:rsidR="00ED10AA" w:rsidRPr="00413332">
        <w:rPr>
          <w:rFonts w:eastAsia="Calibri"/>
          <w:color w:val="000000" w:themeColor="text1"/>
          <w:lang w:val="ru-RU" w:eastAsia="en-US"/>
        </w:rPr>
        <w:t xml:space="preserve"> и граничит: </w:t>
      </w:r>
    </w:p>
    <w:p w:rsidR="00ED10AA" w:rsidRPr="00413332" w:rsidRDefault="00ED10AA" w:rsidP="00F15D4C">
      <w:pPr>
        <w:pStyle w:val="affffffc"/>
        <w:rPr>
          <w:rFonts w:eastAsia="Calibri"/>
          <w:color w:val="000000" w:themeColor="text1"/>
          <w:lang w:val="ru-RU" w:eastAsia="en-US"/>
        </w:rPr>
      </w:pPr>
      <w:r w:rsidRPr="00413332">
        <w:rPr>
          <w:rFonts w:eastAsia="Calibri"/>
          <w:color w:val="000000" w:themeColor="text1"/>
          <w:lang w:val="ru-RU" w:eastAsia="en-US"/>
        </w:rPr>
        <w:t xml:space="preserve">- на севере </w:t>
      </w:r>
      <w:r w:rsidR="00ED7701" w:rsidRPr="00413332">
        <w:rPr>
          <w:rFonts w:eastAsia="Calibri"/>
          <w:color w:val="000000" w:themeColor="text1"/>
          <w:lang w:val="ru-RU" w:eastAsia="en-US"/>
        </w:rPr>
        <w:t>с территорией Ярославского и Некрасовского района</w:t>
      </w:r>
      <w:r w:rsidRPr="00413332">
        <w:rPr>
          <w:rFonts w:eastAsia="Calibri"/>
          <w:color w:val="000000" w:themeColor="text1"/>
          <w:lang w:val="ru-RU" w:eastAsia="en-US"/>
        </w:rPr>
        <w:t xml:space="preserve">; </w:t>
      </w:r>
    </w:p>
    <w:p w:rsidR="00ED10AA" w:rsidRPr="00413332" w:rsidRDefault="00ED10AA" w:rsidP="00ED7701">
      <w:pPr>
        <w:pStyle w:val="affffffc"/>
        <w:rPr>
          <w:rFonts w:eastAsia="Calibri"/>
          <w:color w:val="000000" w:themeColor="text1"/>
          <w:lang w:val="ru-RU" w:eastAsia="en-US"/>
        </w:rPr>
      </w:pPr>
      <w:r w:rsidRPr="00413332">
        <w:rPr>
          <w:rFonts w:eastAsia="Calibri"/>
          <w:color w:val="000000" w:themeColor="text1"/>
          <w:lang w:val="ru-RU" w:eastAsia="en-US"/>
        </w:rPr>
        <w:t xml:space="preserve">- </w:t>
      </w:r>
      <w:r w:rsidR="00FA7D6C" w:rsidRPr="00413332">
        <w:rPr>
          <w:rFonts w:eastAsia="Calibri"/>
          <w:color w:val="000000" w:themeColor="text1"/>
          <w:lang w:val="ru-RU" w:eastAsia="en-US"/>
        </w:rPr>
        <w:t>на юге и западе с Ростовским</w:t>
      </w:r>
      <w:r w:rsidRPr="00413332">
        <w:rPr>
          <w:rFonts w:eastAsia="Calibri"/>
          <w:color w:val="000000" w:themeColor="text1"/>
          <w:lang w:val="ru-RU" w:eastAsia="en-US"/>
        </w:rPr>
        <w:t xml:space="preserve">; </w:t>
      </w:r>
    </w:p>
    <w:p w:rsidR="00FA7D6C" w:rsidRPr="00413332" w:rsidRDefault="00ED10AA" w:rsidP="00F15D4C">
      <w:pPr>
        <w:pStyle w:val="affffffc"/>
        <w:rPr>
          <w:rFonts w:eastAsia="Calibri"/>
          <w:color w:val="000000" w:themeColor="text1"/>
          <w:lang w:val="ru-RU" w:eastAsia="en-US"/>
        </w:rPr>
      </w:pPr>
      <w:r w:rsidRPr="00413332">
        <w:rPr>
          <w:rFonts w:eastAsia="Calibri"/>
          <w:color w:val="000000" w:themeColor="text1"/>
          <w:lang w:val="ru-RU" w:eastAsia="en-US"/>
        </w:rPr>
        <w:t>-</w:t>
      </w:r>
      <w:r w:rsidR="00FA7D6C" w:rsidRPr="00413332">
        <w:rPr>
          <w:color w:val="000000" w:themeColor="text1"/>
          <w:lang w:val="ru-RU"/>
        </w:rPr>
        <w:t xml:space="preserve"> </w:t>
      </w:r>
      <w:r w:rsidR="00FA7D6C" w:rsidRPr="00413332">
        <w:rPr>
          <w:rFonts w:eastAsia="Calibri"/>
          <w:color w:val="000000" w:themeColor="text1"/>
          <w:lang w:val="ru-RU" w:eastAsia="en-US"/>
        </w:rPr>
        <w:t>на северо-западе с Борисоглебским районами Ярославской области;</w:t>
      </w:r>
    </w:p>
    <w:p w:rsidR="00ED10AA" w:rsidRPr="00413332" w:rsidRDefault="00FA7D6C" w:rsidP="00F15D4C">
      <w:pPr>
        <w:pStyle w:val="affffffc"/>
        <w:rPr>
          <w:rFonts w:eastAsia="Calibri"/>
          <w:color w:val="000000" w:themeColor="text1"/>
          <w:lang w:val="ru-RU" w:eastAsia="en-US"/>
        </w:rPr>
      </w:pPr>
      <w:r w:rsidRPr="00413332">
        <w:rPr>
          <w:rFonts w:eastAsia="Calibri"/>
          <w:color w:val="000000" w:themeColor="text1"/>
          <w:lang w:val="ru-RU" w:eastAsia="en-US"/>
        </w:rPr>
        <w:t>- на востоке</w:t>
      </w:r>
      <w:r w:rsidR="00ED10AA" w:rsidRPr="00413332">
        <w:rPr>
          <w:rFonts w:eastAsia="Calibri"/>
          <w:color w:val="000000" w:themeColor="text1"/>
          <w:lang w:val="ru-RU" w:eastAsia="en-US"/>
        </w:rPr>
        <w:t xml:space="preserve"> </w:t>
      </w:r>
      <w:r w:rsidRPr="00413332">
        <w:rPr>
          <w:rFonts w:eastAsia="Calibri"/>
          <w:color w:val="000000" w:themeColor="text1"/>
          <w:lang w:val="ru-RU" w:eastAsia="en-US"/>
        </w:rPr>
        <w:t>с Костромской областью;</w:t>
      </w:r>
    </w:p>
    <w:p w:rsidR="00FA7D6C" w:rsidRPr="00413332" w:rsidRDefault="00FA7D6C" w:rsidP="00F15D4C">
      <w:pPr>
        <w:pStyle w:val="affffffc"/>
        <w:rPr>
          <w:rFonts w:eastAsia="Calibri"/>
          <w:color w:val="000000" w:themeColor="text1"/>
          <w:lang w:val="ru-RU" w:eastAsia="en-US"/>
        </w:rPr>
      </w:pPr>
      <w:r w:rsidRPr="00413332">
        <w:rPr>
          <w:rFonts w:eastAsia="Calibri"/>
          <w:color w:val="000000" w:themeColor="text1"/>
          <w:lang w:val="ru-RU" w:eastAsia="en-US"/>
        </w:rPr>
        <w:t>- на юго-востоке</w:t>
      </w:r>
      <w:r w:rsidRPr="00413332">
        <w:rPr>
          <w:color w:val="000000" w:themeColor="text1"/>
          <w:lang w:val="ru-RU"/>
        </w:rPr>
        <w:t xml:space="preserve"> </w:t>
      </w:r>
      <w:r w:rsidRPr="00413332">
        <w:rPr>
          <w:rFonts w:eastAsia="Calibri"/>
          <w:color w:val="000000" w:themeColor="text1"/>
          <w:lang w:val="ru-RU" w:eastAsia="en-US"/>
        </w:rPr>
        <w:t>с Ивановской областью.</w:t>
      </w:r>
    </w:p>
    <w:p w:rsidR="00E06D01" w:rsidRPr="00413332" w:rsidRDefault="00ED10AA" w:rsidP="00F15D4C">
      <w:pPr>
        <w:pStyle w:val="affffffc"/>
        <w:rPr>
          <w:rFonts w:eastAsia="Calibri"/>
          <w:b/>
          <w:color w:val="000000" w:themeColor="text1"/>
          <w:lang w:val="ru-RU" w:eastAsia="en-US"/>
        </w:rPr>
      </w:pPr>
      <w:r w:rsidRPr="00413332">
        <w:rPr>
          <w:rFonts w:eastAsia="Calibri"/>
          <w:color w:val="000000" w:themeColor="text1"/>
          <w:lang w:val="ru-RU" w:eastAsia="en-US"/>
        </w:rPr>
        <w:lastRenderedPageBreak/>
        <w:t xml:space="preserve">Административный и культурный центр </w:t>
      </w:r>
      <w:r w:rsidR="00385E5F" w:rsidRPr="00413332">
        <w:rPr>
          <w:rFonts w:eastAsia="Calibri"/>
          <w:color w:val="000000" w:themeColor="text1"/>
          <w:lang w:val="ru-RU" w:eastAsia="en-US"/>
        </w:rPr>
        <w:t>Гаврилов-Ямского</w:t>
      </w:r>
      <w:r w:rsidRPr="00413332">
        <w:rPr>
          <w:rFonts w:eastAsia="Calibri"/>
          <w:color w:val="000000" w:themeColor="text1"/>
          <w:lang w:val="ru-RU" w:eastAsia="en-US"/>
        </w:rPr>
        <w:t xml:space="preserve"> муниципального района</w:t>
      </w:r>
      <w:r w:rsidR="00FA7D6C" w:rsidRPr="00413332">
        <w:rPr>
          <w:rFonts w:eastAsia="Calibri"/>
          <w:color w:val="000000" w:themeColor="text1"/>
          <w:lang w:val="ru-RU" w:eastAsia="en-US"/>
        </w:rPr>
        <w:t xml:space="preserve">, </w:t>
      </w:r>
      <w:r w:rsidRPr="00413332">
        <w:rPr>
          <w:rFonts w:eastAsia="Calibri"/>
          <w:color w:val="000000" w:themeColor="text1"/>
          <w:lang w:val="ru-RU" w:eastAsia="en-US"/>
        </w:rPr>
        <w:t>город</w:t>
      </w:r>
      <w:r w:rsidRPr="00413332">
        <w:rPr>
          <w:rFonts w:eastAsia="Calibri"/>
          <w:color w:val="000000" w:themeColor="text1"/>
          <w:lang w:eastAsia="en-US"/>
        </w:rPr>
        <w:t> </w:t>
      </w:r>
      <w:r w:rsidR="007E68ED" w:rsidRPr="00413332">
        <w:rPr>
          <w:rFonts w:eastAsia="Calibri"/>
          <w:color w:val="000000" w:themeColor="text1"/>
          <w:lang w:val="ru-RU" w:eastAsia="en-US"/>
        </w:rPr>
        <w:t>Гаврилов-Ям</w:t>
      </w:r>
      <w:r w:rsidR="00FA7D6C" w:rsidRPr="00413332">
        <w:rPr>
          <w:rFonts w:eastAsia="Calibri"/>
          <w:color w:val="000000" w:themeColor="text1"/>
          <w:lang w:val="ru-RU" w:eastAsia="en-US"/>
        </w:rPr>
        <w:t>,</w:t>
      </w:r>
      <w:r w:rsidR="00FA7D6C" w:rsidRPr="00413332">
        <w:rPr>
          <w:color w:val="000000" w:themeColor="text1"/>
          <w:lang w:val="ru-RU"/>
        </w:rPr>
        <w:t xml:space="preserve"> </w:t>
      </w:r>
      <w:r w:rsidR="00FA7D6C" w:rsidRPr="00413332">
        <w:rPr>
          <w:rFonts w:eastAsia="Calibri"/>
          <w:color w:val="000000" w:themeColor="text1"/>
          <w:lang w:val="ru-RU" w:eastAsia="en-US"/>
        </w:rPr>
        <w:t>располагается на обоих берегах р. Которосль, на расстоянии 46 км от г. Ярославля, в 250 км от г. Москвы, в 70 км от г. Иваново, в 50 км от г. Ростова.</w:t>
      </w:r>
    </w:p>
    <w:p w:rsidR="00255A41" w:rsidRPr="00413332" w:rsidRDefault="00255A41" w:rsidP="00F15D4C">
      <w:pPr>
        <w:pStyle w:val="affffffc"/>
        <w:rPr>
          <w:color w:val="000000" w:themeColor="text1"/>
          <w:lang w:val="ru-RU"/>
        </w:rPr>
      </w:pPr>
      <w:r w:rsidRPr="00413332">
        <w:rPr>
          <w:b/>
          <w:color w:val="000000" w:themeColor="text1"/>
          <w:lang w:val="ru-RU"/>
        </w:rPr>
        <w:t>Население</w:t>
      </w:r>
      <w:r w:rsidRPr="00413332">
        <w:rPr>
          <w:color w:val="000000" w:themeColor="text1"/>
          <w:lang w:val="ru-RU"/>
        </w:rPr>
        <w:t xml:space="preserve"> района составляет </w:t>
      </w:r>
      <w:r w:rsidR="0036504A" w:rsidRPr="00413332">
        <w:rPr>
          <w:b/>
          <w:color w:val="000000" w:themeColor="text1"/>
          <w:lang w:val="ru-RU"/>
        </w:rPr>
        <w:t>24 182</w:t>
      </w:r>
      <w:r w:rsidR="00620A40" w:rsidRPr="00413332">
        <w:rPr>
          <w:b/>
          <w:color w:val="000000" w:themeColor="text1"/>
          <w:lang w:val="ru-RU"/>
        </w:rPr>
        <w:t xml:space="preserve"> </w:t>
      </w:r>
      <w:r w:rsidR="005D02A0" w:rsidRPr="00413332">
        <w:rPr>
          <w:b/>
          <w:color w:val="000000" w:themeColor="text1"/>
          <w:lang w:val="ru-RU"/>
        </w:rPr>
        <w:t xml:space="preserve">человек </w:t>
      </w:r>
      <w:r w:rsidR="005D02A0" w:rsidRPr="00413332">
        <w:rPr>
          <w:color w:val="000000" w:themeColor="text1"/>
          <w:lang w:val="ru-RU"/>
        </w:rPr>
        <w:t>(по состоянию на 01.</w:t>
      </w:r>
      <w:r w:rsidR="00E462BD" w:rsidRPr="00413332">
        <w:rPr>
          <w:color w:val="000000" w:themeColor="text1"/>
          <w:lang w:val="ru-RU"/>
        </w:rPr>
        <w:t>0</w:t>
      </w:r>
      <w:r w:rsidR="005D02A0" w:rsidRPr="00413332">
        <w:rPr>
          <w:color w:val="000000" w:themeColor="text1"/>
          <w:lang w:val="ru-RU"/>
        </w:rPr>
        <w:t>1.20</w:t>
      </w:r>
      <w:r w:rsidR="00E06D01" w:rsidRPr="00413332">
        <w:rPr>
          <w:color w:val="000000" w:themeColor="text1"/>
          <w:lang w:val="ru-RU"/>
        </w:rPr>
        <w:t>2</w:t>
      </w:r>
      <w:r w:rsidR="00D40EC0" w:rsidRPr="00413332">
        <w:rPr>
          <w:color w:val="000000" w:themeColor="text1"/>
          <w:lang w:val="ru-RU"/>
        </w:rPr>
        <w:t>2</w:t>
      </w:r>
      <w:r w:rsidR="005D02A0" w:rsidRPr="00413332">
        <w:rPr>
          <w:color w:val="000000" w:themeColor="text1"/>
          <w:lang w:val="ru-RU"/>
        </w:rPr>
        <w:t xml:space="preserve"> г.)</w:t>
      </w:r>
      <w:r w:rsidRPr="00413332">
        <w:rPr>
          <w:color w:val="000000" w:themeColor="text1"/>
          <w:lang w:val="ru-RU"/>
        </w:rPr>
        <w:t xml:space="preserve"> </w:t>
      </w:r>
    </w:p>
    <w:p w:rsidR="000542DE" w:rsidRPr="00413332" w:rsidRDefault="00255A41" w:rsidP="00F15D4C">
      <w:pPr>
        <w:pStyle w:val="affffffc"/>
        <w:rPr>
          <w:color w:val="000000" w:themeColor="text1"/>
          <w:lang w:val="ru-RU"/>
        </w:rPr>
      </w:pPr>
      <w:r w:rsidRPr="00413332">
        <w:rPr>
          <w:color w:val="000000" w:themeColor="text1"/>
          <w:lang w:val="ru-RU"/>
        </w:rPr>
        <w:t xml:space="preserve">Территория – </w:t>
      </w:r>
      <w:r w:rsidR="0036504A" w:rsidRPr="00413332">
        <w:rPr>
          <w:b/>
          <w:color w:val="000000" w:themeColor="text1"/>
          <w:lang w:val="ru-RU"/>
        </w:rPr>
        <w:t>112 019,4</w:t>
      </w:r>
      <w:r w:rsidR="00981570" w:rsidRPr="00413332">
        <w:rPr>
          <w:b/>
          <w:color w:val="000000" w:themeColor="text1"/>
          <w:lang w:val="ru-RU"/>
        </w:rPr>
        <w:t xml:space="preserve"> </w:t>
      </w:r>
      <w:r w:rsidR="00301AF9" w:rsidRPr="00413332">
        <w:rPr>
          <w:b/>
          <w:color w:val="000000" w:themeColor="text1"/>
          <w:lang w:val="ru-RU"/>
        </w:rPr>
        <w:t>га</w:t>
      </w:r>
      <w:r w:rsidR="00F01516" w:rsidRPr="00413332">
        <w:rPr>
          <w:rFonts w:eastAsia="Calibri"/>
          <w:color w:val="000000" w:themeColor="text1"/>
          <w:lang w:val="ru-RU" w:eastAsia="en-US"/>
        </w:rPr>
        <w:t>.</w:t>
      </w:r>
      <w:r w:rsidR="002211FB" w:rsidRPr="00413332">
        <w:rPr>
          <w:rFonts w:eastAsia="Calibri"/>
          <w:color w:val="000000" w:themeColor="text1"/>
          <w:lang w:val="ru-RU" w:eastAsia="en-US"/>
        </w:rPr>
        <w:t xml:space="preserve"> </w:t>
      </w:r>
      <w:r w:rsidR="00D925CD" w:rsidRPr="00413332">
        <w:rPr>
          <w:rFonts w:eastAsia="Calibri"/>
          <w:color w:val="000000" w:themeColor="text1"/>
          <w:lang w:val="ru-RU" w:eastAsia="en-US"/>
        </w:rPr>
        <w:t>в том числе в городской черте – 1,1 тыс. га.</w:t>
      </w:r>
      <w:r w:rsidR="000D5A1E" w:rsidRPr="00413332">
        <w:rPr>
          <w:rFonts w:eastAsia="Calibri"/>
          <w:color w:val="000000" w:themeColor="text1"/>
          <w:lang w:eastAsia="en-US"/>
        </w:rPr>
        <w:t> </w:t>
      </w:r>
    </w:p>
    <w:p w:rsidR="00FC5ADC" w:rsidRPr="00413332" w:rsidRDefault="00255A41" w:rsidP="00F15D4C">
      <w:pPr>
        <w:pStyle w:val="affffffc"/>
        <w:rPr>
          <w:color w:val="000000" w:themeColor="text1"/>
          <w:lang w:val="ru-RU"/>
        </w:rPr>
      </w:pPr>
      <w:r w:rsidRPr="00413332">
        <w:rPr>
          <w:color w:val="000000" w:themeColor="text1"/>
          <w:lang w:val="ru-RU"/>
        </w:rPr>
        <w:t xml:space="preserve">Плотность населения – </w:t>
      </w:r>
      <w:r w:rsidR="00301AF9" w:rsidRPr="00413332">
        <w:rPr>
          <w:b/>
          <w:color w:val="000000" w:themeColor="text1"/>
          <w:lang w:val="ru-RU"/>
        </w:rPr>
        <w:t>0,</w:t>
      </w:r>
      <w:r w:rsidR="0036504A" w:rsidRPr="00413332">
        <w:rPr>
          <w:b/>
          <w:color w:val="000000" w:themeColor="text1"/>
          <w:lang w:val="ru-RU"/>
        </w:rPr>
        <w:t>22</w:t>
      </w:r>
      <w:r w:rsidR="00981570" w:rsidRPr="00413332">
        <w:rPr>
          <w:b/>
          <w:color w:val="000000" w:themeColor="text1"/>
        </w:rPr>
        <w:t> </w:t>
      </w:r>
      <w:r w:rsidR="00981570" w:rsidRPr="00413332">
        <w:rPr>
          <w:b/>
          <w:color w:val="000000" w:themeColor="text1"/>
          <w:lang w:val="ru-RU"/>
        </w:rPr>
        <w:t>чел./</w:t>
      </w:r>
      <w:r w:rsidR="00301AF9" w:rsidRPr="00413332">
        <w:rPr>
          <w:b/>
          <w:color w:val="000000" w:themeColor="text1"/>
          <w:lang w:val="ru-RU"/>
        </w:rPr>
        <w:t>га</w:t>
      </w:r>
      <w:r w:rsidR="00FC5ADC" w:rsidRPr="00413332">
        <w:rPr>
          <w:b/>
          <w:color w:val="000000" w:themeColor="text1"/>
          <w:lang w:val="ru-RU"/>
        </w:rPr>
        <w:t>.</w:t>
      </w:r>
    </w:p>
    <w:p w:rsidR="000C00BE" w:rsidRPr="00413332" w:rsidRDefault="000C00BE" w:rsidP="00F15D4C">
      <w:pPr>
        <w:pStyle w:val="affffffc"/>
        <w:rPr>
          <w:color w:val="000000" w:themeColor="text1"/>
          <w:lang w:val="ru-RU"/>
        </w:rPr>
      </w:pPr>
    </w:p>
    <w:p w:rsidR="0030111E" w:rsidRPr="00413332" w:rsidRDefault="0030111E" w:rsidP="00BD1240">
      <w:pPr>
        <w:pStyle w:val="affffffc"/>
        <w:rPr>
          <w:color w:val="000000" w:themeColor="text1"/>
          <w:lang w:val="ru-RU"/>
        </w:rPr>
      </w:pPr>
    </w:p>
    <w:p w:rsidR="0030111E" w:rsidRPr="00413332" w:rsidRDefault="0030111E" w:rsidP="0030111E">
      <w:pPr>
        <w:pStyle w:val="affffffc"/>
        <w:rPr>
          <w:color w:val="000000" w:themeColor="text1"/>
          <w:lang w:val="ru-RU"/>
        </w:rPr>
      </w:pPr>
      <w:r w:rsidRPr="00413332">
        <w:rPr>
          <w:color w:val="000000" w:themeColor="text1"/>
          <w:lang w:val="ru-RU"/>
        </w:rPr>
        <w:t>Гаврилов-Ямский МР имеет развитый промышленный и сельскохозяйственный потенциал, обладает минерально-сырьевой базой, необходимой для развития промышленности строительных материалов, относительно богат лесными ресурсами.</w:t>
      </w:r>
    </w:p>
    <w:p w:rsidR="0030111E" w:rsidRPr="00413332" w:rsidRDefault="0030111E" w:rsidP="00BD1240">
      <w:pPr>
        <w:pStyle w:val="affffffc"/>
        <w:rPr>
          <w:color w:val="000000" w:themeColor="text1"/>
          <w:lang w:val="ru-RU"/>
        </w:rPr>
      </w:pPr>
      <w:r w:rsidRPr="00413332">
        <w:rPr>
          <w:color w:val="000000" w:themeColor="text1"/>
          <w:lang w:val="ru-RU"/>
        </w:rPr>
        <w:t>Основные отрасли промышленности: машиностроение, деревообрабатывающая, производство строительных материалов. Сельскохозяйственное производство специализируется на разведении крупного рогатого скота молочного направления, свиней и птицы, выращивании зерновых культур, картофеля и овощей.</w:t>
      </w:r>
    </w:p>
    <w:p w:rsidR="00BD1240" w:rsidRPr="00413332" w:rsidRDefault="00BD1240" w:rsidP="00BD1240">
      <w:pPr>
        <w:pStyle w:val="affffffc"/>
        <w:rPr>
          <w:color w:val="000000" w:themeColor="text1"/>
          <w:lang w:val="ru-RU"/>
        </w:rPr>
      </w:pPr>
      <w:r w:rsidRPr="00413332">
        <w:rPr>
          <w:color w:val="000000" w:themeColor="text1"/>
          <w:lang w:val="ru-RU"/>
        </w:rPr>
        <w:t>В районе развита сеть автомобильных дорог, организовано автобусное сообщение с основными городами и населенными пунктами области.</w:t>
      </w:r>
    </w:p>
    <w:p w:rsidR="00BA0D3B" w:rsidRPr="00413332" w:rsidRDefault="00BA0D3B" w:rsidP="00BD1240">
      <w:pPr>
        <w:pStyle w:val="affffffc"/>
        <w:rPr>
          <w:color w:val="000000" w:themeColor="text1"/>
          <w:lang w:val="ru-RU"/>
        </w:rPr>
      </w:pPr>
      <w:r w:rsidRPr="00413332">
        <w:rPr>
          <w:color w:val="000000" w:themeColor="text1"/>
          <w:lang w:val="ru-RU"/>
        </w:rPr>
        <w:t>Территорию района пересекает важная автомагистраль Москва-Холмогоры и железная дорога Москва-Ярославль-Вологда-Архангельск.</w:t>
      </w:r>
    </w:p>
    <w:p w:rsidR="00BD1240" w:rsidRPr="00413332" w:rsidRDefault="00BD1240" w:rsidP="00BD1240">
      <w:pPr>
        <w:pStyle w:val="affffffc"/>
        <w:rPr>
          <w:color w:val="000000" w:themeColor="text1"/>
          <w:lang w:val="ru-RU"/>
        </w:rPr>
      </w:pPr>
      <w:r w:rsidRPr="00413332">
        <w:rPr>
          <w:color w:val="000000" w:themeColor="text1"/>
          <w:lang w:val="ru-RU"/>
        </w:rPr>
        <w:t>К городу проложена узкоколейная железная дорога от центральной магистрали Северной железной дороги (Семибратово – Гаврилов-Ям), по которой осуществляются грузовые перевозки.</w:t>
      </w:r>
    </w:p>
    <w:p w:rsidR="005B4C25" w:rsidRPr="00413332" w:rsidRDefault="00BD1240" w:rsidP="00F15D4C">
      <w:pPr>
        <w:pStyle w:val="affffffc"/>
        <w:rPr>
          <w:rFonts w:asciiTheme="minorHAnsi" w:eastAsia="TimesNewRomanPSMT" w:hAnsiTheme="minorHAnsi" w:cs="TimesNewRomanPSMT"/>
          <w:color w:val="000000" w:themeColor="text1"/>
          <w:lang w:val="ru-RU"/>
        </w:rPr>
      </w:pPr>
      <w:r w:rsidRPr="00413332">
        <w:rPr>
          <w:rFonts w:hint="eastAsia"/>
          <w:color w:val="000000" w:themeColor="text1"/>
          <w:lang w:val="ru-RU"/>
        </w:rPr>
        <w:t>Водные</w:t>
      </w:r>
      <w:r w:rsidRPr="00413332">
        <w:rPr>
          <w:color w:val="000000" w:themeColor="text1"/>
          <w:lang w:val="ru-RU"/>
        </w:rPr>
        <w:t xml:space="preserve"> </w:t>
      </w:r>
      <w:r w:rsidRPr="00413332">
        <w:rPr>
          <w:rFonts w:hint="eastAsia"/>
          <w:color w:val="000000" w:themeColor="text1"/>
          <w:lang w:val="ru-RU"/>
        </w:rPr>
        <w:t>ресурсы</w:t>
      </w:r>
      <w:r w:rsidRPr="00413332">
        <w:rPr>
          <w:color w:val="000000" w:themeColor="text1"/>
          <w:lang w:val="ru-RU"/>
        </w:rPr>
        <w:t xml:space="preserve"> </w:t>
      </w:r>
      <w:r w:rsidRPr="00413332">
        <w:rPr>
          <w:rFonts w:hint="eastAsia"/>
          <w:color w:val="000000" w:themeColor="text1"/>
          <w:lang w:val="ru-RU"/>
        </w:rPr>
        <w:t>Гаврилов-Ямского района</w:t>
      </w:r>
      <w:r w:rsidRPr="00413332">
        <w:rPr>
          <w:color w:val="000000" w:themeColor="text1"/>
          <w:lang w:val="ru-RU"/>
        </w:rPr>
        <w:t xml:space="preserve"> </w:t>
      </w:r>
      <w:r w:rsidRPr="00413332">
        <w:rPr>
          <w:rFonts w:hint="eastAsia"/>
          <w:color w:val="000000" w:themeColor="text1"/>
          <w:lang w:val="ru-RU"/>
        </w:rPr>
        <w:t>представлены</w:t>
      </w:r>
      <w:r w:rsidRPr="00413332">
        <w:rPr>
          <w:color w:val="000000" w:themeColor="text1"/>
          <w:lang w:val="ru-RU"/>
        </w:rPr>
        <w:t xml:space="preserve"> </w:t>
      </w:r>
      <w:r w:rsidRPr="00413332">
        <w:rPr>
          <w:rFonts w:hint="eastAsia"/>
          <w:color w:val="000000" w:themeColor="text1"/>
          <w:lang w:val="ru-RU"/>
        </w:rPr>
        <w:t>поверхностными</w:t>
      </w:r>
      <w:r w:rsidRPr="00413332">
        <w:rPr>
          <w:color w:val="000000" w:themeColor="text1"/>
          <w:lang w:val="ru-RU"/>
        </w:rPr>
        <w:t xml:space="preserve"> </w:t>
      </w:r>
      <w:r w:rsidRPr="00413332">
        <w:rPr>
          <w:rFonts w:hint="eastAsia"/>
          <w:color w:val="000000" w:themeColor="text1"/>
          <w:lang w:val="ru-RU"/>
        </w:rPr>
        <w:t>и</w:t>
      </w:r>
      <w:r w:rsidRPr="00413332">
        <w:rPr>
          <w:color w:val="000000" w:themeColor="text1"/>
          <w:lang w:val="ru-RU"/>
        </w:rPr>
        <w:t xml:space="preserve"> </w:t>
      </w:r>
      <w:r w:rsidRPr="00413332">
        <w:rPr>
          <w:rFonts w:hint="eastAsia"/>
          <w:color w:val="000000" w:themeColor="text1"/>
          <w:lang w:val="ru-RU"/>
        </w:rPr>
        <w:t>подземными</w:t>
      </w:r>
      <w:r w:rsidRPr="00413332">
        <w:rPr>
          <w:color w:val="000000" w:themeColor="text1"/>
          <w:lang w:val="ru-RU"/>
        </w:rPr>
        <w:t xml:space="preserve"> </w:t>
      </w:r>
      <w:r w:rsidRPr="00413332">
        <w:rPr>
          <w:rFonts w:hint="eastAsia"/>
          <w:color w:val="000000" w:themeColor="text1"/>
          <w:lang w:val="ru-RU"/>
        </w:rPr>
        <w:t>водами</w:t>
      </w:r>
      <w:r w:rsidRPr="00413332">
        <w:rPr>
          <w:color w:val="000000" w:themeColor="text1"/>
          <w:lang w:val="ru-RU"/>
        </w:rPr>
        <w:t>.</w:t>
      </w:r>
      <w:r w:rsidRPr="00413332">
        <w:rPr>
          <w:rFonts w:ascii="TimesNewRomanPSMT" w:eastAsia="TimesNewRomanPSMT" w:hAnsi="Calibri" w:cs="TimesNewRomanPSMT" w:hint="eastAsia"/>
          <w:color w:val="000000" w:themeColor="text1"/>
          <w:lang w:val="ru-RU"/>
        </w:rPr>
        <w:t xml:space="preserve"> </w:t>
      </w:r>
      <w:r w:rsidRPr="00413332">
        <w:rPr>
          <w:color w:val="000000" w:themeColor="text1"/>
          <w:lang w:val="ru-RU"/>
        </w:rPr>
        <w:t>По территории района протекает р. Которосль (протяженность 136 км) и ее притоки: Лахость, Черная, Тамара, Ворга, Сумбариха и другие.</w:t>
      </w:r>
      <w:r w:rsidR="000C00BE" w:rsidRPr="00413332">
        <w:rPr>
          <w:color w:val="000000" w:themeColor="text1"/>
          <w:lang w:val="ru-RU"/>
        </w:rPr>
        <w:t xml:space="preserve"> </w:t>
      </w:r>
    </w:p>
    <w:p w:rsidR="005E12DA" w:rsidRPr="00413332" w:rsidRDefault="005B4C25" w:rsidP="00F15D4C">
      <w:pPr>
        <w:pStyle w:val="affffffc"/>
        <w:rPr>
          <w:color w:val="000000" w:themeColor="text1"/>
          <w:lang w:val="ru-RU"/>
        </w:rPr>
      </w:pPr>
      <w:r w:rsidRPr="00413332">
        <w:rPr>
          <w:color w:val="000000" w:themeColor="text1"/>
          <w:lang w:val="ru-RU"/>
        </w:rPr>
        <w:t xml:space="preserve"> </w:t>
      </w:r>
      <w:r w:rsidR="005E12DA" w:rsidRPr="00413332">
        <w:rPr>
          <w:rFonts w:hint="eastAsia"/>
          <w:color w:val="000000" w:themeColor="text1"/>
          <w:lang w:val="ru-RU"/>
        </w:rPr>
        <w:t>Использование</w:t>
      </w:r>
      <w:r w:rsidR="005E12DA" w:rsidRPr="00413332">
        <w:rPr>
          <w:color w:val="000000" w:themeColor="text1"/>
          <w:lang w:val="ru-RU"/>
        </w:rPr>
        <w:t xml:space="preserve"> </w:t>
      </w:r>
      <w:r w:rsidR="005E12DA" w:rsidRPr="00413332">
        <w:rPr>
          <w:rFonts w:hint="eastAsia"/>
          <w:color w:val="000000" w:themeColor="text1"/>
          <w:lang w:val="ru-RU"/>
        </w:rPr>
        <w:t>водных</w:t>
      </w:r>
      <w:r w:rsidR="005E12DA" w:rsidRPr="00413332">
        <w:rPr>
          <w:color w:val="000000" w:themeColor="text1"/>
          <w:lang w:val="ru-RU"/>
        </w:rPr>
        <w:t xml:space="preserve"> </w:t>
      </w:r>
      <w:r w:rsidR="005E12DA" w:rsidRPr="00413332">
        <w:rPr>
          <w:rFonts w:hint="eastAsia"/>
          <w:color w:val="000000" w:themeColor="text1"/>
          <w:lang w:val="ru-RU"/>
        </w:rPr>
        <w:t>ресурсов</w:t>
      </w:r>
      <w:r w:rsidR="005E12DA" w:rsidRPr="00413332">
        <w:rPr>
          <w:color w:val="000000" w:themeColor="text1"/>
          <w:lang w:val="ru-RU"/>
        </w:rPr>
        <w:t xml:space="preserve"> </w:t>
      </w:r>
      <w:r w:rsidR="005E12DA" w:rsidRPr="00413332">
        <w:rPr>
          <w:rFonts w:hint="eastAsia"/>
          <w:color w:val="000000" w:themeColor="text1"/>
          <w:lang w:val="ru-RU"/>
        </w:rPr>
        <w:t>подземных</w:t>
      </w:r>
      <w:r w:rsidR="005E12DA" w:rsidRPr="00413332">
        <w:rPr>
          <w:color w:val="000000" w:themeColor="text1"/>
          <w:lang w:val="ru-RU"/>
        </w:rPr>
        <w:t xml:space="preserve"> </w:t>
      </w:r>
      <w:r w:rsidR="005E12DA" w:rsidRPr="00413332">
        <w:rPr>
          <w:rFonts w:hint="eastAsia"/>
          <w:color w:val="000000" w:themeColor="text1"/>
          <w:lang w:val="ru-RU"/>
        </w:rPr>
        <w:t>вод</w:t>
      </w:r>
      <w:r w:rsidR="005E12DA" w:rsidRPr="00413332">
        <w:rPr>
          <w:color w:val="000000" w:themeColor="text1"/>
          <w:lang w:val="ru-RU"/>
        </w:rPr>
        <w:t xml:space="preserve"> </w:t>
      </w:r>
      <w:r w:rsidR="005E12DA" w:rsidRPr="00413332">
        <w:rPr>
          <w:rFonts w:hint="eastAsia"/>
          <w:color w:val="000000" w:themeColor="text1"/>
          <w:lang w:val="ru-RU"/>
        </w:rPr>
        <w:t>осуществляется</w:t>
      </w:r>
      <w:r w:rsidR="005E12DA" w:rsidRPr="00413332">
        <w:rPr>
          <w:color w:val="000000" w:themeColor="text1"/>
          <w:lang w:val="ru-RU"/>
        </w:rPr>
        <w:t xml:space="preserve"> </w:t>
      </w:r>
      <w:r w:rsidR="005E12DA" w:rsidRPr="00413332">
        <w:rPr>
          <w:rFonts w:hint="eastAsia"/>
          <w:color w:val="000000" w:themeColor="text1"/>
          <w:lang w:val="ru-RU"/>
        </w:rPr>
        <w:t>системой</w:t>
      </w:r>
      <w:r w:rsidR="005E12DA" w:rsidRPr="00413332">
        <w:rPr>
          <w:color w:val="000000" w:themeColor="text1"/>
          <w:lang w:val="ru-RU"/>
        </w:rPr>
        <w:t xml:space="preserve"> </w:t>
      </w:r>
      <w:r w:rsidR="005E12DA" w:rsidRPr="00413332">
        <w:rPr>
          <w:rFonts w:hint="eastAsia"/>
          <w:color w:val="000000" w:themeColor="text1"/>
          <w:lang w:val="ru-RU"/>
        </w:rPr>
        <w:t>водного</w:t>
      </w:r>
      <w:r w:rsidR="005E12DA" w:rsidRPr="00413332">
        <w:rPr>
          <w:color w:val="000000" w:themeColor="text1"/>
          <w:lang w:val="ru-RU"/>
        </w:rPr>
        <w:t xml:space="preserve"> </w:t>
      </w:r>
      <w:r w:rsidR="005E12DA" w:rsidRPr="00413332">
        <w:rPr>
          <w:rFonts w:hint="eastAsia"/>
          <w:color w:val="000000" w:themeColor="text1"/>
          <w:lang w:val="ru-RU"/>
        </w:rPr>
        <w:t>хозяйства</w:t>
      </w:r>
      <w:r w:rsidR="005E12DA" w:rsidRPr="00413332">
        <w:rPr>
          <w:color w:val="000000" w:themeColor="text1"/>
          <w:lang w:val="ru-RU"/>
        </w:rPr>
        <w:t>.</w:t>
      </w:r>
      <w:r w:rsidR="005E12DA" w:rsidRPr="00413332">
        <w:rPr>
          <w:rFonts w:ascii="TimesNewRomanPSMT" w:eastAsia="TimesNewRomanPSMT" w:hAnsi="Calibri" w:cs="TimesNewRomanPSMT" w:hint="eastAsia"/>
          <w:color w:val="000000" w:themeColor="text1"/>
          <w:lang w:val="ru-RU"/>
        </w:rPr>
        <w:t xml:space="preserve"> </w:t>
      </w:r>
      <w:r w:rsidR="005E12DA" w:rsidRPr="00413332">
        <w:rPr>
          <w:rFonts w:hint="eastAsia"/>
          <w:color w:val="000000" w:themeColor="text1"/>
          <w:lang w:val="ru-RU"/>
        </w:rPr>
        <w:t>Хозяйственно</w:t>
      </w:r>
      <w:r w:rsidR="005E12DA" w:rsidRPr="00413332">
        <w:rPr>
          <w:color w:val="000000" w:themeColor="text1"/>
          <w:lang w:val="ru-RU"/>
        </w:rPr>
        <w:t>-</w:t>
      </w:r>
      <w:r w:rsidR="005E12DA" w:rsidRPr="00413332">
        <w:rPr>
          <w:rFonts w:hint="eastAsia"/>
          <w:color w:val="000000" w:themeColor="text1"/>
          <w:lang w:val="ru-RU"/>
        </w:rPr>
        <w:t>питьевое</w:t>
      </w:r>
      <w:r w:rsidR="005E12DA" w:rsidRPr="00413332">
        <w:rPr>
          <w:color w:val="000000" w:themeColor="text1"/>
          <w:lang w:val="ru-RU"/>
        </w:rPr>
        <w:t xml:space="preserve"> </w:t>
      </w:r>
      <w:r w:rsidR="005E12DA" w:rsidRPr="00413332">
        <w:rPr>
          <w:rFonts w:hint="eastAsia"/>
          <w:color w:val="000000" w:themeColor="text1"/>
          <w:lang w:val="ru-RU"/>
        </w:rPr>
        <w:t>водоснабжение</w:t>
      </w:r>
      <w:r w:rsidR="005E12DA" w:rsidRPr="00413332">
        <w:rPr>
          <w:color w:val="000000" w:themeColor="text1"/>
          <w:lang w:val="ru-RU"/>
        </w:rPr>
        <w:t xml:space="preserve"> </w:t>
      </w:r>
      <w:r w:rsidR="005E12DA" w:rsidRPr="00413332">
        <w:rPr>
          <w:rFonts w:hint="eastAsia"/>
          <w:color w:val="000000" w:themeColor="text1"/>
          <w:lang w:val="ru-RU"/>
        </w:rPr>
        <w:t>базируется</w:t>
      </w:r>
      <w:r w:rsidR="005E12DA" w:rsidRPr="00413332">
        <w:rPr>
          <w:color w:val="000000" w:themeColor="text1"/>
          <w:lang w:val="ru-RU"/>
        </w:rPr>
        <w:t xml:space="preserve"> </w:t>
      </w:r>
      <w:r w:rsidR="005E12DA" w:rsidRPr="00413332">
        <w:rPr>
          <w:rFonts w:hint="eastAsia"/>
          <w:color w:val="000000" w:themeColor="text1"/>
          <w:lang w:val="ru-RU"/>
        </w:rPr>
        <w:t>на</w:t>
      </w:r>
      <w:r w:rsidR="005E12DA" w:rsidRPr="00413332">
        <w:rPr>
          <w:color w:val="000000" w:themeColor="text1"/>
          <w:lang w:val="ru-RU"/>
        </w:rPr>
        <w:t xml:space="preserve"> </w:t>
      </w:r>
      <w:r w:rsidR="005E12DA" w:rsidRPr="00413332">
        <w:rPr>
          <w:rFonts w:hint="eastAsia"/>
          <w:color w:val="000000" w:themeColor="text1"/>
          <w:lang w:val="ru-RU"/>
        </w:rPr>
        <w:t>подземных</w:t>
      </w:r>
      <w:r w:rsidR="005E12DA" w:rsidRPr="00413332">
        <w:rPr>
          <w:color w:val="000000" w:themeColor="text1"/>
          <w:lang w:val="ru-RU"/>
        </w:rPr>
        <w:t xml:space="preserve"> </w:t>
      </w:r>
      <w:r w:rsidR="005E12DA" w:rsidRPr="00413332">
        <w:rPr>
          <w:rFonts w:hint="eastAsia"/>
          <w:color w:val="000000" w:themeColor="text1"/>
          <w:lang w:val="ru-RU"/>
        </w:rPr>
        <w:t>водах</w:t>
      </w:r>
      <w:r w:rsidR="005E12DA" w:rsidRPr="00413332">
        <w:rPr>
          <w:color w:val="000000" w:themeColor="text1"/>
          <w:lang w:val="ru-RU"/>
        </w:rPr>
        <w:t xml:space="preserve">. </w:t>
      </w:r>
    </w:p>
    <w:p w:rsidR="00BD1240" w:rsidRPr="00413332" w:rsidRDefault="00BD1240" w:rsidP="00F15D4C">
      <w:pPr>
        <w:pStyle w:val="affffffc"/>
        <w:rPr>
          <w:color w:val="000000" w:themeColor="text1"/>
          <w:lang w:val="ru-RU"/>
        </w:rPr>
      </w:pPr>
      <w:r w:rsidRPr="00413332">
        <w:rPr>
          <w:color w:val="000000" w:themeColor="text1"/>
          <w:lang w:val="ru-RU"/>
        </w:rPr>
        <w:t>В районе имеются месторождения общераспространенных полезных ископаемых: песчано-гравийных смесей, глины, торфа, известкового туфа.</w:t>
      </w:r>
    </w:p>
    <w:p w:rsidR="00936D5F" w:rsidRPr="00413332" w:rsidRDefault="007E68ED" w:rsidP="00F15D4C">
      <w:pPr>
        <w:pStyle w:val="affffffc"/>
        <w:rPr>
          <w:color w:val="000000" w:themeColor="text1"/>
          <w:lang w:val="ru-RU"/>
        </w:rPr>
      </w:pPr>
      <w:r w:rsidRPr="00413332">
        <w:rPr>
          <w:color w:val="000000" w:themeColor="text1"/>
          <w:lang w:val="ru-RU"/>
        </w:rPr>
        <w:t>Почвы Гаврилов-Ямского района не отличаются высоким плодородием из-за малой мощности гумусового горизонта, преимущественно кислой реакции и, часто, избыточного переувлажнения.</w:t>
      </w:r>
    </w:p>
    <w:p w:rsidR="000C00BE" w:rsidRPr="00413332" w:rsidRDefault="000C00BE" w:rsidP="00F15D4C">
      <w:pPr>
        <w:pStyle w:val="affffffc"/>
        <w:rPr>
          <w:color w:val="000000" w:themeColor="text1"/>
          <w:lang w:val="ru-RU"/>
        </w:rPr>
      </w:pPr>
      <w:r w:rsidRPr="00413332">
        <w:rPr>
          <w:color w:val="000000" w:themeColor="text1"/>
          <w:lang w:val="ru-RU"/>
        </w:rPr>
        <w:t xml:space="preserve">Район богат прекрасной природой: красивыми борами, березовыми и смешанными лесами, лекарственными растениями, обилием грибов и ягод, что создает предпосылки для создания инфраструктуры и функционирования комплекса экологического туризма. </w:t>
      </w:r>
    </w:p>
    <w:p w:rsidR="006D6859" w:rsidRPr="00413332" w:rsidRDefault="000C00BE" w:rsidP="00F15D4C">
      <w:pPr>
        <w:pStyle w:val="affffffc"/>
        <w:rPr>
          <w:color w:val="000000" w:themeColor="text1"/>
          <w:lang w:val="ru-RU"/>
        </w:rPr>
      </w:pPr>
      <w:r w:rsidRPr="00413332">
        <w:rPr>
          <w:color w:val="000000" w:themeColor="text1"/>
          <w:lang w:val="ru-RU"/>
        </w:rPr>
        <w:t xml:space="preserve">Климат умеренно-континентальный, благоприятный для жизнедеятельности людей, их отдыха и оздоровления. </w:t>
      </w:r>
      <w:r w:rsidR="006D6859" w:rsidRPr="00413332">
        <w:rPr>
          <w:color w:val="000000" w:themeColor="text1"/>
          <w:lang w:val="ru-RU"/>
        </w:rPr>
        <w:t>Средняя многолетняя годовая температура воздуха плюс 3.0-3.5 град.С. Однако, в течение года количество тепла сильно меняется.</w:t>
      </w:r>
    </w:p>
    <w:p w:rsidR="00D925CD" w:rsidRPr="00413332" w:rsidRDefault="00D925CD" w:rsidP="00D925CD">
      <w:pPr>
        <w:pStyle w:val="affffffc"/>
        <w:rPr>
          <w:color w:val="000000" w:themeColor="text1"/>
          <w:lang w:val="ru-RU"/>
        </w:rPr>
      </w:pPr>
      <w:r w:rsidRPr="00413332">
        <w:rPr>
          <w:color w:val="000000" w:themeColor="text1"/>
          <w:lang w:val="ru-RU"/>
        </w:rPr>
        <w:t>Гаврилов - Ямский район является муниципальным образованием Ярославской области. Местное самоуправление осуществляется гражданами путем референдума, выборов и других форм прямого волеизъявления, через органы местного самоуправления и др.</w:t>
      </w:r>
    </w:p>
    <w:p w:rsidR="00D925CD" w:rsidRPr="00413332" w:rsidRDefault="00D925CD" w:rsidP="00D925CD">
      <w:pPr>
        <w:pStyle w:val="affffffc"/>
        <w:rPr>
          <w:color w:val="000000" w:themeColor="text1"/>
          <w:lang w:val="ru-RU"/>
        </w:rPr>
      </w:pPr>
      <w:r w:rsidRPr="00413332">
        <w:rPr>
          <w:color w:val="000000" w:themeColor="text1"/>
          <w:lang w:val="ru-RU"/>
        </w:rPr>
        <w:t>Деятельность по реализации местного самоуправления возглавляет и осуществляет должностное лицо: Глава Гаврилов - Ямского муниципального района.</w:t>
      </w:r>
    </w:p>
    <w:p w:rsidR="00D925CD" w:rsidRPr="00413332" w:rsidRDefault="00D925CD" w:rsidP="00D925CD">
      <w:pPr>
        <w:pStyle w:val="affffffc"/>
        <w:rPr>
          <w:color w:val="000000" w:themeColor="text1"/>
          <w:lang w:val="ru-RU"/>
        </w:rPr>
      </w:pPr>
      <w:r w:rsidRPr="00413332">
        <w:rPr>
          <w:color w:val="000000" w:themeColor="text1"/>
          <w:lang w:val="ru-RU"/>
        </w:rPr>
        <w:t>Органами местного самоуправления являются Собрание представителей, Администрация муниципального района, Глава муниципального района, контрольно-счетная комиссия.</w:t>
      </w:r>
    </w:p>
    <w:p w:rsidR="00D925CD" w:rsidRPr="006D6859" w:rsidRDefault="00D925CD" w:rsidP="00F15D4C">
      <w:pPr>
        <w:pStyle w:val="affffffc"/>
        <w:rPr>
          <w:color w:val="0070C0"/>
          <w:lang w:val="ru-RU"/>
        </w:rPr>
      </w:pPr>
    </w:p>
    <w:p w:rsidR="000C00BE" w:rsidRPr="000C00BE" w:rsidRDefault="004C05C4" w:rsidP="00E102D1">
      <w:pPr>
        <w:pStyle w:val="TimesNewRomanCYR12"/>
      </w:pPr>
      <w:r>
        <w:t xml:space="preserve"> </w:t>
      </w:r>
      <w:r w:rsidR="00E96C23">
        <w:t xml:space="preserve"> </w:t>
      </w:r>
    </w:p>
    <w:p w:rsidR="000F71A9" w:rsidRPr="00435113" w:rsidRDefault="000F71A9" w:rsidP="00830EA2">
      <w:pPr>
        <w:pStyle w:val="affffffc"/>
        <w:spacing w:after="120"/>
        <w:jc w:val="center"/>
        <w:rPr>
          <w:lang w:val="ru-RU"/>
        </w:rPr>
      </w:pPr>
      <w:r w:rsidRPr="00435113">
        <w:rPr>
          <w:lang w:val="ru-RU"/>
        </w:rPr>
        <w:t>Административно-территориальное деление.</w:t>
      </w:r>
    </w:p>
    <w:p w:rsidR="00E40BB6" w:rsidRPr="00413332" w:rsidRDefault="006D6859" w:rsidP="00830EA2">
      <w:pPr>
        <w:pStyle w:val="affffffc"/>
        <w:rPr>
          <w:rFonts w:eastAsia="Calibri"/>
          <w:color w:val="000000" w:themeColor="text1"/>
          <w:lang w:val="ru-RU" w:eastAsia="en-US"/>
        </w:rPr>
      </w:pPr>
      <w:r w:rsidRPr="00413332">
        <w:rPr>
          <w:rFonts w:eastAsia="Calibri"/>
          <w:color w:val="000000" w:themeColor="text1"/>
          <w:lang w:val="ru-RU" w:eastAsia="en-US"/>
        </w:rPr>
        <w:t xml:space="preserve">Гаврилов-Ямский район как административно-территориальная единица области включает 9 сельских округов и 1 город районного значения. </w:t>
      </w:r>
    </w:p>
    <w:p w:rsidR="00C16BA7" w:rsidRPr="00413332" w:rsidRDefault="006D6859" w:rsidP="00830EA2">
      <w:pPr>
        <w:pStyle w:val="affffffc"/>
        <w:rPr>
          <w:rStyle w:val="afffff7"/>
          <w:color w:val="000000" w:themeColor="text1"/>
          <w:u w:val="none"/>
          <w:lang w:val="ru-RU"/>
        </w:rPr>
      </w:pPr>
      <w:r w:rsidRPr="00413332">
        <w:rPr>
          <w:rFonts w:eastAsia="Calibri"/>
          <w:color w:val="000000" w:themeColor="text1"/>
          <w:lang w:val="ru-RU" w:eastAsia="en-US"/>
        </w:rPr>
        <w:t>Гаврилов-Ямский муниципальный район в рамках местного самоуправления включает 5 муниципальных образований, в том числе 1 городское поселение и 4 сельских поселения, образованных в границах города и сельских округов.</w:t>
      </w:r>
      <w:r w:rsidR="00A4590A" w:rsidRPr="00413332">
        <w:rPr>
          <w:rStyle w:val="afffff7"/>
          <w:color w:val="000000" w:themeColor="text1"/>
          <w:u w:val="none"/>
          <w:lang w:val="ru-RU"/>
        </w:rPr>
        <w:t xml:space="preserve"> </w:t>
      </w:r>
    </w:p>
    <w:p w:rsidR="000F71A9" w:rsidRDefault="000F71A9" w:rsidP="00E102D1">
      <w:pPr>
        <w:pStyle w:val="TimesNewRomanCYR12"/>
      </w:pPr>
    </w:p>
    <w:p w:rsidR="00435113" w:rsidRPr="00F92584" w:rsidRDefault="00435113" w:rsidP="00435113">
      <w:pPr>
        <w:pStyle w:val="affffffc"/>
        <w:jc w:val="center"/>
        <w:rPr>
          <w:lang w:val="ru-RU"/>
        </w:rPr>
      </w:pPr>
      <w:r w:rsidRPr="00F92584">
        <w:rPr>
          <w:lang w:val="ru-RU"/>
        </w:rPr>
        <w:t>Административно-территориальные единицы.</w:t>
      </w:r>
    </w:p>
    <w:p w:rsidR="00F31CDB" w:rsidRDefault="00435113" w:rsidP="00435113">
      <w:pPr>
        <w:pStyle w:val="affffffc"/>
        <w:spacing w:after="120"/>
        <w:jc w:val="center"/>
        <w:rPr>
          <w:lang w:val="ru-RU"/>
        </w:rPr>
      </w:pPr>
      <w:r w:rsidRPr="00F92584">
        <w:rPr>
          <w:lang w:val="ru-RU"/>
        </w:rPr>
        <w:t>Административные центры поселений и округов</w:t>
      </w: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8F9FA"/>
        <w:tblLayout w:type="fixed"/>
        <w:tblCellMar>
          <w:top w:w="15" w:type="dxa"/>
          <w:left w:w="15" w:type="dxa"/>
          <w:bottom w:w="15" w:type="dxa"/>
          <w:right w:w="15" w:type="dxa"/>
        </w:tblCellMar>
        <w:tblLook w:val="04A0"/>
      </w:tblPr>
      <w:tblGrid>
        <w:gridCol w:w="1763"/>
        <w:gridCol w:w="1842"/>
        <w:gridCol w:w="1560"/>
        <w:gridCol w:w="1842"/>
        <w:gridCol w:w="1134"/>
        <w:gridCol w:w="1046"/>
        <w:gridCol w:w="1068"/>
      </w:tblGrid>
      <w:tr w:rsidR="000552FB" w:rsidRPr="00413332" w:rsidTr="00965379">
        <w:trPr>
          <w:trHeight w:hRule="exact" w:val="624"/>
          <w:tblHeader/>
          <w:jc w:val="center"/>
        </w:trPr>
        <w:tc>
          <w:tcPr>
            <w:tcW w:w="1763"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15" w:right="-264"/>
              <w:jc w:val="center"/>
              <w:rPr>
                <w:bCs/>
                <w:color w:val="000000" w:themeColor="text1"/>
                <w:sz w:val="20"/>
              </w:rPr>
            </w:pPr>
            <w:r w:rsidRPr="00413332">
              <w:rPr>
                <w:bCs/>
                <w:color w:val="000000" w:themeColor="text1"/>
                <w:sz w:val="20"/>
              </w:rPr>
              <w:t>Административно-</w:t>
            </w:r>
            <w:r w:rsidRPr="00413332">
              <w:rPr>
                <w:bCs/>
                <w:color w:val="000000" w:themeColor="text1"/>
                <w:sz w:val="20"/>
              </w:rPr>
              <w:br/>
              <w:t>территориальная единица</w:t>
            </w:r>
          </w:p>
        </w:tc>
        <w:tc>
          <w:tcPr>
            <w:tcW w:w="1842"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96" w:right="-295"/>
              <w:jc w:val="center"/>
              <w:rPr>
                <w:bCs/>
                <w:color w:val="000000" w:themeColor="text1"/>
                <w:sz w:val="20"/>
              </w:rPr>
            </w:pPr>
            <w:r w:rsidRPr="00413332">
              <w:rPr>
                <w:bCs/>
                <w:color w:val="000000" w:themeColor="text1"/>
                <w:sz w:val="20"/>
              </w:rPr>
              <w:t>Административный</w:t>
            </w:r>
            <w:r w:rsidRPr="00413332">
              <w:rPr>
                <w:bCs/>
                <w:color w:val="000000" w:themeColor="text1"/>
                <w:sz w:val="20"/>
              </w:rPr>
              <w:br/>
              <w:t>центр</w:t>
            </w:r>
            <w:r w:rsidR="006F0C7E" w:rsidRPr="00413332">
              <w:rPr>
                <w:bCs/>
                <w:color w:val="000000" w:themeColor="text1"/>
                <w:sz w:val="20"/>
              </w:rPr>
              <w:t xml:space="preserve"> округа</w:t>
            </w:r>
          </w:p>
        </w:tc>
        <w:tc>
          <w:tcPr>
            <w:tcW w:w="1560"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95" w:right="-303"/>
              <w:jc w:val="center"/>
              <w:rPr>
                <w:bCs/>
                <w:color w:val="000000" w:themeColor="text1"/>
                <w:sz w:val="20"/>
              </w:rPr>
            </w:pPr>
            <w:r w:rsidRPr="00413332">
              <w:rPr>
                <w:bCs/>
                <w:color w:val="000000" w:themeColor="text1"/>
                <w:sz w:val="20"/>
              </w:rPr>
              <w:t>Муниципальное образование</w:t>
            </w:r>
          </w:p>
        </w:tc>
        <w:tc>
          <w:tcPr>
            <w:tcW w:w="1842"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95" w:right="-296"/>
              <w:jc w:val="center"/>
              <w:rPr>
                <w:bCs/>
                <w:color w:val="000000" w:themeColor="text1"/>
                <w:sz w:val="20"/>
              </w:rPr>
            </w:pPr>
            <w:r w:rsidRPr="00413332">
              <w:rPr>
                <w:bCs/>
                <w:color w:val="000000" w:themeColor="text1"/>
                <w:sz w:val="20"/>
              </w:rPr>
              <w:t>Административный</w:t>
            </w:r>
            <w:r w:rsidRPr="00413332">
              <w:rPr>
                <w:bCs/>
                <w:color w:val="000000" w:themeColor="text1"/>
                <w:sz w:val="20"/>
              </w:rPr>
              <w:br/>
              <w:t>центр</w:t>
            </w:r>
            <w:r w:rsidR="006F0C7E" w:rsidRPr="00413332">
              <w:rPr>
                <w:bCs/>
                <w:color w:val="000000" w:themeColor="text1"/>
                <w:sz w:val="20"/>
              </w:rPr>
              <w:t xml:space="preserve"> поселения</w:t>
            </w:r>
          </w:p>
        </w:tc>
        <w:tc>
          <w:tcPr>
            <w:tcW w:w="1134"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96" w:right="-274"/>
              <w:jc w:val="center"/>
              <w:rPr>
                <w:bCs/>
                <w:color w:val="000000" w:themeColor="text1"/>
                <w:sz w:val="20"/>
              </w:rPr>
            </w:pPr>
            <w:r w:rsidRPr="00413332">
              <w:rPr>
                <w:bCs/>
                <w:color w:val="000000" w:themeColor="text1"/>
                <w:sz w:val="20"/>
              </w:rPr>
              <w:t>Количество</w:t>
            </w:r>
            <w:r w:rsidRPr="00413332">
              <w:rPr>
                <w:bCs/>
                <w:color w:val="000000" w:themeColor="text1"/>
                <w:sz w:val="20"/>
              </w:rPr>
              <w:br/>
              <w:t>населённых</w:t>
            </w:r>
            <w:r w:rsidRPr="00413332">
              <w:rPr>
                <w:bCs/>
                <w:color w:val="000000" w:themeColor="text1"/>
                <w:sz w:val="20"/>
              </w:rPr>
              <w:br/>
              <w:t>пунктов</w:t>
            </w:r>
          </w:p>
        </w:tc>
        <w:tc>
          <w:tcPr>
            <w:tcW w:w="1046" w:type="dxa"/>
            <w:vMerge w:val="restart"/>
            <w:shd w:val="clear" w:color="auto" w:fill="EAECF0"/>
            <w:tcMar>
              <w:top w:w="48" w:type="dxa"/>
              <w:left w:w="96" w:type="dxa"/>
              <w:bottom w:w="48" w:type="dxa"/>
              <w:right w:w="315" w:type="dxa"/>
            </w:tcMar>
            <w:vAlign w:val="center"/>
            <w:hideMark/>
          </w:tcPr>
          <w:p w:rsidR="005D10B5" w:rsidRPr="00413332" w:rsidRDefault="005D10B5" w:rsidP="005D10B5">
            <w:pPr>
              <w:ind w:left="-96" w:right="-273"/>
              <w:jc w:val="center"/>
              <w:rPr>
                <w:bCs/>
                <w:color w:val="000000" w:themeColor="text1"/>
                <w:sz w:val="20"/>
              </w:rPr>
            </w:pPr>
            <w:r w:rsidRPr="00413332">
              <w:rPr>
                <w:bCs/>
                <w:color w:val="000000" w:themeColor="text1"/>
                <w:sz w:val="20"/>
              </w:rPr>
              <w:t>Население</w:t>
            </w:r>
            <w:r w:rsidRPr="00413332">
              <w:rPr>
                <w:bCs/>
                <w:color w:val="000000" w:themeColor="text1"/>
                <w:sz w:val="20"/>
              </w:rPr>
              <w:br/>
              <w:t>(чел.)</w:t>
            </w:r>
          </w:p>
        </w:tc>
        <w:tc>
          <w:tcPr>
            <w:tcW w:w="1068" w:type="dxa"/>
            <w:vMerge w:val="restart"/>
            <w:shd w:val="clear" w:color="auto" w:fill="EAECF0"/>
            <w:tcMar>
              <w:top w:w="48" w:type="dxa"/>
              <w:left w:w="96" w:type="dxa"/>
              <w:bottom w:w="48" w:type="dxa"/>
              <w:right w:w="315" w:type="dxa"/>
            </w:tcMar>
            <w:vAlign w:val="center"/>
            <w:hideMark/>
          </w:tcPr>
          <w:p w:rsidR="005D10B5" w:rsidRPr="00413332" w:rsidRDefault="005D10B5" w:rsidP="00E40BB6">
            <w:pPr>
              <w:ind w:left="-96" w:right="-91"/>
              <w:jc w:val="center"/>
              <w:rPr>
                <w:bCs/>
                <w:color w:val="000000" w:themeColor="text1"/>
                <w:sz w:val="20"/>
              </w:rPr>
            </w:pPr>
            <w:r w:rsidRPr="00413332">
              <w:rPr>
                <w:bCs/>
                <w:color w:val="000000" w:themeColor="text1"/>
                <w:sz w:val="20"/>
              </w:rPr>
              <w:t>Площадь</w:t>
            </w:r>
            <w:r w:rsidRPr="00413332">
              <w:rPr>
                <w:bCs/>
                <w:color w:val="000000" w:themeColor="text1"/>
                <w:sz w:val="20"/>
              </w:rPr>
              <w:br/>
              <w:t>(</w:t>
            </w:r>
            <w:r w:rsidR="00E40BB6" w:rsidRPr="00413332">
              <w:rPr>
                <w:bCs/>
                <w:color w:val="000000" w:themeColor="text1"/>
                <w:sz w:val="20"/>
              </w:rPr>
              <w:t>км</w:t>
            </w:r>
            <w:r w:rsidR="00E40BB6" w:rsidRPr="00413332">
              <w:rPr>
                <w:bCs/>
                <w:color w:val="000000" w:themeColor="text1"/>
                <w:sz w:val="20"/>
                <w:vertAlign w:val="superscript"/>
              </w:rPr>
              <w:t>2</w:t>
            </w:r>
            <w:r w:rsidRPr="00413332">
              <w:rPr>
                <w:bCs/>
                <w:color w:val="000000" w:themeColor="text1"/>
                <w:sz w:val="20"/>
              </w:rPr>
              <w:t>)</w:t>
            </w:r>
          </w:p>
        </w:tc>
      </w:tr>
      <w:tr w:rsidR="000552FB" w:rsidRPr="00413332" w:rsidTr="00965379">
        <w:trPr>
          <w:trHeight w:hRule="exact" w:val="219"/>
          <w:tblHeader/>
          <w:jc w:val="center"/>
        </w:trPr>
        <w:tc>
          <w:tcPr>
            <w:tcW w:w="1763"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842"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560"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842"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134"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046" w:type="dxa"/>
            <w:vMerge/>
            <w:shd w:val="clear" w:color="auto" w:fill="F8F9FA"/>
            <w:vAlign w:val="center"/>
            <w:hideMark/>
          </w:tcPr>
          <w:p w:rsidR="005D10B5" w:rsidRPr="00413332" w:rsidRDefault="005D10B5" w:rsidP="005D10B5">
            <w:pPr>
              <w:ind w:left="-15"/>
              <w:jc w:val="center"/>
              <w:rPr>
                <w:b/>
                <w:bCs/>
                <w:color w:val="000000" w:themeColor="text1"/>
                <w:sz w:val="20"/>
              </w:rPr>
            </w:pPr>
          </w:p>
        </w:tc>
        <w:tc>
          <w:tcPr>
            <w:tcW w:w="1068" w:type="dxa"/>
            <w:vMerge/>
            <w:shd w:val="clear" w:color="auto" w:fill="F8F9FA"/>
            <w:vAlign w:val="center"/>
            <w:hideMark/>
          </w:tcPr>
          <w:p w:rsidR="005D10B5" w:rsidRPr="00413332" w:rsidRDefault="005D10B5" w:rsidP="005D10B5">
            <w:pPr>
              <w:ind w:left="-15"/>
              <w:jc w:val="center"/>
              <w:rPr>
                <w:b/>
                <w:bCs/>
                <w:color w:val="000000" w:themeColor="text1"/>
                <w:sz w:val="20"/>
              </w:rPr>
            </w:pPr>
          </w:p>
        </w:tc>
      </w:tr>
      <w:tr w:rsidR="00301AF9" w:rsidRPr="00413332" w:rsidTr="00A85DF5">
        <w:trPr>
          <w:trHeight w:hRule="exact" w:val="864"/>
          <w:tblHeader/>
          <w:jc w:val="center"/>
        </w:trPr>
        <w:tc>
          <w:tcPr>
            <w:tcW w:w="7007" w:type="dxa"/>
            <w:gridSpan w:val="4"/>
            <w:shd w:val="clear" w:color="auto" w:fill="F8F9FA"/>
            <w:tcMar>
              <w:top w:w="48" w:type="dxa"/>
              <w:left w:w="96" w:type="dxa"/>
              <w:bottom w:w="48" w:type="dxa"/>
              <w:right w:w="96" w:type="dxa"/>
            </w:tcMar>
            <w:vAlign w:val="center"/>
          </w:tcPr>
          <w:p w:rsidR="00301AF9" w:rsidRPr="00413332" w:rsidRDefault="00385E5F" w:rsidP="00301AF9">
            <w:pPr>
              <w:ind w:left="-15"/>
              <w:jc w:val="center"/>
              <w:rPr>
                <w:color w:val="000000" w:themeColor="text1"/>
                <w:sz w:val="20"/>
              </w:rPr>
            </w:pPr>
            <w:r w:rsidRPr="00413332">
              <w:rPr>
                <w:color w:val="000000" w:themeColor="text1"/>
                <w:sz w:val="20"/>
              </w:rPr>
              <w:t>Гаврилов-Ямский</w:t>
            </w:r>
            <w:r w:rsidR="00301AF9" w:rsidRPr="00413332">
              <w:rPr>
                <w:color w:val="000000" w:themeColor="text1"/>
                <w:sz w:val="20"/>
              </w:rPr>
              <w:t xml:space="preserve"> муниципальный район</w:t>
            </w:r>
          </w:p>
        </w:tc>
        <w:tc>
          <w:tcPr>
            <w:tcW w:w="1134" w:type="dxa"/>
            <w:shd w:val="clear" w:color="auto" w:fill="F8F9FA"/>
            <w:tcMar>
              <w:top w:w="48" w:type="dxa"/>
              <w:left w:w="96" w:type="dxa"/>
              <w:bottom w:w="48" w:type="dxa"/>
              <w:right w:w="96" w:type="dxa"/>
            </w:tcMar>
            <w:vAlign w:val="center"/>
          </w:tcPr>
          <w:p w:rsidR="00301AF9" w:rsidRPr="00413332" w:rsidRDefault="00327BFD" w:rsidP="005D10B5">
            <w:pPr>
              <w:ind w:left="-15"/>
              <w:jc w:val="center"/>
              <w:rPr>
                <w:color w:val="000000" w:themeColor="text1"/>
                <w:sz w:val="20"/>
              </w:rPr>
            </w:pPr>
            <w:r w:rsidRPr="00413332">
              <w:rPr>
                <w:color w:val="000000" w:themeColor="text1"/>
                <w:sz w:val="20"/>
              </w:rPr>
              <w:t>1</w:t>
            </w:r>
            <w:r w:rsidR="00E102D1" w:rsidRPr="00413332">
              <w:rPr>
                <w:color w:val="000000" w:themeColor="text1"/>
                <w:sz w:val="20"/>
              </w:rPr>
              <w:t>96</w:t>
            </w:r>
          </w:p>
        </w:tc>
        <w:tc>
          <w:tcPr>
            <w:tcW w:w="1046" w:type="dxa"/>
            <w:shd w:val="clear" w:color="auto" w:fill="F8F9FA"/>
            <w:tcMar>
              <w:top w:w="48" w:type="dxa"/>
              <w:left w:w="96" w:type="dxa"/>
              <w:bottom w:w="48" w:type="dxa"/>
              <w:right w:w="96" w:type="dxa"/>
            </w:tcMar>
            <w:vAlign w:val="center"/>
          </w:tcPr>
          <w:p w:rsidR="00301AF9" w:rsidRPr="00413332" w:rsidRDefault="00301AF9" w:rsidP="005D10B5">
            <w:pPr>
              <w:ind w:left="-15"/>
              <w:jc w:val="center"/>
              <w:rPr>
                <w:bCs/>
                <w:color w:val="000000" w:themeColor="text1"/>
                <w:sz w:val="20"/>
              </w:rPr>
            </w:pPr>
            <w:r w:rsidRPr="00413332">
              <w:rPr>
                <w:bCs/>
                <w:color w:val="000000" w:themeColor="text1"/>
                <w:sz w:val="20"/>
              </w:rPr>
              <w:t>12 130</w:t>
            </w:r>
          </w:p>
        </w:tc>
        <w:tc>
          <w:tcPr>
            <w:tcW w:w="1068" w:type="dxa"/>
            <w:shd w:val="clear" w:color="auto" w:fill="F8F9FA"/>
            <w:tcMar>
              <w:top w:w="48" w:type="dxa"/>
              <w:left w:w="96" w:type="dxa"/>
              <w:bottom w:w="48" w:type="dxa"/>
              <w:right w:w="96" w:type="dxa"/>
            </w:tcMar>
            <w:vAlign w:val="center"/>
          </w:tcPr>
          <w:p w:rsidR="00301AF9" w:rsidRPr="00413332" w:rsidRDefault="00301AF9" w:rsidP="005D10B5">
            <w:pPr>
              <w:ind w:left="-15"/>
              <w:jc w:val="center"/>
              <w:rPr>
                <w:color w:val="000000" w:themeColor="text1"/>
                <w:sz w:val="20"/>
              </w:rPr>
            </w:pPr>
            <w:r w:rsidRPr="00413332">
              <w:rPr>
                <w:color w:val="000000" w:themeColor="text1"/>
                <w:sz w:val="20"/>
              </w:rPr>
              <w:t>438 512,4</w:t>
            </w:r>
          </w:p>
        </w:tc>
      </w:tr>
      <w:tr w:rsidR="000552FB" w:rsidRPr="00413332" w:rsidTr="00965379">
        <w:trPr>
          <w:trHeight w:hRule="exact" w:val="864"/>
          <w:tblHeader/>
          <w:jc w:val="center"/>
        </w:trPr>
        <w:tc>
          <w:tcPr>
            <w:tcW w:w="1763" w:type="dxa"/>
            <w:shd w:val="clear" w:color="auto" w:fill="F8F9FA"/>
            <w:tcMar>
              <w:top w:w="48" w:type="dxa"/>
              <w:left w:w="96" w:type="dxa"/>
              <w:bottom w:w="48" w:type="dxa"/>
              <w:right w:w="96" w:type="dxa"/>
            </w:tcMar>
            <w:vAlign w:val="center"/>
          </w:tcPr>
          <w:p w:rsidR="00E40BB6" w:rsidRPr="00413332" w:rsidRDefault="00E40BB6" w:rsidP="005D10B5">
            <w:pPr>
              <w:ind w:left="-15"/>
              <w:jc w:val="center"/>
              <w:rPr>
                <w:color w:val="000000" w:themeColor="text1"/>
                <w:sz w:val="20"/>
              </w:rPr>
            </w:pPr>
            <w:r w:rsidRPr="00413332">
              <w:rPr>
                <w:color w:val="000000" w:themeColor="text1"/>
                <w:sz w:val="20"/>
              </w:rPr>
              <w:t>город </w:t>
            </w:r>
          </w:p>
          <w:p w:rsidR="005D10B5" w:rsidRPr="00413332" w:rsidRDefault="00AF0B88" w:rsidP="005D10B5">
            <w:pPr>
              <w:ind w:left="-15"/>
              <w:jc w:val="center"/>
              <w:rPr>
                <w:color w:val="000000" w:themeColor="text1"/>
                <w:sz w:val="20"/>
              </w:rPr>
            </w:pPr>
            <w:hyperlink r:id="rId49" w:history="1">
              <w:r w:rsidR="00E40BB6" w:rsidRPr="00413332">
                <w:rPr>
                  <w:rStyle w:val="afffff7"/>
                  <w:color w:val="000000" w:themeColor="text1"/>
                  <w:sz w:val="20"/>
                  <w:u w:val="none"/>
                </w:rPr>
                <w:t>Гаврилов-Ям</w:t>
              </w:r>
            </w:hyperlink>
          </w:p>
        </w:tc>
        <w:tc>
          <w:tcPr>
            <w:tcW w:w="1842" w:type="dxa"/>
            <w:shd w:val="clear" w:color="auto" w:fill="F8F9FA"/>
            <w:tcMar>
              <w:top w:w="48" w:type="dxa"/>
              <w:left w:w="96" w:type="dxa"/>
              <w:bottom w:w="48" w:type="dxa"/>
              <w:right w:w="96" w:type="dxa"/>
            </w:tcMar>
            <w:vAlign w:val="center"/>
          </w:tcPr>
          <w:p w:rsidR="00E40BB6" w:rsidRPr="00413332" w:rsidRDefault="00E40BB6" w:rsidP="00E40BB6">
            <w:pPr>
              <w:ind w:left="-15"/>
              <w:jc w:val="center"/>
              <w:rPr>
                <w:color w:val="000000" w:themeColor="text1"/>
                <w:sz w:val="20"/>
              </w:rPr>
            </w:pPr>
            <w:r w:rsidRPr="00413332">
              <w:rPr>
                <w:color w:val="000000" w:themeColor="text1"/>
                <w:sz w:val="20"/>
              </w:rPr>
              <w:t>город </w:t>
            </w:r>
          </w:p>
          <w:p w:rsidR="005D10B5" w:rsidRPr="00413332" w:rsidRDefault="00AF0B88" w:rsidP="00E40BB6">
            <w:pPr>
              <w:ind w:left="-15"/>
              <w:jc w:val="center"/>
              <w:rPr>
                <w:color w:val="000000" w:themeColor="text1"/>
                <w:sz w:val="20"/>
              </w:rPr>
            </w:pPr>
            <w:hyperlink r:id="rId50" w:history="1">
              <w:r w:rsidR="00E40BB6" w:rsidRPr="00413332">
                <w:rPr>
                  <w:rStyle w:val="afffff7"/>
                  <w:color w:val="000000" w:themeColor="text1"/>
                  <w:sz w:val="20"/>
                  <w:u w:val="none"/>
                </w:rPr>
                <w:t>Гаврилов-Ям</w:t>
              </w:r>
            </w:hyperlink>
          </w:p>
        </w:tc>
        <w:tc>
          <w:tcPr>
            <w:tcW w:w="1560" w:type="dxa"/>
            <w:shd w:val="clear" w:color="auto" w:fill="F8F9FA"/>
            <w:tcMar>
              <w:top w:w="48" w:type="dxa"/>
              <w:left w:w="96" w:type="dxa"/>
              <w:bottom w:w="48" w:type="dxa"/>
              <w:right w:w="96" w:type="dxa"/>
            </w:tcMar>
            <w:vAlign w:val="center"/>
          </w:tcPr>
          <w:p w:rsidR="005D10B5" w:rsidRPr="00413332" w:rsidRDefault="005D10B5" w:rsidP="005D10B5">
            <w:pPr>
              <w:ind w:left="-15"/>
              <w:jc w:val="center"/>
              <w:rPr>
                <w:color w:val="000000" w:themeColor="text1"/>
                <w:sz w:val="20"/>
              </w:rPr>
            </w:pPr>
            <w:r w:rsidRPr="00413332">
              <w:rPr>
                <w:color w:val="000000" w:themeColor="text1"/>
                <w:sz w:val="20"/>
              </w:rPr>
              <w:t xml:space="preserve">городское поселение </w:t>
            </w:r>
            <w:hyperlink r:id="rId51" w:history="1">
              <w:r w:rsidR="00E40BB6" w:rsidRPr="00413332">
                <w:rPr>
                  <w:rStyle w:val="afffff7"/>
                  <w:color w:val="000000" w:themeColor="text1"/>
                  <w:sz w:val="20"/>
                  <w:u w:val="none"/>
                </w:rPr>
                <w:t>Гаврилов-Ям</w:t>
              </w:r>
            </w:hyperlink>
          </w:p>
        </w:tc>
        <w:tc>
          <w:tcPr>
            <w:tcW w:w="1842" w:type="dxa"/>
            <w:shd w:val="clear" w:color="auto" w:fill="F8F9FA"/>
            <w:tcMar>
              <w:top w:w="48" w:type="dxa"/>
              <w:left w:w="96" w:type="dxa"/>
              <w:bottom w:w="48" w:type="dxa"/>
              <w:right w:w="96" w:type="dxa"/>
            </w:tcMar>
            <w:vAlign w:val="center"/>
          </w:tcPr>
          <w:p w:rsidR="00E40BB6" w:rsidRPr="00413332" w:rsidRDefault="00E40BB6" w:rsidP="00E40BB6">
            <w:pPr>
              <w:ind w:left="-15"/>
              <w:jc w:val="center"/>
              <w:rPr>
                <w:color w:val="000000" w:themeColor="text1"/>
                <w:sz w:val="20"/>
              </w:rPr>
            </w:pPr>
            <w:r w:rsidRPr="00413332">
              <w:rPr>
                <w:color w:val="000000" w:themeColor="text1"/>
                <w:sz w:val="20"/>
              </w:rPr>
              <w:t>город </w:t>
            </w:r>
          </w:p>
          <w:p w:rsidR="005D10B5" w:rsidRPr="00413332" w:rsidRDefault="00AF0B88" w:rsidP="00E40BB6">
            <w:pPr>
              <w:ind w:left="-15"/>
              <w:jc w:val="center"/>
              <w:rPr>
                <w:color w:val="000000" w:themeColor="text1"/>
                <w:sz w:val="20"/>
              </w:rPr>
            </w:pPr>
            <w:hyperlink r:id="rId52" w:history="1">
              <w:r w:rsidR="00E40BB6" w:rsidRPr="00413332">
                <w:rPr>
                  <w:rStyle w:val="afffff7"/>
                  <w:color w:val="000000" w:themeColor="text1"/>
                  <w:sz w:val="20"/>
                  <w:u w:val="none"/>
                </w:rPr>
                <w:t>Гаврилов-Ям</w:t>
              </w:r>
            </w:hyperlink>
          </w:p>
        </w:tc>
        <w:tc>
          <w:tcPr>
            <w:tcW w:w="1134" w:type="dxa"/>
            <w:shd w:val="clear" w:color="auto" w:fill="F8F9FA"/>
            <w:tcMar>
              <w:top w:w="48" w:type="dxa"/>
              <w:left w:w="96" w:type="dxa"/>
              <w:bottom w:w="48" w:type="dxa"/>
              <w:right w:w="96" w:type="dxa"/>
            </w:tcMar>
            <w:vAlign w:val="center"/>
          </w:tcPr>
          <w:p w:rsidR="005D10B5" w:rsidRPr="00413332" w:rsidRDefault="005D10B5" w:rsidP="005D10B5">
            <w:pPr>
              <w:ind w:left="-15"/>
              <w:jc w:val="center"/>
              <w:rPr>
                <w:color w:val="000000" w:themeColor="text1"/>
                <w:sz w:val="20"/>
              </w:rPr>
            </w:pPr>
            <w:r w:rsidRPr="00413332">
              <w:rPr>
                <w:color w:val="000000" w:themeColor="text1"/>
                <w:sz w:val="20"/>
              </w:rPr>
              <w:t>1</w:t>
            </w:r>
          </w:p>
        </w:tc>
        <w:tc>
          <w:tcPr>
            <w:tcW w:w="1046" w:type="dxa"/>
            <w:shd w:val="clear" w:color="auto" w:fill="F8F9FA"/>
            <w:tcMar>
              <w:top w:w="48" w:type="dxa"/>
              <w:left w:w="96" w:type="dxa"/>
              <w:bottom w:w="48" w:type="dxa"/>
              <w:right w:w="96" w:type="dxa"/>
            </w:tcMar>
            <w:vAlign w:val="center"/>
          </w:tcPr>
          <w:p w:rsidR="005D10B5" w:rsidRPr="00413332" w:rsidRDefault="005D10B5" w:rsidP="005D10B5">
            <w:pPr>
              <w:ind w:left="-15"/>
              <w:jc w:val="center"/>
              <w:rPr>
                <w:bCs/>
                <w:color w:val="000000" w:themeColor="text1"/>
                <w:sz w:val="20"/>
              </w:rPr>
            </w:pPr>
            <w:r w:rsidRPr="00413332">
              <w:rPr>
                <w:bCs/>
                <w:color w:val="000000" w:themeColor="text1"/>
                <w:sz w:val="20"/>
              </w:rPr>
              <w:t>5639</w:t>
            </w:r>
          </w:p>
        </w:tc>
        <w:tc>
          <w:tcPr>
            <w:tcW w:w="1068" w:type="dxa"/>
            <w:shd w:val="clear" w:color="auto" w:fill="F8F9FA"/>
            <w:tcMar>
              <w:top w:w="48" w:type="dxa"/>
              <w:left w:w="96" w:type="dxa"/>
              <w:bottom w:w="48" w:type="dxa"/>
              <w:right w:w="96" w:type="dxa"/>
            </w:tcMar>
            <w:vAlign w:val="center"/>
          </w:tcPr>
          <w:p w:rsidR="005D10B5" w:rsidRPr="00413332" w:rsidRDefault="00E40BB6" w:rsidP="00301AF9">
            <w:pPr>
              <w:ind w:left="-15"/>
              <w:jc w:val="center"/>
              <w:rPr>
                <w:color w:val="000000" w:themeColor="text1"/>
                <w:sz w:val="20"/>
              </w:rPr>
            </w:pPr>
            <w:r w:rsidRPr="00413332">
              <w:rPr>
                <w:color w:val="000000" w:themeColor="text1"/>
                <w:sz w:val="20"/>
              </w:rPr>
              <w:t>11,98</w:t>
            </w:r>
          </w:p>
        </w:tc>
      </w:tr>
      <w:tr w:rsidR="00327BFD"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Великосельский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 </w:t>
            </w:r>
            <w:hyperlink r:id="rId53" w:history="1">
              <w:r w:rsidRPr="00413332">
                <w:rPr>
                  <w:rStyle w:val="afffff7"/>
                  <w:color w:val="000000" w:themeColor="text1"/>
                  <w:sz w:val="20"/>
                  <w:u w:val="none"/>
                </w:rPr>
                <w:t>Великое</w:t>
              </w:r>
            </w:hyperlink>
          </w:p>
        </w:tc>
        <w:tc>
          <w:tcPr>
            <w:tcW w:w="1560" w:type="dxa"/>
            <w:vMerge w:val="restart"/>
            <w:shd w:val="clear" w:color="auto" w:fill="F8F9FA"/>
            <w:tcMar>
              <w:top w:w="48" w:type="dxa"/>
              <w:left w:w="96" w:type="dxa"/>
              <w:bottom w:w="48" w:type="dxa"/>
              <w:right w:w="96" w:type="dxa"/>
            </w:tcMar>
            <w:vAlign w:val="center"/>
            <w:hideMark/>
          </w:tcPr>
          <w:p w:rsidR="00327BFD" w:rsidRPr="00413332" w:rsidRDefault="00327BFD" w:rsidP="00EF2A90">
            <w:pPr>
              <w:ind w:left="-15"/>
              <w:jc w:val="center"/>
              <w:rPr>
                <w:color w:val="000000" w:themeColor="text1"/>
                <w:sz w:val="20"/>
              </w:rPr>
            </w:pPr>
            <w:r w:rsidRPr="00413332">
              <w:rPr>
                <w:color w:val="000000" w:themeColor="text1"/>
                <w:sz w:val="20"/>
              </w:rPr>
              <w:t xml:space="preserve"> Великосельское сельское поселение</w:t>
            </w:r>
          </w:p>
        </w:tc>
        <w:tc>
          <w:tcPr>
            <w:tcW w:w="1842" w:type="dxa"/>
            <w:vMerge w:val="restart"/>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 </w:t>
            </w:r>
            <w:hyperlink r:id="rId54" w:history="1">
              <w:r w:rsidRPr="00413332">
                <w:rPr>
                  <w:rStyle w:val="afffff7"/>
                  <w:color w:val="000000" w:themeColor="text1"/>
                  <w:sz w:val="20"/>
                  <w:u w:val="none"/>
                </w:rPr>
                <w:t>Великое</w:t>
              </w:r>
            </w:hyperlink>
          </w:p>
        </w:tc>
        <w:tc>
          <w:tcPr>
            <w:tcW w:w="1134" w:type="dxa"/>
            <w:vMerge w:val="restart"/>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44</w:t>
            </w:r>
          </w:p>
        </w:tc>
        <w:tc>
          <w:tcPr>
            <w:tcW w:w="1046" w:type="dxa"/>
            <w:vMerge w:val="restart"/>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rFonts w:ascii="Cambria Math" w:hAnsi="Cambria Math" w:cs="Cambria Math"/>
                <w:b/>
                <w:bCs/>
                <w:color w:val="000000" w:themeColor="text1"/>
                <w:sz w:val="20"/>
              </w:rPr>
              <w:t>↘</w:t>
            </w:r>
            <w:r w:rsidRPr="00413332">
              <w:rPr>
                <w:color w:val="000000" w:themeColor="text1"/>
                <w:sz w:val="20"/>
              </w:rPr>
              <w:t>1370</w:t>
            </w:r>
            <w:hyperlink r:id="rId55" w:anchor="cite_note-2021AA-2" w:history="1">
              <w:r w:rsidRPr="00413332">
                <w:rPr>
                  <w:color w:val="000000" w:themeColor="text1"/>
                  <w:sz w:val="20"/>
                  <w:vertAlign w:val="superscript"/>
                </w:rPr>
                <w:t>[2]</w:t>
              </w:r>
            </w:hyperlink>
          </w:p>
        </w:tc>
        <w:tc>
          <w:tcPr>
            <w:tcW w:w="1068" w:type="dxa"/>
            <w:vMerge w:val="restart"/>
            <w:shd w:val="clear" w:color="auto" w:fill="F8F9FA"/>
            <w:tcMar>
              <w:top w:w="48" w:type="dxa"/>
              <w:left w:w="96" w:type="dxa"/>
              <w:bottom w:w="48" w:type="dxa"/>
              <w:right w:w="96" w:type="dxa"/>
            </w:tcMar>
            <w:vAlign w:val="center"/>
            <w:hideMark/>
          </w:tcPr>
          <w:p w:rsidR="00327BFD" w:rsidRPr="00413332" w:rsidRDefault="00327BFD" w:rsidP="00301AF9">
            <w:pPr>
              <w:ind w:left="-15"/>
              <w:jc w:val="center"/>
              <w:rPr>
                <w:color w:val="000000" w:themeColor="text1"/>
                <w:sz w:val="20"/>
              </w:rPr>
            </w:pPr>
            <w:r w:rsidRPr="00413332">
              <w:rPr>
                <w:color w:val="000000" w:themeColor="text1"/>
                <w:sz w:val="20"/>
              </w:rPr>
              <w:t>76 122,1</w:t>
            </w:r>
          </w:p>
        </w:tc>
      </w:tr>
      <w:tr w:rsidR="00327BFD"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Кузовковский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 </w:t>
            </w:r>
            <w:hyperlink r:id="rId56" w:history="1">
              <w:r w:rsidRPr="00413332">
                <w:rPr>
                  <w:rStyle w:val="afffff7"/>
                  <w:color w:val="000000" w:themeColor="text1"/>
                  <w:sz w:val="20"/>
                  <w:u w:val="none"/>
                </w:rPr>
                <w:t>Лахость</w:t>
              </w:r>
            </w:hyperlink>
          </w:p>
        </w:tc>
        <w:tc>
          <w:tcPr>
            <w:tcW w:w="1560"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842"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134"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046"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r>
      <w:tr w:rsidR="00327BFD"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Плотинский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д. </w:t>
            </w:r>
            <w:hyperlink r:id="rId57" w:history="1">
              <w:r w:rsidRPr="00413332">
                <w:rPr>
                  <w:rStyle w:val="afffff7"/>
                  <w:color w:val="000000" w:themeColor="text1"/>
                  <w:sz w:val="20"/>
                  <w:u w:val="none"/>
                </w:rPr>
                <w:t>Плотина</w:t>
              </w:r>
            </w:hyperlink>
          </w:p>
        </w:tc>
        <w:tc>
          <w:tcPr>
            <w:tcW w:w="1560"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842"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134"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046"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r>
      <w:tr w:rsidR="00327BFD" w:rsidRPr="00413332" w:rsidTr="00327BFD">
        <w:trPr>
          <w:trHeight w:hRule="exact" w:val="587"/>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Митинский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 </w:t>
            </w:r>
            <w:hyperlink r:id="rId58" w:history="1">
              <w:r w:rsidRPr="00413332">
                <w:rPr>
                  <w:rStyle w:val="afffff7"/>
                  <w:color w:val="000000" w:themeColor="text1"/>
                  <w:sz w:val="20"/>
                  <w:u w:val="none"/>
                </w:rPr>
                <w:t>Митино</w:t>
              </w:r>
            </w:hyperlink>
          </w:p>
        </w:tc>
        <w:tc>
          <w:tcPr>
            <w:tcW w:w="1560" w:type="dxa"/>
            <w:vMerge w:val="restart"/>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Митинское сельское поселение</w:t>
            </w:r>
          </w:p>
        </w:tc>
        <w:tc>
          <w:tcPr>
            <w:tcW w:w="1842" w:type="dxa"/>
            <w:vMerge w:val="restart"/>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r w:rsidRPr="00413332">
              <w:rPr>
                <w:color w:val="000000" w:themeColor="text1"/>
                <w:sz w:val="20"/>
              </w:rPr>
              <w:t>с. </w:t>
            </w:r>
            <w:hyperlink r:id="rId59" w:history="1">
              <w:r w:rsidRPr="00413332">
                <w:rPr>
                  <w:rStyle w:val="afffff7"/>
                  <w:color w:val="000000" w:themeColor="text1"/>
                  <w:sz w:val="20"/>
                  <w:u w:val="none"/>
                </w:rPr>
                <w:t>Митино</w:t>
              </w:r>
            </w:hyperlink>
          </w:p>
        </w:tc>
        <w:tc>
          <w:tcPr>
            <w:tcW w:w="1134" w:type="dxa"/>
            <w:vMerge w:val="restart"/>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r w:rsidRPr="00413332">
              <w:rPr>
                <w:color w:val="000000" w:themeColor="text1"/>
                <w:sz w:val="20"/>
              </w:rPr>
              <w:t>50</w:t>
            </w:r>
          </w:p>
        </w:tc>
        <w:tc>
          <w:tcPr>
            <w:tcW w:w="1046"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r>
      <w:tr w:rsidR="00327BFD" w:rsidRPr="00413332" w:rsidTr="00851995">
        <w:trPr>
          <w:trHeight w:hRule="exact" w:val="624"/>
          <w:tblHeader/>
          <w:jc w:val="center"/>
        </w:trPr>
        <w:tc>
          <w:tcPr>
            <w:tcW w:w="1763" w:type="dxa"/>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r w:rsidRPr="00413332">
              <w:rPr>
                <w:color w:val="000000" w:themeColor="text1"/>
                <w:sz w:val="20"/>
              </w:rPr>
              <w:t>Стогинский сельский округ</w:t>
            </w:r>
          </w:p>
        </w:tc>
        <w:tc>
          <w:tcPr>
            <w:tcW w:w="1842" w:type="dxa"/>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r w:rsidRPr="00413332">
              <w:rPr>
                <w:color w:val="000000" w:themeColor="text1"/>
                <w:sz w:val="20"/>
              </w:rPr>
              <w:t>д. </w:t>
            </w:r>
            <w:hyperlink r:id="rId60" w:history="1">
              <w:r w:rsidRPr="00413332">
                <w:rPr>
                  <w:rStyle w:val="afffff7"/>
                  <w:color w:val="000000" w:themeColor="text1"/>
                  <w:sz w:val="20"/>
                  <w:u w:val="none"/>
                </w:rPr>
                <w:t>Ульяново</w:t>
              </w:r>
            </w:hyperlink>
          </w:p>
        </w:tc>
        <w:tc>
          <w:tcPr>
            <w:tcW w:w="1560"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842"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134" w:type="dxa"/>
            <w:vMerge/>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p>
        </w:tc>
        <w:tc>
          <w:tcPr>
            <w:tcW w:w="1046" w:type="dxa"/>
            <w:vMerge w:val="restart"/>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rFonts w:ascii="Cambria Math" w:hAnsi="Cambria Math" w:cs="Cambria Math"/>
                <w:b/>
                <w:bCs/>
                <w:color w:val="000000" w:themeColor="text1"/>
                <w:sz w:val="20"/>
              </w:rPr>
              <w:t>↘</w:t>
            </w:r>
            <w:r w:rsidRPr="00413332">
              <w:rPr>
                <w:color w:val="000000" w:themeColor="text1"/>
                <w:sz w:val="20"/>
              </w:rPr>
              <w:t>1701</w:t>
            </w:r>
            <w:hyperlink r:id="rId61" w:anchor="cite_note-2021AA-2" w:history="1">
              <w:r w:rsidRPr="00413332">
                <w:rPr>
                  <w:color w:val="000000" w:themeColor="text1"/>
                  <w:sz w:val="20"/>
                  <w:vertAlign w:val="superscript"/>
                </w:rPr>
                <w:t>[2]</w:t>
              </w:r>
            </w:hyperlink>
          </w:p>
        </w:tc>
        <w:tc>
          <w:tcPr>
            <w:tcW w:w="1068" w:type="dxa"/>
            <w:vMerge w:val="restart"/>
            <w:shd w:val="clear" w:color="auto" w:fill="F8F9FA"/>
            <w:tcMar>
              <w:top w:w="48" w:type="dxa"/>
              <w:left w:w="96" w:type="dxa"/>
              <w:bottom w:w="48" w:type="dxa"/>
              <w:right w:w="96" w:type="dxa"/>
            </w:tcMar>
            <w:vAlign w:val="center"/>
            <w:hideMark/>
          </w:tcPr>
          <w:p w:rsidR="00327BFD" w:rsidRPr="00413332" w:rsidRDefault="00327BFD" w:rsidP="00301AF9">
            <w:pPr>
              <w:ind w:left="-15"/>
              <w:jc w:val="center"/>
              <w:rPr>
                <w:color w:val="000000" w:themeColor="text1"/>
                <w:szCs w:val="24"/>
              </w:rPr>
            </w:pPr>
            <w:r w:rsidRPr="00413332">
              <w:rPr>
                <w:color w:val="000000" w:themeColor="text1"/>
                <w:sz w:val="20"/>
              </w:rPr>
              <w:t>191 482,2</w:t>
            </w:r>
          </w:p>
        </w:tc>
      </w:tr>
      <w:tr w:rsidR="00327BFD" w:rsidRPr="00413332" w:rsidTr="00327BFD">
        <w:trPr>
          <w:trHeight w:hRule="exact" w:val="662"/>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851995">
            <w:pPr>
              <w:ind w:left="-15"/>
              <w:jc w:val="center"/>
              <w:rPr>
                <w:color w:val="000000" w:themeColor="text1"/>
                <w:sz w:val="20"/>
              </w:rPr>
            </w:pPr>
            <w:r w:rsidRPr="00413332">
              <w:rPr>
                <w:color w:val="000000" w:themeColor="text1"/>
                <w:sz w:val="20"/>
              </w:rPr>
              <w:t>Заячье-Холмский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851995">
            <w:pPr>
              <w:ind w:left="-15"/>
              <w:jc w:val="center"/>
              <w:rPr>
                <w:color w:val="000000" w:themeColor="text1"/>
                <w:sz w:val="20"/>
              </w:rPr>
            </w:pPr>
            <w:r w:rsidRPr="00413332">
              <w:rPr>
                <w:color w:val="000000" w:themeColor="text1"/>
                <w:sz w:val="20"/>
              </w:rPr>
              <w:t>с. </w:t>
            </w:r>
            <w:hyperlink r:id="rId62" w:history="1">
              <w:r w:rsidRPr="00413332">
                <w:rPr>
                  <w:rStyle w:val="afffff7"/>
                  <w:color w:val="000000" w:themeColor="text1"/>
                  <w:sz w:val="20"/>
                  <w:u w:val="none"/>
                </w:rPr>
                <w:t>Заячий-Холм</w:t>
              </w:r>
            </w:hyperlink>
          </w:p>
        </w:tc>
        <w:tc>
          <w:tcPr>
            <w:tcW w:w="1560" w:type="dxa"/>
            <w:vMerge w:val="restart"/>
            <w:shd w:val="clear" w:color="auto" w:fill="F8F9FA"/>
            <w:tcMar>
              <w:top w:w="48" w:type="dxa"/>
              <w:left w:w="96" w:type="dxa"/>
              <w:bottom w:w="48" w:type="dxa"/>
              <w:right w:w="96" w:type="dxa"/>
            </w:tcMar>
            <w:vAlign w:val="center"/>
          </w:tcPr>
          <w:p w:rsidR="00327BFD" w:rsidRPr="00413332" w:rsidRDefault="00327BFD" w:rsidP="00851995">
            <w:pPr>
              <w:ind w:left="-15"/>
              <w:jc w:val="center"/>
              <w:rPr>
                <w:color w:val="000000" w:themeColor="text1"/>
                <w:sz w:val="20"/>
              </w:rPr>
            </w:pPr>
            <w:r w:rsidRPr="00413332">
              <w:rPr>
                <w:color w:val="000000" w:themeColor="text1"/>
                <w:sz w:val="20"/>
              </w:rPr>
              <w:t>Заячье-Холмское сельское поселение</w:t>
            </w:r>
          </w:p>
        </w:tc>
        <w:tc>
          <w:tcPr>
            <w:tcW w:w="1842" w:type="dxa"/>
            <w:vMerge w:val="restart"/>
            <w:shd w:val="clear" w:color="auto" w:fill="F8F9FA"/>
            <w:tcMar>
              <w:top w:w="48" w:type="dxa"/>
              <w:left w:w="96" w:type="dxa"/>
              <w:bottom w:w="48" w:type="dxa"/>
              <w:right w:w="96" w:type="dxa"/>
            </w:tcMar>
            <w:vAlign w:val="center"/>
          </w:tcPr>
          <w:p w:rsidR="00327BFD" w:rsidRPr="00413332" w:rsidRDefault="00327BFD" w:rsidP="00851995">
            <w:pPr>
              <w:ind w:left="-15"/>
              <w:jc w:val="center"/>
              <w:rPr>
                <w:color w:val="000000" w:themeColor="text1"/>
                <w:sz w:val="20"/>
              </w:rPr>
            </w:pPr>
            <w:r w:rsidRPr="00413332">
              <w:rPr>
                <w:color w:val="000000" w:themeColor="text1"/>
                <w:sz w:val="20"/>
              </w:rPr>
              <w:t>с. </w:t>
            </w:r>
            <w:hyperlink r:id="rId63" w:history="1">
              <w:r w:rsidRPr="00413332">
                <w:rPr>
                  <w:rStyle w:val="afffff7"/>
                  <w:color w:val="000000" w:themeColor="text1"/>
                  <w:sz w:val="20"/>
                  <w:u w:val="none"/>
                </w:rPr>
                <w:t>Заячий-Холм</w:t>
              </w:r>
            </w:hyperlink>
          </w:p>
        </w:tc>
        <w:tc>
          <w:tcPr>
            <w:tcW w:w="1134" w:type="dxa"/>
            <w:vMerge w:val="restart"/>
            <w:shd w:val="clear" w:color="auto" w:fill="F8F9FA"/>
            <w:tcMar>
              <w:top w:w="48" w:type="dxa"/>
              <w:left w:w="96" w:type="dxa"/>
              <w:bottom w:w="48" w:type="dxa"/>
              <w:right w:w="96" w:type="dxa"/>
            </w:tcMar>
            <w:vAlign w:val="center"/>
          </w:tcPr>
          <w:p w:rsidR="00327BFD" w:rsidRPr="00413332" w:rsidRDefault="00327BFD" w:rsidP="00851995">
            <w:pPr>
              <w:ind w:left="-15"/>
              <w:jc w:val="center"/>
              <w:rPr>
                <w:color w:val="000000" w:themeColor="text1"/>
                <w:sz w:val="20"/>
              </w:rPr>
            </w:pPr>
            <w:r w:rsidRPr="00413332">
              <w:rPr>
                <w:color w:val="000000" w:themeColor="text1"/>
                <w:sz w:val="20"/>
              </w:rPr>
              <w:t>47</w:t>
            </w:r>
          </w:p>
        </w:tc>
        <w:tc>
          <w:tcPr>
            <w:tcW w:w="1046" w:type="dxa"/>
            <w:vMerge/>
            <w:shd w:val="clear" w:color="auto" w:fill="F8F9FA"/>
            <w:tcMar>
              <w:top w:w="48" w:type="dxa"/>
              <w:left w:w="96" w:type="dxa"/>
              <w:bottom w:w="48" w:type="dxa"/>
              <w:right w:w="96" w:type="dxa"/>
            </w:tcMar>
            <w:vAlign w:val="center"/>
          </w:tcPr>
          <w:p w:rsidR="00327BFD" w:rsidRPr="00413332" w:rsidRDefault="00327BFD" w:rsidP="0085199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tcPr>
          <w:p w:rsidR="00327BFD" w:rsidRPr="00413332" w:rsidRDefault="00327BFD" w:rsidP="00851995">
            <w:pPr>
              <w:ind w:left="-15"/>
              <w:jc w:val="center"/>
              <w:rPr>
                <w:color w:val="000000" w:themeColor="text1"/>
                <w:sz w:val="20"/>
              </w:rPr>
            </w:pPr>
          </w:p>
        </w:tc>
      </w:tr>
      <w:tr w:rsidR="00327BFD"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Ставотинский сельский округ</w:t>
            </w:r>
          </w:p>
        </w:tc>
        <w:tc>
          <w:tcPr>
            <w:tcW w:w="1842" w:type="dxa"/>
            <w:shd w:val="clear" w:color="auto" w:fill="F8F9FA"/>
            <w:tcMar>
              <w:top w:w="48" w:type="dxa"/>
              <w:left w:w="96" w:type="dxa"/>
              <w:bottom w:w="48" w:type="dxa"/>
              <w:right w:w="96" w:type="dxa"/>
            </w:tcMar>
            <w:vAlign w:val="center"/>
            <w:hideMark/>
          </w:tcPr>
          <w:p w:rsidR="00327BFD" w:rsidRPr="00413332" w:rsidRDefault="00327BFD" w:rsidP="005D10B5">
            <w:pPr>
              <w:ind w:left="-15"/>
              <w:jc w:val="center"/>
              <w:rPr>
                <w:color w:val="000000" w:themeColor="text1"/>
                <w:sz w:val="20"/>
              </w:rPr>
            </w:pPr>
            <w:r w:rsidRPr="00413332">
              <w:rPr>
                <w:color w:val="000000" w:themeColor="text1"/>
                <w:sz w:val="20"/>
              </w:rPr>
              <w:t>с. </w:t>
            </w:r>
            <w:hyperlink r:id="rId64" w:history="1">
              <w:r w:rsidRPr="00413332">
                <w:rPr>
                  <w:rStyle w:val="afffff7"/>
                  <w:color w:val="000000" w:themeColor="text1"/>
                  <w:sz w:val="20"/>
                </w:rPr>
                <w:t>Ставотино</w:t>
              </w:r>
            </w:hyperlink>
          </w:p>
        </w:tc>
        <w:tc>
          <w:tcPr>
            <w:tcW w:w="1560"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842"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134"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046"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tcPr>
          <w:p w:rsidR="00327BFD" w:rsidRPr="00413332" w:rsidRDefault="00327BFD" w:rsidP="005D10B5">
            <w:pPr>
              <w:ind w:left="-15"/>
              <w:jc w:val="center"/>
              <w:rPr>
                <w:color w:val="000000" w:themeColor="text1"/>
                <w:sz w:val="20"/>
              </w:rPr>
            </w:pPr>
          </w:p>
        </w:tc>
      </w:tr>
      <w:tr w:rsidR="00965379"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965379" w:rsidRPr="00413332" w:rsidRDefault="00851995" w:rsidP="005D10B5">
            <w:pPr>
              <w:ind w:left="-15"/>
              <w:jc w:val="center"/>
              <w:rPr>
                <w:color w:val="000000" w:themeColor="text1"/>
                <w:sz w:val="20"/>
              </w:rPr>
            </w:pPr>
            <w:r w:rsidRPr="00413332">
              <w:rPr>
                <w:color w:val="000000" w:themeColor="text1"/>
                <w:sz w:val="20"/>
              </w:rPr>
              <w:t>Ильинский сельский округ</w:t>
            </w:r>
          </w:p>
        </w:tc>
        <w:tc>
          <w:tcPr>
            <w:tcW w:w="1842" w:type="dxa"/>
            <w:shd w:val="clear" w:color="auto" w:fill="F8F9FA"/>
            <w:tcMar>
              <w:top w:w="48" w:type="dxa"/>
              <w:left w:w="96" w:type="dxa"/>
              <w:bottom w:w="48" w:type="dxa"/>
              <w:right w:w="96" w:type="dxa"/>
            </w:tcMar>
            <w:vAlign w:val="center"/>
            <w:hideMark/>
          </w:tcPr>
          <w:p w:rsidR="00965379" w:rsidRPr="00413332" w:rsidRDefault="00851995" w:rsidP="005D10B5">
            <w:pPr>
              <w:ind w:left="-15"/>
              <w:jc w:val="center"/>
              <w:rPr>
                <w:color w:val="000000" w:themeColor="text1"/>
                <w:sz w:val="20"/>
              </w:rPr>
            </w:pPr>
            <w:r w:rsidRPr="00413332">
              <w:rPr>
                <w:color w:val="000000" w:themeColor="text1"/>
                <w:sz w:val="20"/>
              </w:rPr>
              <w:t>с. </w:t>
            </w:r>
            <w:hyperlink r:id="rId65" w:history="1">
              <w:r w:rsidRPr="00413332">
                <w:rPr>
                  <w:rStyle w:val="afffff7"/>
                  <w:color w:val="000000" w:themeColor="text1"/>
                  <w:sz w:val="20"/>
                  <w:u w:val="none"/>
                </w:rPr>
                <w:t>Ильинское-Урусово</w:t>
              </w:r>
            </w:hyperlink>
          </w:p>
        </w:tc>
        <w:tc>
          <w:tcPr>
            <w:tcW w:w="1560" w:type="dxa"/>
            <w:vMerge w:val="restart"/>
            <w:shd w:val="clear" w:color="auto" w:fill="F8F9FA"/>
            <w:tcMar>
              <w:top w:w="48" w:type="dxa"/>
              <w:left w:w="96" w:type="dxa"/>
              <w:bottom w:w="48" w:type="dxa"/>
              <w:right w:w="96" w:type="dxa"/>
            </w:tcMar>
            <w:vAlign w:val="center"/>
            <w:hideMark/>
          </w:tcPr>
          <w:p w:rsidR="00965379" w:rsidRPr="00413332" w:rsidRDefault="00851995" w:rsidP="005D10B5">
            <w:pPr>
              <w:ind w:left="-15"/>
              <w:jc w:val="center"/>
              <w:rPr>
                <w:color w:val="000000" w:themeColor="text1"/>
                <w:sz w:val="20"/>
              </w:rPr>
            </w:pPr>
            <w:r w:rsidRPr="00413332">
              <w:rPr>
                <w:color w:val="000000" w:themeColor="text1"/>
                <w:sz w:val="20"/>
              </w:rPr>
              <w:t>Шопшинское сельское поселение</w:t>
            </w:r>
          </w:p>
        </w:tc>
        <w:tc>
          <w:tcPr>
            <w:tcW w:w="1842" w:type="dxa"/>
            <w:vMerge w:val="restart"/>
            <w:shd w:val="clear" w:color="auto" w:fill="F8F9FA"/>
            <w:tcMar>
              <w:top w:w="48" w:type="dxa"/>
              <w:left w:w="96" w:type="dxa"/>
              <w:bottom w:w="48" w:type="dxa"/>
              <w:right w:w="96" w:type="dxa"/>
            </w:tcMar>
            <w:vAlign w:val="center"/>
            <w:hideMark/>
          </w:tcPr>
          <w:p w:rsidR="00965379" w:rsidRPr="00413332" w:rsidRDefault="00327BFD" w:rsidP="005D10B5">
            <w:pPr>
              <w:ind w:left="-15"/>
              <w:jc w:val="center"/>
              <w:rPr>
                <w:color w:val="000000" w:themeColor="text1"/>
                <w:sz w:val="20"/>
              </w:rPr>
            </w:pPr>
            <w:r w:rsidRPr="00413332">
              <w:rPr>
                <w:color w:val="000000" w:themeColor="text1"/>
                <w:sz w:val="20"/>
              </w:rPr>
              <w:t>с. </w:t>
            </w:r>
            <w:hyperlink r:id="rId66" w:history="1">
              <w:r w:rsidRPr="00413332">
                <w:rPr>
                  <w:rStyle w:val="afffff7"/>
                  <w:color w:val="000000" w:themeColor="text1"/>
                  <w:sz w:val="20"/>
                  <w:u w:val="none"/>
                </w:rPr>
                <w:t>Шопша</w:t>
              </w:r>
            </w:hyperlink>
          </w:p>
        </w:tc>
        <w:tc>
          <w:tcPr>
            <w:tcW w:w="1134" w:type="dxa"/>
            <w:vMerge w:val="restart"/>
            <w:shd w:val="clear" w:color="auto" w:fill="F8F9FA"/>
            <w:tcMar>
              <w:top w:w="48" w:type="dxa"/>
              <w:left w:w="96" w:type="dxa"/>
              <w:bottom w:w="48" w:type="dxa"/>
              <w:right w:w="96" w:type="dxa"/>
            </w:tcMar>
            <w:vAlign w:val="center"/>
            <w:hideMark/>
          </w:tcPr>
          <w:p w:rsidR="00965379" w:rsidRPr="00413332" w:rsidRDefault="00327BFD" w:rsidP="005D10B5">
            <w:pPr>
              <w:ind w:left="-15"/>
              <w:jc w:val="center"/>
              <w:rPr>
                <w:color w:val="000000" w:themeColor="text1"/>
                <w:sz w:val="20"/>
              </w:rPr>
            </w:pPr>
            <w:r w:rsidRPr="00413332">
              <w:rPr>
                <w:color w:val="000000" w:themeColor="text1"/>
                <w:sz w:val="20"/>
              </w:rPr>
              <w:t>54</w:t>
            </w:r>
          </w:p>
        </w:tc>
        <w:tc>
          <w:tcPr>
            <w:tcW w:w="1046" w:type="dxa"/>
            <w:vMerge w:val="restart"/>
            <w:shd w:val="clear" w:color="auto" w:fill="F8F9FA"/>
            <w:tcMar>
              <w:top w:w="48" w:type="dxa"/>
              <w:left w:w="96" w:type="dxa"/>
              <w:bottom w:w="48" w:type="dxa"/>
              <w:right w:w="96" w:type="dxa"/>
            </w:tcMar>
            <w:vAlign w:val="center"/>
            <w:hideMark/>
          </w:tcPr>
          <w:p w:rsidR="00965379" w:rsidRPr="00413332" w:rsidRDefault="00965379" w:rsidP="005D10B5">
            <w:pPr>
              <w:ind w:left="-15"/>
              <w:jc w:val="center"/>
              <w:rPr>
                <w:color w:val="000000" w:themeColor="text1"/>
                <w:sz w:val="20"/>
              </w:rPr>
            </w:pPr>
            <w:r w:rsidRPr="00413332">
              <w:rPr>
                <w:rFonts w:ascii="Cambria Math" w:hAnsi="Cambria Math" w:cs="Cambria Math"/>
                <w:b/>
                <w:bCs/>
                <w:color w:val="000000" w:themeColor="text1"/>
                <w:sz w:val="20"/>
              </w:rPr>
              <w:t>↘</w:t>
            </w:r>
            <w:r w:rsidRPr="00413332">
              <w:rPr>
                <w:color w:val="000000" w:themeColor="text1"/>
                <w:sz w:val="20"/>
              </w:rPr>
              <w:t>1406</w:t>
            </w:r>
            <w:hyperlink r:id="rId67" w:anchor="cite_note-2021AA-2" w:history="1">
              <w:r w:rsidRPr="00413332">
                <w:rPr>
                  <w:color w:val="000000" w:themeColor="text1"/>
                  <w:sz w:val="20"/>
                  <w:vertAlign w:val="superscript"/>
                </w:rPr>
                <w:t>[2]</w:t>
              </w:r>
            </w:hyperlink>
          </w:p>
        </w:tc>
        <w:tc>
          <w:tcPr>
            <w:tcW w:w="1068" w:type="dxa"/>
            <w:vMerge w:val="restart"/>
            <w:shd w:val="clear" w:color="auto" w:fill="F8F9FA"/>
            <w:tcMar>
              <w:top w:w="48" w:type="dxa"/>
              <w:left w:w="96" w:type="dxa"/>
              <w:bottom w:w="48" w:type="dxa"/>
              <w:right w:w="96" w:type="dxa"/>
            </w:tcMar>
            <w:vAlign w:val="center"/>
            <w:hideMark/>
          </w:tcPr>
          <w:p w:rsidR="00965379" w:rsidRPr="00413332" w:rsidRDefault="00965379" w:rsidP="00301AF9">
            <w:pPr>
              <w:ind w:left="-15"/>
              <w:jc w:val="center"/>
              <w:rPr>
                <w:color w:val="000000" w:themeColor="text1"/>
                <w:sz w:val="20"/>
              </w:rPr>
            </w:pPr>
            <w:r w:rsidRPr="00413332">
              <w:rPr>
                <w:color w:val="000000" w:themeColor="text1"/>
                <w:sz w:val="20"/>
              </w:rPr>
              <w:t>25</w:t>
            </w:r>
            <w:r w:rsidR="00301AF9" w:rsidRPr="00413332">
              <w:rPr>
                <w:color w:val="000000" w:themeColor="text1"/>
                <w:sz w:val="20"/>
              </w:rPr>
              <w:t> 524,8</w:t>
            </w:r>
          </w:p>
        </w:tc>
      </w:tr>
      <w:tr w:rsidR="00965379" w:rsidRPr="00413332" w:rsidTr="00965379">
        <w:trPr>
          <w:trHeight w:hRule="exact" w:val="624"/>
          <w:tblHeader/>
          <w:jc w:val="center"/>
        </w:trPr>
        <w:tc>
          <w:tcPr>
            <w:tcW w:w="1763" w:type="dxa"/>
            <w:shd w:val="clear" w:color="auto" w:fill="F8F9FA"/>
            <w:tcMar>
              <w:top w:w="48" w:type="dxa"/>
              <w:left w:w="96" w:type="dxa"/>
              <w:bottom w:w="48" w:type="dxa"/>
              <w:right w:w="96" w:type="dxa"/>
            </w:tcMar>
            <w:vAlign w:val="center"/>
            <w:hideMark/>
          </w:tcPr>
          <w:p w:rsidR="00965379" w:rsidRPr="00413332" w:rsidRDefault="00B66093" w:rsidP="005D10B5">
            <w:pPr>
              <w:ind w:left="-15"/>
              <w:jc w:val="center"/>
              <w:rPr>
                <w:color w:val="000000" w:themeColor="text1"/>
                <w:sz w:val="20"/>
              </w:rPr>
            </w:pPr>
            <w:r w:rsidRPr="00413332">
              <w:rPr>
                <w:color w:val="000000" w:themeColor="text1"/>
                <w:sz w:val="20"/>
              </w:rPr>
              <w:t>Шопшинский сельский округ</w:t>
            </w:r>
          </w:p>
        </w:tc>
        <w:tc>
          <w:tcPr>
            <w:tcW w:w="1842" w:type="dxa"/>
            <w:shd w:val="clear" w:color="auto" w:fill="F8F9FA"/>
            <w:tcMar>
              <w:top w:w="48" w:type="dxa"/>
              <w:left w:w="96" w:type="dxa"/>
              <w:bottom w:w="48" w:type="dxa"/>
              <w:right w:w="96" w:type="dxa"/>
            </w:tcMar>
            <w:vAlign w:val="center"/>
            <w:hideMark/>
          </w:tcPr>
          <w:p w:rsidR="00965379" w:rsidRPr="00413332" w:rsidRDefault="00B66093" w:rsidP="005D10B5">
            <w:pPr>
              <w:ind w:left="-15"/>
              <w:jc w:val="center"/>
              <w:rPr>
                <w:color w:val="000000" w:themeColor="text1"/>
                <w:sz w:val="20"/>
              </w:rPr>
            </w:pPr>
            <w:r w:rsidRPr="00413332">
              <w:rPr>
                <w:color w:val="000000" w:themeColor="text1"/>
                <w:sz w:val="20"/>
              </w:rPr>
              <w:t>с. </w:t>
            </w:r>
            <w:hyperlink r:id="rId68" w:history="1">
              <w:r w:rsidRPr="00413332">
                <w:rPr>
                  <w:rStyle w:val="afffff7"/>
                  <w:color w:val="000000" w:themeColor="text1"/>
                  <w:sz w:val="20"/>
                  <w:u w:val="none"/>
                </w:rPr>
                <w:t>Шопша</w:t>
              </w:r>
            </w:hyperlink>
          </w:p>
        </w:tc>
        <w:tc>
          <w:tcPr>
            <w:tcW w:w="1560" w:type="dxa"/>
            <w:vMerge/>
            <w:shd w:val="clear" w:color="auto" w:fill="F8F9FA"/>
            <w:tcMar>
              <w:top w:w="48" w:type="dxa"/>
              <w:left w:w="96" w:type="dxa"/>
              <w:bottom w:w="48" w:type="dxa"/>
              <w:right w:w="96" w:type="dxa"/>
            </w:tcMar>
            <w:vAlign w:val="center"/>
            <w:hideMark/>
          </w:tcPr>
          <w:p w:rsidR="00965379" w:rsidRPr="00413332" w:rsidRDefault="00965379" w:rsidP="005D10B5">
            <w:pPr>
              <w:ind w:left="-15"/>
              <w:jc w:val="center"/>
              <w:rPr>
                <w:color w:val="000000" w:themeColor="text1"/>
                <w:sz w:val="20"/>
              </w:rPr>
            </w:pPr>
          </w:p>
        </w:tc>
        <w:tc>
          <w:tcPr>
            <w:tcW w:w="1842" w:type="dxa"/>
            <w:vMerge/>
            <w:shd w:val="clear" w:color="auto" w:fill="F8F9FA"/>
            <w:tcMar>
              <w:top w:w="48" w:type="dxa"/>
              <w:left w:w="96" w:type="dxa"/>
              <w:bottom w:w="48" w:type="dxa"/>
              <w:right w:w="96" w:type="dxa"/>
            </w:tcMar>
            <w:vAlign w:val="center"/>
          </w:tcPr>
          <w:p w:rsidR="00965379" w:rsidRPr="00413332" w:rsidRDefault="00965379" w:rsidP="005D10B5">
            <w:pPr>
              <w:ind w:left="-15"/>
              <w:jc w:val="center"/>
              <w:rPr>
                <w:color w:val="000000" w:themeColor="text1"/>
                <w:sz w:val="20"/>
              </w:rPr>
            </w:pPr>
          </w:p>
        </w:tc>
        <w:tc>
          <w:tcPr>
            <w:tcW w:w="1134" w:type="dxa"/>
            <w:vMerge/>
            <w:shd w:val="clear" w:color="auto" w:fill="F8F9FA"/>
            <w:tcMar>
              <w:top w:w="48" w:type="dxa"/>
              <w:left w:w="96" w:type="dxa"/>
              <w:bottom w:w="48" w:type="dxa"/>
              <w:right w:w="96" w:type="dxa"/>
            </w:tcMar>
            <w:vAlign w:val="center"/>
          </w:tcPr>
          <w:p w:rsidR="00965379" w:rsidRPr="00413332" w:rsidRDefault="00965379" w:rsidP="005D10B5">
            <w:pPr>
              <w:ind w:left="-15"/>
              <w:jc w:val="center"/>
              <w:rPr>
                <w:color w:val="000000" w:themeColor="text1"/>
                <w:sz w:val="20"/>
              </w:rPr>
            </w:pPr>
          </w:p>
        </w:tc>
        <w:tc>
          <w:tcPr>
            <w:tcW w:w="1046" w:type="dxa"/>
            <w:vMerge/>
            <w:shd w:val="clear" w:color="auto" w:fill="F8F9FA"/>
            <w:tcMar>
              <w:top w:w="48" w:type="dxa"/>
              <w:left w:w="96" w:type="dxa"/>
              <w:bottom w:w="48" w:type="dxa"/>
              <w:right w:w="96" w:type="dxa"/>
            </w:tcMar>
            <w:vAlign w:val="center"/>
          </w:tcPr>
          <w:p w:rsidR="00965379" w:rsidRPr="00413332" w:rsidRDefault="00965379" w:rsidP="005D10B5">
            <w:pPr>
              <w:ind w:left="-15"/>
              <w:jc w:val="center"/>
              <w:rPr>
                <w:color w:val="000000" w:themeColor="text1"/>
                <w:sz w:val="20"/>
              </w:rPr>
            </w:pPr>
          </w:p>
        </w:tc>
        <w:tc>
          <w:tcPr>
            <w:tcW w:w="1068" w:type="dxa"/>
            <w:vMerge/>
            <w:shd w:val="clear" w:color="auto" w:fill="F8F9FA"/>
            <w:tcMar>
              <w:top w:w="48" w:type="dxa"/>
              <w:left w:w="96" w:type="dxa"/>
              <w:bottom w:w="48" w:type="dxa"/>
              <w:right w:w="96" w:type="dxa"/>
            </w:tcMar>
            <w:vAlign w:val="center"/>
          </w:tcPr>
          <w:p w:rsidR="00965379" w:rsidRPr="00413332" w:rsidRDefault="00965379" w:rsidP="005D10B5">
            <w:pPr>
              <w:ind w:left="-15"/>
              <w:jc w:val="center"/>
              <w:rPr>
                <w:color w:val="000000" w:themeColor="text1"/>
                <w:sz w:val="20"/>
              </w:rPr>
            </w:pPr>
          </w:p>
        </w:tc>
      </w:tr>
    </w:tbl>
    <w:p w:rsidR="00E102D1" w:rsidRDefault="00E102D1" w:rsidP="00E102D1">
      <w:pPr>
        <w:pStyle w:val="TimesNewRomanCYR12"/>
        <w:rPr>
          <w:rStyle w:val="afffff7"/>
          <w:color w:val="000000" w:themeColor="text1"/>
          <w:u w:val="none"/>
        </w:rPr>
      </w:pPr>
    </w:p>
    <w:p w:rsidR="00E102D1" w:rsidRPr="00E102D1" w:rsidRDefault="00E102D1" w:rsidP="00E102D1">
      <w:pPr>
        <w:pStyle w:val="affffffc"/>
        <w:rPr>
          <w:rStyle w:val="afffff7"/>
          <w:color w:val="000000" w:themeColor="text1"/>
          <w:u w:val="none"/>
          <w:lang w:val="ru-RU"/>
        </w:rPr>
      </w:pPr>
      <w:r w:rsidRPr="00E102D1">
        <w:rPr>
          <w:rStyle w:val="afffff7"/>
          <w:color w:val="000000" w:themeColor="text1"/>
          <w:u w:val="none"/>
          <w:lang w:val="ru-RU"/>
        </w:rPr>
        <w:t>Всего в районе 196 населённых пунктов, в том числе 1 город и 195 сельских населённых пунктов (среди последних — 29 сёл, 5 осёлков, 1 станция и 160 деревень)</w:t>
      </w:r>
    </w:p>
    <w:p w:rsidR="00830EA2" w:rsidRDefault="00830EA2" w:rsidP="00E102D1">
      <w:pPr>
        <w:pStyle w:val="TimesNewRomanCYR12"/>
        <w:rPr>
          <w:rStyle w:val="afffff7"/>
          <w:b/>
          <w:color w:val="000000" w:themeColor="text1"/>
          <w:u w:val="none"/>
        </w:rPr>
      </w:pPr>
    </w:p>
    <w:p w:rsidR="00830EA2" w:rsidRPr="00830EA2" w:rsidRDefault="00830EA2" w:rsidP="00694C5E">
      <w:pPr>
        <w:spacing w:after="120" w:line="259" w:lineRule="auto"/>
        <w:jc w:val="center"/>
        <w:rPr>
          <w:rFonts w:eastAsiaTheme="minorHAnsi"/>
          <w:szCs w:val="24"/>
          <w:lang w:eastAsia="en-US"/>
        </w:rPr>
      </w:pPr>
      <w:r w:rsidRPr="00830EA2">
        <w:rPr>
          <w:rFonts w:eastAsiaTheme="minorHAnsi"/>
          <w:szCs w:val="24"/>
          <w:lang w:eastAsia="en-US"/>
        </w:rPr>
        <w:t xml:space="preserve">Населённые пункты </w:t>
      </w:r>
      <w:r w:rsidR="00385E5F">
        <w:rPr>
          <w:rFonts w:eastAsiaTheme="minorHAnsi"/>
          <w:szCs w:val="24"/>
          <w:lang w:eastAsia="en-US"/>
        </w:rPr>
        <w:t>Гаврилов-Ямского</w:t>
      </w:r>
      <w:r w:rsidRPr="00830EA2">
        <w:rPr>
          <w:rFonts w:eastAsiaTheme="minorHAnsi"/>
          <w:szCs w:val="24"/>
          <w:lang w:eastAsia="en-US"/>
        </w:rPr>
        <w:t xml:space="preserve"> муниципальном района</w:t>
      </w:r>
    </w:p>
    <w:tbl>
      <w:tblPr>
        <w:tblW w:w="0" w:type="auto"/>
        <w:jc w:val="center"/>
        <w:tblBorders>
          <w:top w:val="single" w:sz="6" w:space="0" w:color="A2A9B1"/>
          <w:left w:val="single" w:sz="6" w:space="0" w:color="A2A9B1"/>
          <w:bottom w:val="single" w:sz="6" w:space="0" w:color="A2A9B1"/>
          <w:right w:val="single" w:sz="6" w:space="0" w:color="A2A9B1"/>
          <w:insideH w:val="single" w:sz="6" w:space="0" w:color="A2A9B1"/>
          <w:insideV w:val="single" w:sz="6" w:space="0" w:color="A2A9B1"/>
        </w:tblBorders>
        <w:tblCellMar>
          <w:top w:w="15" w:type="dxa"/>
          <w:left w:w="15" w:type="dxa"/>
          <w:bottom w:w="15" w:type="dxa"/>
          <w:right w:w="15" w:type="dxa"/>
        </w:tblCellMar>
        <w:tblLook w:val="04A0"/>
      </w:tblPr>
      <w:tblGrid>
        <w:gridCol w:w="612"/>
        <w:gridCol w:w="2141"/>
        <w:gridCol w:w="874"/>
        <w:gridCol w:w="1365"/>
        <w:gridCol w:w="1691"/>
        <w:gridCol w:w="1666"/>
      </w:tblGrid>
      <w:tr w:rsidR="009F2035" w:rsidRPr="009F2035" w:rsidTr="009F2035">
        <w:trPr>
          <w:tblHeader/>
          <w:jc w:val="center"/>
        </w:trPr>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w:t>
            </w:r>
          </w:p>
        </w:tc>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Населённый пункт</w:t>
            </w:r>
          </w:p>
        </w:tc>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Тип</w:t>
            </w:r>
          </w:p>
        </w:tc>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Население</w:t>
            </w:r>
            <w:r w:rsidRPr="009F2035">
              <w:rPr>
                <w:b/>
                <w:bCs/>
                <w:color w:val="000000" w:themeColor="text1"/>
                <w:sz w:val="20"/>
              </w:rPr>
              <w:br/>
              <w:t>(чел.)</w:t>
            </w:r>
          </w:p>
        </w:tc>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Сельский</w:t>
            </w:r>
            <w:r w:rsidRPr="009F2035">
              <w:rPr>
                <w:b/>
                <w:bCs/>
                <w:color w:val="000000" w:themeColor="text1"/>
                <w:sz w:val="20"/>
              </w:rPr>
              <w:br/>
              <w:t>округ</w:t>
            </w:r>
          </w:p>
        </w:tc>
        <w:tc>
          <w:tcPr>
            <w:tcW w:w="0" w:type="auto"/>
            <w:shd w:val="clear" w:color="auto" w:fill="auto"/>
            <w:tcMar>
              <w:top w:w="48" w:type="dxa"/>
              <w:left w:w="96" w:type="dxa"/>
              <w:bottom w:w="48" w:type="dxa"/>
              <w:right w:w="315" w:type="dxa"/>
            </w:tcMar>
            <w:vAlign w:val="center"/>
            <w:hideMark/>
          </w:tcPr>
          <w:p w:rsidR="00E102D1" w:rsidRPr="009F2035" w:rsidRDefault="00E102D1" w:rsidP="00E102D1">
            <w:pPr>
              <w:jc w:val="center"/>
              <w:rPr>
                <w:b/>
                <w:bCs/>
                <w:color w:val="000000" w:themeColor="text1"/>
                <w:sz w:val="20"/>
              </w:rPr>
            </w:pPr>
            <w:r w:rsidRPr="009F2035">
              <w:rPr>
                <w:b/>
                <w:bCs/>
                <w:color w:val="000000" w:themeColor="text1"/>
                <w:sz w:val="20"/>
              </w:rPr>
              <w:t>Сельское</w:t>
            </w:r>
            <w:r w:rsidRPr="009F2035">
              <w:rPr>
                <w:b/>
                <w:bCs/>
                <w:color w:val="000000" w:themeColor="text1"/>
                <w:sz w:val="20"/>
              </w:rPr>
              <w:br/>
              <w:t>поселение</w:t>
            </w:r>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9" w:tooltip="Гаврилов-Ям" w:history="1">
              <w:r w:rsidR="00E102D1" w:rsidRPr="009F2035">
                <w:rPr>
                  <w:color w:val="000000" w:themeColor="text1"/>
                  <w:sz w:val="20"/>
                </w:rPr>
                <w:t>Гаврилов-Ям</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город</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16 341</w:t>
            </w:r>
            <w:hyperlink r:id="rId70" w:anchor="cite_note-2021AA-3" w:history="1">
              <w:r w:rsidRPr="009F2035">
                <w:rPr>
                  <w:color w:val="000000" w:themeColor="text1"/>
                  <w:sz w:val="20"/>
                  <w:vertAlign w:val="superscript"/>
                </w:rPr>
                <w:t>[3]</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1" w:tooltip="Абращиха" w:history="1">
              <w:r w:rsidR="00E102D1" w:rsidRPr="009F2035">
                <w:rPr>
                  <w:color w:val="000000" w:themeColor="text1"/>
                  <w:sz w:val="20"/>
                </w:rPr>
                <w:t>Абращиха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12</w:t>
            </w:r>
            <w:hyperlink r:id="rId7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3"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4" w:tooltip="Аколово" w:history="1">
              <w:r w:rsidR="00E102D1" w:rsidRPr="009F2035">
                <w:rPr>
                  <w:color w:val="000000" w:themeColor="text1"/>
                  <w:sz w:val="20"/>
                </w:rPr>
                <w:t>Аколово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10</w:t>
            </w:r>
            <w:hyperlink r:id="rId7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6"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7" w:tooltip="Алешково (Гаврилов-Ямский район)" w:history="1">
              <w:r w:rsidR="00E102D1" w:rsidRPr="009F2035">
                <w:rPr>
                  <w:color w:val="000000" w:themeColor="text1"/>
                  <w:sz w:val="20"/>
                </w:rPr>
                <w:t>Алешково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7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79"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0" w:tooltip="Аморково" w:history="1">
              <w:r w:rsidR="00E102D1" w:rsidRPr="009F2035">
                <w:rPr>
                  <w:color w:val="000000" w:themeColor="text1"/>
                  <w:sz w:val="20"/>
                </w:rPr>
                <w:t>Аморково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8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3" w:tooltip="Андрюшино (Гаврилов-Ямский район)" w:history="1">
              <w:r w:rsidR="00E102D1" w:rsidRPr="009F2035">
                <w:rPr>
                  <w:color w:val="000000" w:themeColor="text1"/>
                  <w:sz w:val="20"/>
                </w:rPr>
                <w:t>Андрюшино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w:t>
            </w:r>
            <w:hyperlink r:id="rId8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5"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6" w:tooltip="Артемиха (Ярославская область)" w:history="1">
              <w:r w:rsidR="00E102D1" w:rsidRPr="009F2035">
                <w:rPr>
                  <w:color w:val="000000" w:themeColor="text1"/>
                  <w:sz w:val="20"/>
                </w:rPr>
                <w:t>Артемиха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32</w:t>
            </w:r>
            <w:hyperlink r:id="rId8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89" w:tooltip="Балахнино (Ярославская область)" w:history="1">
              <w:r w:rsidR="00E102D1" w:rsidRPr="009F2035">
                <w:rPr>
                  <w:color w:val="000000" w:themeColor="text1"/>
                  <w:sz w:val="20"/>
                </w:rPr>
                <w:t>Балахнино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11</w:t>
            </w:r>
            <w:hyperlink r:id="rId9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2" w:tooltip="Бараки (Ярославская область)" w:history="1">
              <w:r w:rsidR="00E102D1" w:rsidRPr="009F2035">
                <w:rPr>
                  <w:color w:val="000000" w:themeColor="text1"/>
                  <w:sz w:val="20"/>
                </w:rPr>
                <w:t>Бараки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9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lastRenderedPageBreak/>
              <w:t>10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5" w:tooltip="Бели (Ярославская область)" w:history="1">
              <w:r w:rsidR="00E102D1" w:rsidRPr="009F2035">
                <w:rPr>
                  <w:color w:val="000000" w:themeColor="text1"/>
                  <w:sz w:val="20"/>
                </w:rPr>
                <w:t>Бели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67</w:t>
            </w:r>
            <w:hyperlink r:id="rId9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7"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98" w:tooltip="Берлюково (Гаврилов-Ямский район)" w:history="1">
              <w:r w:rsidR="00E102D1" w:rsidRPr="009F2035">
                <w:rPr>
                  <w:color w:val="000000" w:themeColor="text1"/>
                  <w:sz w:val="20"/>
                </w:rPr>
                <w:t>Берлюково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9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1" w:tooltip="Большая Воехта" w:history="1">
              <w:r w:rsidR="00E102D1" w:rsidRPr="009F2035">
                <w:rPr>
                  <w:color w:val="000000" w:themeColor="text1"/>
                  <w:sz w:val="20"/>
                </w:rPr>
                <w:t>Большая Воехта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8</w:t>
            </w:r>
            <w:hyperlink r:id="rId10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3"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4" w:tooltip="Большое Панино (Гаврилов-Ямский район)" w:history="1">
              <w:r w:rsidR="00E102D1" w:rsidRPr="009F2035">
                <w:rPr>
                  <w:color w:val="000000" w:themeColor="text1"/>
                  <w:sz w:val="20"/>
                </w:rPr>
                <w:t>Большое Панино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0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7" w:tooltip="Борисово (Заячье-Холмский сельский округ)" w:history="1">
              <w:r w:rsidR="00E102D1" w:rsidRPr="009F2035">
                <w:rPr>
                  <w:color w:val="000000" w:themeColor="text1"/>
                  <w:sz w:val="20"/>
                </w:rPr>
                <w:t>Борисово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0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0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0" w:tooltip="Борисово (Ставотинский сельский округ)" w:history="1">
              <w:r w:rsidR="00E102D1" w:rsidRPr="009F2035">
                <w:rPr>
                  <w:color w:val="000000" w:themeColor="text1"/>
                  <w:sz w:val="20"/>
                </w:rPr>
                <w:t>Борисово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11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2"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3" w:tooltip="Бочевка" w:history="1">
              <w:r w:rsidR="00E102D1" w:rsidRPr="009F2035">
                <w:rPr>
                  <w:color w:val="000000" w:themeColor="text1"/>
                  <w:sz w:val="20"/>
                </w:rPr>
                <w:t>Бочевка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1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5"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6" w:tooltip="Вакуриха" w:history="1">
              <w:r w:rsidR="00E102D1" w:rsidRPr="009F2035">
                <w:rPr>
                  <w:color w:val="000000" w:themeColor="text1"/>
                  <w:sz w:val="20"/>
                </w:rPr>
                <w:t>Вакуриха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13</w:t>
            </w:r>
            <w:hyperlink r:id="rId11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19" w:tooltip="Великое (Ярославская область)" w:history="1">
              <w:r w:rsidR="00E102D1" w:rsidRPr="009F2035">
                <w:rPr>
                  <w:color w:val="000000" w:themeColor="text1"/>
                  <w:sz w:val="20"/>
                </w:rPr>
                <w:t>Великое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1713</w:t>
            </w:r>
            <w:hyperlink r:id="rId12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2" w:tooltip="Величково (Ярославская область)" w:history="1">
              <w:r w:rsidR="00E102D1" w:rsidRPr="009F2035">
                <w:rPr>
                  <w:color w:val="000000" w:themeColor="text1"/>
                  <w:sz w:val="20"/>
                </w:rPr>
                <w:t>Величково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12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4"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5" w:tooltip="Внуково (Гаврилов-Ямский район)" w:history="1">
              <w:r w:rsidR="00E102D1" w:rsidRPr="009F2035">
                <w:rPr>
                  <w:color w:val="000000" w:themeColor="text1"/>
                  <w:sz w:val="20"/>
                </w:rPr>
                <w:t>Внуково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12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7"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28" w:tooltip="Волчково (Ярославская область)" w:history="1">
              <w:r w:rsidR="00E102D1" w:rsidRPr="009F2035">
                <w:rPr>
                  <w:color w:val="000000" w:themeColor="text1"/>
                  <w:sz w:val="20"/>
                </w:rPr>
                <w:t>Волчково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12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0"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1" w:tooltip="Воронино (Митинское сельское поселение)" w:history="1">
              <w:r w:rsidR="00E102D1" w:rsidRPr="009F2035">
                <w:rPr>
                  <w:color w:val="000000" w:themeColor="text1"/>
                  <w:sz w:val="20"/>
                </w:rPr>
                <w:t>Воронино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3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3"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4" w:tooltip="Воронино (Шопшинское сельское поселение)" w:history="1">
              <w:r w:rsidR="00E102D1" w:rsidRPr="009F2035">
                <w:rPr>
                  <w:color w:val="000000" w:themeColor="text1"/>
                  <w:sz w:val="20"/>
                </w:rPr>
                <w:t>Воронино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13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6"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7" w:tooltip="Воронково (Гаврилов-Ямский район)" w:history="1">
              <w:r w:rsidR="00E102D1" w:rsidRPr="009F2035">
                <w:rPr>
                  <w:color w:val="000000" w:themeColor="text1"/>
                  <w:sz w:val="20"/>
                </w:rPr>
                <w:t>Воронково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w:t>
            </w:r>
            <w:hyperlink r:id="rId13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3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0" w:tooltip="Вострицево" w:history="1">
              <w:r w:rsidR="00E102D1" w:rsidRPr="009F2035">
                <w:rPr>
                  <w:color w:val="000000" w:themeColor="text1"/>
                  <w:sz w:val="20"/>
                </w:rPr>
                <w:t>Вострицево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14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3" w:tooltip="Высоцкое (Гаврилов-Ямский район)" w:history="1">
              <w:r w:rsidR="00E102D1" w:rsidRPr="009F2035">
                <w:rPr>
                  <w:color w:val="000000" w:themeColor="text1"/>
                  <w:sz w:val="20"/>
                </w:rPr>
                <w:t>Высоцкое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14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5"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6" w:tooltip="Вышеславское (Ярославская область)" w:history="1">
              <w:r w:rsidR="00E102D1" w:rsidRPr="009F2035">
                <w:rPr>
                  <w:color w:val="000000" w:themeColor="text1"/>
                  <w:sz w:val="20"/>
                </w:rPr>
                <w:t>Вышеславское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43</w:t>
            </w:r>
            <w:hyperlink r:id="rId14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8"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49" w:tooltip="Гаврецово" w:history="1">
              <w:r w:rsidR="00E102D1" w:rsidRPr="009F2035">
                <w:rPr>
                  <w:color w:val="000000" w:themeColor="text1"/>
                  <w:sz w:val="20"/>
                </w:rPr>
                <w:t>Гаврецово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5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1"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2" w:tooltip="Гаврилково (Гаврилов-Ямский район)" w:history="1">
              <w:r w:rsidR="00E102D1" w:rsidRPr="009F2035">
                <w:rPr>
                  <w:color w:val="000000" w:themeColor="text1"/>
                  <w:sz w:val="20"/>
                </w:rPr>
                <w:t>Гаврилково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15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4"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5" w:tooltip="Головино (Гаврилов-Ямский район)" w:history="1">
              <w:r w:rsidR="00E102D1" w:rsidRPr="009F2035">
                <w:rPr>
                  <w:color w:val="000000" w:themeColor="text1"/>
                  <w:sz w:val="20"/>
                </w:rPr>
                <w:t>Головино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15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58" w:tooltip="Голубково (Гаврилов-Ямский район)" w:history="1">
              <w:r w:rsidR="00E102D1" w:rsidRPr="009F2035">
                <w:rPr>
                  <w:color w:val="000000" w:themeColor="text1"/>
                  <w:sz w:val="20"/>
                </w:rPr>
                <w:t>Голубково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15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1" w:tooltip="Голузиново" w:history="1">
              <w:r w:rsidR="00E102D1" w:rsidRPr="009F2035">
                <w:rPr>
                  <w:color w:val="000000" w:themeColor="text1"/>
                  <w:sz w:val="20"/>
                </w:rPr>
                <w:t>Голузиново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24</w:t>
            </w:r>
            <w:hyperlink r:id="rId16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4" w:tooltip="Гора (Гаврилов-Ямский район)" w:history="1">
              <w:r w:rsidR="00E102D1" w:rsidRPr="009F2035">
                <w:rPr>
                  <w:color w:val="000000" w:themeColor="text1"/>
                  <w:sz w:val="20"/>
                </w:rPr>
                <w:t>Гора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49</w:t>
            </w:r>
            <w:hyperlink r:id="rId16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6"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7" w:tooltip="Горбово (Гаврилов-Ямский район)" w:history="1">
              <w:r w:rsidR="00E102D1" w:rsidRPr="009F2035">
                <w:rPr>
                  <w:color w:val="000000" w:themeColor="text1"/>
                  <w:sz w:val="20"/>
                </w:rPr>
                <w:t>Горбово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16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6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0" w:tooltip="Горе-Грязь" w:history="1">
              <w:r w:rsidR="00E102D1" w:rsidRPr="009F2035">
                <w:rPr>
                  <w:color w:val="000000" w:themeColor="text1"/>
                  <w:sz w:val="20"/>
                </w:rPr>
                <w:t>Горе-Грязь</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55</w:t>
            </w:r>
            <w:hyperlink r:id="rId17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3" w:tooltip="Гришино (Гаврилов-Ямский район)" w:history="1">
              <w:r w:rsidR="00E102D1" w:rsidRPr="009F2035">
                <w:rPr>
                  <w:color w:val="000000" w:themeColor="text1"/>
                  <w:sz w:val="20"/>
                </w:rPr>
                <w:t>Гришино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12</w:t>
            </w:r>
            <w:hyperlink r:id="rId17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5"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6" w:tooltip="Грудцино (Ярославская область)" w:history="1">
              <w:r w:rsidR="00E102D1" w:rsidRPr="009F2035">
                <w:rPr>
                  <w:color w:val="000000" w:themeColor="text1"/>
                  <w:sz w:val="20"/>
                </w:rPr>
                <w:t>Грудцино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w:t>
            </w:r>
            <w:hyperlink r:id="rId17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8"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79" w:tooltip="Губино (Гаврилов-Ямский район)" w:history="1">
              <w:r w:rsidR="00E102D1" w:rsidRPr="009F2035">
                <w:rPr>
                  <w:color w:val="000000" w:themeColor="text1"/>
                  <w:sz w:val="20"/>
                </w:rPr>
                <w:t>Губино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w:t>
            </w:r>
            <w:hyperlink r:id="rId18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39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2" w:tooltip="Даниловка (Ярославская область)" w:history="1">
              <w:r w:rsidR="00E102D1" w:rsidRPr="009F2035">
                <w:rPr>
                  <w:color w:val="000000" w:themeColor="text1"/>
                  <w:sz w:val="20"/>
                </w:rPr>
                <w:t>Даниловка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18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4"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5" w:tooltip="Дровнино (Ярославская область)" w:history="1">
              <w:r w:rsidR="00E102D1" w:rsidRPr="009F2035">
                <w:rPr>
                  <w:color w:val="000000" w:themeColor="text1"/>
                  <w:sz w:val="20"/>
                </w:rPr>
                <w:t>Дровнино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14</w:t>
            </w:r>
            <w:hyperlink r:id="rId18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7"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88" w:tooltip="Дружиниха (Ярославская область)" w:history="1">
              <w:r w:rsidR="00E102D1" w:rsidRPr="009F2035">
                <w:rPr>
                  <w:color w:val="000000" w:themeColor="text1"/>
                  <w:sz w:val="20"/>
                </w:rPr>
                <w:t>Дружиниха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18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0"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1" w:tooltip="Дружная (Ярославская область)" w:history="1">
              <w:r w:rsidR="00E102D1" w:rsidRPr="009F2035">
                <w:rPr>
                  <w:color w:val="000000" w:themeColor="text1"/>
                  <w:sz w:val="20"/>
                </w:rPr>
                <w:t>Дружная</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19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3"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4" w:tooltip="Ельчаниново" w:history="1">
              <w:r w:rsidR="00E102D1" w:rsidRPr="009F2035">
                <w:rPr>
                  <w:color w:val="000000" w:themeColor="text1"/>
                  <w:sz w:val="20"/>
                </w:rPr>
                <w:t>Ельчаниново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19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7" w:tooltip="Ершовка (Ярославская область)" w:history="1">
              <w:r w:rsidR="00E102D1" w:rsidRPr="009F2035">
                <w:rPr>
                  <w:color w:val="000000" w:themeColor="text1"/>
                  <w:sz w:val="20"/>
                </w:rPr>
                <w:t>Ершовка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19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19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0" w:tooltip="Есипцево" w:history="1">
              <w:r w:rsidR="00E102D1" w:rsidRPr="009F2035">
                <w:rPr>
                  <w:color w:val="000000" w:themeColor="text1"/>
                  <w:sz w:val="20"/>
                </w:rPr>
                <w:t>Есипцево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20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3" w:tooltip="Ескино (Гаврилов-Ямский район)" w:history="1">
              <w:r w:rsidR="00E102D1" w:rsidRPr="009F2035">
                <w:rPr>
                  <w:color w:val="000000" w:themeColor="text1"/>
                  <w:sz w:val="20"/>
                </w:rPr>
                <w:t>Ескино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20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5"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6" w:tooltip="Жабино (Гаврилов-Ямский район)" w:history="1">
              <w:r w:rsidR="00E102D1" w:rsidRPr="009F2035">
                <w:rPr>
                  <w:color w:val="000000" w:themeColor="text1"/>
                  <w:sz w:val="20"/>
                </w:rPr>
                <w:t>Жабино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20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09" w:tooltip="Жманка" w:history="1">
              <w:r w:rsidR="00E102D1" w:rsidRPr="009F2035">
                <w:rPr>
                  <w:color w:val="000000" w:themeColor="text1"/>
                  <w:sz w:val="20"/>
                </w:rPr>
                <w:t>Жманка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21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2" w:tooltip="Заморино (Ярославская область)" w:history="1">
              <w:r w:rsidR="00E102D1" w:rsidRPr="009F2035">
                <w:rPr>
                  <w:color w:val="000000" w:themeColor="text1"/>
                  <w:sz w:val="20"/>
                </w:rPr>
                <w:t>Заморино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21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4"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5" w:tooltip="Заречье (Гаврилов-Ямский район)" w:history="1">
              <w:r w:rsidR="00E102D1" w:rsidRPr="009F2035">
                <w:rPr>
                  <w:color w:val="000000" w:themeColor="text1"/>
                  <w:sz w:val="20"/>
                </w:rPr>
                <w:t>Заречье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29</w:t>
            </w:r>
            <w:hyperlink r:id="rId21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7"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18" w:tooltip="Заря (Гаврилов-Ямский район)" w:history="1">
              <w:r w:rsidR="00E102D1" w:rsidRPr="009F2035">
                <w:rPr>
                  <w:color w:val="000000" w:themeColor="text1"/>
                  <w:sz w:val="20"/>
                </w:rPr>
                <w:t>Заря</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посёлок</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152</w:t>
            </w:r>
            <w:hyperlink r:id="rId21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0"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lastRenderedPageBreak/>
              <w:t>52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1" w:tooltip="Заячий-Холм" w:history="1">
              <w:r w:rsidR="00E102D1" w:rsidRPr="009F2035">
                <w:rPr>
                  <w:color w:val="000000" w:themeColor="text1"/>
                  <w:sz w:val="20"/>
                </w:rPr>
                <w:t>Заячий-Холм</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265</w:t>
            </w:r>
            <w:hyperlink r:id="rId22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3"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4" w:tooltip="Зелендеево" w:history="1">
              <w:r w:rsidR="00E102D1" w:rsidRPr="009F2035">
                <w:rPr>
                  <w:color w:val="000000" w:themeColor="text1"/>
                  <w:sz w:val="20"/>
                </w:rPr>
                <w:t>Зелендеево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29</w:t>
            </w:r>
            <w:hyperlink r:id="rId22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6"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7" w:tooltip="Ильинское-Урусово" w:history="1">
              <w:r w:rsidR="00E102D1" w:rsidRPr="009F2035">
                <w:rPr>
                  <w:color w:val="000000" w:themeColor="text1"/>
                  <w:sz w:val="20"/>
                </w:rPr>
                <w:t>Ильинское-Урусово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305</w:t>
            </w:r>
            <w:hyperlink r:id="rId22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2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0" w:tooltip="Илькино (Заячье-Холмское сельское поселение)" w:history="1">
              <w:r w:rsidR="00E102D1" w:rsidRPr="009F2035">
                <w:rPr>
                  <w:color w:val="000000" w:themeColor="text1"/>
                  <w:sz w:val="20"/>
                </w:rPr>
                <w:t>Илькино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23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2"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3" w:tooltip="Илькино (Митинское сельское поселение)" w:history="1">
              <w:r w:rsidR="00E102D1" w:rsidRPr="009F2035">
                <w:rPr>
                  <w:color w:val="000000" w:themeColor="text1"/>
                  <w:sz w:val="20"/>
                </w:rPr>
                <w:t>Илькино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12</w:t>
            </w:r>
            <w:hyperlink r:id="rId23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5"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6" w:tooltip="Ильцино" w:history="1">
              <w:r w:rsidR="00E102D1" w:rsidRPr="009F2035">
                <w:rPr>
                  <w:color w:val="000000" w:themeColor="text1"/>
                  <w:sz w:val="20"/>
                </w:rPr>
                <w:t>Ильцино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w:t>
            </w:r>
            <w:hyperlink r:id="rId23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39" w:tooltip="Иляково" w:history="1">
              <w:r w:rsidR="00E102D1" w:rsidRPr="009F2035">
                <w:rPr>
                  <w:color w:val="000000" w:themeColor="text1"/>
                  <w:sz w:val="20"/>
                </w:rPr>
                <w:t>Иляково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10</w:t>
            </w:r>
            <w:hyperlink r:id="rId24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1"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2" w:tooltip="Исаково (Гаврилов-Ямский район)" w:history="1">
              <w:r w:rsidR="00E102D1" w:rsidRPr="009F2035">
                <w:rPr>
                  <w:color w:val="000000" w:themeColor="text1"/>
                  <w:sz w:val="20"/>
                </w:rPr>
                <w:t>Исаково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24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5" w:tooltip="Кадищи (Ярославская область)" w:history="1">
              <w:r w:rsidR="00E102D1" w:rsidRPr="009F2035">
                <w:rPr>
                  <w:color w:val="000000" w:themeColor="text1"/>
                  <w:sz w:val="20"/>
                </w:rPr>
                <w:t>Кадищи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50</w:t>
            </w:r>
            <w:hyperlink r:id="rId24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7"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48" w:tooltip="Калинино (Гаврилов-Ямский район)" w:history="1">
              <w:r w:rsidR="00E102D1" w:rsidRPr="009F2035">
                <w:rPr>
                  <w:color w:val="000000" w:themeColor="text1"/>
                  <w:sz w:val="20"/>
                </w:rPr>
                <w:t>Калинино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24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0"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1" w:tooltip="Калитниково" w:history="1">
              <w:r w:rsidR="00E102D1" w:rsidRPr="009F2035">
                <w:rPr>
                  <w:color w:val="000000" w:themeColor="text1"/>
                  <w:sz w:val="20"/>
                </w:rPr>
                <w:t>Калитниково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25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4" w:tooltip="Калюбаиха" w:history="1">
              <w:r w:rsidR="00E102D1" w:rsidRPr="009F2035">
                <w:rPr>
                  <w:color w:val="000000" w:themeColor="text1"/>
                  <w:sz w:val="20"/>
                </w:rPr>
                <w:t>Калюбаиха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25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7" w:tooltip="Киселево (Гаврилов-Ямский район)" w:history="1">
              <w:r w:rsidR="00E102D1" w:rsidRPr="009F2035">
                <w:rPr>
                  <w:color w:val="000000" w:themeColor="text1"/>
                  <w:sz w:val="20"/>
                </w:rPr>
                <w:t>Киселево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25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59"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0" w:tooltip="Кобыльское (Гаврилов-Ямский район)" w:history="1">
              <w:r w:rsidR="00E102D1" w:rsidRPr="009F2035">
                <w:rPr>
                  <w:color w:val="000000" w:themeColor="text1"/>
                  <w:sz w:val="20"/>
                </w:rPr>
                <w:t>Кобыльское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26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2"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3" w:tooltip="Кондратово (Гаврилов-Ямский район)" w:history="1">
              <w:r w:rsidR="00E102D1" w:rsidRPr="009F2035">
                <w:rPr>
                  <w:color w:val="000000" w:themeColor="text1"/>
                  <w:sz w:val="20"/>
                </w:rPr>
                <w:t>Кондратово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26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5"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6" w:tooltip="Конопляново (Ярославская область)" w:history="1">
              <w:r w:rsidR="00E102D1" w:rsidRPr="009F2035">
                <w:rPr>
                  <w:color w:val="000000" w:themeColor="text1"/>
                  <w:sz w:val="20"/>
                </w:rPr>
                <w:t>Конопляново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26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69" w:tooltip="Константиново (Гаврилов-Ямский район)" w:history="1">
              <w:r w:rsidR="00E102D1" w:rsidRPr="009F2035">
                <w:rPr>
                  <w:color w:val="000000" w:themeColor="text1"/>
                  <w:sz w:val="20"/>
                </w:rPr>
                <w:t>Константиново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27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1"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69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2" w:tooltip="Кореньково (Ярославская область)" w:history="1">
              <w:r w:rsidR="00E102D1" w:rsidRPr="009F2035">
                <w:rPr>
                  <w:color w:val="000000" w:themeColor="text1"/>
                  <w:sz w:val="20"/>
                </w:rPr>
                <w:t>Кореньково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27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4"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5" w:tooltip="Коркино (Гаврилов-Ямский район)" w:history="1">
              <w:r w:rsidR="00E102D1" w:rsidRPr="009F2035">
                <w:rPr>
                  <w:color w:val="000000" w:themeColor="text1"/>
                  <w:sz w:val="20"/>
                </w:rPr>
                <w:t>Коркино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27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7"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78" w:tooltip="Коромыслово (деревня, Гаврилов-Ямский район)" w:history="1">
              <w:r w:rsidR="00E102D1" w:rsidRPr="009F2035">
                <w:rPr>
                  <w:color w:val="000000" w:themeColor="text1"/>
                  <w:sz w:val="20"/>
                </w:rPr>
                <w:t>Коромыслово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37</w:t>
            </w:r>
            <w:hyperlink r:id="rId27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1" w:tooltip="Коромыслово (станция, Гаврилов-Ямский район)" w:history="1">
              <w:r w:rsidR="00E102D1" w:rsidRPr="009F2035">
                <w:rPr>
                  <w:color w:val="000000" w:themeColor="text1"/>
                  <w:sz w:val="20"/>
                </w:rPr>
                <w:t>Коромыслово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станция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31</w:t>
            </w:r>
            <w:hyperlink r:id="rId28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4" w:tooltip="Котово (Гаврилов-Ямский район)" w:history="1">
              <w:r w:rsidR="00E102D1" w:rsidRPr="009F2035">
                <w:rPr>
                  <w:color w:val="000000" w:themeColor="text1"/>
                  <w:sz w:val="20"/>
                </w:rPr>
                <w:t>Котово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24</w:t>
            </w:r>
            <w:hyperlink r:id="rId28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6"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7" w:tooltip="Кощеево (Великосельское сельское поселение)" w:history="1">
              <w:r w:rsidR="00E102D1" w:rsidRPr="009F2035">
                <w:rPr>
                  <w:color w:val="000000" w:themeColor="text1"/>
                  <w:sz w:val="20"/>
                </w:rPr>
                <w:t>Кощеево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28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89"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0" w:tooltip="Кощеево (Шопшинское сельское поселение)" w:history="1">
              <w:r w:rsidR="00E102D1" w:rsidRPr="009F2035">
                <w:rPr>
                  <w:color w:val="000000" w:themeColor="text1"/>
                  <w:sz w:val="20"/>
                </w:rPr>
                <w:t>Кощеево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29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3" w:tooltip="Круглово (Ярославская область)" w:history="1">
              <w:r w:rsidR="00E102D1" w:rsidRPr="009F2035">
                <w:rPr>
                  <w:color w:val="000000" w:themeColor="text1"/>
                  <w:sz w:val="20"/>
                </w:rPr>
                <w:t>Круглово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10</w:t>
            </w:r>
            <w:hyperlink r:id="rId29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5"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6" w:tooltip="Кудрявцево (Ярославская область)" w:history="1">
              <w:r w:rsidR="00E102D1" w:rsidRPr="009F2035">
                <w:rPr>
                  <w:color w:val="000000" w:themeColor="text1"/>
                  <w:sz w:val="20"/>
                </w:rPr>
                <w:t>Кудрявцево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посёлок</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44</w:t>
            </w:r>
            <w:hyperlink r:id="rId29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299" w:tooltip="Кузовково (Ярославская область)" w:history="1">
              <w:r w:rsidR="00E102D1" w:rsidRPr="009F2035">
                <w:rPr>
                  <w:color w:val="000000" w:themeColor="text1"/>
                  <w:sz w:val="20"/>
                </w:rPr>
                <w:t>Кузовково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w:t>
            </w:r>
            <w:hyperlink r:id="rId30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79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2" w:tooltip="Кузьминское (Гаврилов-Ямский район)" w:history="1">
              <w:r w:rsidR="00E102D1" w:rsidRPr="009F2035">
                <w:rPr>
                  <w:color w:val="000000" w:themeColor="text1"/>
                  <w:sz w:val="20"/>
                </w:rPr>
                <w:t>Кузьминское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30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4"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5" w:tooltip="Кундринское" w:history="1">
              <w:r w:rsidR="00E102D1" w:rsidRPr="009F2035">
                <w:rPr>
                  <w:color w:val="000000" w:themeColor="text1"/>
                  <w:sz w:val="20"/>
                </w:rPr>
                <w:t>Кундринское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11</w:t>
            </w:r>
            <w:hyperlink r:id="rId30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7"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08" w:tooltip="Курдумово (Гаврилов-Ямский район)" w:history="1">
              <w:r w:rsidR="00E102D1" w:rsidRPr="009F2035">
                <w:rPr>
                  <w:color w:val="000000" w:themeColor="text1"/>
                  <w:sz w:val="20"/>
                </w:rPr>
                <w:t>Курдумово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169</w:t>
            </w:r>
            <w:hyperlink r:id="rId30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0"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1" w:tooltip="Лахость (село)" w:history="1">
              <w:r w:rsidR="00E102D1" w:rsidRPr="009F2035">
                <w:rPr>
                  <w:color w:val="000000" w:themeColor="text1"/>
                  <w:sz w:val="20"/>
                </w:rPr>
                <w:t>Лахость</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178</w:t>
            </w:r>
            <w:hyperlink r:id="rId31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3"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4" w:tooltip="Лисицино (Ярославская область)" w:history="1">
              <w:r w:rsidR="00E102D1" w:rsidRPr="009F2035">
                <w:rPr>
                  <w:color w:val="000000" w:themeColor="text1"/>
                  <w:sz w:val="20"/>
                </w:rPr>
                <w:t>Лисицино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31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6"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7" w:tooltip="Листопадка" w:history="1">
              <w:r w:rsidR="00E102D1" w:rsidRPr="009F2035">
                <w:rPr>
                  <w:color w:val="000000" w:themeColor="text1"/>
                  <w:sz w:val="20"/>
                </w:rPr>
                <w:t>Листопадка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→21</w:t>
            </w:r>
            <w:hyperlink r:id="rId31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19"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0" w:tooltip="Лихачево (Гаврилов-Ямский район)" w:history="1">
              <w:r w:rsidR="00E102D1" w:rsidRPr="009F2035">
                <w:rPr>
                  <w:color w:val="000000" w:themeColor="text1"/>
                  <w:sz w:val="20"/>
                </w:rPr>
                <w:t>Лихачево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34</w:t>
            </w:r>
            <w:hyperlink r:id="rId32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3" w:tooltip="Лычево (Ярославская область)" w:history="1">
              <w:r w:rsidR="00E102D1" w:rsidRPr="009F2035">
                <w:rPr>
                  <w:color w:val="000000" w:themeColor="text1"/>
                  <w:sz w:val="20"/>
                </w:rPr>
                <w:t>Лычево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32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5"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6" w:tooltip="Максимка (деревня)" w:history="1">
              <w:r w:rsidR="00E102D1" w:rsidRPr="009F2035">
                <w:rPr>
                  <w:color w:val="000000" w:themeColor="text1"/>
                  <w:sz w:val="20"/>
                </w:rPr>
                <w:t>Максимка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32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29" w:tooltip="Маланино (Ярославская область)" w:history="1">
              <w:r w:rsidR="00E102D1" w:rsidRPr="009F2035">
                <w:rPr>
                  <w:color w:val="000000" w:themeColor="text1"/>
                  <w:sz w:val="20"/>
                </w:rPr>
                <w:t>Маланино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12</w:t>
            </w:r>
            <w:hyperlink r:id="rId33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1"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89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2" w:tooltip="Малое Панино (Ярославская область)" w:history="1">
              <w:r w:rsidR="00E102D1" w:rsidRPr="009F2035">
                <w:rPr>
                  <w:color w:val="000000" w:themeColor="text1"/>
                  <w:sz w:val="20"/>
                </w:rPr>
                <w:t>Малое Панино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33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5" w:tooltip="Малькино" w:history="1">
              <w:r w:rsidR="00E102D1" w:rsidRPr="009F2035">
                <w:rPr>
                  <w:color w:val="000000" w:themeColor="text1"/>
                  <w:sz w:val="20"/>
                </w:rPr>
                <w:t>Малькино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33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7"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38" w:tooltip="Матвейка" w:history="1">
              <w:r w:rsidR="00E102D1" w:rsidRPr="009F2035">
                <w:rPr>
                  <w:color w:val="000000" w:themeColor="text1"/>
                  <w:sz w:val="20"/>
                </w:rPr>
                <w:t>Матвейка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20</w:t>
            </w:r>
            <w:hyperlink r:id="rId33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0"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1" w:tooltip="Маурино (Гаврилов-Ямский район)" w:history="1">
              <w:r w:rsidR="00E102D1" w:rsidRPr="009F2035">
                <w:rPr>
                  <w:color w:val="000000" w:themeColor="text1"/>
                  <w:sz w:val="20"/>
                </w:rPr>
                <w:t>Маурино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w:t>
            </w:r>
            <w:hyperlink r:id="rId34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3"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4" w:tooltip="Междуречье (Ярославская область)" w:history="1">
              <w:r w:rsidR="00E102D1" w:rsidRPr="009F2035">
                <w:rPr>
                  <w:color w:val="000000" w:themeColor="text1"/>
                  <w:sz w:val="20"/>
                </w:rPr>
                <w:t>Междуречье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19</w:t>
            </w:r>
            <w:hyperlink r:id="rId34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6"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lastRenderedPageBreak/>
              <w:t>94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7" w:tooltip="Меленки (Гаврилов-Ямский район)" w:history="1">
              <w:r w:rsidR="00E102D1" w:rsidRPr="009F2035">
                <w:rPr>
                  <w:color w:val="000000" w:themeColor="text1"/>
                  <w:sz w:val="20"/>
                </w:rPr>
                <w:t>Меленки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34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49"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0" w:tooltip="Милитино (Гаврилов-Ямский район)" w:history="1">
              <w:r w:rsidR="00E102D1" w:rsidRPr="009F2035">
                <w:rPr>
                  <w:color w:val="000000" w:themeColor="text1"/>
                  <w:sz w:val="20"/>
                </w:rPr>
                <w:t>Милитино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8</w:t>
            </w:r>
            <w:hyperlink r:id="rId35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3" w:tooltip="Милочево" w:history="1">
              <w:r w:rsidR="00E102D1" w:rsidRPr="009F2035">
                <w:rPr>
                  <w:color w:val="000000" w:themeColor="text1"/>
                  <w:sz w:val="20"/>
                </w:rPr>
                <w:t>Милочево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w:t>
            </w:r>
            <w:hyperlink r:id="rId35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5"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6" w:tooltip="Митино (Гаврилов-Ямский район)" w:history="1">
              <w:r w:rsidR="00E102D1" w:rsidRPr="009F2035">
                <w:rPr>
                  <w:color w:val="000000" w:themeColor="text1"/>
                  <w:sz w:val="20"/>
                </w:rPr>
                <w:t>Митино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326</w:t>
            </w:r>
            <w:hyperlink r:id="rId35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59" w:tooltip="Митьково (Ярославская область)" w:history="1">
              <w:r w:rsidR="00E102D1" w:rsidRPr="009F2035">
                <w:rPr>
                  <w:color w:val="000000" w:themeColor="text1"/>
                  <w:sz w:val="20"/>
                </w:rPr>
                <w:t>Митьково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36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1"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2" w:tooltip="Михалево (Гаврилов-Ямский район)" w:history="1">
              <w:r w:rsidR="00E102D1" w:rsidRPr="009F2035">
                <w:rPr>
                  <w:color w:val="000000" w:themeColor="text1"/>
                  <w:sz w:val="20"/>
                </w:rPr>
                <w:t>Михалево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24</w:t>
            </w:r>
            <w:hyperlink r:id="rId36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4"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5" w:tooltip="Михалково (Гаврилов-Ямский район)" w:history="1">
              <w:r w:rsidR="00E102D1" w:rsidRPr="009F2035">
                <w:rPr>
                  <w:color w:val="000000" w:themeColor="text1"/>
                  <w:sz w:val="20"/>
                </w:rPr>
                <w:t>Михалково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23</w:t>
            </w:r>
            <w:hyperlink r:id="rId36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7"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68" w:tooltip="Мичуриха (Ярославская область)" w:history="1">
              <w:r w:rsidR="00E102D1" w:rsidRPr="009F2035">
                <w:rPr>
                  <w:color w:val="000000" w:themeColor="text1"/>
                  <w:sz w:val="20"/>
                </w:rPr>
                <w:t>Мичуриха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посёлок</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39</w:t>
            </w:r>
            <w:hyperlink r:id="rId36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1" w:tooltip="Мякшево (Ярославская область)" w:history="1">
              <w:r w:rsidR="00E102D1" w:rsidRPr="009F2035">
                <w:rPr>
                  <w:color w:val="000000" w:themeColor="text1"/>
                  <w:sz w:val="20"/>
                </w:rPr>
                <w:t>Мякшево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37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3"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4" w:tooltip="Нарядово (Ярославская область)" w:history="1">
              <w:r w:rsidR="00E102D1" w:rsidRPr="009F2035">
                <w:rPr>
                  <w:color w:val="000000" w:themeColor="text1"/>
                  <w:sz w:val="20"/>
                </w:rPr>
                <w:t>Нарядово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38</w:t>
            </w:r>
            <w:hyperlink r:id="rId37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6"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7" w:tooltip="Насакино (Гаврилов-Ямский район)" w:history="1">
              <w:r w:rsidR="00E102D1" w:rsidRPr="009F2035">
                <w:rPr>
                  <w:color w:val="000000" w:themeColor="text1"/>
                  <w:sz w:val="20"/>
                </w:rPr>
                <w:t>Насакино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37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79"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0" w:tooltip="Настасьино (Гаврилов-Ямский район)" w:history="1">
              <w:r w:rsidR="00E102D1" w:rsidRPr="009F2035">
                <w:rPr>
                  <w:color w:val="000000" w:themeColor="text1"/>
                  <w:sz w:val="20"/>
                </w:rPr>
                <w:t>Настасьино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38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3" w:tooltip="Немерово (Ярославская область)" w:history="1">
              <w:r w:rsidR="00E102D1" w:rsidRPr="009F2035">
                <w:rPr>
                  <w:color w:val="000000" w:themeColor="text1"/>
                  <w:sz w:val="20"/>
                </w:rPr>
                <w:t>Немерово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8</w:t>
            </w:r>
            <w:hyperlink r:id="rId38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5"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6" w:tooltip="Нечайка (деревня)" w:history="1">
              <w:r w:rsidR="00E102D1" w:rsidRPr="009F2035">
                <w:rPr>
                  <w:color w:val="000000" w:themeColor="text1"/>
                  <w:sz w:val="20"/>
                </w:rPr>
                <w:t>Нечайка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38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89" w:tooltip="Никитское (Ярославская область)" w:history="1">
              <w:r w:rsidR="00E102D1" w:rsidRPr="009F2035">
                <w:rPr>
                  <w:color w:val="000000" w:themeColor="text1"/>
                  <w:sz w:val="20"/>
                </w:rPr>
                <w:t>Никитское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w:t>
            </w:r>
            <w:hyperlink r:id="rId39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109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2" w:tooltip="Николо-Пенье (Гаврилов-Ямский район)" w:history="1">
              <w:r w:rsidR="00E102D1" w:rsidRPr="009F2035">
                <w:rPr>
                  <w:color w:val="000000" w:themeColor="text1"/>
                  <w:sz w:val="20"/>
                </w:rPr>
                <w:t>Николо-Пенье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w:t>
            </w:r>
            <w:hyperlink r:id="rId39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5" w:tooltip="Никулино (Гаврилов-Ямский район)" w:history="1">
              <w:r w:rsidR="00E102D1" w:rsidRPr="009F2035">
                <w:rPr>
                  <w:color w:val="000000" w:themeColor="text1"/>
                  <w:sz w:val="20"/>
                </w:rPr>
                <w:t>Никулино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w:t>
            </w:r>
            <w:hyperlink r:id="rId39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7"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398" w:tooltip="Никульцино" w:history="1">
              <w:r w:rsidR="00E102D1" w:rsidRPr="009F2035">
                <w:rPr>
                  <w:color w:val="000000" w:themeColor="text1"/>
                  <w:sz w:val="20"/>
                </w:rPr>
                <w:t>Никульцино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39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1" w:tooltip="Новодубное" w:history="1">
              <w:r w:rsidR="00E102D1" w:rsidRPr="009F2035">
                <w:rPr>
                  <w:color w:val="000000" w:themeColor="text1"/>
                  <w:sz w:val="20"/>
                </w:rPr>
                <w:t>Новодубное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40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4" w:tooltip="Новоселки (Гаврилов-Ямский район)" w:history="1">
              <w:r w:rsidR="00E102D1" w:rsidRPr="009F2035">
                <w:rPr>
                  <w:color w:val="000000" w:themeColor="text1"/>
                  <w:sz w:val="20"/>
                </w:rPr>
                <w:t>Новоселки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40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7" w:tooltip="Новый (Гаврилов-Ямский район)" w:history="1">
              <w:r w:rsidR="00E102D1" w:rsidRPr="009F2035">
                <w:rPr>
                  <w:color w:val="000000" w:themeColor="text1"/>
                  <w:sz w:val="20"/>
                </w:rPr>
                <w:t>Новый</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посёлок</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89</w:t>
            </w:r>
            <w:hyperlink r:id="rId40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09"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0" w:tooltip="Овинищи (Ярославская область)" w:history="1">
              <w:r w:rsidR="00E102D1" w:rsidRPr="009F2035">
                <w:rPr>
                  <w:color w:val="000000" w:themeColor="text1"/>
                  <w:sz w:val="20"/>
                </w:rPr>
                <w:t>Овинищи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41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3" w:tooltip="Овсяниково (Гаврилов-Ямский район)" w:history="1">
              <w:r w:rsidR="00E102D1" w:rsidRPr="009F2035">
                <w:rPr>
                  <w:color w:val="000000" w:themeColor="text1"/>
                  <w:sz w:val="20"/>
                </w:rPr>
                <w:t>Овсяниково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w:t>
            </w:r>
            <w:hyperlink r:id="rId41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5"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6" w:tooltip="Осенево (Ярославская область)" w:history="1">
              <w:r w:rsidR="00E102D1" w:rsidRPr="009F2035">
                <w:rPr>
                  <w:color w:val="000000" w:themeColor="text1"/>
                  <w:sz w:val="20"/>
                </w:rPr>
                <w:t>Осенево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172</w:t>
            </w:r>
            <w:hyperlink r:id="rId41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19" w:tooltip="Осташкино (Ярославская область)" w:history="1">
              <w:r w:rsidR="00E102D1" w:rsidRPr="009F2035">
                <w:rPr>
                  <w:color w:val="000000" w:themeColor="text1"/>
                  <w:sz w:val="20"/>
                </w:rPr>
                <w:t>Осташкино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25</w:t>
            </w:r>
            <w:hyperlink r:id="rId42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119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2" w:tooltip="Остров (Гаврилов-Ямский район)" w:history="1">
              <w:r w:rsidR="00E102D1" w:rsidRPr="009F2035">
                <w:rPr>
                  <w:color w:val="000000" w:themeColor="text1"/>
                  <w:sz w:val="20"/>
                </w:rPr>
                <w:t>Остров</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142</w:t>
            </w:r>
            <w:hyperlink r:id="rId42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5" w:tooltip="Павлово (Гаврилов-Ямский район)" w:history="1">
              <w:r w:rsidR="00E102D1" w:rsidRPr="009F2035">
                <w:rPr>
                  <w:color w:val="000000" w:themeColor="text1"/>
                  <w:sz w:val="20"/>
                </w:rPr>
                <w:t>Павлово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12</w:t>
            </w:r>
            <w:hyperlink r:id="rId42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28" w:tooltip="Панино (Гаврилов-Ямский район)" w:history="1">
              <w:r w:rsidR="00E102D1" w:rsidRPr="009F2035">
                <w:rPr>
                  <w:color w:val="000000" w:themeColor="text1"/>
                  <w:sz w:val="20"/>
                </w:rPr>
                <w:t>Панино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42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0"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1" w:tooltip="Паньково (Гаврилов-Ямский район)" w:history="1">
              <w:r w:rsidR="00E102D1" w:rsidRPr="009F2035">
                <w:rPr>
                  <w:color w:val="000000" w:themeColor="text1"/>
                  <w:sz w:val="20"/>
                </w:rPr>
                <w:t>Паньково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9</w:t>
            </w:r>
            <w:hyperlink r:id="rId43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3"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4" w:tooltip="Пасынково (Гаврилов-Ямский район)" w:history="1">
              <w:r w:rsidR="00E102D1" w:rsidRPr="009F2035">
                <w:rPr>
                  <w:color w:val="000000" w:themeColor="text1"/>
                  <w:sz w:val="20"/>
                </w:rPr>
                <w:t>Пасынково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37</w:t>
            </w:r>
            <w:hyperlink r:id="rId43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7" w:tooltip="Петраково (Гаврилов-Ямский район)" w:history="1">
              <w:r w:rsidR="00E102D1" w:rsidRPr="009F2035">
                <w:rPr>
                  <w:color w:val="000000" w:themeColor="text1"/>
                  <w:sz w:val="20"/>
                </w:rPr>
                <w:t>Петраково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43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3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0" w:tooltip="Петроково (Ярославская область)" w:history="1">
              <w:r w:rsidR="00E102D1" w:rsidRPr="009F2035">
                <w:rPr>
                  <w:color w:val="000000" w:themeColor="text1"/>
                  <w:sz w:val="20"/>
                </w:rPr>
                <w:t>Петроково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62</w:t>
            </w:r>
            <w:hyperlink r:id="rId44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3" w:tooltip="Петрунино (Гаврилов-Ямский район)" w:history="1">
              <w:r w:rsidR="00E102D1" w:rsidRPr="009F2035">
                <w:rPr>
                  <w:color w:val="000000" w:themeColor="text1"/>
                  <w:sz w:val="20"/>
                </w:rPr>
                <w:t>Петрунино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11</w:t>
            </w:r>
            <w:hyperlink r:id="rId44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5"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6" w:tooltip="Плетилово" w:history="1">
              <w:r w:rsidR="00E102D1" w:rsidRPr="009F2035">
                <w:rPr>
                  <w:color w:val="000000" w:themeColor="text1"/>
                  <w:sz w:val="20"/>
                </w:rPr>
                <w:t>Плетилово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→4</w:t>
            </w:r>
            <w:hyperlink r:id="rId44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8"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49" w:tooltip="Плещеево (Гаврилов-Ямский район)" w:history="1">
              <w:r w:rsidR="00E102D1" w:rsidRPr="009F2035">
                <w:rPr>
                  <w:color w:val="000000" w:themeColor="text1"/>
                  <w:sz w:val="20"/>
                </w:rPr>
                <w:t>Плещеево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267</w:t>
            </w:r>
            <w:hyperlink r:id="rId45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129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2" w:tooltip="Плотина (Ярославская область)" w:history="1">
              <w:r w:rsidR="00E102D1" w:rsidRPr="009F2035">
                <w:rPr>
                  <w:color w:val="000000" w:themeColor="text1"/>
                  <w:sz w:val="20"/>
                </w:rPr>
                <w:t>Плотина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154</w:t>
            </w:r>
            <w:hyperlink r:id="rId45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4"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5" w:tooltip="Позобово" w:history="1">
              <w:r w:rsidR="00E102D1" w:rsidRPr="009F2035">
                <w:rPr>
                  <w:color w:val="000000" w:themeColor="text1"/>
                  <w:sz w:val="20"/>
                </w:rPr>
                <w:t>Позобово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45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58" w:tooltip="Поляна (Гаврилов-Ямский район)" w:history="1">
              <w:r w:rsidR="00E102D1" w:rsidRPr="009F2035">
                <w:rPr>
                  <w:color w:val="000000" w:themeColor="text1"/>
                  <w:sz w:val="20"/>
                </w:rPr>
                <w:t>Поляна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412</w:t>
            </w:r>
            <w:hyperlink r:id="rId45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0"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1" w:tooltip="Поповка (Гаврилов-Ямский район)" w:history="1">
              <w:r w:rsidR="00E102D1" w:rsidRPr="009F2035">
                <w:rPr>
                  <w:color w:val="000000" w:themeColor="text1"/>
                  <w:sz w:val="20"/>
                </w:rPr>
                <w:t>Поповка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28</w:t>
            </w:r>
            <w:hyperlink r:id="rId46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3"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4" w:tooltip="Прилесье (Ярославская область)" w:history="1">
              <w:r w:rsidR="00E102D1" w:rsidRPr="009F2035">
                <w:rPr>
                  <w:color w:val="000000" w:themeColor="text1"/>
                  <w:sz w:val="20"/>
                </w:rPr>
                <w:t>Прилесье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w:t>
            </w:r>
            <w:hyperlink r:id="rId46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6"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7" w:tooltip="Прислон (Ярославская область)" w:history="1">
              <w:r w:rsidR="00E102D1" w:rsidRPr="009F2035">
                <w:rPr>
                  <w:color w:val="000000" w:themeColor="text1"/>
                  <w:sz w:val="20"/>
                </w:rPr>
                <w:t>Прислон</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46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6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0" w:tooltip="Прошенино" w:history="1">
              <w:r w:rsidR="00E102D1" w:rsidRPr="009F2035">
                <w:rPr>
                  <w:color w:val="000000" w:themeColor="text1"/>
                  <w:sz w:val="20"/>
                </w:rPr>
                <w:t>Прошенино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285</w:t>
            </w:r>
            <w:hyperlink r:id="rId47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2"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lastRenderedPageBreak/>
              <w:t>136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3" w:tooltip="Пружинино (Ярославская область)" w:history="1">
              <w:r w:rsidR="00E102D1" w:rsidRPr="009F2035">
                <w:rPr>
                  <w:color w:val="000000" w:themeColor="text1"/>
                  <w:sz w:val="20"/>
                </w:rPr>
                <w:t>Пружинино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383</w:t>
            </w:r>
            <w:hyperlink r:id="rId47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5"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6" w:tooltip="Пурлево" w:history="1">
              <w:r w:rsidR="00E102D1" w:rsidRPr="009F2035">
                <w:rPr>
                  <w:color w:val="000000" w:themeColor="text1"/>
                  <w:sz w:val="20"/>
                </w:rPr>
                <w:t>Пурлево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w:t>
            </w:r>
            <w:hyperlink r:id="rId47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8"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79" w:tooltip="Путилово (Ярославская область)" w:history="1">
              <w:r w:rsidR="00E102D1" w:rsidRPr="009F2035">
                <w:rPr>
                  <w:color w:val="000000" w:themeColor="text1"/>
                  <w:sz w:val="20"/>
                </w:rPr>
                <w:t>Путилово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55</w:t>
            </w:r>
            <w:hyperlink r:id="rId48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139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2" w:tooltip="Пыполово" w:history="1">
              <w:r w:rsidR="00E102D1" w:rsidRPr="009F2035">
                <w:rPr>
                  <w:color w:val="000000" w:themeColor="text1"/>
                  <w:sz w:val="20"/>
                </w:rPr>
                <w:t>Пыполово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→2</w:t>
            </w:r>
            <w:hyperlink r:id="rId48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5" w:tooltip="Раменье (Гаврилов-Ямский район)" w:history="1">
              <w:r w:rsidR="00E102D1" w:rsidRPr="009F2035">
                <w:rPr>
                  <w:color w:val="000000" w:themeColor="text1"/>
                  <w:sz w:val="20"/>
                </w:rPr>
                <w:t>Раменье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11</w:t>
            </w:r>
            <w:hyperlink r:id="rId48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88" w:tooltip="Ратислово (Гаврилов-Ямский район)" w:history="1">
              <w:r w:rsidR="00E102D1" w:rsidRPr="009F2035">
                <w:rPr>
                  <w:color w:val="000000" w:themeColor="text1"/>
                  <w:sz w:val="20"/>
                </w:rPr>
                <w:t>Ратислово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48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1" w:tooltip="Романцево (Гаврилов-Ямский район)" w:history="1">
              <w:r w:rsidR="00E102D1" w:rsidRPr="009F2035">
                <w:rPr>
                  <w:color w:val="000000" w:themeColor="text1"/>
                  <w:sz w:val="20"/>
                </w:rPr>
                <w:t>Романцево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49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3"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4" w:tooltip="Романцево-Дубиково" w:history="1">
              <w:r w:rsidR="00E102D1" w:rsidRPr="009F2035">
                <w:rPr>
                  <w:color w:val="000000" w:themeColor="text1"/>
                  <w:sz w:val="20"/>
                </w:rPr>
                <w:t>Романцево-Дубиково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32</w:t>
            </w:r>
            <w:hyperlink r:id="rId49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6"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7" w:tooltip="Рохмала" w:history="1">
              <w:r w:rsidR="00E102D1" w:rsidRPr="009F2035">
                <w:rPr>
                  <w:color w:val="000000" w:themeColor="text1"/>
                  <w:sz w:val="20"/>
                </w:rPr>
                <w:t>Рохмала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49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499"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0" w:tooltip="Рыково (Гаврилов-Ямский район)" w:history="1">
              <w:r w:rsidR="00E102D1" w:rsidRPr="009F2035">
                <w:rPr>
                  <w:color w:val="000000" w:themeColor="text1"/>
                  <w:sz w:val="20"/>
                </w:rPr>
                <w:t>Рыково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13</w:t>
            </w:r>
            <w:hyperlink r:id="rId50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2"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3" w:tooltip="Седельница" w:history="1">
              <w:r w:rsidR="00E102D1" w:rsidRPr="009F2035">
                <w:rPr>
                  <w:color w:val="000000" w:themeColor="text1"/>
                  <w:sz w:val="20"/>
                </w:rPr>
                <w:t>Седельница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0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5"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6" w:tooltip="Селищи (Ярославская область)" w:history="1">
              <w:r w:rsidR="00E102D1" w:rsidRPr="009F2035">
                <w:rPr>
                  <w:color w:val="000000" w:themeColor="text1"/>
                  <w:sz w:val="20"/>
                </w:rPr>
                <w:t>Селищи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w:t>
            </w:r>
            <w:hyperlink r:id="rId50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8"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09" w:tooltip="Семендяево (Гаврилов-Ямский район)" w:history="1">
              <w:r w:rsidR="00E102D1" w:rsidRPr="009F2035">
                <w:rPr>
                  <w:color w:val="000000" w:themeColor="text1"/>
                  <w:sz w:val="20"/>
                </w:rPr>
                <w:t>Семендяево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51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149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2" w:tooltip="Сеньково (Ярославская область)" w:history="1">
              <w:r w:rsidR="00E102D1" w:rsidRPr="009F2035">
                <w:rPr>
                  <w:color w:val="000000" w:themeColor="text1"/>
                  <w:sz w:val="20"/>
                </w:rPr>
                <w:t>Сеньково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51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5" w:tooltip="Слобода (Гаврилов-Ямский район)" w:history="1">
              <w:r w:rsidR="00E102D1" w:rsidRPr="009F2035">
                <w:rPr>
                  <w:color w:val="000000" w:themeColor="text1"/>
                  <w:sz w:val="20"/>
                </w:rPr>
                <w:t>Слобода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19</w:t>
            </w:r>
            <w:hyperlink r:id="rId51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7"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18" w:tooltip="Смалево" w:history="1">
              <w:r w:rsidR="00E102D1" w:rsidRPr="009F2035">
                <w:rPr>
                  <w:color w:val="000000" w:themeColor="text1"/>
                  <w:sz w:val="20"/>
                </w:rPr>
                <w:t>Смалево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9</w:t>
            </w:r>
            <w:hyperlink r:id="rId51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0"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1" w:tooltip="Сотьма (село)" w:history="1">
              <w:r w:rsidR="00E102D1" w:rsidRPr="009F2035">
                <w:rPr>
                  <w:color w:val="000000" w:themeColor="text1"/>
                  <w:sz w:val="20"/>
                </w:rPr>
                <w:t>Сотьма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52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4" w:tooltip="Спасс (Гаврилов-Ямский район)" w:history="1">
              <w:r w:rsidR="00E102D1" w:rsidRPr="009F2035">
                <w:rPr>
                  <w:color w:val="000000" w:themeColor="text1"/>
                  <w:sz w:val="20"/>
                </w:rPr>
                <w:t>Спасс</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15</w:t>
            </w:r>
            <w:hyperlink r:id="rId52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6"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7" w:tooltip="Ставотино (Ярославская область)" w:history="1">
              <w:r w:rsidR="00E102D1" w:rsidRPr="009F2035">
                <w:rPr>
                  <w:color w:val="000000" w:themeColor="text1"/>
                  <w:sz w:val="20"/>
                </w:rPr>
                <w:t>Ставотино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176</w:t>
            </w:r>
            <w:hyperlink r:id="rId52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2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0" w:tooltip="Староселово" w:history="1">
              <w:r w:rsidR="00E102D1" w:rsidRPr="009F2035">
                <w:rPr>
                  <w:color w:val="000000" w:themeColor="text1"/>
                  <w:sz w:val="20"/>
                </w:rPr>
                <w:t>Староселово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53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2"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3" w:tooltip="Степанцево (Гаврилов-Ямский район)" w:history="1">
              <w:r w:rsidR="00E102D1" w:rsidRPr="009F2035">
                <w:rPr>
                  <w:color w:val="000000" w:themeColor="text1"/>
                  <w:sz w:val="20"/>
                </w:rPr>
                <w:t>Степанцево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53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5"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6" w:tooltip="Степанчиково (Гаврилов-Ямский район)" w:history="1">
              <w:r w:rsidR="00E102D1" w:rsidRPr="009F2035">
                <w:rPr>
                  <w:color w:val="000000" w:themeColor="text1"/>
                  <w:sz w:val="20"/>
                </w:rPr>
                <w:t>Степанчиково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18</w:t>
            </w:r>
            <w:hyperlink r:id="rId53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39" w:tooltip="Стогинское" w:history="1">
              <w:r w:rsidR="00E102D1" w:rsidRPr="009F2035">
                <w:rPr>
                  <w:color w:val="000000" w:themeColor="text1"/>
                  <w:sz w:val="20"/>
                </w:rPr>
                <w:t>Стогинское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311</w:t>
            </w:r>
            <w:hyperlink r:id="rId54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1"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159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2" w:tooltip="Стрельниково (Гаврилов-Ямский район)" w:history="1">
              <w:r w:rsidR="00E102D1" w:rsidRPr="009F2035">
                <w:rPr>
                  <w:color w:val="000000" w:themeColor="text1"/>
                  <w:sz w:val="20"/>
                </w:rPr>
                <w:t>Стрельниково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14</w:t>
            </w:r>
            <w:hyperlink r:id="rId54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5" w:tooltip="Строково (Гаврилов-Ямский район)" w:history="1">
              <w:r w:rsidR="00E102D1" w:rsidRPr="009F2035">
                <w:rPr>
                  <w:color w:val="000000" w:themeColor="text1"/>
                  <w:sz w:val="20"/>
                </w:rPr>
                <w:t>Строково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16</w:t>
            </w:r>
            <w:hyperlink r:id="rId54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7"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48" w:tooltip="Ступкино (Ярославская область)" w:history="1">
              <w:r w:rsidR="00E102D1" w:rsidRPr="009F2035">
                <w:rPr>
                  <w:color w:val="000000" w:themeColor="text1"/>
                  <w:sz w:val="20"/>
                </w:rPr>
                <w:t>Ступкино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75</w:t>
            </w:r>
            <w:hyperlink r:id="rId54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1" w:tooltip="Талица (Ярославская область)" w:history="1">
              <w:r w:rsidR="00E102D1" w:rsidRPr="009F2035">
                <w:rPr>
                  <w:color w:val="000000" w:themeColor="text1"/>
                  <w:sz w:val="20"/>
                </w:rPr>
                <w:t>Талица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5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4" w:tooltip="Тарасино (Ярославская область)" w:history="1">
              <w:r w:rsidR="00E102D1" w:rsidRPr="009F2035">
                <w:rPr>
                  <w:color w:val="000000" w:themeColor="text1"/>
                  <w:sz w:val="20"/>
                </w:rPr>
                <w:t>Тарасино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5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6"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7" w:tooltip="Тарусино (Заячье-Холмское сельское поселение)" w:history="1">
              <w:r w:rsidR="00E102D1" w:rsidRPr="009F2035">
                <w:rPr>
                  <w:color w:val="000000" w:themeColor="text1"/>
                  <w:sz w:val="20"/>
                </w:rPr>
                <w:t>Тарусино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55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59"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0" w:tooltip="Тарусино (Митинское сельское поселение)" w:history="1">
              <w:r w:rsidR="00E102D1" w:rsidRPr="009F2035">
                <w:rPr>
                  <w:color w:val="000000" w:themeColor="text1"/>
                  <w:sz w:val="20"/>
                </w:rPr>
                <w:t>Тарусино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56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2"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3" w:tooltip="Творино" w:history="1">
              <w:r w:rsidR="00E102D1" w:rsidRPr="009F2035">
                <w:rPr>
                  <w:color w:val="000000" w:themeColor="text1"/>
                  <w:sz w:val="20"/>
                </w:rPr>
                <w:t>Творино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56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5"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6" w:tooltip="Турово (Гаврилов-Ямский район)" w:history="1">
              <w:r w:rsidR="00E102D1" w:rsidRPr="009F2035">
                <w:rPr>
                  <w:color w:val="000000" w:themeColor="text1"/>
                  <w:sz w:val="20"/>
                </w:rPr>
                <w:t>Турово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w:t>
            </w:r>
            <w:hyperlink r:id="rId56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8"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69" w:tooltip="Улыбино (Ярославская область)" w:history="1">
              <w:r w:rsidR="00E102D1" w:rsidRPr="009F2035">
                <w:rPr>
                  <w:color w:val="000000" w:themeColor="text1"/>
                  <w:sz w:val="20"/>
                </w:rPr>
                <w:t>Улыбино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w:t>
            </w:r>
            <w:hyperlink r:id="rId57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169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2" w:tooltip="Ульяново (Гаврилов-Ямский район)" w:history="1">
              <w:r w:rsidR="00E102D1" w:rsidRPr="009F2035">
                <w:rPr>
                  <w:color w:val="000000" w:themeColor="text1"/>
                  <w:sz w:val="20"/>
                </w:rPr>
                <w:t>Ульяново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57</w:t>
            </w:r>
            <w:hyperlink r:id="rId57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5" w:tooltip="Унимерь" w:history="1">
              <w:r w:rsidR="00E102D1" w:rsidRPr="009F2035">
                <w:rPr>
                  <w:color w:val="000000" w:themeColor="text1"/>
                  <w:sz w:val="20"/>
                </w:rPr>
                <w:t>Унимерь</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87</w:t>
            </w:r>
            <w:hyperlink r:id="rId57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78" w:tooltip="Феденино" w:history="1">
              <w:r w:rsidR="00E102D1" w:rsidRPr="009F2035">
                <w:rPr>
                  <w:color w:val="000000" w:themeColor="text1"/>
                  <w:sz w:val="20"/>
                </w:rPr>
                <w:t>Феденино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13</w:t>
            </w:r>
            <w:hyperlink r:id="rId57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1" w:tooltip="Федоровское (Гаврилов-Ямский район)" w:history="1">
              <w:r w:rsidR="00E102D1" w:rsidRPr="009F2035">
                <w:rPr>
                  <w:color w:val="000000" w:themeColor="text1"/>
                  <w:sz w:val="20"/>
                </w:rPr>
                <w:t>Федоровское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17</w:t>
            </w:r>
            <w:hyperlink r:id="rId58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3"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4" w:tooltip="Федчиха" w:history="1">
              <w:r w:rsidR="00E102D1" w:rsidRPr="009F2035">
                <w:rPr>
                  <w:color w:val="000000" w:themeColor="text1"/>
                  <w:sz w:val="20"/>
                </w:rPr>
                <w:t>Федчиха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8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7" w:tooltip="Филатово (Гаврилов-Ямский район)" w:history="1">
              <w:r w:rsidR="00E102D1" w:rsidRPr="009F2035">
                <w:rPr>
                  <w:color w:val="000000" w:themeColor="text1"/>
                  <w:sz w:val="20"/>
                </w:rPr>
                <w:t>Филатово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8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8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0" w:tooltip="Ханькино" w:history="1">
              <w:r w:rsidR="00E102D1" w:rsidRPr="009F2035">
                <w:rPr>
                  <w:color w:val="000000" w:themeColor="text1"/>
                  <w:sz w:val="20"/>
                </w:rPr>
                <w:t>Ханькино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59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3" w:tooltip="Харнево (Ярославская область)" w:history="1">
              <w:r w:rsidR="00E102D1" w:rsidRPr="009F2035">
                <w:rPr>
                  <w:color w:val="000000" w:themeColor="text1"/>
                  <w:sz w:val="20"/>
                </w:rPr>
                <w:t>Харнево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9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5"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6" w:tooltip="Хватково (Гаврилов-Ямский район)" w:history="1">
              <w:r w:rsidR="00E102D1" w:rsidRPr="009F2035">
                <w:rPr>
                  <w:color w:val="000000" w:themeColor="text1"/>
                  <w:sz w:val="20"/>
                </w:rPr>
                <w:t>Хватково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59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8"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lastRenderedPageBreak/>
              <w:t>178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599" w:tooltip="Холм-Огарев" w:history="1">
              <w:r w:rsidR="00E102D1" w:rsidRPr="009F2035">
                <w:rPr>
                  <w:color w:val="000000" w:themeColor="text1"/>
                  <w:sz w:val="20"/>
                </w:rPr>
                <w:t>Холм-Огарев</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60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1"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179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2" w:tooltip="Холычево" w:history="1">
              <w:r w:rsidR="00E102D1" w:rsidRPr="009F2035">
                <w:rPr>
                  <w:color w:val="000000" w:themeColor="text1"/>
                  <w:sz w:val="20"/>
                </w:rPr>
                <w:t>Холычево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0</w:t>
            </w:r>
            <w:hyperlink r:id="rId60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Митинский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4"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5" w:tooltip="Хохлево (Ярославская область)" w:history="1">
              <w:r w:rsidR="00E102D1" w:rsidRPr="009F2035">
                <w:rPr>
                  <w:color w:val="000000" w:themeColor="text1"/>
                  <w:sz w:val="20"/>
                </w:rPr>
                <w:t>Хохлево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→9</w:t>
            </w:r>
            <w:hyperlink r:id="rId60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08" w:tooltip="Цибаки" w:history="1">
              <w:r w:rsidR="00E102D1" w:rsidRPr="009F2035">
                <w:rPr>
                  <w:color w:val="000000" w:themeColor="text1"/>
                  <w:sz w:val="20"/>
                </w:rPr>
                <w:t>Цибаки</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60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0"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1" w:tooltip="Цибирино" w:history="1">
              <w:r w:rsidR="00E102D1" w:rsidRPr="009F2035">
                <w:rPr>
                  <w:color w:val="000000" w:themeColor="text1"/>
                  <w:sz w:val="20"/>
                </w:rPr>
                <w:t>Цибирино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4</w:t>
            </w:r>
            <w:hyperlink r:id="rId61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4" w:tooltip="Чайкино (Ярославская область)" w:history="1">
              <w:r w:rsidR="00E102D1" w:rsidRPr="009F2035">
                <w:rPr>
                  <w:color w:val="000000" w:themeColor="text1"/>
                  <w:sz w:val="20"/>
                </w:rPr>
                <w:t>Чайкино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61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Стогинский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6" w:tooltip="Митинское сельское поселение (Ярославская область)" w:history="1">
              <w:r w:rsidR="00E102D1" w:rsidRPr="009F2035">
                <w:rPr>
                  <w:color w:val="000000" w:themeColor="text1"/>
                  <w:sz w:val="20"/>
                </w:rPr>
                <w:t>Митинское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7" w:tooltip="Чаново (Гаврилов-Ямский район)" w:history="1">
              <w:r w:rsidR="00E102D1" w:rsidRPr="009F2035">
                <w:rPr>
                  <w:color w:val="000000" w:themeColor="text1"/>
                  <w:sz w:val="20"/>
                </w:rPr>
                <w:t>Чаново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61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1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0" w:tooltip="Чёрная (Ярославская область)" w:history="1">
              <w:r w:rsidR="00E102D1" w:rsidRPr="009F2035">
                <w:rPr>
                  <w:color w:val="000000" w:themeColor="text1"/>
                  <w:sz w:val="20"/>
                </w:rPr>
                <w:t>Чёрная</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7</w:t>
            </w:r>
            <w:hyperlink r:id="rId62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Кузовковский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3" w:tooltip="Чернево (Гаврилов-Ямский район)" w:history="1">
              <w:r w:rsidR="00E102D1" w:rsidRPr="009F2035">
                <w:rPr>
                  <w:color w:val="000000" w:themeColor="text1"/>
                  <w:sz w:val="20"/>
                </w:rPr>
                <w:t>Чернево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→0</w:t>
            </w:r>
            <w:hyperlink r:id="rId62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5"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187</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6" w:tooltip="Чурилово (Гаврилов-Ямский район)" w:history="1">
              <w:r w:rsidR="00E102D1" w:rsidRPr="009F2035">
                <w:rPr>
                  <w:color w:val="000000" w:themeColor="text1"/>
                  <w:sz w:val="20"/>
                </w:rPr>
                <w:t>Чурилово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w:t>
            </w:r>
            <w:hyperlink r:id="rId627"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8"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188</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29" w:tooltip="Шалава (деревня)" w:history="1">
              <w:r w:rsidR="00E102D1" w:rsidRPr="009F2035">
                <w:rPr>
                  <w:color w:val="000000" w:themeColor="text1"/>
                  <w:sz w:val="20"/>
                </w:rPr>
                <w:t>Шалава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69</w:t>
            </w:r>
            <w:hyperlink r:id="rId630"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Плотинский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1"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189</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2" w:tooltip="Шалаево (Ярославская область)" w:history="1">
              <w:r w:rsidR="00E102D1" w:rsidRPr="009F2035">
                <w:rPr>
                  <w:color w:val="000000" w:themeColor="text1"/>
                  <w:sz w:val="20"/>
                </w:rPr>
                <w:t>Шалаево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247</w:t>
            </w:r>
            <w:hyperlink r:id="rId633"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4"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190</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5" w:tooltip="Шильково (Ярославская область)" w:history="1">
              <w:r w:rsidR="00E102D1" w:rsidRPr="009F2035">
                <w:rPr>
                  <w:color w:val="000000" w:themeColor="text1"/>
                  <w:sz w:val="20"/>
                </w:rPr>
                <w:t>Шильково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9</w:t>
            </w:r>
            <w:hyperlink r:id="rId636"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Заячье-Холмский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7"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191</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38" w:tooltip="Шопша (село)" w:history="1">
              <w:r w:rsidR="00E102D1" w:rsidRPr="009F2035">
                <w:rPr>
                  <w:color w:val="000000" w:themeColor="text1"/>
                  <w:sz w:val="20"/>
                </w:rPr>
                <w:t>Шопша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998</w:t>
            </w:r>
            <w:hyperlink r:id="rId639"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0"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192</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1" w:tooltip="Щекотово (Ярославская область)" w:history="1">
              <w:r w:rsidR="00E102D1" w:rsidRPr="009F2035">
                <w:rPr>
                  <w:color w:val="000000" w:themeColor="text1"/>
                  <w:sz w:val="20"/>
                </w:rPr>
                <w:t>Щекотово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20</w:t>
            </w:r>
            <w:hyperlink r:id="rId642"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3"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193</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4" w:tooltip="Юцкое" w:history="1">
              <w:r w:rsidR="00E102D1" w:rsidRPr="009F2035">
                <w:rPr>
                  <w:color w:val="000000" w:themeColor="text1"/>
                  <w:sz w:val="20"/>
                </w:rPr>
                <w:t>Юцкое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село</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11</w:t>
            </w:r>
            <w:hyperlink r:id="rId645"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Ставотинский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6" w:tooltip="Заячье-Холмское сельское поселение" w:history="1">
              <w:r w:rsidR="00E102D1" w:rsidRPr="009F2035">
                <w:rPr>
                  <w:color w:val="000000" w:themeColor="text1"/>
                  <w:sz w:val="20"/>
                </w:rPr>
                <w:t>Заячье-Холмское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194</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7" w:tooltip="Яковлевское (Гаврилов-Ямский район)" w:history="1">
              <w:r w:rsidR="00E102D1" w:rsidRPr="009F2035">
                <w:rPr>
                  <w:color w:val="000000" w:themeColor="text1"/>
                  <w:sz w:val="20"/>
                </w:rPr>
                <w:t>Яковлевское</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→5</w:t>
            </w:r>
            <w:hyperlink r:id="rId648"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Ильинский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49" w:tooltip="Шопшинское сельское поселение" w:history="1">
              <w:r w:rsidR="00E102D1" w:rsidRPr="009F2035">
                <w:rPr>
                  <w:color w:val="000000" w:themeColor="text1"/>
                  <w:sz w:val="20"/>
                </w:rPr>
                <w:t>Шопшинское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195</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50" w:tooltip="Ярково (Ярославская область)" w:history="1">
              <w:r w:rsidR="00E102D1" w:rsidRPr="009F2035">
                <w:rPr>
                  <w:color w:val="000000" w:themeColor="text1"/>
                  <w:sz w:val="20"/>
                </w:rPr>
                <w:t>Ярково</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деревня</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5</w:t>
            </w:r>
            <w:hyperlink r:id="rId651"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Великосельский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52" w:tooltip="Великосельское сельское поселение (Гаврилов-Ямский район)" w:history="1">
              <w:r w:rsidR="00E102D1" w:rsidRPr="009F2035">
                <w:rPr>
                  <w:color w:val="000000" w:themeColor="text1"/>
                  <w:sz w:val="20"/>
                </w:rPr>
                <w:t>Великосельское</w:t>
              </w:r>
            </w:hyperlink>
          </w:p>
        </w:tc>
      </w:tr>
      <w:tr w:rsidR="009F2035" w:rsidRPr="009F2035" w:rsidTr="009F2035">
        <w:trPr>
          <w:jc w:val="center"/>
        </w:trPr>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196</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53" w:tooltip="Ясеневка (Ярославская область)" w:history="1">
              <w:r w:rsidR="00E102D1" w:rsidRPr="009F2035">
                <w:rPr>
                  <w:color w:val="000000" w:themeColor="text1"/>
                  <w:sz w:val="20"/>
                </w:rPr>
                <w:t>Ясеневка</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посёлок</w:t>
            </w:r>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rFonts w:ascii="Cambria Math" w:hAnsi="Cambria Math" w:cs="Cambria Math"/>
                <w:b/>
                <w:bCs/>
                <w:color w:val="000000" w:themeColor="text1"/>
                <w:sz w:val="20"/>
              </w:rPr>
              <w:t>↗</w:t>
            </w:r>
            <w:r w:rsidRPr="009F2035">
              <w:rPr>
                <w:color w:val="000000" w:themeColor="text1"/>
                <w:sz w:val="20"/>
              </w:rPr>
              <w:t>30</w:t>
            </w:r>
            <w:hyperlink r:id="rId654" w:anchor="cite_note-2010CU-16" w:history="1">
              <w:r w:rsidRPr="009F2035">
                <w:rPr>
                  <w:color w:val="000000" w:themeColor="text1"/>
                  <w:sz w:val="20"/>
                  <w:vertAlign w:val="superscript"/>
                </w:rPr>
                <w:t>[16]</w:t>
              </w:r>
            </w:hyperlink>
          </w:p>
        </w:tc>
        <w:tc>
          <w:tcPr>
            <w:tcW w:w="0" w:type="auto"/>
            <w:shd w:val="clear" w:color="auto" w:fill="auto"/>
            <w:tcMar>
              <w:top w:w="48" w:type="dxa"/>
              <w:left w:w="96" w:type="dxa"/>
              <w:bottom w:w="48" w:type="dxa"/>
              <w:right w:w="96" w:type="dxa"/>
            </w:tcMar>
            <w:vAlign w:val="center"/>
            <w:hideMark/>
          </w:tcPr>
          <w:p w:rsidR="00E102D1" w:rsidRPr="009F2035" w:rsidRDefault="00E102D1" w:rsidP="00E102D1">
            <w:pPr>
              <w:jc w:val="center"/>
              <w:rPr>
                <w:color w:val="000000" w:themeColor="text1"/>
                <w:sz w:val="20"/>
              </w:rPr>
            </w:pPr>
            <w:r w:rsidRPr="009F2035">
              <w:rPr>
                <w:color w:val="000000" w:themeColor="text1"/>
                <w:sz w:val="20"/>
              </w:rPr>
              <w:t>Шопшинский</w:t>
            </w:r>
          </w:p>
        </w:tc>
        <w:tc>
          <w:tcPr>
            <w:tcW w:w="0" w:type="auto"/>
            <w:shd w:val="clear" w:color="auto" w:fill="auto"/>
            <w:tcMar>
              <w:top w:w="48" w:type="dxa"/>
              <w:left w:w="96" w:type="dxa"/>
              <w:bottom w:w="48" w:type="dxa"/>
              <w:right w:w="96" w:type="dxa"/>
            </w:tcMar>
            <w:vAlign w:val="center"/>
            <w:hideMark/>
          </w:tcPr>
          <w:p w:rsidR="00E102D1" w:rsidRPr="009F2035" w:rsidRDefault="00AF0B88" w:rsidP="00E102D1">
            <w:pPr>
              <w:jc w:val="center"/>
              <w:rPr>
                <w:color w:val="000000" w:themeColor="text1"/>
                <w:sz w:val="20"/>
              </w:rPr>
            </w:pPr>
            <w:hyperlink r:id="rId655" w:tooltip="Шопшинское сельское поселение" w:history="1">
              <w:r w:rsidR="00E102D1" w:rsidRPr="009F2035">
                <w:rPr>
                  <w:color w:val="000000" w:themeColor="text1"/>
                  <w:sz w:val="20"/>
                </w:rPr>
                <w:t>Шопшинское</w:t>
              </w:r>
            </w:hyperlink>
          </w:p>
        </w:tc>
      </w:tr>
    </w:tbl>
    <w:p w:rsidR="00D31347" w:rsidRDefault="00D31347" w:rsidP="00584707">
      <w:pPr>
        <w:autoSpaceDE w:val="0"/>
        <w:autoSpaceDN w:val="0"/>
        <w:adjustRightInd w:val="0"/>
        <w:ind w:firstLine="709"/>
        <w:jc w:val="both"/>
        <w:rPr>
          <w:bCs/>
          <w:szCs w:val="24"/>
        </w:rPr>
      </w:pPr>
    </w:p>
    <w:p w:rsidR="00384B87" w:rsidRDefault="00384B87" w:rsidP="00584707">
      <w:pPr>
        <w:autoSpaceDE w:val="0"/>
        <w:autoSpaceDN w:val="0"/>
        <w:adjustRightInd w:val="0"/>
        <w:ind w:firstLine="709"/>
        <w:jc w:val="both"/>
        <w:rPr>
          <w:bCs/>
          <w:szCs w:val="24"/>
        </w:rPr>
      </w:pPr>
    </w:p>
    <w:p w:rsidR="00D31347" w:rsidRPr="007D7FA2" w:rsidRDefault="00D31347" w:rsidP="00D31347">
      <w:pPr>
        <w:pStyle w:val="10"/>
      </w:pPr>
      <w:bookmarkStart w:id="30" w:name="_Toc497374484"/>
      <w:bookmarkStart w:id="31" w:name="_Toc121555345"/>
      <w:bookmarkStart w:id="32" w:name="sub_10102"/>
      <w:r>
        <w:t>2</w:t>
      </w:r>
      <w:r w:rsidRPr="007D7FA2">
        <w:t>. Природные условия развития территории</w:t>
      </w:r>
      <w:bookmarkEnd w:id="30"/>
      <w:bookmarkEnd w:id="31"/>
    </w:p>
    <w:p w:rsidR="00D31347" w:rsidRPr="00B57369" w:rsidRDefault="00D31347" w:rsidP="00D31347">
      <w:pPr>
        <w:keepNext/>
        <w:spacing w:before="120" w:after="120"/>
        <w:ind w:firstLine="709"/>
        <w:contextualSpacing/>
        <w:jc w:val="both"/>
        <w:outlineLvl w:val="2"/>
        <w:rPr>
          <w:b/>
          <w:bCs/>
          <w:color w:val="000000" w:themeColor="text1"/>
          <w:szCs w:val="24"/>
        </w:rPr>
      </w:pPr>
      <w:bookmarkStart w:id="33" w:name="_Toc121555346"/>
      <w:bookmarkEnd w:id="32"/>
      <w:r>
        <w:rPr>
          <w:b/>
          <w:bCs/>
          <w:color w:val="000000" w:themeColor="text1"/>
          <w:szCs w:val="24"/>
        </w:rPr>
        <w:t>2</w:t>
      </w:r>
      <w:r w:rsidRPr="00B57369">
        <w:rPr>
          <w:b/>
          <w:bCs/>
          <w:color w:val="000000" w:themeColor="text1"/>
          <w:szCs w:val="24"/>
        </w:rPr>
        <w:t>.1.1. Климат</w:t>
      </w:r>
      <w:bookmarkEnd w:id="33"/>
    </w:p>
    <w:p w:rsidR="00D31347" w:rsidRDefault="00D31347" w:rsidP="00584707">
      <w:pPr>
        <w:autoSpaceDE w:val="0"/>
        <w:autoSpaceDN w:val="0"/>
        <w:adjustRightInd w:val="0"/>
        <w:ind w:firstLine="709"/>
        <w:jc w:val="both"/>
        <w:rPr>
          <w:bCs/>
          <w:szCs w:val="24"/>
        </w:rPr>
      </w:pPr>
    </w:p>
    <w:p w:rsidR="00584707" w:rsidRPr="00413332" w:rsidRDefault="00584707" w:rsidP="00584707">
      <w:pPr>
        <w:autoSpaceDE w:val="0"/>
        <w:autoSpaceDN w:val="0"/>
        <w:adjustRightInd w:val="0"/>
        <w:ind w:firstLine="709"/>
        <w:jc w:val="both"/>
        <w:rPr>
          <w:bCs/>
          <w:color w:val="000000" w:themeColor="text1"/>
          <w:szCs w:val="24"/>
        </w:rPr>
      </w:pPr>
      <w:r w:rsidRPr="00413332">
        <w:rPr>
          <w:bCs/>
          <w:color w:val="000000" w:themeColor="text1"/>
          <w:szCs w:val="24"/>
        </w:rPr>
        <w:t>Территория района характеризуется умеренно континентальным климатом с умеренно-холодной зимой и умеренно теплым летом.</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Средняя многолетняя годовая температура воздуха плюс 3.0-3.5 град.С. Однако, в течение года количество тепла сильно меняется.</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Зимой баланс отрицательный (средняя температура января около минус 13,3 град. С), летом – положительный (в июле около плюс 18 град. С).</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В среднем выпадает 500-</w:t>
      </w:r>
      <w:smartTag w:uri="urn:schemas-microsoft-com:office:smarttags" w:element="metricconverter">
        <w:smartTagPr>
          <w:attr w:name="ProductID" w:val="600 мм"/>
        </w:smartTagPr>
        <w:r w:rsidRPr="00413332">
          <w:rPr>
            <w:bCs/>
            <w:color w:val="000000" w:themeColor="text1"/>
            <w:szCs w:val="24"/>
          </w:rPr>
          <w:t>600 мм</w:t>
        </w:r>
      </w:smartTag>
      <w:r w:rsidRPr="00413332">
        <w:rPr>
          <w:bCs/>
          <w:color w:val="000000" w:themeColor="text1"/>
          <w:szCs w:val="24"/>
        </w:rPr>
        <w:t xml:space="preserve"> осадков в год, причем максимум их приходится на лето. Количество осадков превышает испарения, поэтому коэффициент увлажнения составляет 1,2-1,3. </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Таким образом, Гаврилов-Ямский район находится в зоне достаточного и, периодами, избыточного увлажнения, что способствует развитию процессов заболачивания. Особенно это касается низин, где выпадает больше осадков.</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Толщина снежного покрова около 30-</w:t>
      </w:r>
      <w:smartTag w:uri="urn:schemas-microsoft-com:office:smarttags" w:element="metricconverter">
        <w:smartTagPr>
          <w:attr w:name="ProductID" w:val="70 см"/>
        </w:smartTagPr>
        <w:r w:rsidRPr="00413332">
          <w:rPr>
            <w:bCs/>
            <w:color w:val="000000" w:themeColor="text1"/>
            <w:szCs w:val="24"/>
          </w:rPr>
          <w:t>70 см</w:t>
        </w:r>
      </w:smartTag>
      <w:r w:rsidRPr="00413332">
        <w:rPr>
          <w:bCs/>
          <w:color w:val="000000" w:themeColor="text1"/>
          <w:szCs w:val="24"/>
        </w:rPr>
        <w:t>. Больше его скапливается в понижениях рельефа, вызывая весной половодья.</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 xml:space="preserve">Преобладающие ветры связаны с общей циркуляцией атмосферы в умеренном поясе России. Поэтому чаще дуют ветры с юга, юга-запада. </w:t>
      </w:r>
    </w:p>
    <w:p w:rsidR="00C00044" w:rsidRPr="00413332" w:rsidRDefault="00C00044" w:rsidP="00C00044">
      <w:pPr>
        <w:autoSpaceDE w:val="0"/>
        <w:autoSpaceDN w:val="0"/>
        <w:adjustRightInd w:val="0"/>
        <w:ind w:firstLine="709"/>
        <w:jc w:val="both"/>
        <w:rPr>
          <w:bCs/>
          <w:color w:val="000000" w:themeColor="text1"/>
          <w:szCs w:val="24"/>
        </w:rPr>
      </w:pPr>
      <w:r w:rsidRPr="00413332">
        <w:rPr>
          <w:bCs/>
          <w:color w:val="000000" w:themeColor="text1"/>
          <w:szCs w:val="24"/>
        </w:rPr>
        <w:t>В теплые периоды года чаще, чем в холодные, повторяемость северо-западных, северных и северо-восточных ветров. Скорости ветров небольшие, в среднем 3,5-5,0 м/с, иногда сильные – 10-15 м/с, очень редки штормовые – более 15 м/с.</w:t>
      </w:r>
    </w:p>
    <w:p w:rsidR="00584707" w:rsidRPr="00413332" w:rsidRDefault="00584707" w:rsidP="00584707">
      <w:pPr>
        <w:autoSpaceDE w:val="0"/>
        <w:autoSpaceDN w:val="0"/>
        <w:adjustRightInd w:val="0"/>
        <w:ind w:firstLine="709"/>
        <w:jc w:val="both"/>
        <w:rPr>
          <w:bCs/>
          <w:color w:val="000000" w:themeColor="text1"/>
          <w:szCs w:val="24"/>
        </w:rPr>
      </w:pPr>
      <w:r w:rsidRPr="00413332">
        <w:rPr>
          <w:bCs/>
          <w:color w:val="000000" w:themeColor="text1"/>
          <w:szCs w:val="24"/>
        </w:rPr>
        <w:t>Климат района не препятствует широкому развитию всех отраслей народного хозяйства, вполне благоприятен для развития сельского хозяйства и рекреации.</w:t>
      </w:r>
    </w:p>
    <w:p w:rsidR="00584707" w:rsidRPr="00413332" w:rsidRDefault="00584707" w:rsidP="00584707">
      <w:pPr>
        <w:autoSpaceDE w:val="0"/>
        <w:autoSpaceDN w:val="0"/>
        <w:adjustRightInd w:val="0"/>
        <w:ind w:firstLine="709"/>
        <w:jc w:val="both"/>
        <w:rPr>
          <w:bCs/>
          <w:color w:val="000000" w:themeColor="text1"/>
          <w:szCs w:val="24"/>
        </w:rPr>
      </w:pPr>
      <w:r w:rsidRPr="00413332">
        <w:rPr>
          <w:bCs/>
          <w:color w:val="000000" w:themeColor="text1"/>
          <w:szCs w:val="24"/>
        </w:rPr>
        <w:t>Максимальная глубина промерзания почвы – 121 см.</w:t>
      </w:r>
    </w:p>
    <w:p w:rsidR="005C5BC6" w:rsidRPr="005C5BC6" w:rsidRDefault="005C5BC6" w:rsidP="005C5BC6">
      <w:pPr>
        <w:autoSpaceDE w:val="0"/>
        <w:autoSpaceDN w:val="0"/>
        <w:adjustRightInd w:val="0"/>
        <w:ind w:firstLine="709"/>
        <w:jc w:val="both"/>
        <w:rPr>
          <w:szCs w:val="24"/>
        </w:rPr>
      </w:pPr>
    </w:p>
    <w:p w:rsidR="002A6D86" w:rsidRDefault="002A6D86" w:rsidP="002A6D86">
      <w:pPr>
        <w:spacing w:after="120"/>
        <w:contextualSpacing/>
        <w:jc w:val="both"/>
        <w:outlineLvl w:val="2"/>
        <w:rPr>
          <w:b/>
          <w:szCs w:val="24"/>
        </w:rPr>
      </w:pPr>
      <w:bookmarkStart w:id="34" w:name="_Toc121555347"/>
      <w:r>
        <w:rPr>
          <w:b/>
          <w:bCs/>
          <w:color w:val="000000" w:themeColor="text1"/>
          <w:szCs w:val="24"/>
        </w:rPr>
        <w:lastRenderedPageBreak/>
        <w:t>2</w:t>
      </w:r>
      <w:r w:rsidR="00B57369" w:rsidRPr="00B57369">
        <w:rPr>
          <w:b/>
          <w:bCs/>
          <w:color w:val="000000" w:themeColor="text1"/>
          <w:szCs w:val="24"/>
        </w:rPr>
        <w:t xml:space="preserve">.1.2. </w:t>
      </w:r>
      <w:bookmarkStart w:id="35" w:name="_Toc286845396"/>
      <w:r w:rsidR="00530D13" w:rsidRPr="00530D13">
        <w:rPr>
          <w:b/>
          <w:bCs/>
          <w:iCs/>
          <w:szCs w:val="24"/>
        </w:rPr>
        <w:t>Рельеф</w:t>
      </w:r>
      <w:r w:rsidR="00060492">
        <w:rPr>
          <w:b/>
          <w:bCs/>
          <w:iCs/>
          <w:szCs w:val="24"/>
        </w:rPr>
        <w:t>, растительность</w:t>
      </w:r>
      <w:r w:rsidR="00530D13" w:rsidRPr="00530D13">
        <w:rPr>
          <w:b/>
          <w:bCs/>
          <w:iCs/>
          <w:szCs w:val="24"/>
        </w:rPr>
        <w:t xml:space="preserve"> и инженерно-геологические условия</w:t>
      </w:r>
      <w:bookmarkEnd w:id="34"/>
      <w:bookmarkEnd w:id="35"/>
    </w:p>
    <w:p w:rsidR="006C2268" w:rsidRPr="00413332" w:rsidRDefault="006C2268" w:rsidP="006C2268">
      <w:pPr>
        <w:pStyle w:val="affffffc"/>
        <w:rPr>
          <w:color w:val="000000" w:themeColor="text1"/>
          <w:lang w:val="ru-RU"/>
        </w:rPr>
      </w:pPr>
      <w:r w:rsidRPr="00413332">
        <w:rPr>
          <w:color w:val="000000" w:themeColor="text1"/>
          <w:lang w:val="ru-RU"/>
        </w:rPr>
        <w:t xml:space="preserve">Рельеф, являясь элементом природного ландшафта, оказывает косвенное влияние на ход почвообразования, он создает различные условия для почвообразовательного процесса и распространения почв на поверхности. </w:t>
      </w:r>
    </w:p>
    <w:p w:rsidR="00060492" w:rsidRPr="00413332" w:rsidRDefault="00060492" w:rsidP="00060492">
      <w:pPr>
        <w:pStyle w:val="affffffc"/>
        <w:rPr>
          <w:bCs/>
          <w:color w:val="000000" w:themeColor="text1"/>
          <w:lang w:val="ru-RU"/>
        </w:rPr>
      </w:pPr>
      <w:r w:rsidRPr="00413332">
        <w:rPr>
          <w:bCs/>
          <w:color w:val="000000" w:themeColor="text1"/>
          <w:lang w:val="ru-RU"/>
        </w:rPr>
        <w:t>По болотам, в зависимости от типа питания, отмечаются ольховые или ивовые леса, или сосновые и березовые. Гаврилов-Ямский район расположен в полосе моренных образований.</w:t>
      </w:r>
    </w:p>
    <w:p w:rsidR="00060492" w:rsidRPr="00413332" w:rsidRDefault="00060492" w:rsidP="00060492">
      <w:pPr>
        <w:pStyle w:val="affffffc"/>
        <w:rPr>
          <w:bCs/>
          <w:color w:val="000000" w:themeColor="text1"/>
          <w:lang w:val="ru-RU"/>
        </w:rPr>
      </w:pPr>
      <w:r w:rsidRPr="00413332">
        <w:rPr>
          <w:bCs/>
          <w:color w:val="000000" w:themeColor="text1"/>
          <w:lang w:val="ru-RU"/>
        </w:rPr>
        <w:t>Современный рельеф сложился в результате сложной аккумулятивной и эрозионно-аккумулятивной деятельности четвертичных оледенений, озер и рек во время оледенений и после их прохождения.</w:t>
      </w:r>
    </w:p>
    <w:p w:rsidR="00060492" w:rsidRPr="00413332" w:rsidRDefault="00060492" w:rsidP="00060492">
      <w:pPr>
        <w:pStyle w:val="affffffc"/>
        <w:rPr>
          <w:bCs/>
          <w:color w:val="000000" w:themeColor="text1"/>
          <w:lang w:val="ru-RU"/>
        </w:rPr>
      </w:pPr>
      <w:r w:rsidRPr="00413332">
        <w:rPr>
          <w:bCs/>
          <w:color w:val="000000" w:themeColor="text1"/>
          <w:lang w:val="ru-RU"/>
        </w:rPr>
        <w:t xml:space="preserve">Инженерно-геологические условия территории довольно разнообразны и зависят от геологического строения и литологического состояния пород. </w:t>
      </w:r>
    </w:p>
    <w:p w:rsidR="00060492" w:rsidRPr="00413332" w:rsidRDefault="00060492" w:rsidP="00060492">
      <w:pPr>
        <w:pStyle w:val="affffffc"/>
        <w:rPr>
          <w:bCs/>
          <w:color w:val="000000" w:themeColor="text1"/>
          <w:lang w:val="ru-RU"/>
        </w:rPr>
      </w:pPr>
      <w:r w:rsidRPr="00413332">
        <w:rPr>
          <w:bCs/>
          <w:color w:val="000000" w:themeColor="text1"/>
          <w:lang w:val="ru-RU"/>
        </w:rPr>
        <w:t xml:space="preserve">Из современных физико-геологических процессов наиболее распространенными является боковая эрозия, ведущая к расширению русел путем размыва берегов рек. </w:t>
      </w:r>
    </w:p>
    <w:p w:rsidR="00060492" w:rsidRPr="00413332" w:rsidRDefault="00060492" w:rsidP="00060492">
      <w:pPr>
        <w:pStyle w:val="affffffc"/>
        <w:rPr>
          <w:bCs/>
          <w:color w:val="000000" w:themeColor="text1"/>
          <w:lang w:val="ru-RU"/>
        </w:rPr>
      </w:pPr>
      <w:r w:rsidRPr="00413332">
        <w:rPr>
          <w:bCs/>
          <w:color w:val="000000" w:themeColor="text1"/>
          <w:lang w:val="ru-RU"/>
        </w:rPr>
        <w:t>В основном размыву подвержены поймы рек. Местами боковая эрозия разрушает озерные террасы и моренный массив.</w:t>
      </w:r>
    </w:p>
    <w:p w:rsidR="00060492" w:rsidRPr="00413332" w:rsidRDefault="00060492" w:rsidP="00060492">
      <w:pPr>
        <w:pStyle w:val="affffffc"/>
        <w:rPr>
          <w:bCs/>
          <w:color w:val="000000" w:themeColor="text1"/>
          <w:lang w:val="ru-RU"/>
        </w:rPr>
      </w:pPr>
      <w:r w:rsidRPr="00413332">
        <w:rPr>
          <w:bCs/>
          <w:color w:val="000000" w:themeColor="text1"/>
          <w:lang w:val="ru-RU"/>
        </w:rPr>
        <w:t xml:space="preserve">Заболачивание появляется на всех геоморфологических уровнях. </w:t>
      </w:r>
    </w:p>
    <w:p w:rsidR="00060492" w:rsidRPr="00413332" w:rsidRDefault="00060492" w:rsidP="00060492">
      <w:pPr>
        <w:pStyle w:val="affffffc"/>
        <w:rPr>
          <w:bCs/>
          <w:color w:val="000000" w:themeColor="text1"/>
          <w:lang w:val="ru-RU"/>
        </w:rPr>
      </w:pPr>
      <w:r w:rsidRPr="00413332">
        <w:rPr>
          <w:bCs/>
          <w:color w:val="000000" w:themeColor="text1"/>
          <w:lang w:val="ru-RU"/>
        </w:rPr>
        <w:t>Моренная равнина заболочена слабо. В основном, развитие ее происходит по ложбинам стока.</w:t>
      </w:r>
    </w:p>
    <w:p w:rsidR="00060492" w:rsidRPr="00413332" w:rsidRDefault="00060492" w:rsidP="00060492">
      <w:pPr>
        <w:pStyle w:val="affffffc"/>
        <w:rPr>
          <w:bCs/>
          <w:color w:val="000000" w:themeColor="text1"/>
          <w:lang w:val="ru-RU"/>
        </w:rPr>
      </w:pPr>
      <w:r w:rsidRPr="00413332">
        <w:rPr>
          <w:bCs/>
          <w:color w:val="000000" w:themeColor="text1"/>
          <w:lang w:val="ru-RU"/>
        </w:rPr>
        <w:t xml:space="preserve">Гидрогеологические условия характеризуются недостаточными запасами пресных подземных вод. На рассматриваемой территории основным для водоснабжения является Валдайско-Московский аллювиально-озерный-флювиогляциальный водоносный горизонт. </w:t>
      </w:r>
    </w:p>
    <w:p w:rsidR="00060492" w:rsidRPr="00413332" w:rsidRDefault="00060492" w:rsidP="00060492">
      <w:pPr>
        <w:pStyle w:val="affffffc"/>
        <w:rPr>
          <w:bCs/>
          <w:color w:val="000000" w:themeColor="text1"/>
          <w:lang w:val="ru-RU"/>
        </w:rPr>
      </w:pPr>
    </w:p>
    <w:p w:rsidR="00060492" w:rsidRPr="00413332" w:rsidRDefault="00060492" w:rsidP="00060492">
      <w:pPr>
        <w:spacing w:after="120"/>
        <w:contextualSpacing/>
        <w:jc w:val="both"/>
        <w:outlineLvl w:val="2"/>
        <w:rPr>
          <w:b/>
          <w:color w:val="000000" w:themeColor="text1"/>
          <w:szCs w:val="24"/>
        </w:rPr>
      </w:pPr>
      <w:bookmarkStart w:id="36" w:name="_Toc121555348"/>
      <w:r w:rsidRPr="00413332">
        <w:rPr>
          <w:b/>
          <w:color w:val="000000" w:themeColor="text1"/>
          <w:szCs w:val="24"/>
        </w:rPr>
        <w:t>2.1.3 Почвы</w:t>
      </w:r>
      <w:bookmarkEnd w:id="36"/>
    </w:p>
    <w:p w:rsidR="00060492" w:rsidRPr="00413332" w:rsidRDefault="00BD625C" w:rsidP="00BD625C">
      <w:pPr>
        <w:pStyle w:val="affffffc"/>
        <w:rPr>
          <w:bCs/>
          <w:color w:val="000000" w:themeColor="text1"/>
          <w:lang w:val="ru-RU"/>
        </w:rPr>
      </w:pPr>
      <w:r w:rsidRPr="00413332">
        <w:rPr>
          <w:bCs/>
          <w:color w:val="000000" w:themeColor="text1"/>
          <w:lang w:val="ru-RU"/>
        </w:rPr>
        <w:t xml:space="preserve">Почвы довольно разнообразены: дерново-подзолистые, болотно-подзолистые, дерново-глеевые, болотные, аллювиальные, аллювиально-болотные, которые представлены разными подтипами, родами и видами. Почти все почвы района нуждаются в постоянной мелиорации и внесении удобрений, так как естественное плодородие почв низкое. </w:t>
      </w:r>
      <w:r w:rsidR="00060492" w:rsidRPr="00413332">
        <w:rPr>
          <w:bCs/>
          <w:color w:val="000000" w:themeColor="text1"/>
          <w:lang w:val="ru-RU"/>
        </w:rPr>
        <w:t>Плодородие почвы является материальной основой продуктивности пахотных земель, сенокосов, пастбищ и многолетних насаждений.</w:t>
      </w:r>
    </w:p>
    <w:p w:rsidR="00060492" w:rsidRPr="00413332" w:rsidRDefault="00060492" w:rsidP="00060492">
      <w:pPr>
        <w:pStyle w:val="affffffc"/>
        <w:rPr>
          <w:bCs/>
          <w:color w:val="000000" w:themeColor="text1"/>
          <w:lang w:val="ru-RU"/>
        </w:rPr>
      </w:pPr>
      <w:r w:rsidRPr="00413332">
        <w:rPr>
          <w:bCs/>
          <w:color w:val="000000" w:themeColor="text1"/>
          <w:lang w:val="ru-RU"/>
        </w:rPr>
        <w:t>Данные агрохимического, эколого-токсикологического и фитосанитарного мониторинга почв и посевов сельскохозяйственных культур, проводимого агрохимической службой России, свидетельствуют о прогрессирующей деградации почвенного плодородия и это представляет угрозу экологической, продовольственной и национальной безопасности страны.</w:t>
      </w:r>
    </w:p>
    <w:p w:rsidR="00060492" w:rsidRPr="00413332" w:rsidRDefault="00060492" w:rsidP="00060492">
      <w:pPr>
        <w:pStyle w:val="affffffc"/>
        <w:rPr>
          <w:bCs/>
          <w:color w:val="000000" w:themeColor="text1"/>
          <w:lang w:val="ru-RU"/>
        </w:rPr>
      </w:pPr>
      <w:r w:rsidRPr="00413332">
        <w:rPr>
          <w:bCs/>
          <w:color w:val="000000" w:themeColor="text1"/>
          <w:lang w:val="ru-RU"/>
        </w:rPr>
        <w:t>Почвы Гаврилов-Ямского района не отличаются высоким плодородием из-за малой мощности гумусового горизонта, преимущественно кислой реакции и, часто, избыточного переувлажнения.</w:t>
      </w:r>
    </w:p>
    <w:p w:rsidR="00060492" w:rsidRPr="00413332" w:rsidRDefault="00060492" w:rsidP="00060492">
      <w:pPr>
        <w:pStyle w:val="affffffc"/>
        <w:rPr>
          <w:bCs/>
          <w:color w:val="000000" w:themeColor="text1"/>
          <w:lang w:val="ru-RU"/>
        </w:rPr>
      </w:pPr>
    </w:p>
    <w:p w:rsidR="008D0273" w:rsidRPr="00413332" w:rsidRDefault="000832FD" w:rsidP="000832FD">
      <w:pPr>
        <w:spacing w:after="120"/>
        <w:contextualSpacing/>
        <w:jc w:val="both"/>
        <w:outlineLvl w:val="2"/>
        <w:rPr>
          <w:b/>
          <w:color w:val="000000" w:themeColor="text1"/>
          <w:szCs w:val="24"/>
        </w:rPr>
      </w:pPr>
      <w:bookmarkStart w:id="37" w:name="_Toc121555349"/>
      <w:r w:rsidRPr="00413332">
        <w:rPr>
          <w:b/>
          <w:color w:val="000000" w:themeColor="text1"/>
          <w:szCs w:val="24"/>
        </w:rPr>
        <w:t>2.1.</w:t>
      </w:r>
      <w:r w:rsidR="00060492" w:rsidRPr="00413332">
        <w:rPr>
          <w:b/>
          <w:color w:val="000000" w:themeColor="text1"/>
          <w:szCs w:val="24"/>
        </w:rPr>
        <w:t>4</w:t>
      </w:r>
      <w:r w:rsidRPr="00413332">
        <w:rPr>
          <w:b/>
          <w:color w:val="000000" w:themeColor="text1"/>
          <w:szCs w:val="24"/>
        </w:rPr>
        <w:t xml:space="preserve"> </w:t>
      </w:r>
      <w:r w:rsidR="008D0273" w:rsidRPr="00413332">
        <w:rPr>
          <w:b/>
          <w:color w:val="000000" w:themeColor="text1"/>
          <w:szCs w:val="24"/>
        </w:rPr>
        <w:t>Инженерно-</w:t>
      </w:r>
      <w:r w:rsidR="005A67FF" w:rsidRPr="00413332">
        <w:rPr>
          <w:rFonts w:eastAsiaTheme="minorHAnsi"/>
          <w:b/>
          <w:color w:val="000000" w:themeColor="text1"/>
          <w:szCs w:val="24"/>
          <w:lang w:eastAsia="en-US"/>
        </w:rPr>
        <w:t xml:space="preserve"> </w:t>
      </w:r>
      <w:r w:rsidR="005A67FF" w:rsidRPr="00413332">
        <w:rPr>
          <w:b/>
          <w:color w:val="000000" w:themeColor="text1"/>
          <w:szCs w:val="24"/>
        </w:rPr>
        <w:t>строительные</w:t>
      </w:r>
      <w:r w:rsidR="008D0273" w:rsidRPr="00413332">
        <w:rPr>
          <w:b/>
          <w:color w:val="000000" w:themeColor="text1"/>
          <w:szCs w:val="24"/>
        </w:rPr>
        <w:t xml:space="preserve"> условия</w:t>
      </w:r>
      <w:bookmarkEnd w:id="37"/>
    </w:p>
    <w:p w:rsidR="00397814" w:rsidRPr="00413332" w:rsidRDefault="00397814" w:rsidP="00397814">
      <w:pPr>
        <w:pStyle w:val="affffffc"/>
        <w:rPr>
          <w:rFonts w:eastAsia="Calibri"/>
          <w:color w:val="000000" w:themeColor="text1"/>
          <w:lang w:val="ru-RU"/>
        </w:rPr>
      </w:pPr>
      <w:r w:rsidRPr="00413332">
        <w:rPr>
          <w:rFonts w:eastAsia="Calibri"/>
          <w:color w:val="000000" w:themeColor="text1"/>
          <w:lang w:val="ru-RU"/>
        </w:rPr>
        <w:t>Оценка инженерно-строительных условий складывается из пофакторного анализа следующих составляющих геологической среды: геолого-геоморфологической характеристики территории, физико-геологических процессов и гидрогеологических особенностей.</w:t>
      </w:r>
    </w:p>
    <w:p w:rsidR="00397814" w:rsidRPr="00413332" w:rsidRDefault="00397814" w:rsidP="00397814">
      <w:pPr>
        <w:pStyle w:val="affffffc"/>
        <w:rPr>
          <w:rFonts w:eastAsia="Calibri"/>
          <w:color w:val="000000" w:themeColor="text1"/>
          <w:lang w:val="ru-RU"/>
        </w:rPr>
      </w:pPr>
      <w:r w:rsidRPr="00413332">
        <w:rPr>
          <w:rFonts w:eastAsia="Calibri"/>
          <w:color w:val="000000" w:themeColor="text1"/>
          <w:lang w:val="ru-RU"/>
        </w:rPr>
        <w:t xml:space="preserve">В границах </w:t>
      </w:r>
      <w:r w:rsidR="00385E5F" w:rsidRPr="00413332">
        <w:rPr>
          <w:bCs/>
          <w:color w:val="000000" w:themeColor="text1"/>
          <w:lang w:val="ru-RU"/>
        </w:rPr>
        <w:t>Гаврилов-Ямского</w:t>
      </w:r>
      <w:r w:rsidRPr="00413332">
        <w:rPr>
          <w:bCs/>
          <w:color w:val="000000" w:themeColor="text1"/>
          <w:lang w:val="ru-RU"/>
        </w:rPr>
        <w:t xml:space="preserve"> района</w:t>
      </w:r>
      <w:r w:rsidRPr="00413332">
        <w:rPr>
          <w:rFonts w:eastAsia="Calibri"/>
          <w:color w:val="000000" w:themeColor="text1"/>
          <w:lang w:val="ru-RU"/>
        </w:rPr>
        <w:t xml:space="preserve"> выделяются территории: благоприятные для градостроительного освоения, ограниченно благоприятные для градостроительного освоения, неблагоприятные для градостроительного освоения.</w:t>
      </w:r>
    </w:p>
    <w:p w:rsidR="00397814" w:rsidRPr="00413332" w:rsidRDefault="00397814" w:rsidP="00397814">
      <w:pPr>
        <w:pStyle w:val="affffffc"/>
        <w:rPr>
          <w:rFonts w:eastAsia="Calibri"/>
          <w:color w:val="000000" w:themeColor="text1"/>
          <w:u w:val="single"/>
          <w:lang w:val="ru-RU"/>
        </w:rPr>
      </w:pPr>
      <w:r w:rsidRPr="00413332">
        <w:rPr>
          <w:rFonts w:eastAsia="Calibri"/>
          <w:color w:val="000000" w:themeColor="text1"/>
          <w:u w:val="single"/>
          <w:lang w:val="ru-RU"/>
        </w:rPr>
        <w:t>Территории благоприятные для градостроительного освоения:</w:t>
      </w:r>
    </w:p>
    <w:p w:rsidR="00397814" w:rsidRPr="00413332" w:rsidRDefault="00397814" w:rsidP="00200FB4">
      <w:pPr>
        <w:pStyle w:val="affffffc"/>
        <w:numPr>
          <w:ilvl w:val="0"/>
          <w:numId w:val="29"/>
        </w:numPr>
        <w:ind w:left="1134"/>
        <w:rPr>
          <w:rFonts w:eastAsia="Calibri"/>
          <w:color w:val="000000" w:themeColor="text1"/>
          <w:lang w:val="ru-RU"/>
        </w:rPr>
      </w:pPr>
      <w:r w:rsidRPr="00413332">
        <w:rPr>
          <w:rFonts w:eastAsia="Calibri"/>
          <w:color w:val="000000" w:themeColor="text1"/>
          <w:lang w:val="ru-RU"/>
        </w:rPr>
        <w:t>аккумулятивная озерно-ледниковая, озерно-аллювиальная равнина;</w:t>
      </w:r>
    </w:p>
    <w:p w:rsidR="00397814" w:rsidRPr="00413332" w:rsidRDefault="00397814" w:rsidP="00200FB4">
      <w:pPr>
        <w:pStyle w:val="affffffc"/>
        <w:numPr>
          <w:ilvl w:val="0"/>
          <w:numId w:val="29"/>
        </w:numPr>
        <w:ind w:left="1134"/>
        <w:rPr>
          <w:rFonts w:eastAsia="Calibri"/>
          <w:color w:val="000000" w:themeColor="text1"/>
          <w:lang w:val="ru-RU"/>
        </w:rPr>
      </w:pPr>
      <w:r w:rsidRPr="00413332">
        <w:rPr>
          <w:rFonts w:eastAsia="Calibri"/>
          <w:color w:val="000000" w:themeColor="text1"/>
          <w:lang w:val="ru-RU"/>
        </w:rPr>
        <w:t>аккумулятивно-денудационная водно-ледниковая пологоволнистая равнина;</w:t>
      </w:r>
    </w:p>
    <w:p w:rsidR="00397814" w:rsidRPr="00413332" w:rsidRDefault="00397814" w:rsidP="00200FB4">
      <w:pPr>
        <w:pStyle w:val="affffffc"/>
        <w:numPr>
          <w:ilvl w:val="0"/>
          <w:numId w:val="29"/>
        </w:numPr>
        <w:ind w:left="1134"/>
        <w:rPr>
          <w:rFonts w:eastAsia="Calibri"/>
          <w:color w:val="000000" w:themeColor="text1"/>
          <w:lang w:val="ru-RU"/>
        </w:rPr>
      </w:pPr>
      <w:r w:rsidRPr="00413332">
        <w:rPr>
          <w:rFonts w:eastAsia="Calibri"/>
          <w:color w:val="000000" w:themeColor="text1"/>
          <w:lang w:val="ru-RU"/>
        </w:rPr>
        <w:t>денудационно-аккумулятивная моренная равнина, местами холмистая;</w:t>
      </w:r>
    </w:p>
    <w:p w:rsidR="00397814" w:rsidRPr="00413332" w:rsidRDefault="00397814" w:rsidP="00397814">
      <w:pPr>
        <w:pStyle w:val="affffffc"/>
        <w:rPr>
          <w:rFonts w:eastAsia="Calibri"/>
          <w:color w:val="000000" w:themeColor="text1"/>
          <w:u w:val="single"/>
          <w:lang w:val="ru-RU"/>
        </w:rPr>
      </w:pPr>
      <w:r w:rsidRPr="00413332">
        <w:rPr>
          <w:rFonts w:eastAsia="Calibri"/>
          <w:color w:val="000000" w:themeColor="text1"/>
          <w:u w:val="single"/>
          <w:lang w:val="ru-RU"/>
        </w:rPr>
        <w:t>Территории ограниченно благоприятные для градостроительного освоения:</w:t>
      </w:r>
    </w:p>
    <w:p w:rsidR="00397814" w:rsidRPr="00413332" w:rsidRDefault="00397814" w:rsidP="00200FB4">
      <w:pPr>
        <w:pStyle w:val="affffffc"/>
        <w:numPr>
          <w:ilvl w:val="0"/>
          <w:numId w:val="29"/>
        </w:numPr>
        <w:ind w:left="1134"/>
        <w:rPr>
          <w:rFonts w:eastAsia="Calibri"/>
          <w:color w:val="000000" w:themeColor="text1"/>
          <w:lang w:val="ru-RU"/>
        </w:rPr>
      </w:pPr>
      <w:r w:rsidRPr="00413332">
        <w:rPr>
          <w:rFonts w:eastAsia="Calibri"/>
          <w:color w:val="000000" w:themeColor="text1"/>
          <w:lang w:val="ru-RU"/>
        </w:rPr>
        <w:t xml:space="preserve">территория близкого залегания грунтовых вод, менее </w:t>
      </w:r>
      <w:smartTag w:uri="urn:schemas-microsoft-com:office:smarttags" w:element="metricconverter">
        <w:smartTagPr>
          <w:attr w:name="ProductID" w:val="5 м"/>
        </w:smartTagPr>
        <w:r w:rsidRPr="00413332">
          <w:rPr>
            <w:rFonts w:eastAsia="Calibri"/>
            <w:color w:val="000000" w:themeColor="text1"/>
            <w:lang w:val="ru-RU"/>
          </w:rPr>
          <w:t>5 м</w:t>
        </w:r>
      </w:smartTag>
      <w:r w:rsidRPr="00413332">
        <w:rPr>
          <w:rFonts w:eastAsia="Calibri"/>
          <w:color w:val="000000" w:themeColor="text1"/>
          <w:lang w:val="ru-RU"/>
        </w:rPr>
        <w:t>;</w:t>
      </w:r>
    </w:p>
    <w:p w:rsidR="00397814" w:rsidRPr="00413332" w:rsidRDefault="00397814" w:rsidP="00397814">
      <w:pPr>
        <w:pStyle w:val="affffffc"/>
        <w:rPr>
          <w:rFonts w:eastAsia="Calibri"/>
          <w:color w:val="000000" w:themeColor="text1"/>
          <w:u w:val="single"/>
          <w:lang w:val="ru-RU"/>
        </w:rPr>
      </w:pPr>
      <w:r w:rsidRPr="00413332">
        <w:rPr>
          <w:rFonts w:eastAsia="Calibri"/>
          <w:color w:val="000000" w:themeColor="text1"/>
          <w:u w:val="single"/>
          <w:lang w:val="ru-RU"/>
        </w:rPr>
        <w:lastRenderedPageBreak/>
        <w:t>Территории неблагоприятные для градостроительного освоения:</w:t>
      </w:r>
    </w:p>
    <w:p w:rsidR="00397814" w:rsidRPr="00413332" w:rsidRDefault="00397814" w:rsidP="00200FB4">
      <w:pPr>
        <w:pStyle w:val="affffffc"/>
        <w:numPr>
          <w:ilvl w:val="0"/>
          <w:numId w:val="29"/>
        </w:numPr>
        <w:ind w:left="1134"/>
        <w:rPr>
          <w:rFonts w:eastAsia="Calibri"/>
          <w:color w:val="000000" w:themeColor="text1"/>
        </w:rPr>
      </w:pPr>
      <w:r w:rsidRPr="00413332">
        <w:rPr>
          <w:rFonts w:eastAsia="Calibri"/>
          <w:color w:val="000000" w:themeColor="text1"/>
        </w:rPr>
        <w:t>болота;</w:t>
      </w:r>
    </w:p>
    <w:p w:rsidR="00397814" w:rsidRPr="00413332" w:rsidRDefault="00397814" w:rsidP="00200FB4">
      <w:pPr>
        <w:pStyle w:val="affffffc"/>
        <w:numPr>
          <w:ilvl w:val="0"/>
          <w:numId w:val="29"/>
        </w:numPr>
        <w:ind w:left="1134"/>
        <w:rPr>
          <w:rFonts w:eastAsia="Calibri"/>
          <w:color w:val="000000" w:themeColor="text1"/>
          <w:lang w:val="ru-RU"/>
        </w:rPr>
      </w:pPr>
      <w:r w:rsidRPr="00413332">
        <w:rPr>
          <w:rFonts w:eastAsia="Calibri"/>
          <w:color w:val="000000" w:themeColor="text1"/>
          <w:lang w:val="ru-RU"/>
        </w:rPr>
        <w:t>поймы и надпойменные террасы, возможно развитие речной эрозии, заболачивание, затопление.</w:t>
      </w:r>
    </w:p>
    <w:p w:rsidR="00090B83" w:rsidRPr="00413332" w:rsidRDefault="00090B83" w:rsidP="00090B83">
      <w:pPr>
        <w:pStyle w:val="affffffc"/>
        <w:ind w:left="1414" w:firstLine="0"/>
        <w:rPr>
          <w:rFonts w:eastAsia="Calibri"/>
          <w:color w:val="000000" w:themeColor="text1"/>
          <w:lang w:val="ru-RU"/>
        </w:rPr>
      </w:pPr>
    </w:p>
    <w:p w:rsidR="002F19CA" w:rsidRPr="00413332" w:rsidRDefault="002F19CA" w:rsidP="000832FD">
      <w:pPr>
        <w:spacing w:after="120"/>
        <w:contextualSpacing/>
        <w:jc w:val="both"/>
        <w:outlineLvl w:val="2"/>
        <w:rPr>
          <w:b/>
          <w:color w:val="000000" w:themeColor="text1"/>
          <w:szCs w:val="24"/>
        </w:rPr>
      </w:pPr>
      <w:bookmarkStart w:id="38" w:name="_Toc170536234"/>
      <w:bookmarkStart w:id="39" w:name="_Toc121555350"/>
      <w:r w:rsidRPr="00413332">
        <w:rPr>
          <w:b/>
          <w:color w:val="000000" w:themeColor="text1"/>
          <w:szCs w:val="24"/>
        </w:rPr>
        <w:t>2.1.</w:t>
      </w:r>
      <w:r w:rsidR="00060492" w:rsidRPr="00413332">
        <w:rPr>
          <w:b/>
          <w:color w:val="000000" w:themeColor="text1"/>
          <w:szCs w:val="24"/>
        </w:rPr>
        <w:t>5</w:t>
      </w:r>
      <w:r w:rsidRPr="00413332">
        <w:rPr>
          <w:b/>
          <w:color w:val="000000" w:themeColor="text1"/>
          <w:szCs w:val="24"/>
        </w:rPr>
        <w:t xml:space="preserve"> Ресурсы поверхностных вод.</w:t>
      </w:r>
      <w:bookmarkEnd w:id="38"/>
      <w:bookmarkEnd w:id="39"/>
    </w:p>
    <w:p w:rsidR="002E3221" w:rsidRPr="00413332" w:rsidRDefault="00E822F8" w:rsidP="00397814">
      <w:pPr>
        <w:pStyle w:val="affffffc"/>
        <w:ind w:firstLine="426"/>
        <w:rPr>
          <w:bCs/>
          <w:color w:val="000000" w:themeColor="text1"/>
          <w:lang w:val="ru-RU"/>
        </w:rPr>
      </w:pPr>
      <w:r w:rsidRPr="00413332">
        <w:rPr>
          <w:color w:val="000000" w:themeColor="text1"/>
          <w:lang w:val="ru-RU"/>
        </w:rPr>
        <w:t>Водные ресурсы Гаврилов-Ямского района Ярославской области – в основном поверхностные воды малых рек, принадлежащих к волжскому бассейну. Здесь протекает р. Которосль (протяженность 132 км) и ее притоки: Лахость, Черная и др. Все реки имеют спокойное течение, хорошо развитую долину, меандрирующее русло. Ресурсы рек имеют важное хозяйственное и рекреационное значение, на их лесных побережьях расположено несколько санаториев и домов отдыха.</w:t>
      </w:r>
      <w:r w:rsidRPr="00413332">
        <w:rPr>
          <w:bCs/>
          <w:color w:val="000000" w:themeColor="text1"/>
          <w:lang w:val="ru-RU"/>
        </w:rPr>
        <w:t xml:space="preserve"> </w:t>
      </w:r>
    </w:p>
    <w:p w:rsidR="00E822F8" w:rsidRPr="00B0632B" w:rsidRDefault="00E822F8" w:rsidP="00397814">
      <w:pPr>
        <w:pStyle w:val="affffffc"/>
        <w:ind w:firstLine="426"/>
        <w:rPr>
          <w:rFonts w:eastAsia="Calibri"/>
          <w:lang w:val="ru-RU"/>
        </w:rPr>
      </w:pPr>
    </w:p>
    <w:p w:rsidR="00D00327" w:rsidRPr="00A203A0" w:rsidRDefault="00D00327" w:rsidP="00391AA9">
      <w:pPr>
        <w:pStyle w:val="affffffc"/>
        <w:spacing w:after="120"/>
        <w:jc w:val="center"/>
        <w:rPr>
          <w:rFonts w:eastAsia="Calibri"/>
          <w:b/>
          <w:color w:val="000000" w:themeColor="text1"/>
          <w:lang w:val="ru-RU"/>
        </w:rPr>
      </w:pPr>
      <w:r w:rsidRPr="00A203A0">
        <w:rPr>
          <w:rFonts w:eastAsia="Calibri"/>
          <w:b/>
          <w:color w:val="000000" w:themeColor="text1"/>
          <w:lang w:val="ru-RU"/>
        </w:rPr>
        <w:t xml:space="preserve">Перечень </w:t>
      </w:r>
      <w:r w:rsidR="003E1AA0" w:rsidRPr="00A203A0">
        <w:rPr>
          <w:rFonts w:eastAsia="Calibri"/>
          <w:b/>
          <w:color w:val="000000" w:themeColor="text1"/>
          <w:lang w:val="ru-RU"/>
        </w:rPr>
        <w:t>рек</w:t>
      </w:r>
      <w:r w:rsidRPr="00A203A0">
        <w:rPr>
          <w:rFonts w:eastAsia="Calibri"/>
          <w:b/>
          <w:color w:val="000000" w:themeColor="text1"/>
          <w:lang w:val="ru-RU"/>
        </w:rPr>
        <w:t xml:space="preserve"> </w:t>
      </w:r>
      <w:r w:rsidR="00385E5F">
        <w:rPr>
          <w:rFonts w:eastAsia="Calibri"/>
          <w:b/>
          <w:color w:val="000000" w:themeColor="text1"/>
          <w:lang w:val="ru-RU"/>
        </w:rPr>
        <w:t>Гаврилов-Ямского</w:t>
      </w:r>
      <w:r w:rsidRPr="00A203A0">
        <w:rPr>
          <w:rFonts w:eastAsia="Calibri"/>
          <w:b/>
          <w:color w:val="000000" w:themeColor="text1"/>
          <w:lang w:val="ru-RU"/>
        </w:rPr>
        <w:t xml:space="preserve"> район</w:t>
      </w:r>
      <w:r w:rsidR="00A203A0" w:rsidRPr="00A203A0">
        <w:rPr>
          <w:rFonts w:eastAsia="Calibri"/>
          <w:b/>
          <w:color w:val="000000" w:themeColor="text1"/>
          <w:lang w:val="ru-RU"/>
        </w:rPr>
        <w:t>а</w:t>
      </w:r>
    </w:p>
    <w:tbl>
      <w:tblPr>
        <w:tblW w:w="50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3"/>
        <w:gridCol w:w="3367"/>
        <w:gridCol w:w="2207"/>
        <w:gridCol w:w="1921"/>
        <w:gridCol w:w="1805"/>
      </w:tblGrid>
      <w:tr w:rsidR="008C6D76" w:rsidRPr="00413332" w:rsidTr="00134C52">
        <w:trPr>
          <w:trHeight w:val="340"/>
          <w:tblHeader/>
        </w:trPr>
        <w:tc>
          <w:tcPr>
            <w:tcW w:w="420"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 п/п</w:t>
            </w:r>
          </w:p>
        </w:tc>
        <w:tc>
          <w:tcPr>
            <w:tcW w:w="1658"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Название водотока</w:t>
            </w:r>
          </w:p>
        </w:tc>
        <w:tc>
          <w:tcPr>
            <w:tcW w:w="1087"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Общая протяженность, км</w:t>
            </w:r>
          </w:p>
        </w:tc>
        <w:tc>
          <w:tcPr>
            <w:tcW w:w="946" w:type="pct"/>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Ширина водохранной зоны, м</w:t>
            </w:r>
          </w:p>
        </w:tc>
        <w:tc>
          <w:tcPr>
            <w:tcW w:w="889" w:type="pct"/>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Ширина береговой полосы,м</w:t>
            </w:r>
          </w:p>
        </w:tc>
      </w:tr>
      <w:tr w:rsidR="008C6D76" w:rsidRPr="00413332" w:rsidTr="00134C52">
        <w:trPr>
          <w:trHeight w:val="340"/>
          <w:tblHeader/>
        </w:trPr>
        <w:tc>
          <w:tcPr>
            <w:tcW w:w="420"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1</w:t>
            </w:r>
          </w:p>
        </w:tc>
        <w:tc>
          <w:tcPr>
            <w:tcW w:w="1658" w:type="pct"/>
            <w:vAlign w:val="center"/>
          </w:tcPr>
          <w:p w:rsidR="007F7D52" w:rsidRPr="00413332" w:rsidRDefault="007F7D52" w:rsidP="007F7D52">
            <w:pPr>
              <w:suppressAutoHyphens/>
              <w:autoSpaceDE w:val="0"/>
              <w:autoSpaceDN w:val="0"/>
              <w:adjustRightInd w:val="0"/>
              <w:rPr>
                <w:b/>
                <w:bCs/>
                <w:color w:val="000000" w:themeColor="text1"/>
                <w:szCs w:val="24"/>
              </w:rPr>
            </w:pPr>
            <w:r w:rsidRPr="00413332">
              <w:rPr>
                <w:b/>
                <w:bCs/>
                <w:color w:val="000000" w:themeColor="text1"/>
                <w:szCs w:val="24"/>
              </w:rPr>
              <w:t>2</w:t>
            </w:r>
          </w:p>
        </w:tc>
        <w:tc>
          <w:tcPr>
            <w:tcW w:w="1087"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3</w:t>
            </w:r>
          </w:p>
        </w:tc>
        <w:tc>
          <w:tcPr>
            <w:tcW w:w="946"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4</w:t>
            </w:r>
          </w:p>
        </w:tc>
        <w:tc>
          <w:tcPr>
            <w:tcW w:w="889" w:type="pct"/>
            <w:vAlign w:val="center"/>
          </w:tcPr>
          <w:p w:rsidR="007F7D52" w:rsidRPr="00413332" w:rsidRDefault="007F7D52" w:rsidP="007F7D52">
            <w:pPr>
              <w:suppressAutoHyphens/>
              <w:autoSpaceDE w:val="0"/>
              <w:autoSpaceDN w:val="0"/>
              <w:adjustRightInd w:val="0"/>
              <w:jc w:val="center"/>
              <w:rPr>
                <w:b/>
                <w:bCs/>
                <w:color w:val="000000" w:themeColor="text1"/>
                <w:szCs w:val="24"/>
              </w:rPr>
            </w:pPr>
            <w:r w:rsidRPr="00413332">
              <w:rPr>
                <w:b/>
                <w:bCs/>
                <w:color w:val="000000" w:themeColor="text1"/>
                <w:szCs w:val="24"/>
              </w:rPr>
              <w:t>5</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w:t>
            </w:r>
          </w:p>
        </w:tc>
        <w:tc>
          <w:tcPr>
            <w:tcW w:w="1658" w:type="pct"/>
            <w:vAlign w:val="center"/>
          </w:tcPr>
          <w:p w:rsidR="007F7D52" w:rsidRPr="00413332" w:rsidRDefault="00134C52" w:rsidP="007F7D52">
            <w:pPr>
              <w:suppressAutoHyphens/>
              <w:rPr>
                <w:rFonts w:eastAsia="Calibri"/>
                <w:color w:val="000000" w:themeColor="text1"/>
                <w:szCs w:val="24"/>
                <w:lang w:eastAsia="en-US"/>
              </w:rPr>
            </w:pPr>
            <w:r w:rsidRPr="00413332">
              <w:rPr>
                <w:rFonts w:eastAsia="Calibri"/>
                <w:b/>
                <w:bCs/>
                <w:color w:val="000000" w:themeColor="text1"/>
                <w:szCs w:val="24"/>
                <w:lang w:eastAsia="en-US"/>
              </w:rPr>
              <w:t>Ко́торосль</w:t>
            </w:r>
            <w:r w:rsidRPr="00413332">
              <w:rPr>
                <w:rFonts w:eastAsia="Calibri"/>
                <w:color w:val="000000" w:themeColor="text1"/>
                <w:szCs w:val="24"/>
                <w:lang w:eastAsia="en-US"/>
              </w:rPr>
              <w:t> (вместе с Вёксой)</w:t>
            </w:r>
          </w:p>
        </w:tc>
        <w:tc>
          <w:tcPr>
            <w:tcW w:w="1087" w:type="pct"/>
            <w:vAlign w:val="center"/>
          </w:tcPr>
          <w:p w:rsidR="007F7D52" w:rsidRPr="00413332" w:rsidRDefault="00134C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132</w:t>
            </w:r>
          </w:p>
        </w:tc>
        <w:tc>
          <w:tcPr>
            <w:tcW w:w="946" w:type="pct"/>
            <w:vAlign w:val="center"/>
          </w:tcPr>
          <w:p w:rsidR="007F7D52" w:rsidRPr="00413332" w:rsidRDefault="004E68DA"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w:t>
            </w:r>
            <w:r w:rsidR="007F7D52" w:rsidRPr="00413332">
              <w:rPr>
                <w:rFonts w:eastAsia="Calibri"/>
                <w:color w:val="000000" w:themeColor="text1"/>
                <w:szCs w:val="24"/>
                <w:lang w:eastAsia="en-US"/>
              </w:rPr>
              <w:t>00</w:t>
            </w:r>
          </w:p>
        </w:tc>
        <w:tc>
          <w:tcPr>
            <w:tcW w:w="889"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w:t>
            </w:r>
          </w:p>
        </w:tc>
        <w:tc>
          <w:tcPr>
            <w:tcW w:w="1658" w:type="pct"/>
            <w:vAlign w:val="center"/>
          </w:tcPr>
          <w:p w:rsidR="007F7D52" w:rsidRPr="00413332" w:rsidRDefault="00134C52" w:rsidP="007F7D52">
            <w:pPr>
              <w:suppressAutoHyphens/>
              <w:rPr>
                <w:rFonts w:eastAsia="Calibri"/>
                <w:color w:val="000000" w:themeColor="text1"/>
                <w:szCs w:val="24"/>
                <w:lang w:eastAsia="en-US"/>
              </w:rPr>
            </w:pPr>
            <w:r w:rsidRPr="00413332">
              <w:rPr>
                <w:rFonts w:eastAsia="Calibri"/>
                <w:color w:val="000000" w:themeColor="text1"/>
                <w:szCs w:val="24"/>
                <w:lang w:eastAsia="en-US"/>
              </w:rPr>
              <w:t>Вондель</w:t>
            </w:r>
          </w:p>
        </w:tc>
        <w:tc>
          <w:tcPr>
            <w:tcW w:w="1087" w:type="pct"/>
            <w:vAlign w:val="center"/>
          </w:tcPr>
          <w:p w:rsidR="007F7D52" w:rsidRPr="00413332" w:rsidRDefault="00136241"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32</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3</w:t>
            </w:r>
          </w:p>
        </w:tc>
        <w:tc>
          <w:tcPr>
            <w:tcW w:w="1658" w:type="pct"/>
            <w:vAlign w:val="center"/>
          </w:tcPr>
          <w:p w:rsidR="007F7D52" w:rsidRPr="00413332" w:rsidRDefault="00136241" w:rsidP="007F7D52">
            <w:pPr>
              <w:suppressAutoHyphens/>
              <w:rPr>
                <w:rFonts w:eastAsia="Calibri"/>
                <w:color w:val="000000" w:themeColor="text1"/>
                <w:szCs w:val="24"/>
                <w:lang w:eastAsia="en-US"/>
              </w:rPr>
            </w:pPr>
            <w:r w:rsidRPr="00413332">
              <w:rPr>
                <w:rFonts w:eastAsia="Calibri"/>
                <w:color w:val="000000" w:themeColor="text1"/>
                <w:szCs w:val="24"/>
                <w:lang w:eastAsia="en-US"/>
              </w:rPr>
              <w:t>Вьюг</w:t>
            </w:r>
          </w:p>
        </w:tc>
        <w:tc>
          <w:tcPr>
            <w:tcW w:w="1087" w:type="pct"/>
            <w:vAlign w:val="center"/>
          </w:tcPr>
          <w:p w:rsidR="007F7D52" w:rsidRPr="00413332" w:rsidRDefault="00136241"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16</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4</w:t>
            </w:r>
          </w:p>
        </w:tc>
        <w:tc>
          <w:tcPr>
            <w:tcW w:w="1658" w:type="pct"/>
            <w:vAlign w:val="center"/>
          </w:tcPr>
          <w:p w:rsidR="007F7D52" w:rsidRPr="00413332" w:rsidRDefault="00136241" w:rsidP="007F7D52">
            <w:pPr>
              <w:suppressAutoHyphens/>
              <w:rPr>
                <w:rFonts w:eastAsia="Calibri"/>
                <w:color w:val="000000" w:themeColor="text1"/>
                <w:szCs w:val="24"/>
                <w:lang w:eastAsia="en-US"/>
              </w:rPr>
            </w:pPr>
            <w:r w:rsidRPr="00413332">
              <w:rPr>
                <w:rFonts w:eastAsia="Calibri"/>
                <w:color w:val="000000" w:themeColor="text1"/>
                <w:szCs w:val="24"/>
                <w:lang w:eastAsia="en-US"/>
              </w:rPr>
              <w:t>Инишка</w:t>
            </w:r>
          </w:p>
        </w:tc>
        <w:tc>
          <w:tcPr>
            <w:tcW w:w="1087" w:type="pct"/>
            <w:vAlign w:val="center"/>
          </w:tcPr>
          <w:p w:rsidR="007F7D52" w:rsidRPr="00413332" w:rsidRDefault="00EE009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Нет данных</w:t>
            </w:r>
          </w:p>
        </w:tc>
        <w:tc>
          <w:tcPr>
            <w:tcW w:w="946" w:type="pct"/>
            <w:vAlign w:val="center"/>
          </w:tcPr>
          <w:p w:rsidR="007F7D52" w:rsidRPr="00413332" w:rsidRDefault="00B15528"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w:t>
            </w:r>
          </w:p>
        </w:tc>
        <w:tc>
          <w:tcPr>
            <w:tcW w:w="889"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5</w:t>
            </w:r>
          </w:p>
        </w:tc>
        <w:tc>
          <w:tcPr>
            <w:tcW w:w="1658" w:type="pct"/>
            <w:vAlign w:val="center"/>
          </w:tcPr>
          <w:p w:rsidR="007F7D52" w:rsidRPr="00413332" w:rsidRDefault="00136241" w:rsidP="007F7D52">
            <w:pPr>
              <w:suppressAutoHyphens/>
              <w:rPr>
                <w:rFonts w:eastAsia="Calibri"/>
                <w:color w:val="000000" w:themeColor="text1"/>
                <w:szCs w:val="24"/>
                <w:lang w:eastAsia="en-US"/>
              </w:rPr>
            </w:pPr>
            <w:r w:rsidRPr="00413332">
              <w:rPr>
                <w:rFonts w:eastAsia="Calibri"/>
                <w:color w:val="000000" w:themeColor="text1"/>
                <w:szCs w:val="24"/>
                <w:lang w:eastAsia="en-US"/>
              </w:rPr>
              <w:t>Кисма</w:t>
            </w:r>
          </w:p>
        </w:tc>
        <w:tc>
          <w:tcPr>
            <w:tcW w:w="1087" w:type="pct"/>
            <w:vAlign w:val="center"/>
          </w:tcPr>
          <w:p w:rsidR="007F7D52" w:rsidRPr="00413332" w:rsidRDefault="00136241"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32</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6</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bCs/>
                <w:color w:val="000000" w:themeColor="text1"/>
                <w:szCs w:val="24"/>
                <w:lang w:eastAsia="en-US"/>
              </w:rPr>
              <w:t>Курбица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36</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7</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Ла́хость</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91</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8</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Лихута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11</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9</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Пегуша</w:t>
            </w:r>
          </w:p>
        </w:tc>
        <w:tc>
          <w:tcPr>
            <w:tcW w:w="1087" w:type="pct"/>
            <w:vAlign w:val="center"/>
          </w:tcPr>
          <w:p w:rsidR="007F7D52" w:rsidRPr="00413332" w:rsidRDefault="00EE009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Нет данных</w:t>
            </w:r>
          </w:p>
        </w:tc>
        <w:tc>
          <w:tcPr>
            <w:tcW w:w="946" w:type="pct"/>
            <w:vAlign w:val="center"/>
          </w:tcPr>
          <w:p w:rsidR="007F7D52" w:rsidRPr="00413332" w:rsidRDefault="00B15528"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w:t>
            </w:r>
          </w:p>
        </w:tc>
        <w:tc>
          <w:tcPr>
            <w:tcW w:w="889"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Самбуриха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16</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11</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Туношонка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51</w:t>
            </w:r>
          </w:p>
        </w:tc>
        <w:tc>
          <w:tcPr>
            <w:tcW w:w="946" w:type="pct"/>
            <w:vAlign w:val="center"/>
          </w:tcPr>
          <w:p w:rsidR="007F7D52" w:rsidRPr="00413332" w:rsidRDefault="004E68DA"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w:t>
            </w:r>
            <w:r w:rsidR="007F7D52" w:rsidRPr="00413332">
              <w:rPr>
                <w:rFonts w:eastAsia="Calibri"/>
                <w:color w:val="000000" w:themeColor="text1"/>
                <w:szCs w:val="24"/>
                <w:lang w:eastAsia="en-US"/>
              </w:rPr>
              <w:t>00</w:t>
            </w:r>
          </w:p>
        </w:tc>
        <w:tc>
          <w:tcPr>
            <w:tcW w:w="889"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12</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Фекленка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12</w:t>
            </w:r>
          </w:p>
        </w:tc>
        <w:tc>
          <w:tcPr>
            <w:tcW w:w="946"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8C6D76" w:rsidRPr="00413332" w:rsidTr="00134C52">
        <w:trPr>
          <w:trHeight w:val="340"/>
        </w:trPr>
        <w:tc>
          <w:tcPr>
            <w:tcW w:w="420" w:type="pct"/>
            <w:vAlign w:val="center"/>
          </w:tcPr>
          <w:p w:rsidR="007F7D52" w:rsidRPr="00413332" w:rsidRDefault="007F7D52"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13</w:t>
            </w:r>
          </w:p>
        </w:tc>
        <w:tc>
          <w:tcPr>
            <w:tcW w:w="1658" w:type="pct"/>
            <w:vAlign w:val="center"/>
          </w:tcPr>
          <w:p w:rsidR="007F7D52" w:rsidRPr="00413332" w:rsidRDefault="00C4437B" w:rsidP="007F7D52">
            <w:pPr>
              <w:suppressAutoHyphens/>
              <w:rPr>
                <w:rFonts w:eastAsia="Calibri"/>
                <w:color w:val="000000" w:themeColor="text1"/>
                <w:szCs w:val="24"/>
                <w:lang w:eastAsia="en-US"/>
              </w:rPr>
            </w:pPr>
            <w:r w:rsidRPr="00413332">
              <w:rPr>
                <w:rFonts w:eastAsia="Calibri"/>
                <w:color w:val="000000" w:themeColor="text1"/>
                <w:szCs w:val="24"/>
                <w:lang w:eastAsia="en-US"/>
              </w:rPr>
              <w:t>Шакша</w:t>
            </w:r>
          </w:p>
        </w:tc>
        <w:tc>
          <w:tcPr>
            <w:tcW w:w="1087" w:type="pct"/>
            <w:vAlign w:val="center"/>
          </w:tcPr>
          <w:p w:rsidR="007F7D52" w:rsidRPr="00413332" w:rsidRDefault="00C4437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w:t>
            </w:r>
            <w:r w:rsidR="007F7D52" w:rsidRPr="00413332">
              <w:rPr>
                <w:rFonts w:eastAsia="Calibri"/>
                <w:color w:val="000000" w:themeColor="text1"/>
                <w:szCs w:val="24"/>
                <w:lang w:eastAsia="en-US"/>
              </w:rPr>
              <w:t>9</w:t>
            </w:r>
          </w:p>
        </w:tc>
        <w:tc>
          <w:tcPr>
            <w:tcW w:w="946"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7F7D52" w:rsidRPr="00413332" w:rsidRDefault="00B735CE"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r w:rsidR="009A03DB" w:rsidRPr="00413332" w:rsidTr="00134C52">
        <w:trPr>
          <w:trHeight w:val="340"/>
        </w:trPr>
        <w:tc>
          <w:tcPr>
            <w:tcW w:w="420" w:type="pct"/>
            <w:vAlign w:val="center"/>
          </w:tcPr>
          <w:p w:rsidR="009A03DB" w:rsidRPr="00413332" w:rsidRDefault="009A03D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14</w:t>
            </w:r>
          </w:p>
        </w:tc>
        <w:tc>
          <w:tcPr>
            <w:tcW w:w="1658" w:type="pct"/>
            <w:vAlign w:val="center"/>
          </w:tcPr>
          <w:p w:rsidR="009A03DB" w:rsidRPr="00413332" w:rsidRDefault="009A03DB" w:rsidP="007F7D52">
            <w:pPr>
              <w:suppressAutoHyphens/>
              <w:rPr>
                <w:rFonts w:eastAsia="Calibri"/>
                <w:color w:val="000000" w:themeColor="text1"/>
                <w:szCs w:val="24"/>
                <w:lang w:eastAsia="en-US"/>
              </w:rPr>
            </w:pPr>
            <w:r w:rsidRPr="00413332">
              <w:rPr>
                <w:rFonts w:eastAsia="Calibri"/>
                <w:color w:val="000000" w:themeColor="text1"/>
                <w:szCs w:val="24"/>
                <w:lang w:eastAsia="en-US"/>
              </w:rPr>
              <w:t>Сковородка</w:t>
            </w:r>
          </w:p>
        </w:tc>
        <w:tc>
          <w:tcPr>
            <w:tcW w:w="1087" w:type="pct"/>
            <w:vAlign w:val="center"/>
          </w:tcPr>
          <w:p w:rsidR="009A03DB" w:rsidRPr="00413332" w:rsidRDefault="009A03D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11</w:t>
            </w:r>
          </w:p>
        </w:tc>
        <w:tc>
          <w:tcPr>
            <w:tcW w:w="946" w:type="pct"/>
            <w:vAlign w:val="center"/>
          </w:tcPr>
          <w:p w:rsidR="009A03DB" w:rsidRPr="00413332" w:rsidRDefault="009A03D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100</w:t>
            </w:r>
          </w:p>
        </w:tc>
        <w:tc>
          <w:tcPr>
            <w:tcW w:w="889" w:type="pct"/>
            <w:vAlign w:val="center"/>
          </w:tcPr>
          <w:p w:rsidR="009A03DB" w:rsidRPr="00413332" w:rsidRDefault="009A03DB" w:rsidP="007F7D52">
            <w:pPr>
              <w:suppressAutoHyphens/>
              <w:jc w:val="center"/>
              <w:rPr>
                <w:rFonts w:eastAsia="Calibri"/>
                <w:color w:val="000000" w:themeColor="text1"/>
                <w:szCs w:val="24"/>
                <w:lang w:eastAsia="en-US"/>
              </w:rPr>
            </w:pPr>
            <w:r w:rsidRPr="00413332">
              <w:rPr>
                <w:rFonts w:eastAsia="Calibri"/>
                <w:color w:val="000000" w:themeColor="text1"/>
                <w:szCs w:val="24"/>
                <w:lang w:eastAsia="en-US"/>
              </w:rPr>
              <w:t>20</w:t>
            </w:r>
          </w:p>
        </w:tc>
      </w:tr>
    </w:tbl>
    <w:p w:rsidR="00E221C3" w:rsidRDefault="00E221C3" w:rsidP="000832FD">
      <w:pPr>
        <w:pStyle w:val="affffffc"/>
        <w:jc w:val="center"/>
        <w:rPr>
          <w:rFonts w:eastAsia="Calibri"/>
          <w:b/>
          <w:color w:val="FF0000"/>
          <w:lang w:val="ru-RU"/>
        </w:rPr>
      </w:pPr>
    </w:p>
    <w:p w:rsidR="00F15D4C" w:rsidRPr="00397814" w:rsidRDefault="00F15D4C" w:rsidP="000832FD">
      <w:pPr>
        <w:pStyle w:val="affffffc"/>
        <w:jc w:val="center"/>
        <w:rPr>
          <w:rFonts w:eastAsia="Calibri"/>
          <w:b/>
          <w:color w:val="FF0000"/>
          <w:lang w:val="ru-RU"/>
        </w:rPr>
      </w:pPr>
    </w:p>
    <w:p w:rsidR="00A203A0" w:rsidRDefault="00A203A0" w:rsidP="00505CC4">
      <w:pPr>
        <w:pStyle w:val="affffffc"/>
        <w:spacing w:after="120"/>
        <w:jc w:val="center"/>
        <w:rPr>
          <w:rFonts w:eastAsia="Calibri"/>
          <w:lang w:val="ru-RU"/>
        </w:rPr>
      </w:pPr>
      <w:r w:rsidRPr="00A203A0">
        <w:rPr>
          <w:rFonts w:eastAsia="Calibri"/>
          <w:b/>
          <w:bCs/>
          <w:lang w:val="ru-RU"/>
        </w:rPr>
        <w:t xml:space="preserve">Родники </w:t>
      </w:r>
      <w:r w:rsidR="00385E5F">
        <w:rPr>
          <w:rFonts w:eastAsia="Calibri"/>
          <w:b/>
          <w:bCs/>
          <w:lang w:val="ru-RU"/>
        </w:rPr>
        <w:t>Гаврилов-Ямского</w:t>
      </w:r>
      <w:r w:rsidRPr="00A203A0">
        <w:rPr>
          <w:rFonts w:eastAsia="Calibri"/>
          <w:b/>
          <w:bCs/>
          <w:lang w:val="ru-RU"/>
        </w:rPr>
        <w:t xml:space="preserve"> района:</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близ с. Величково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Волчково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с. Ильинское-Урусово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Киселево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«Дарьин ключ» у д. Междуречье</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п. Новый</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Паньково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с. Ставотино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Степанцево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Феденино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д. Федоровское</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церкви с. Шопша</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на восточной окраине с. Шопша</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t>Родник у западной окраины с. Щекотово</w:t>
      </w:r>
    </w:p>
    <w:p w:rsidR="00060A72" w:rsidRPr="00413332" w:rsidRDefault="00060A72" w:rsidP="00060A72">
      <w:pPr>
        <w:pStyle w:val="affffffc"/>
        <w:rPr>
          <w:rFonts w:eastAsia="Calibri"/>
          <w:color w:val="000000" w:themeColor="text1"/>
          <w:lang w:val="ru-RU"/>
        </w:rPr>
      </w:pPr>
      <w:r w:rsidRPr="00413332">
        <w:rPr>
          <w:rFonts w:eastAsia="Calibri"/>
          <w:color w:val="000000" w:themeColor="text1"/>
          <w:lang w:val="ru-RU"/>
        </w:rPr>
        <w:lastRenderedPageBreak/>
        <w:t xml:space="preserve">Родник в восточной части с. Щекотово </w:t>
      </w:r>
    </w:p>
    <w:p w:rsidR="008D0273" w:rsidRDefault="008D0273" w:rsidP="008D0273">
      <w:pPr>
        <w:pStyle w:val="affffffc"/>
        <w:rPr>
          <w:rFonts w:eastAsia="Calibri"/>
          <w:lang w:val="ru-RU"/>
        </w:rPr>
      </w:pPr>
    </w:p>
    <w:p w:rsidR="002F19CA" w:rsidRPr="000832FD" w:rsidRDefault="002F19CA" w:rsidP="000832FD">
      <w:pPr>
        <w:spacing w:after="120"/>
        <w:contextualSpacing/>
        <w:jc w:val="both"/>
        <w:outlineLvl w:val="2"/>
        <w:rPr>
          <w:b/>
          <w:szCs w:val="24"/>
        </w:rPr>
      </w:pPr>
      <w:bookmarkStart w:id="40" w:name="_Toc408258665"/>
      <w:bookmarkStart w:id="41" w:name="_Toc121296391"/>
      <w:bookmarkStart w:id="42" w:name="_Toc170536235"/>
      <w:bookmarkStart w:id="43" w:name="_Toc121555351"/>
      <w:r w:rsidRPr="000832FD">
        <w:rPr>
          <w:b/>
          <w:szCs w:val="24"/>
        </w:rPr>
        <w:t xml:space="preserve">2.1. </w:t>
      </w:r>
      <w:r w:rsidR="00694C5E">
        <w:rPr>
          <w:b/>
          <w:szCs w:val="24"/>
        </w:rPr>
        <w:t>6</w:t>
      </w:r>
      <w:r w:rsidRPr="000832FD">
        <w:rPr>
          <w:b/>
          <w:szCs w:val="24"/>
        </w:rPr>
        <w:t xml:space="preserve"> Ресурсы подземных вод</w:t>
      </w:r>
      <w:bookmarkEnd w:id="40"/>
      <w:r w:rsidRPr="000832FD">
        <w:rPr>
          <w:b/>
          <w:szCs w:val="24"/>
        </w:rPr>
        <w:t>.</w:t>
      </w:r>
      <w:bookmarkEnd w:id="41"/>
      <w:bookmarkEnd w:id="42"/>
      <w:bookmarkEnd w:id="43"/>
    </w:p>
    <w:p w:rsidR="00060A72" w:rsidRPr="00060A72" w:rsidRDefault="00060A72" w:rsidP="00060A72">
      <w:pPr>
        <w:pStyle w:val="affffffc"/>
        <w:ind w:firstLine="284"/>
        <w:rPr>
          <w:rFonts w:eastAsia="Calibri"/>
          <w:lang w:val="ru-RU"/>
        </w:rPr>
      </w:pPr>
      <w:r w:rsidRPr="00060A72">
        <w:rPr>
          <w:rFonts w:eastAsia="Calibri"/>
          <w:lang w:val="ru-RU"/>
        </w:rPr>
        <w:t>Район располагается в северной части Московского артезианского бассейна. Водоносные горизонты дочетвертичных отложений залегают на значительной глубине, часто в их составе присутствуют минеральные соли и при том, чем глубже, тем их больше. Большого значения в водоснабжении они не имеют.</w:t>
      </w:r>
    </w:p>
    <w:p w:rsidR="008D0273" w:rsidRDefault="008D0273" w:rsidP="008D0273">
      <w:pPr>
        <w:pStyle w:val="affffffc"/>
        <w:rPr>
          <w:rFonts w:eastAsia="Calibri"/>
          <w:lang w:val="ru-RU"/>
        </w:rPr>
      </w:pPr>
    </w:p>
    <w:p w:rsidR="000832FD" w:rsidRPr="000832FD" w:rsidRDefault="000832FD" w:rsidP="00317A0E">
      <w:pPr>
        <w:spacing w:after="120"/>
        <w:contextualSpacing/>
        <w:jc w:val="center"/>
        <w:outlineLvl w:val="2"/>
        <w:rPr>
          <w:b/>
          <w:szCs w:val="24"/>
        </w:rPr>
      </w:pPr>
      <w:bookmarkStart w:id="44" w:name="_Toc121296392"/>
      <w:bookmarkStart w:id="45" w:name="_Toc170536236"/>
      <w:bookmarkStart w:id="46" w:name="_Toc121555352"/>
      <w:r>
        <w:rPr>
          <w:b/>
          <w:szCs w:val="24"/>
        </w:rPr>
        <w:t>2</w:t>
      </w:r>
      <w:r w:rsidRPr="000832FD">
        <w:rPr>
          <w:b/>
          <w:szCs w:val="24"/>
        </w:rPr>
        <w:t>.</w:t>
      </w:r>
      <w:r>
        <w:rPr>
          <w:b/>
          <w:szCs w:val="24"/>
        </w:rPr>
        <w:t>1</w:t>
      </w:r>
      <w:r w:rsidRPr="000832FD">
        <w:rPr>
          <w:b/>
          <w:szCs w:val="24"/>
        </w:rPr>
        <w:t>.</w:t>
      </w:r>
      <w:r w:rsidR="00694C5E">
        <w:rPr>
          <w:b/>
          <w:szCs w:val="24"/>
        </w:rPr>
        <w:t>7</w:t>
      </w:r>
      <w:r w:rsidRPr="000832FD">
        <w:rPr>
          <w:b/>
          <w:szCs w:val="24"/>
        </w:rPr>
        <w:t xml:space="preserve"> Минерально-сырьевые ресурсы.</w:t>
      </w:r>
      <w:bookmarkEnd w:id="44"/>
      <w:bookmarkEnd w:id="45"/>
      <w:bookmarkEnd w:id="46"/>
    </w:p>
    <w:p w:rsidR="00EA4FD7" w:rsidRDefault="00EA4FD7" w:rsidP="0099214D">
      <w:pPr>
        <w:pStyle w:val="affffffc"/>
        <w:rPr>
          <w:bCs/>
          <w:iCs/>
          <w:lang w:val="ru-RU"/>
        </w:rPr>
      </w:pPr>
      <w:r w:rsidRPr="00EA4FD7">
        <w:rPr>
          <w:bCs/>
          <w:iCs/>
          <w:lang w:val="ru-RU"/>
        </w:rPr>
        <w:t xml:space="preserve">В районе имеются месторождения общераспространенных полезных ископаемых: песчано-гравийных смесей, </w:t>
      </w:r>
      <w:r w:rsidRPr="0099214D">
        <w:rPr>
          <w:bCs/>
          <w:iCs/>
          <w:lang w:val="ru-RU"/>
        </w:rPr>
        <w:t>легкоплавки</w:t>
      </w:r>
      <w:r>
        <w:rPr>
          <w:bCs/>
          <w:iCs/>
          <w:lang w:val="ru-RU"/>
        </w:rPr>
        <w:t>х</w:t>
      </w:r>
      <w:r w:rsidRPr="00EA4FD7">
        <w:rPr>
          <w:bCs/>
          <w:iCs/>
          <w:lang w:val="ru-RU"/>
        </w:rPr>
        <w:t xml:space="preserve"> глин, торфа, известкового туфа.</w:t>
      </w:r>
    </w:p>
    <w:p w:rsidR="0099214D" w:rsidRPr="0099214D" w:rsidRDefault="0099214D" w:rsidP="0099214D">
      <w:pPr>
        <w:pStyle w:val="affffffc"/>
        <w:rPr>
          <w:bCs/>
          <w:lang w:val="ru-RU"/>
        </w:rPr>
      </w:pPr>
      <w:r w:rsidRPr="0099214D">
        <w:rPr>
          <w:i/>
          <w:lang w:val="ru-RU"/>
        </w:rPr>
        <w:t>Легкоплавкие глины</w:t>
      </w:r>
      <w:r w:rsidRPr="0099214D">
        <w:rPr>
          <w:bCs/>
          <w:lang w:val="ru-RU"/>
        </w:rPr>
        <w:t xml:space="preserve"> - полиминеральные, обычно железисто-монтмориллонитовые и гидрослюдистые (часто с примесью песка и органических веществ), показатель огнеупорности менее 1350 °С. Используются для приготовления грубокерамических изделий, строительного глиняного кирпича, черепицы, дренажных труб, цемента и др. Лучшие сорта пластичных глин применяются для изготовления гончарной посуды и скульптуры. Легкоплавкие глины используются для получения керамзита. Вредными примесями являются грубообломочные включения, особенно известняка и гипса. Пригодность глин для производства того или иного вида изделий определяется технологическими испытаниями, в результате которых в заводских условиях изготовляется изделие и определяется его качество.</w:t>
      </w:r>
    </w:p>
    <w:p w:rsidR="0099214D" w:rsidRDefault="0099214D" w:rsidP="0099214D">
      <w:pPr>
        <w:pStyle w:val="affffffc"/>
        <w:rPr>
          <w:lang w:val="ru-RU"/>
        </w:rPr>
      </w:pPr>
      <w:r w:rsidRPr="0099214D">
        <w:rPr>
          <w:bCs/>
          <w:i/>
          <w:lang w:val="ru-RU"/>
        </w:rPr>
        <w:t>Песчано-гравийная смесь (ПГС, ОПГС)</w:t>
      </w:r>
      <w:r w:rsidRPr="0099214D">
        <w:rPr>
          <w:lang w:val="ru-RU"/>
        </w:rPr>
        <w:t xml:space="preserve"> – зернистый сыпучий материал неорганической природы, добываемый в карьерах, со дна водоемов, рек, озер или морей. Различают две группы песчано-гравийных смесей: природные ПГС и обогащенные ПГС (то есть получаемые путем обогащения из тех же природных ПГС).</w:t>
      </w:r>
    </w:p>
    <w:p w:rsidR="0099214D" w:rsidRPr="0099214D" w:rsidRDefault="0099214D" w:rsidP="0099214D">
      <w:pPr>
        <w:pStyle w:val="affffffc"/>
        <w:rPr>
          <w:lang w:val="ru-RU"/>
        </w:rPr>
      </w:pPr>
      <w:r w:rsidRPr="0099214D">
        <w:rPr>
          <w:lang w:val="ru-RU"/>
        </w:rPr>
        <w:t>В строительных работах ПГС широко применяется при устройстве дорожных покрытий, при прокладке и ремонте всех видов коммуникаций, для выравнивания площадки под строительство, обратной засыпки траншей или котлованов, формирования дренирующего слоя. Реже – в бетонном производстве.</w:t>
      </w:r>
    </w:p>
    <w:p w:rsidR="0099214D" w:rsidRDefault="0099214D" w:rsidP="0099214D">
      <w:pPr>
        <w:pStyle w:val="affffffc"/>
        <w:rPr>
          <w:bCs/>
          <w:lang w:val="ru-RU"/>
        </w:rPr>
      </w:pPr>
      <w:r w:rsidRPr="0099214D">
        <w:rPr>
          <w:bCs/>
          <w:i/>
          <w:lang w:val="ru-RU"/>
        </w:rPr>
        <w:t>Торф</w:t>
      </w:r>
      <w:r w:rsidRPr="0099214D">
        <w:rPr>
          <w:bCs/>
          <w:lang w:val="ru-RU"/>
        </w:rPr>
        <w:t xml:space="preserve"> — горючее </w:t>
      </w:r>
      <w:hyperlink r:id="rId656" w:tooltip="Полезные ископаемые" w:history="1">
        <w:r w:rsidRPr="0099214D">
          <w:rPr>
            <w:lang w:val="ru-RU"/>
          </w:rPr>
          <w:t>полезное ископаемое</w:t>
        </w:r>
      </w:hyperlink>
      <w:r w:rsidRPr="0099214D">
        <w:rPr>
          <w:bCs/>
          <w:lang w:val="ru-RU"/>
        </w:rPr>
        <w:t xml:space="preserve">; образовано скоплением остатков </w:t>
      </w:r>
      <w:hyperlink r:id="rId657" w:tooltip="Растения" w:history="1">
        <w:r w:rsidRPr="0099214D">
          <w:rPr>
            <w:lang w:val="ru-RU"/>
          </w:rPr>
          <w:t>растений</w:t>
        </w:r>
      </w:hyperlink>
      <w:r w:rsidRPr="0099214D">
        <w:rPr>
          <w:lang w:val="ru-RU"/>
        </w:rPr>
        <w:t>,</w:t>
      </w:r>
      <w:r w:rsidRPr="0099214D">
        <w:rPr>
          <w:bCs/>
          <w:lang w:val="ru-RU"/>
        </w:rPr>
        <w:t xml:space="preserve"> подвергшихся неполному разложению в условиях </w:t>
      </w:r>
      <w:hyperlink r:id="rId658" w:tooltip="Болото" w:history="1">
        <w:r w:rsidRPr="0099214D">
          <w:rPr>
            <w:lang w:val="ru-RU"/>
          </w:rPr>
          <w:t>болот</w:t>
        </w:r>
      </w:hyperlink>
      <w:r w:rsidRPr="0099214D">
        <w:rPr>
          <w:lang w:val="ru-RU"/>
        </w:rPr>
        <w:t>.</w:t>
      </w:r>
      <w:r w:rsidRPr="0099214D">
        <w:rPr>
          <w:bCs/>
          <w:lang w:val="ru-RU"/>
        </w:rPr>
        <w:t xml:space="preserve"> </w:t>
      </w:r>
      <w:r w:rsidRPr="0099214D">
        <w:rPr>
          <w:i/>
          <w:lang w:val="ru-RU"/>
        </w:rPr>
        <w:t xml:space="preserve">Торфяные месторождения </w:t>
      </w:r>
      <w:r w:rsidRPr="0099214D">
        <w:rPr>
          <w:b/>
          <w:lang w:val="ru-RU"/>
        </w:rPr>
        <w:t>—</w:t>
      </w:r>
      <w:r w:rsidRPr="0099214D">
        <w:rPr>
          <w:bCs/>
          <w:lang w:val="ru-RU"/>
        </w:rPr>
        <w:t xml:space="preserve"> промышленные скопления торфа, четко ограниченные территориально и не связанные с другими скоплениями. Содержит 50—60</w:t>
      </w:r>
      <w:r w:rsidRPr="0099214D">
        <w:rPr>
          <w:bCs/>
        </w:rPr>
        <w:t> </w:t>
      </w:r>
      <w:r w:rsidRPr="0099214D">
        <w:rPr>
          <w:bCs/>
          <w:lang w:val="ru-RU"/>
        </w:rPr>
        <w:t xml:space="preserve">% </w:t>
      </w:r>
      <w:hyperlink r:id="rId659" w:tooltip="Углерод" w:history="1">
        <w:r w:rsidRPr="0099214D">
          <w:rPr>
            <w:lang w:val="ru-RU"/>
          </w:rPr>
          <w:t>углерода</w:t>
        </w:r>
      </w:hyperlink>
      <w:r w:rsidRPr="0099214D">
        <w:rPr>
          <w:bCs/>
          <w:lang w:val="ru-RU"/>
        </w:rPr>
        <w:t xml:space="preserve">. Теплота сгорания (максимальная) 24 МДж/кг. Используется комплексно как </w:t>
      </w:r>
      <w:hyperlink r:id="rId660" w:tooltip="Топливо" w:history="1">
        <w:r w:rsidRPr="0099214D">
          <w:rPr>
            <w:lang w:val="ru-RU"/>
          </w:rPr>
          <w:t>топливо</w:t>
        </w:r>
      </w:hyperlink>
      <w:r w:rsidRPr="0099214D">
        <w:rPr>
          <w:lang w:val="ru-RU"/>
        </w:rPr>
        <w:t xml:space="preserve">, </w:t>
      </w:r>
      <w:hyperlink r:id="rId661" w:tooltip="Удобрение" w:history="1">
        <w:r w:rsidRPr="0099214D">
          <w:rPr>
            <w:lang w:val="ru-RU"/>
          </w:rPr>
          <w:t>удобрение</w:t>
        </w:r>
      </w:hyperlink>
      <w:r w:rsidRPr="0099214D">
        <w:rPr>
          <w:bCs/>
          <w:lang w:val="ru-RU"/>
        </w:rPr>
        <w:t>, теплоизоляционный материал и др.</w:t>
      </w:r>
    </w:p>
    <w:p w:rsidR="000378D3" w:rsidRDefault="000378D3" w:rsidP="0099214D">
      <w:pPr>
        <w:pStyle w:val="affffffc"/>
        <w:rPr>
          <w:bCs/>
          <w:lang w:val="ru-RU"/>
        </w:rPr>
      </w:pPr>
    </w:p>
    <w:tbl>
      <w:tblPr>
        <w:tblStyle w:val="323"/>
        <w:tblW w:w="10783" w:type="dxa"/>
        <w:jc w:val="center"/>
        <w:tblLayout w:type="fixed"/>
        <w:tblLook w:val="04A0"/>
      </w:tblPr>
      <w:tblGrid>
        <w:gridCol w:w="435"/>
        <w:gridCol w:w="958"/>
        <w:gridCol w:w="528"/>
        <w:gridCol w:w="696"/>
        <w:gridCol w:w="486"/>
        <w:gridCol w:w="1018"/>
        <w:gridCol w:w="850"/>
        <w:gridCol w:w="1276"/>
        <w:gridCol w:w="709"/>
        <w:gridCol w:w="850"/>
        <w:gridCol w:w="1134"/>
        <w:gridCol w:w="709"/>
        <w:gridCol w:w="1134"/>
      </w:tblGrid>
      <w:tr w:rsidR="000378D3" w:rsidRPr="000378D3" w:rsidTr="00A5730C">
        <w:trPr>
          <w:trHeight w:val="276"/>
          <w:jc w:val="center"/>
        </w:trPr>
        <w:tc>
          <w:tcPr>
            <w:tcW w:w="10783" w:type="dxa"/>
            <w:gridSpan w:val="13"/>
            <w:noWrap/>
            <w:vAlign w:val="center"/>
            <w:hideMark/>
          </w:tcPr>
          <w:p w:rsidR="000378D3" w:rsidRPr="000378D3" w:rsidRDefault="000378D3" w:rsidP="000378D3">
            <w:pPr>
              <w:jc w:val="center"/>
              <w:rPr>
                <w:b/>
                <w:bCs/>
                <w:sz w:val="18"/>
                <w:szCs w:val="18"/>
              </w:rPr>
            </w:pPr>
            <w:r w:rsidRPr="000378D3">
              <w:rPr>
                <w:b/>
                <w:bCs/>
                <w:sz w:val="18"/>
                <w:szCs w:val="18"/>
              </w:rPr>
              <w:t>Реестр лицензий на пользование участками недр местного значения, содержащими подземные воды,</w:t>
            </w:r>
          </w:p>
        </w:tc>
      </w:tr>
      <w:tr w:rsidR="000378D3" w:rsidRPr="000378D3" w:rsidTr="00A5730C">
        <w:trPr>
          <w:trHeight w:val="336"/>
          <w:jc w:val="center"/>
        </w:trPr>
        <w:tc>
          <w:tcPr>
            <w:tcW w:w="10783" w:type="dxa"/>
            <w:gridSpan w:val="13"/>
            <w:noWrap/>
            <w:vAlign w:val="center"/>
            <w:hideMark/>
          </w:tcPr>
          <w:p w:rsidR="000378D3" w:rsidRPr="000378D3" w:rsidRDefault="000378D3" w:rsidP="000378D3">
            <w:pPr>
              <w:jc w:val="center"/>
              <w:rPr>
                <w:b/>
                <w:bCs/>
                <w:sz w:val="18"/>
                <w:szCs w:val="18"/>
              </w:rPr>
            </w:pPr>
            <w:r w:rsidRPr="000378D3">
              <w:rPr>
                <w:b/>
                <w:bCs/>
                <w:sz w:val="18"/>
                <w:szCs w:val="18"/>
              </w:rPr>
              <w:t>с объемом добычи подземных вод не более 500 м</w:t>
            </w:r>
            <w:r w:rsidRPr="000378D3">
              <w:rPr>
                <w:b/>
                <w:bCs/>
                <w:sz w:val="18"/>
                <w:szCs w:val="18"/>
                <w:vertAlign w:val="superscript"/>
              </w:rPr>
              <w:t>3</w:t>
            </w:r>
            <w:r w:rsidRPr="000378D3">
              <w:rPr>
                <w:b/>
                <w:bCs/>
                <w:sz w:val="18"/>
                <w:szCs w:val="18"/>
              </w:rPr>
              <w:t>/сутки</w:t>
            </w:r>
          </w:p>
        </w:tc>
      </w:tr>
      <w:tr w:rsidR="000378D3" w:rsidRPr="000378D3" w:rsidTr="00A5730C">
        <w:trPr>
          <w:trHeight w:val="276"/>
          <w:jc w:val="center"/>
        </w:trPr>
        <w:tc>
          <w:tcPr>
            <w:tcW w:w="10783" w:type="dxa"/>
            <w:gridSpan w:val="13"/>
            <w:noWrap/>
            <w:vAlign w:val="center"/>
            <w:hideMark/>
          </w:tcPr>
          <w:p w:rsidR="000378D3" w:rsidRPr="000378D3" w:rsidRDefault="000378D3" w:rsidP="000378D3">
            <w:pPr>
              <w:jc w:val="center"/>
              <w:rPr>
                <w:sz w:val="18"/>
                <w:szCs w:val="18"/>
              </w:rPr>
            </w:pPr>
            <w:r w:rsidRPr="000378D3">
              <w:rPr>
                <w:b/>
                <w:bCs/>
                <w:sz w:val="18"/>
                <w:szCs w:val="18"/>
              </w:rPr>
              <w:t>по состоянию на 01.10.2022</w:t>
            </w:r>
          </w:p>
        </w:tc>
      </w:tr>
      <w:tr w:rsidR="000378D3" w:rsidRPr="000378D3" w:rsidTr="00A5730C">
        <w:trPr>
          <w:trHeight w:val="864"/>
          <w:jc w:val="center"/>
        </w:trPr>
        <w:tc>
          <w:tcPr>
            <w:tcW w:w="435" w:type="dxa"/>
            <w:vMerge w:val="restart"/>
            <w:vAlign w:val="center"/>
            <w:hideMark/>
          </w:tcPr>
          <w:p w:rsidR="000378D3" w:rsidRPr="000378D3" w:rsidRDefault="000378D3" w:rsidP="000378D3">
            <w:pPr>
              <w:jc w:val="center"/>
              <w:rPr>
                <w:b/>
                <w:bCs/>
                <w:sz w:val="18"/>
                <w:szCs w:val="18"/>
              </w:rPr>
            </w:pPr>
            <w:r w:rsidRPr="000378D3">
              <w:rPr>
                <w:b/>
                <w:bCs/>
                <w:sz w:val="18"/>
                <w:szCs w:val="18"/>
              </w:rPr>
              <w:t>№ п/п</w:t>
            </w:r>
          </w:p>
        </w:tc>
        <w:tc>
          <w:tcPr>
            <w:tcW w:w="958"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Дата государственной регистрации</w:t>
            </w:r>
          </w:p>
        </w:tc>
        <w:tc>
          <w:tcPr>
            <w:tcW w:w="1710" w:type="dxa"/>
            <w:gridSpan w:val="3"/>
            <w:vAlign w:val="center"/>
            <w:hideMark/>
          </w:tcPr>
          <w:p w:rsidR="000378D3" w:rsidRPr="000378D3" w:rsidRDefault="000378D3" w:rsidP="000378D3">
            <w:pPr>
              <w:jc w:val="center"/>
              <w:rPr>
                <w:b/>
                <w:bCs/>
                <w:sz w:val="18"/>
                <w:szCs w:val="18"/>
              </w:rPr>
            </w:pPr>
            <w:r w:rsidRPr="000378D3">
              <w:rPr>
                <w:b/>
                <w:bCs/>
                <w:sz w:val="18"/>
                <w:szCs w:val="18"/>
              </w:rPr>
              <w:t>Лицензия</w:t>
            </w:r>
          </w:p>
        </w:tc>
        <w:tc>
          <w:tcPr>
            <w:tcW w:w="1018"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Вид полезного ископаемого</w:t>
            </w:r>
          </w:p>
        </w:tc>
        <w:tc>
          <w:tcPr>
            <w:tcW w:w="850"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Целевое назначение и вид работ</w:t>
            </w:r>
          </w:p>
        </w:tc>
        <w:tc>
          <w:tcPr>
            <w:tcW w:w="1276"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Наименование участка недр</w:t>
            </w:r>
          </w:p>
        </w:tc>
        <w:tc>
          <w:tcPr>
            <w:tcW w:w="709"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Основание выдачи лицензии</w:t>
            </w:r>
          </w:p>
        </w:tc>
        <w:tc>
          <w:tcPr>
            <w:tcW w:w="850"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Срок действия лицензии</w:t>
            </w:r>
          </w:p>
        </w:tc>
        <w:tc>
          <w:tcPr>
            <w:tcW w:w="1134"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Наименование недропользователя</w:t>
            </w:r>
          </w:p>
        </w:tc>
        <w:tc>
          <w:tcPr>
            <w:tcW w:w="709"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Организационно-правовая форма</w:t>
            </w:r>
          </w:p>
        </w:tc>
        <w:tc>
          <w:tcPr>
            <w:tcW w:w="1134" w:type="dxa"/>
            <w:vMerge w:val="restart"/>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Юридический адрес</w:t>
            </w:r>
          </w:p>
        </w:tc>
      </w:tr>
      <w:tr w:rsidR="000378D3" w:rsidRPr="000378D3" w:rsidTr="00A5730C">
        <w:trPr>
          <w:cantSplit/>
          <w:trHeight w:val="1134"/>
          <w:jc w:val="center"/>
        </w:trPr>
        <w:tc>
          <w:tcPr>
            <w:tcW w:w="435" w:type="dxa"/>
            <w:vMerge/>
            <w:vAlign w:val="center"/>
            <w:hideMark/>
          </w:tcPr>
          <w:p w:rsidR="000378D3" w:rsidRPr="000378D3" w:rsidRDefault="000378D3" w:rsidP="000378D3">
            <w:pPr>
              <w:jc w:val="center"/>
              <w:rPr>
                <w:b/>
                <w:bCs/>
                <w:sz w:val="18"/>
                <w:szCs w:val="18"/>
              </w:rPr>
            </w:pPr>
          </w:p>
        </w:tc>
        <w:tc>
          <w:tcPr>
            <w:tcW w:w="958" w:type="dxa"/>
            <w:vMerge/>
            <w:vAlign w:val="center"/>
            <w:hideMark/>
          </w:tcPr>
          <w:p w:rsidR="000378D3" w:rsidRPr="000378D3" w:rsidRDefault="000378D3" w:rsidP="000378D3">
            <w:pPr>
              <w:jc w:val="center"/>
              <w:rPr>
                <w:b/>
                <w:bCs/>
                <w:sz w:val="18"/>
                <w:szCs w:val="18"/>
              </w:rPr>
            </w:pPr>
          </w:p>
        </w:tc>
        <w:tc>
          <w:tcPr>
            <w:tcW w:w="528" w:type="dxa"/>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Серия</w:t>
            </w:r>
          </w:p>
        </w:tc>
        <w:tc>
          <w:tcPr>
            <w:tcW w:w="696" w:type="dxa"/>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Номер</w:t>
            </w:r>
          </w:p>
        </w:tc>
        <w:tc>
          <w:tcPr>
            <w:tcW w:w="486" w:type="dxa"/>
            <w:textDirection w:val="btLr"/>
            <w:vAlign w:val="center"/>
            <w:hideMark/>
          </w:tcPr>
          <w:p w:rsidR="000378D3" w:rsidRPr="000378D3" w:rsidRDefault="000378D3" w:rsidP="000378D3">
            <w:pPr>
              <w:ind w:left="113" w:right="113"/>
              <w:jc w:val="center"/>
              <w:rPr>
                <w:b/>
                <w:bCs/>
                <w:sz w:val="18"/>
                <w:szCs w:val="18"/>
              </w:rPr>
            </w:pPr>
            <w:r w:rsidRPr="000378D3">
              <w:rPr>
                <w:b/>
                <w:bCs/>
                <w:sz w:val="18"/>
                <w:szCs w:val="18"/>
              </w:rPr>
              <w:t>Вид</w:t>
            </w:r>
          </w:p>
        </w:tc>
        <w:tc>
          <w:tcPr>
            <w:tcW w:w="1018" w:type="dxa"/>
            <w:vMerge/>
            <w:vAlign w:val="center"/>
            <w:hideMark/>
          </w:tcPr>
          <w:p w:rsidR="000378D3" w:rsidRPr="000378D3" w:rsidRDefault="000378D3" w:rsidP="000378D3">
            <w:pPr>
              <w:jc w:val="center"/>
              <w:rPr>
                <w:b/>
                <w:bCs/>
                <w:sz w:val="18"/>
                <w:szCs w:val="18"/>
              </w:rPr>
            </w:pPr>
          </w:p>
        </w:tc>
        <w:tc>
          <w:tcPr>
            <w:tcW w:w="850" w:type="dxa"/>
            <w:vMerge/>
            <w:vAlign w:val="center"/>
            <w:hideMark/>
          </w:tcPr>
          <w:p w:rsidR="000378D3" w:rsidRPr="000378D3" w:rsidRDefault="000378D3" w:rsidP="000378D3">
            <w:pPr>
              <w:jc w:val="center"/>
              <w:rPr>
                <w:b/>
                <w:bCs/>
                <w:sz w:val="18"/>
                <w:szCs w:val="18"/>
              </w:rPr>
            </w:pPr>
          </w:p>
        </w:tc>
        <w:tc>
          <w:tcPr>
            <w:tcW w:w="1276" w:type="dxa"/>
            <w:vMerge/>
            <w:vAlign w:val="center"/>
            <w:hideMark/>
          </w:tcPr>
          <w:p w:rsidR="000378D3" w:rsidRPr="000378D3" w:rsidRDefault="000378D3" w:rsidP="000378D3">
            <w:pPr>
              <w:jc w:val="center"/>
              <w:rPr>
                <w:b/>
                <w:bCs/>
                <w:sz w:val="18"/>
                <w:szCs w:val="18"/>
              </w:rPr>
            </w:pPr>
          </w:p>
        </w:tc>
        <w:tc>
          <w:tcPr>
            <w:tcW w:w="709" w:type="dxa"/>
            <w:vMerge/>
            <w:vAlign w:val="center"/>
            <w:hideMark/>
          </w:tcPr>
          <w:p w:rsidR="000378D3" w:rsidRPr="000378D3" w:rsidRDefault="000378D3" w:rsidP="000378D3">
            <w:pPr>
              <w:jc w:val="center"/>
              <w:rPr>
                <w:b/>
                <w:bCs/>
                <w:sz w:val="18"/>
                <w:szCs w:val="18"/>
              </w:rPr>
            </w:pPr>
          </w:p>
        </w:tc>
        <w:tc>
          <w:tcPr>
            <w:tcW w:w="850" w:type="dxa"/>
            <w:vMerge/>
            <w:vAlign w:val="center"/>
            <w:hideMark/>
          </w:tcPr>
          <w:p w:rsidR="000378D3" w:rsidRPr="000378D3" w:rsidRDefault="000378D3" w:rsidP="000378D3">
            <w:pPr>
              <w:jc w:val="center"/>
              <w:rPr>
                <w:b/>
                <w:bCs/>
                <w:sz w:val="18"/>
                <w:szCs w:val="18"/>
              </w:rPr>
            </w:pPr>
          </w:p>
        </w:tc>
        <w:tc>
          <w:tcPr>
            <w:tcW w:w="1134" w:type="dxa"/>
            <w:vMerge/>
            <w:vAlign w:val="center"/>
            <w:hideMark/>
          </w:tcPr>
          <w:p w:rsidR="000378D3" w:rsidRPr="000378D3" w:rsidRDefault="000378D3" w:rsidP="000378D3">
            <w:pPr>
              <w:jc w:val="center"/>
              <w:rPr>
                <w:b/>
                <w:bCs/>
                <w:sz w:val="18"/>
                <w:szCs w:val="18"/>
              </w:rPr>
            </w:pPr>
          </w:p>
        </w:tc>
        <w:tc>
          <w:tcPr>
            <w:tcW w:w="709" w:type="dxa"/>
            <w:vMerge/>
            <w:vAlign w:val="center"/>
            <w:hideMark/>
          </w:tcPr>
          <w:p w:rsidR="000378D3" w:rsidRPr="000378D3" w:rsidRDefault="000378D3" w:rsidP="000378D3">
            <w:pPr>
              <w:jc w:val="center"/>
              <w:rPr>
                <w:b/>
                <w:bCs/>
                <w:sz w:val="18"/>
                <w:szCs w:val="18"/>
              </w:rPr>
            </w:pPr>
          </w:p>
        </w:tc>
        <w:tc>
          <w:tcPr>
            <w:tcW w:w="1134" w:type="dxa"/>
            <w:vMerge/>
            <w:vAlign w:val="center"/>
            <w:hideMark/>
          </w:tcPr>
          <w:p w:rsidR="000378D3" w:rsidRPr="000378D3" w:rsidRDefault="000378D3" w:rsidP="000378D3">
            <w:pPr>
              <w:jc w:val="center"/>
              <w:rPr>
                <w:b/>
                <w:bCs/>
                <w:sz w:val="18"/>
                <w:szCs w:val="18"/>
              </w:rPr>
            </w:pPr>
          </w:p>
        </w:tc>
      </w:tr>
      <w:tr w:rsidR="000378D3" w:rsidRPr="000378D3" w:rsidTr="00A5730C">
        <w:trPr>
          <w:trHeight w:val="264"/>
          <w:jc w:val="center"/>
        </w:trPr>
        <w:tc>
          <w:tcPr>
            <w:tcW w:w="435" w:type="dxa"/>
            <w:vAlign w:val="center"/>
            <w:hideMark/>
          </w:tcPr>
          <w:p w:rsidR="000378D3" w:rsidRPr="000378D3" w:rsidRDefault="000378D3" w:rsidP="000378D3">
            <w:pPr>
              <w:jc w:val="center"/>
              <w:rPr>
                <w:b/>
                <w:bCs/>
                <w:sz w:val="18"/>
                <w:szCs w:val="18"/>
              </w:rPr>
            </w:pPr>
            <w:r w:rsidRPr="000378D3">
              <w:rPr>
                <w:b/>
                <w:bCs/>
                <w:sz w:val="18"/>
                <w:szCs w:val="18"/>
              </w:rPr>
              <w:t>1</w:t>
            </w:r>
          </w:p>
        </w:tc>
        <w:tc>
          <w:tcPr>
            <w:tcW w:w="958" w:type="dxa"/>
            <w:vAlign w:val="center"/>
            <w:hideMark/>
          </w:tcPr>
          <w:p w:rsidR="000378D3" w:rsidRPr="000378D3" w:rsidRDefault="000378D3" w:rsidP="000378D3">
            <w:pPr>
              <w:jc w:val="center"/>
              <w:rPr>
                <w:b/>
                <w:bCs/>
                <w:sz w:val="18"/>
                <w:szCs w:val="18"/>
              </w:rPr>
            </w:pPr>
            <w:r w:rsidRPr="000378D3">
              <w:rPr>
                <w:b/>
                <w:bCs/>
                <w:sz w:val="18"/>
                <w:szCs w:val="18"/>
              </w:rPr>
              <w:t>2</w:t>
            </w:r>
          </w:p>
        </w:tc>
        <w:tc>
          <w:tcPr>
            <w:tcW w:w="528" w:type="dxa"/>
            <w:vAlign w:val="center"/>
            <w:hideMark/>
          </w:tcPr>
          <w:p w:rsidR="000378D3" w:rsidRPr="000378D3" w:rsidRDefault="000378D3" w:rsidP="000378D3">
            <w:pPr>
              <w:jc w:val="center"/>
              <w:rPr>
                <w:b/>
                <w:bCs/>
                <w:sz w:val="18"/>
                <w:szCs w:val="18"/>
              </w:rPr>
            </w:pPr>
            <w:r w:rsidRPr="000378D3">
              <w:rPr>
                <w:b/>
                <w:bCs/>
                <w:sz w:val="18"/>
                <w:szCs w:val="18"/>
              </w:rPr>
              <w:t>3</w:t>
            </w:r>
          </w:p>
        </w:tc>
        <w:tc>
          <w:tcPr>
            <w:tcW w:w="696" w:type="dxa"/>
            <w:vAlign w:val="center"/>
            <w:hideMark/>
          </w:tcPr>
          <w:p w:rsidR="000378D3" w:rsidRPr="000378D3" w:rsidRDefault="000378D3" w:rsidP="000378D3">
            <w:pPr>
              <w:jc w:val="center"/>
              <w:rPr>
                <w:b/>
                <w:bCs/>
                <w:sz w:val="18"/>
                <w:szCs w:val="18"/>
              </w:rPr>
            </w:pPr>
            <w:r w:rsidRPr="000378D3">
              <w:rPr>
                <w:b/>
                <w:bCs/>
                <w:sz w:val="18"/>
                <w:szCs w:val="18"/>
              </w:rPr>
              <w:t>4</w:t>
            </w:r>
          </w:p>
        </w:tc>
        <w:tc>
          <w:tcPr>
            <w:tcW w:w="486" w:type="dxa"/>
            <w:vAlign w:val="center"/>
            <w:hideMark/>
          </w:tcPr>
          <w:p w:rsidR="000378D3" w:rsidRPr="000378D3" w:rsidRDefault="000378D3" w:rsidP="000378D3">
            <w:pPr>
              <w:jc w:val="center"/>
              <w:rPr>
                <w:b/>
                <w:bCs/>
                <w:sz w:val="18"/>
                <w:szCs w:val="18"/>
              </w:rPr>
            </w:pPr>
            <w:r w:rsidRPr="000378D3">
              <w:rPr>
                <w:b/>
                <w:bCs/>
                <w:sz w:val="18"/>
                <w:szCs w:val="18"/>
              </w:rPr>
              <w:t>5</w:t>
            </w:r>
          </w:p>
        </w:tc>
        <w:tc>
          <w:tcPr>
            <w:tcW w:w="1018" w:type="dxa"/>
            <w:vAlign w:val="center"/>
            <w:hideMark/>
          </w:tcPr>
          <w:p w:rsidR="000378D3" w:rsidRPr="000378D3" w:rsidRDefault="000378D3" w:rsidP="000378D3">
            <w:pPr>
              <w:jc w:val="center"/>
              <w:rPr>
                <w:b/>
                <w:bCs/>
                <w:sz w:val="18"/>
                <w:szCs w:val="18"/>
              </w:rPr>
            </w:pPr>
            <w:r w:rsidRPr="000378D3">
              <w:rPr>
                <w:b/>
                <w:bCs/>
                <w:sz w:val="18"/>
                <w:szCs w:val="18"/>
              </w:rPr>
              <w:t>6</w:t>
            </w:r>
          </w:p>
        </w:tc>
        <w:tc>
          <w:tcPr>
            <w:tcW w:w="850" w:type="dxa"/>
            <w:vAlign w:val="center"/>
            <w:hideMark/>
          </w:tcPr>
          <w:p w:rsidR="000378D3" w:rsidRPr="000378D3" w:rsidRDefault="000378D3" w:rsidP="000378D3">
            <w:pPr>
              <w:jc w:val="center"/>
              <w:rPr>
                <w:b/>
                <w:bCs/>
                <w:sz w:val="18"/>
                <w:szCs w:val="18"/>
              </w:rPr>
            </w:pPr>
            <w:r w:rsidRPr="000378D3">
              <w:rPr>
                <w:b/>
                <w:bCs/>
                <w:sz w:val="18"/>
                <w:szCs w:val="18"/>
              </w:rPr>
              <w:t>7</w:t>
            </w:r>
          </w:p>
        </w:tc>
        <w:tc>
          <w:tcPr>
            <w:tcW w:w="1276" w:type="dxa"/>
            <w:vAlign w:val="center"/>
            <w:hideMark/>
          </w:tcPr>
          <w:p w:rsidR="000378D3" w:rsidRPr="000378D3" w:rsidRDefault="000378D3" w:rsidP="000378D3">
            <w:pPr>
              <w:jc w:val="center"/>
              <w:rPr>
                <w:b/>
                <w:bCs/>
                <w:sz w:val="18"/>
                <w:szCs w:val="18"/>
              </w:rPr>
            </w:pPr>
            <w:r w:rsidRPr="000378D3">
              <w:rPr>
                <w:b/>
                <w:bCs/>
                <w:sz w:val="18"/>
                <w:szCs w:val="18"/>
              </w:rPr>
              <w:t>8</w:t>
            </w:r>
          </w:p>
        </w:tc>
        <w:tc>
          <w:tcPr>
            <w:tcW w:w="709" w:type="dxa"/>
            <w:vAlign w:val="center"/>
            <w:hideMark/>
          </w:tcPr>
          <w:p w:rsidR="000378D3" w:rsidRPr="000378D3" w:rsidRDefault="000378D3" w:rsidP="000378D3">
            <w:pPr>
              <w:jc w:val="center"/>
              <w:rPr>
                <w:b/>
                <w:bCs/>
                <w:sz w:val="18"/>
                <w:szCs w:val="18"/>
              </w:rPr>
            </w:pPr>
            <w:r w:rsidRPr="000378D3">
              <w:rPr>
                <w:b/>
                <w:bCs/>
                <w:sz w:val="18"/>
                <w:szCs w:val="18"/>
              </w:rPr>
              <w:t>9</w:t>
            </w:r>
          </w:p>
        </w:tc>
        <w:tc>
          <w:tcPr>
            <w:tcW w:w="850" w:type="dxa"/>
            <w:vAlign w:val="center"/>
            <w:hideMark/>
          </w:tcPr>
          <w:p w:rsidR="000378D3" w:rsidRPr="000378D3" w:rsidRDefault="000378D3" w:rsidP="000378D3">
            <w:pPr>
              <w:jc w:val="center"/>
              <w:rPr>
                <w:b/>
                <w:bCs/>
                <w:sz w:val="18"/>
                <w:szCs w:val="18"/>
              </w:rPr>
            </w:pPr>
            <w:r w:rsidRPr="000378D3">
              <w:rPr>
                <w:b/>
                <w:bCs/>
                <w:sz w:val="18"/>
                <w:szCs w:val="18"/>
              </w:rPr>
              <w:t>10</w:t>
            </w:r>
          </w:p>
        </w:tc>
        <w:tc>
          <w:tcPr>
            <w:tcW w:w="1134" w:type="dxa"/>
            <w:vAlign w:val="center"/>
            <w:hideMark/>
          </w:tcPr>
          <w:p w:rsidR="000378D3" w:rsidRPr="000378D3" w:rsidRDefault="000378D3" w:rsidP="000378D3">
            <w:pPr>
              <w:jc w:val="center"/>
              <w:rPr>
                <w:b/>
                <w:bCs/>
                <w:sz w:val="18"/>
                <w:szCs w:val="18"/>
              </w:rPr>
            </w:pPr>
            <w:r w:rsidRPr="000378D3">
              <w:rPr>
                <w:b/>
                <w:bCs/>
                <w:sz w:val="18"/>
                <w:szCs w:val="18"/>
              </w:rPr>
              <w:t>11</w:t>
            </w:r>
          </w:p>
        </w:tc>
        <w:tc>
          <w:tcPr>
            <w:tcW w:w="709" w:type="dxa"/>
            <w:vAlign w:val="center"/>
            <w:hideMark/>
          </w:tcPr>
          <w:p w:rsidR="000378D3" w:rsidRPr="000378D3" w:rsidRDefault="000378D3" w:rsidP="000378D3">
            <w:pPr>
              <w:jc w:val="center"/>
              <w:rPr>
                <w:b/>
                <w:bCs/>
                <w:sz w:val="18"/>
                <w:szCs w:val="18"/>
              </w:rPr>
            </w:pPr>
            <w:r w:rsidRPr="000378D3">
              <w:rPr>
                <w:b/>
                <w:bCs/>
                <w:sz w:val="18"/>
                <w:szCs w:val="18"/>
              </w:rPr>
              <w:t>12</w:t>
            </w:r>
          </w:p>
        </w:tc>
        <w:tc>
          <w:tcPr>
            <w:tcW w:w="1134" w:type="dxa"/>
            <w:vAlign w:val="center"/>
            <w:hideMark/>
          </w:tcPr>
          <w:p w:rsidR="000378D3" w:rsidRPr="000378D3" w:rsidRDefault="000378D3" w:rsidP="000378D3">
            <w:pPr>
              <w:jc w:val="center"/>
              <w:rPr>
                <w:b/>
                <w:bCs/>
                <w:sz w:val="18"/>
                <w:szCs w:val="18"/>
              </w:rPr>
            </w:pPr>
            <w:r w:rsidRPr="000378D3">
              <w:rPr>
                <w:b/>
                <w:bCs/>
                <w:sz w:val="18"/>
                <w:szCs w:val="18"/>
              </w:rPr>
              <w:t>13</w:t>
            </w:r>
          </w:p>
        </w:tc>
      </w:tr>
      <w:tr w:rsidR="000378D3" w:rsidRPr="000378D3" w:rsidTr="00A5730C">
        <w:trPr>
          <w:trHeight w:val="2376"/>
          <w:jc w:val="center"/>
        </w:trPr>
        <w:tc>
          <w:tcPr>
            <w:tcW w:w="435" w:type="dxa"/>
            <w:vAlign w:val="center"/>
            <w:hideMark/>
          </w:tcPr>
          <w:p w:rsidR="000378D3" w:rsidRPr="000378D3" w:rsidRDefault="00A5730C" w:rsidP="000378D3">
            <w:pPr>
              <w:jc w:val="center"/>
              <w:rPr>
                <w:sz w:val="18"/>
                <w:szCs w:val="18"/>
              </w:rPr>
            </w:pPr>
            <w:r>
              <w:rPr>
                <w:sz w:val="18"/>
                <w:szCs w:val="18"/>
              </w:rPr>
              <w:lastRenderedPageBreak/>
              <w:t>1</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20.02.2015</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00074</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разведка и добыча подземных вод</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д.Коромыслово Гаврилов-Ямский МР,</w:t>
            </w:r>
          </w:p>
          <w:p w:rsidR="000378D3" w:rsidRPr="000378D3" w:rsidRDefault="000378D3" w:rsidP="000378D3">
            <w:pPr>
              <w:ind w:left="-108" w:right="-108"/>
              <w:jc w:val="center"/>
              <w:rPr>
                <w:sz w:val="18"/>
                <w:szCs w:val="18"/>
              </w:rPr>
            </w:pPr>
            <w:r w:rsidRPr="000378D3">
              <w:rPr>
                <w:sz w:val="18"/>
                <w:szCs w:val="18"/>
              </w:rPr>
              <w:t>Ярославская обл.</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 17-1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31.08.2021, продлена до 31.03.2031</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"Транснефть-Балтика"</w:t>
            </w:r>
          </w:p>
        </w:tc>
        <w:tc>
          <w:tcPr>
            <w:tcW w:w="709" w:type="dxa"/>
            <w:vAlign w:val="center"/>
            <w:hideMark/>
          </w:tcPr>
          <w:p w:rsidR="000378D3" w:rsidRPr="000378D3" w:rsidRDefault="000378D3" w:rsidP="000378D3">
            <w:pPr>
              <w:jc w:val="center"/>
              <w:rPr>
                <w:sz w:val="18"/>
                <w:szCs w:val="18"/>
              </w:rPr>
            </w:pPr>
            <w:r w:rsidRPr="000378D3">
              <w:rPr>
                <w:sz w:val="18"/>
                <w:szCs w:val="18"/>
              </w:rPr>
              <w:t>ООО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195009 г.Санкт-Петербург, Арсенальная набережная, дом 11, лит.А</w:t>
            </w:r>
          </w:p>
        </w:tc>
      </w:tr>
      <w:tr w:rsidR="000378D3" w:rsidRPr="000378D3" w:rsidTr="00A5730C">
        <w:trPr>
          <w:trHeight w:val="1848"/>
          <w:jc w:val="center"/>
        </w:trPr>
        <w:tc>
          <w:tcPr>
            <w:tcW w:w="435" w:type="dxa"/>
            <w:vAlign w:val="center"/>
            <w:hideMark/>
          </w:tcPr>
          <w:p w:rsidR="000378D3" w:rsidRPr="000378D3" w:rsidRDefault="00A5730C" w:rsidP="000378D3">
            <w:pPr>
              <w:jc w:val="center"/>
              <w:rPr>
                <w:sz w:val="18"/>
                <w:szCs w:val="18"/>
              </w:rPr>
            </w:pPr>
            <w:r>
              <w:rPr>
                <w:sz w:val="18"/>
                <w:szCs w:val="18"/>
              </w:rPr>
              <w:t>2</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24.10.2005</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57700</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д.Путилово, с.Стогинское, Гаврилов-Ямского р-на Ярославской области</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ст.17-1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01.12.2005 продлена до 01.12.2020, продлена до 01.12.2021 продлена до 20.10.2031</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"Нива"</w:t>
            </w:r>
          </w:p>
        </w:tc>
        <w:tc>
          <w:tcPr>
            <w:tcW w:w="709" w:type="dxa"/>
            <w:vAlign w:val="center"/>
            <w:hideMark/>
          </w:tcPr>
          <w:p w:rsidR="000378D3" w:rsidRPr="000378D3" w:rsidRDefault="000378D3" w:rsidP="000378D3">
            <w:pPr>
              <w:jc w:val="center"/>
              <w:rPr>
                <w:sz w:val="18"/>
                <w:szCs w:val="18"/>
              </w:rPr>
            </w:pPr>
            <w:r w:rsidRPr="000378D3">
              <w:rPr>
                <w:sz w:val="18"/>
                <w:szCs w:val="18"/>
              </w:rPr>
              <w:t>СПК</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152241 Ярославская обл., Гаврилов-Ямский МО,                                с. Стогинское</w:t>
            </w:r>
          </w:p>
        </w:tc>
      </w:tr>
      <w:tr w:rsidR="000378D3" w:rsidRPr="000378D3" w:rsidTr="00A5730C">
        <w:trPr>
          <w:trHeight w:val="1320"/>
          <w:jc w:val="center"/>
        </w:trPr>
        <w:tc>
          <w:tcPr>
            <w:tcW w:w="435" w:type="dxa"/>
            <w:vAlign w:val="center"/>
            <w:hideMark/>
          </w:tcPr>
          <w:p w:rsidR="000378D3" w:rsidRPr="000378D3" w:rsidRDefault="00A5730C" w:rsidP="000378D3">
            <w:pPr>
              <w:jc w:val="center"/>
              <w:rPr>
                <w:sz w:val="18"/>
                <w:szCs w:val="18"/>
              </w:rPr>
            </w:pPr>
            <w:r>
              <w:rPr>
                <w:sz w:val="18"/>
                <w:szCs w:val="18"/>
              </w:rPr>
              <w:t>3</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29.06.2007</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57762</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геологическое изучение и 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с.Щекотово Гаврилов-Ямский р-н ЯО</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01.05.2024</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"Щекотово"</w:t>
            </w:r>
          </w:p>
        </w:tc>
        <w:tc>
          <w:tcPr>
            <w:tcW w:w="709" w:type="dxa"/>
            <w:vAlign w:val="center"/>
            <w:hideMark/>
          </w:tcPr>
          <w:p w:rsidR="000378D3" w:rsidRPr="000378D3" w:rsidRDefault="000378D3" w:rsidP="000378D3">
            <w:pPr>
              <w:jc w:val="center"/>
              <w:rPr>
                <w:sz w:val="18"/>
                <w:szCs w:val="18"/>
              </w:rPr>
            </w:pPr>
            <w:r w:rsidRPr="000378D3">
              <w:rPr>
                <w:sz w:val="18"/>
                <w:szCs w:val="18"/>
              </w:rPr>
              <w:t>ООО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152252 Гаврилов-Ямский р-н Шопшинский сельский округ с.Щекотово, 19</w:t>
            </w:r>
          </w:p>
        </w:tc>
      </w:tr>
      <w:tr w:rsidR="000378D3" w:rsidRPr="000378D3" w:rsidTr="00A5730C">
        <w:trPr>
          <w:trHeight w:val="1200"/>
          <w:jc w:val="center"/>
        </w:trPr>
        <w:tc>
          <w:tcPr>
            <w:tcW w:w="435" w:type="dxa"/>
            <w:vAlign w:val="center"/>
            <w:hideMark/>
          </w:tcPr>
          <w:p w:rsidR="000378D3" w:rsidRPr="000378D3" w:rsidRDefault="00A5730C" w:rsidP="000378D3">
            <w:pPr>
              <w:jc w:val="center"/>
              <w:rPr>
                <w:sz w:val="18"/>
                <w:szCs w:val="18"/>
              </w:rPr>
            </w:pPr>
            <w:r>
              <w:rPr>
                <w:sz w:val="18"/>
                <w:szCs w:val="18"/>
              </w:rPr>
              <w:t>4</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29.08.2008</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57806</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с.Остров, с.Митино Гаврилов-Ямский МР ЯО</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п. 3 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01.04.2023</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"Активист"</w:t>
            </w:r>
          </w:p>
        </w:tc>
        <w:tc>
          <w:tcPr>
            <w:tcW w:w="709" w:type="dxa"/>
            <w:vAlign w:val="center"/>
            <w:hideMark/>
          </w:tcPr>
          <w:p w:rsidR="000378D3" w:rsidRPr="000378D3" w:rsidRDefault="000378D3" w:rsidP="000378D3">
            <w:pPr>
              <w:jc w:val="center"/>
              <w:rPr>
                <w:sz w:val="18"/>
                <w:szCs w:val="18"/>
              </w:rPr>
            </w:pPr>
            <w:r w:rsidRPr="000378D3">
              <w:rPr>
                <w:sz w:val="18"/>
                <w:szCs w:val="18"/>
              </w:rPr>
              <w:t>СХПК</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152230 Ярославская обл. Гаврилов-Ямский р-н с.Митино</w:t>
            </w:r>
          </w:p>
        </w:tc>
      </w:tr>
      <w:tr w:rsidR="000378D3" w:rsidRPr="000378D3" w:rsidTr="00A5730C">
        <w:trPr>
          <w:trHeight w:val="792"/>
          <w:jc w:val="center"/>
        </w:trPr>
        <w:tc>
          <w:tcPr>
            <w:tcW w:w="435" w:type="dxa"/>
            <w:vAlign w:val="center"/>
            <w:hideMark/>
          </w:tcPr>
          <w:p w:rsidR="000378D3" w:rsidRPr="000378D3" w:rsidRDefault="00A5730C" w:rsidP="000378D3">
            <w:pPr>
              <w:jc w:val="center"/>
              <w:rPr>
                <w:sz w:val="18"/>
                <w:szCs w:val="18"/>
              </w:rPr>
            </w:pPr>
            <w:r>
              <w:rPr>
                <w:sz w:val="18"/>
                <w:szCs w:val="18"/>
              </w:rPr>
              <w:t>5</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20.10.2009</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57848</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1 км Ю д.Немерово Гаврилов-Ямского МР</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п. 3 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01.10.2024</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"Газпром трансгаз Ухта"</w:t>
            </w:r>
          </w:p>
        </w:tc>
        <w:tc>
          <w:tcPr>
            <w:tcW w:w="709" w:type="dxa"/>
            <w:vAlign w:val="center"/>
            <w:hideMark/>
          </w:tcPr>
          <w:p w:rsidR="000378D3" w:rsidRPr="000378D3" w:rsidRDefault="000378D3" w:rsidP="000378D3">
            <w:pPr>
              <w:jc w:val="center"/>
              <w:rPr>
                <w:sz w:val="18"/>
                <w:szCs w:val="18"/>
              </w:rPr>
            </w:pPr>
            <w:r w:rsidRPr="000378D3">
              <w:rPr>
                <w:sz w:val="18"/>
                <w:szCs w:val="18"/>
              </w:rPr>
              <w:t>ООО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169300 респ. Коми г.Ухта пр. Ленина, 39/2</w:t>
            </w:r>
          </w:p>
        </w:tc>
      </w:tr>
      <w:tr w:rsidR="000378D3" w:rsidRPr="000378D3" w:rsidTr="00A5730C">
        <w:trPr>
          <w:trHeight w:val="1320"/>
          <w:jc w:val="center"/>
        </w:trPr>
        <w:tc>
          <w:tcPr>
            <w:tcW w:w="435" w:type="dxa"/>
            <w:vAlign w:val="center"/>
            <w:hideMark/>
          </w:tcPr>
          <w:p w:rsidR="000378D3" w:rsidRPr="000378D3" w:rsidRDefault="00A5730C" w:rsidP="000378D3">
            <w:pPr>
              <w:jc w:val="center"/>
              <w:rPr>
                <w:sz w:val="18"/>
                <w:szCs w:val="18"/>
              </w:rPr>
            </w:pPr>
            <w:r>
              <w:rPr>
                <w:sz w:val="18"/>
                <w:szCs w:val="18"/>
              </w:rPr>
              <w:t>6</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11.03.2012</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57908</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разведка и 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на СЗ окраине д.Шалава Гаврилов-Ямского МР Ярославской области</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31.03.2017, продлена до 31.03.2032</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"Колос"</w:t>
            </w:r>
          </w:p>
        </w:tc>
        <w:tc>
          <w:tcPr>
            <w:tcW w:w="709" w:type="dxa"/>
            <w:vAlign w:val="center"/>
            <w:hideMark/>
          </w:tcPr>
          <w:p w:rsidR="000378D3" w:rsidRPr="000378D3" w:rsidRDefault="000378D3" w:rsidP="000378D3">
            <w:pPr>
              <w:jc w:val="center"/>
              <w:rPr>
                <w:sz w:val="18"/>
                <w:szCs w:val="18"/>
              </w:rPr>
            </w:pPr>
            <w:r w:rsidRPr="000378D3">
              <w:rPr>
                <w:sz w:val="18"/>
                <w:szCs w:val="18"/>
              </w:rPr>
              <w:t>СПК</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152240 Гаврилов-Ямский р-н д.Плотина, ул.Центральная, 14</w:t>
            </w:r>
          </w:p>
        </w:tc>
      </w:tr>
      <w:tr w:rsidR="000378D3" w:rsidRPr="000378D3" w:rsidTr="00A5730C">
        <w:trPr>
          <w:trHeight w:val="1755"/>
          <w:jc w:val="center"/>
        </w:trPr>
        <w:tc>
          <w:tcPr>
            <w:tcW w:w="435" w:type="dxa"/>
            <w:vAlign w:val="center"/>
            <w:hideMark/>
          </w:tcPr>
          <w:p w:rsidR="000378D3" w:rsidRPr="000378D3" w:rsidRDefault="00A5730C" w:rsidP="000378D3">
            <w:pPr>
              <w:jc w:val="center"/>
              <w:rPr>
                <w:sz w:val="18"/>
                <w:szCs w:val="18"/>
              </w:rPr>
            </w:pPr>
            <w:r>
              <w:rPr>
                <w:sz w:val="18"/>
                <w:szCs w:val="18"/>
              </w:rPr>
              <w:t>7</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20.03.2013</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57983</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разведка и 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СЗ окраина с.Стогинское Гаврилов-Ямский МР Ярославская область</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п. 3 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28.02.2018, продлена до 01.09.2018, до 01.09.2028</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"Яркоммунсервис"</w:t>
            </w:r>
          </w:p>
        </w:tc>
        <w:tc>
          <w:tcPr>
            <w:tcW w:w="709" w:type="dxa"/>
            <w:vAlign w:val="center"/>
            <w:hideMark/>
          </w:tcPr>
          <w:p w:rsidR="000378D3" w:rsidRPr="000378D3" w:rsidRDefault="000378D3" w:rsidP="000378D3">
            <w:pPr>
              <w:jc w:val="center"/>
              <w:rPr>
                <w:sz w:val="18"/>
                <w:szCs w:val="18"/>
              </w:rPr>
            </w:pPr>
            <w:r w:rsidRPr="000378D3">
              <w:rPr>
                <w:sz w:val="18"/>
                <w:szCs w:val="18"/>
              </w:rPr>
              <w:t>ОАО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150042 г.Ярославль ул.Блюхера, д. 26</w:t>
            </w:r>
          </w:p>
        </w:tc>
      </w:tr>
      <w:tr w:rsidR="000378D3" w:rsidRPr="000378D3" w:rsidTr="00A5730C">
        <w:trPr>
          <w:trHeight w:val="1584"/>
          <w:jc w:val="center"/>
        </w:trPr>
        <w:tc>
          <w:tcPr>
            <w:tcW w:w="435" w:type="dxa"/>
            <w:vAlign w:val="center"/>
            <w:hideMark/>
          </w:tcPr>
          <w:p w:rsidR="000378D3" w:rsidRPr="000378D3" w:rsidRDefault="00A5730C" w:rsidP="000378D3">
            <w:pPr>
              <w:jc w:val="center"/>
              <w:rPr>
                <w:sz w:val="18"/>
                <w:szCs w:val="18"/>
              </w:rPr>
            </w:pPr>
            <w:r>
              <w:rPr>
                <w:sz w:val="18"/>
                <w:szCs w:val="18"/>
              </w:rPr>
              <w:t>8</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26.7.2013</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00001</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Пресные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3,5 км восточнее д.Поляна Гаврилов-Ямский МР Ярославская обл.</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 17-1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28.02.2018, продлена до 28.02.2028</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Ярославской области "Детский санаторий "Искра"</w:t>
            </w:r>
          </w:p>
        </w:tc>
        <w:tc>
          <w:tcPr>
            <w:tcW w:w="709" w:type="dxa"/>
            <w:vAlign w:val="center"/>
            <w:hideMark/>
          </w:tcPr>
          <w:p w:rsidR="000378D3" w:rsidRPr="000378D3" w:rsidRDefault="000378D3" w:rsidP="000378D3">
            <w:pPr>
              <w:jc w:val="center"/>
              <w:rPr>
                <w:sz w:val="18"/>
                <w:szCs w:val="18"/>
              </w:rPr>
            </w:pPr>
            <w:r w:rsidRPr="000378D3">
              <w:rPr>
                <w:sz w:val="18"/>
                <w:szCs w:val="18"/>
              </w:rPr>
              <w:t>ГАУЗ</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152250 Ярославская обл. Гаврилов-Ямский р-н Великосельский сельский округ район д.Поляна</w:t>
            </w:r>
          </w:p>
        </w:tc>
      </w:tr>
      <w:tr w:rsidR="000378D3" w:rsidRPr="000378D3" w:rsidTr="00A5730C">
        <w:trPr>
          <w:trHeight w:val="792"/>
          <w:jc w:val="center"/>
        </w:trPr>
        <w:tc>
          <w:tcPr>
            <w:tcW w:w="435" w:type="dxa"/>
            <w:vAlign w:val="center"/>
            <w:hideMark/>
          </w:tcPr>
          <w:p w:rsidR="000378D3" w:rsidRPr="000378D3" w:rsidRDefault="00A5730C" w:rsidP="000378D3">
            <w:pPr>
              <w:jc w:val="center"/>
              <w:rPr>
                <w:sz w:val="18"/>
                <w:szCs w:val="18"/>
              </w:rPr>
            </w:pPr>
            <w:r>
              <w:rPr>
                <w:sz w:val="18"/>
                <w:szCs w:val="18"/>
              </w:rPr>
              <w:t>9</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09.03.2016</w:t>
            </w:r>
          </w:p>
        </w:tc>
        <w:tc>
          <w:tcPr>
            <w:tcW w:w="528" w:type="dxa"/>
            <w:vAlign w:val="center"/>
            <w:hideMark/>
          </w:tcPr>
          <w:p w:rsidR="000378D3" w:rsidRPr="000378D3" w:rsidRDefault="000378D3" w:rsidP="000378D3">
            <w:pPr>
              <w:ind w:left="-108" w:right="-108"/>
              <w:jc w:val="center"/>
              <w:rPr>
                <w:sz w:val="18"/>
                <w:szCs w:val="18"/>
              </w:rPr>
            </w:pPr>
            <w:r w:rsidRPr="000378D3">
              <w:rPr>
                <w:sz w:val="18"/>
                <w:szCs w:val="18"/>
              </w:rPr>
              <w:t>ЯРО</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00208</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питьевые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в 1.2 км южнее с. Шопша Гаврилов-Ямского МР</w:t>
            </w:r>
          </w:p>
        </w:tc>
        <w:tc>
          <w:tcPr>
            <w:tcW w:w="709" w:type="dxa"/>
            <w:vAlign w:val="center"/>
            <w:hideMark/>
          </w:tcPr>
          <w:p w:rsidR="000378D3" w:rsidRPr="000378D3" w:rsidRDefault="000378D3" w:rsidP="000378D3">
            <w:pPr>
              <w:ind w:left="-108" w:right="-108"/>
              <w:jc w:val="center"/>
              <w:rPr>
                <w:sz w:val="18"/>
                <w:szCs w:val="18"/>
              </w:rPr>
            </w:pPr>
            <w:r w:rsidRPr="000378D3">
              <w:rPr>
                <w:sz w:val="18"/>
                <w:szCs w:val="18"/>
              </w:rPr>
              <w:t>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01.03.2031</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"Ростелеком"</w:t>
            </w:r>
          </w:p>
        </w:tc>
        <w:tc>
          <w:tcPr>
            <w:tcW w:w="709" w:type="dxa"/>
            <w:vAlign w:val="center"/>
            <w:hideMark/>
          </w:tcPr>
          <w:p w:rsidR="000378D3" w:rsidRPr="000378D3" w:rsidRDefault="000378D3" w:rsidP="000378D3">
            <w:pPr>
              <w:jc w:val="center"/>
              <w:rPr>
                <w:sz w:val="18"/>
                <w:szCs w:val="18"/>
              </w:rPr>
            </w:pPr>
            <w:r w:rsidRPr="000378D3">
              <w:rPr>
                <w:sz w:val="18"/>
                <w:szCs w:val="18"/>
              </w:rPr>
              <w:t>ПАО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191002, г. Санкт-Петербург, ул. Достоевского, д.15</w:t>
            </w:r>
          </w:p>
        </w:tc>
      </w:tr>
      <w:tr w:rsidR="000378D3" w:rsidRPr="000378D3" w:rsidTr="00A5730C">
        <w:trPr>
          <w:trHeight w:val="3432"/>
          <w:jc w:val="center"/>
        </w:trPr>
        <w:tc>
          <w:tcPr>
            <w:tcW w:w="435" w:type="dxa"/>
            <w:vAlign w:val="center"/>
            <w:hideMark/>
          </w:tcPr>
          <w:p w:rsidR="000378D3" w:rsidRPr="000378D3" w:rsidRDefault="00A5730C" w:rsidP="000378D3">
            <w:pPr>
              <w:jc w:val="center"/>
              <w:rPr>
                <w:sz w:val="18"/>
                <w:szCs w:val="18"/>
              </w:rPr>
            </w:pPr>
            <w:r>
              <w:rPr>
                <w:sz w:val="18"/>
                <w:szCs w:val="18"/>
              </w:rPr>
              <w:lastRenderedPageBreak/>
              <w:t>10</w:t>
            </w:r>
          </w:p>
        </w:tc>
        <w:tc>
          <w:tcPr>
            <w:tcW w:w="958" w:type="dxa"/>
            <w:noWrap/>
            <w:vAlign w:val="center"/>
            <w:hideMark/>
          </w:tcPr>
          <w:p w:rsidR="000378D3" w:rsidRPr="000378D3" w:rsidRDefault="000378D3" w:rsidP="000378D3">
            <w:pPr>
              <w:ind w:left="-108" w:right="-108"/>
              <w:jc w:val="center"/>
              <w:rPr>
                <w:sz w:val="18"/>
                <w:szCs w:val="18"/>
              </w:rPr>
            </w:pPr>
            <w:r w:rsidRPr="000378D3">
              <w:rPr>
                <w:sz w:val="18"/>
                <w:szCs w:val="18"/>
              </w:rPr>
              <w:t>25.08.2017</w:t>
            </w:r>
          </w:p>
        </w:tc>
        <w:tc>
          <w:tcPr>
            <w:tcW w:w="528" w:type="dxa"/>
            <w:noWrap/>
            <w:vAlign w:val="center"/>
            <w:hideMark/>
          </w:tcPr>
          <w:p w:rsidR="000378D3" w:rsidRPr="000378D3" w:rsidRDefault="000378D3" w:rsidP="000378D3">
            <w:pPr>
              <w:ind w:left="-108" w:right="-108"/>
              <w:jc w:val="center"/>
              <w:rPr>
                <w:sz w:val="18"/>
                <w:szCs w:val="18"/>
              </w:rPr>
            </w:pPr>
            <w:r w:rsidRPr="000378D3">
              <w:rPr>
                <w:sz w:val="18"/>
                <w:szCs w:val="18"/>
              </w:rPr>
              <w:t>ЯРО</w:t>
            </w:r>
          </w:p>
        </w:tc>
        <w:tc>
          <w:tcPr>
            <w:tcW w:w="696" w:type="dxa"/>
            <w:noWrap/>
            <w:vAlign w:val="center"/>
            <w:hideMark/>
          </w:tcPr>
          <w:p w:rsidR="000378D3" w:rsidRPr="000378D3" w:rsidRDefault="000378D3" w:rsidP="000378D3">
            <w:pPr>
              <w:ind w:left="-108" w:right="-108"/>
              <w:jc w:val="center"/>
              <w:rPr>
                <w:sz w:val="18"/>
                <w:szCs w:val="18"/>
              </w:rPr>
            </w:pPr>
            <w:r w:rsidRPr="000378D3">
              <w:rPr>
                <w:sz w:val="18"/>
                <w:szCs w:val="18"/>
              </w:rPr>
              <w:t>00357</w:t>
            </w:r>
          </w:p>
        </w:tc>
        <w:tc>
          <w:tcPr>
            <w:tcW w:w="486" w:type="dxa"/>
            <w:noWrap/>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питьевые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геологическое изучение и 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в пределах земельных участков с кадастровыми номерами 76:04:021201:248, 76:04:021201:33, 76:04:021201:35 на территории Санатория-профилактория "Сосновый бор" Гаврилов-Ямского МР ЯО</w:t>
            </w:r>
          </w:p>
        </w:tc>
        <w:tc>
          <w:tcPr>
            <w:tcW w:w="709" w:type="dxa"/>
            <w:noWrap/>
            <w:vAlign w:val="center"/>
            <w:hideMark/>
          </w:tcPr>
          <w:p w:rsidR="000378D3" w:rsidRPr="000378D3" w:rsidRDefault="000378D3" w:rsidP="000378D3">
            <w:pPr>
              <w:ind w:left="-108" w:right="-108"/>
              <w:jc w:val="center"/>
              <w:rPr>
                <w:sz w:val="18"/>
                <w:szCs w:val="18"/>
              </w:rPr>
            </w:pPr>
            <w:r w:rsidRPr="000378D3">
              <w:rPr>
                <w:sz w:val="18"/>
                <w:szCs w:val="18"/>
              </w:rPr>
              <w:t>ст. 10.1</w:t>
            </w:r>
          </w:p>
        </w:tc>
        <w:tc>
          <w:tcPr>
            <w:tcW w:w="850" w:type="dxa"/>
            <w:vAlign w:val="center"/>
            <w:hideMark/>
          </w:tcPr>
          <w:p w:rsidR="000378D3" w:rsidRPr="000378D3" w:rsidRDefault="000378D3" w:rsidP="000378D3">
            <w:pPr>
              <w:ind w:left="-108" w:right="-108"/>
              <w:jc w:val="center"/>
              <w:rPr>
                <w:sz w:val="18"/>
                <w:szCs w:val="18"/>
              </w:rPr>
            </w:pPr>
            <w:r w:rsidRPr="000378D3">
              <w:rPr>
                <w:sz w:val="18"/>
                <w:szCs w:val="18"/>
              </w:rPr>
              <w:t>25.08.2022, продлена до 01.04.2044</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"Яркоммунсервис"</w:t>
            </w:r>
          </w:p>
        </w:tc>
        <w:tc>
          <w:tcPr>
            <w:tcW w:w="709" w:type="dxa"/>
            <w:noWrap/>
            <w:vAlign w:val="center"/>
            <w:hideMark/>
          </w:tcPr>
          <w:p w:rsidR="000378D3" w:rsidRPr="000378D3" w:rsidRDefault="000378D3" w:rsidP="000378D3">
            <w:pPr>
              <w:jc w:val="center"/>
              <w:rPr>
                <w:sz w:val="18"/>
                <w:szCs w:val="18"/>
              </w:rPr>
            </w:pPr>
            <w:r w:rsidRPr="000378D3">
              <w:rPr>
                <w:sz w:val="18"/>
                <w:szCs w:val="18"/>
              </w:rPr>
              <w:t>АО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150042, г. Ярославль, ул. Блюхера, д. 26</w:t>
            </w:r>
          </w:p>
        </w:tc>
      </w:tr>
      <w:tr w:rsidR="000378D3" w:rsidRPr="000378D3" w:rsidTr="00A5730C">
        <w:trPr>
          <w:trHeight w:val="2640"/>
          <w:jc w:val="center"/>
        </w:trPr>
        <w:tc>
          <w:tcPr>
            <w:tcW w:w="435" w:type="dxa"/>
            <w:vAlign w:val="center"/>
            <w:hideMark/>
          </w:tcPr>
          <w:p w:rsidR="000378D3" w:rsidRPr="000378D3" w:rsidRDefault="00A5730C" w:rsidP="000378D3">
            <w:pPr>
              <w:jc w:val="center"/>
              <w:rPr>
                <w:sz w:val="18"/>
                <w:szCs w:val="18"/>
              </w:rPr>
            </w:pPr>
            <w:r>
              <w:rPr>
                <w:sz w:val="18"/>
                <w:szCs w:val="18"/>
              </w:rPr>
              <w:t>11</w:t>
            </w:r>
          </w:p>
        </w:tc>
        <w:tc>
          <w:tcPr>
            <w:tcW w:w="958" w:type="dxa"/>
            <w:vAlign w:val="center"/>
            <w:hideMark/>
          </w:tcPr>
          <w:p w:rsidR="000378D3" w:rsidRPr="000378D3" w:rsidRDefault="000378D3" w:rsidP="000378D3">
            <w:pPr>
              <w:ind w:left="-108" w:right="-108"/>
              <w:jc w:val="center"/>
              <w:rPr>
                <w:sz w:val="18"/>
                <w:szCs w:val="18"/>
              </w:rPr>
            </w:pPr>
            <w:r w:rsidRPr="000378D3">
              <w:rPr>
                <w:sz w:val="18"/>
                <w:szCs w:val="18"/>
              </w:rPr>
              <w:t>18.02.2022</w:t>
            </w:r>
          </w:p>
        </w:tc>
        <w:tc>
          <w:tcPr>
            <w:tcW w:w="528" w:type="dxa"/>
            <w:noWrap/>
            <w:vAlign w:val="center"/>
            <w:hideMark/>
          </w:tcPr>
          <w:p w:rsidR="000378D3" w:rsidRPr="000378D3" w:rsidRDefault="000378D3" w:rsidP="000378D3">
            <w:pPr>
              <w:ind w:left="-108" w:right="-108"/>
              <w:jc w:val="center"/>
              <w:rPr>
                <w:sz w:val="18"/>
                <w:szCs w:val="18"/>
              </w:rPr>
            </w:pPr>
            <w:r w:rsidRPr="000378D3">
              <w:rPr>
                <w:sz w:val="18"/>
                <w:szCs w:val="18"/>
              </w:rPr>
              <w:t>ЯРЛ</w:t>
            </w:r>
          </w:p>
        </w:tc>
        <w:tc>
          <w:tcPr>
            <w:tcW w:w="696" w:type="dxa"/>
            <w:vAlign w:val="center"/>
            <w:hideMark/>
          </w:tcPr>
          <w:p w:rsidR="000378D3" w:rsidRPr="000378D3" w:rsidRDefault="000378D3" w:rsidP="000378D3">
            <w:pPr>
              <w:ind w:left="-108" w:right="-108"/>
              <w:jc w:val="center"/>
              <w:rPr>
                <w:sz w:val="18"/>
                <w:szCs w:val="18"/>
              </w:rPr>
            </w:pPr>
            <w:r w:rsidRPr="000378D3">
              <w:rPr>
                <w:sz w:val="18"/>
                <w:szCs w:val="18"/>
              </w:rPr>
              <w:t>000229</w:t>
            </w:r>
          </w:p>
        </w:tc>
        <w:tc>
          <w:tcPr>
            <w:tcW w:w="486" w:type="dxa"/>
            <w:vAlign w:val="center"/>
            <w:hideMark/>
          </w:tcPr>
          <w:p w:rsidR="000378D3" w:rsidRPr="000378D3" w:rsidRDefault="000378D3" w:rsidP="000378D3">
            <w:pPr>
              <w:jc w:val="center"/>
              <w:rPr>
                <w:sz w:val="18"/>
                <w:szCs w:val="18"/>
              </w:rPr>
            </w:pPr>
            <w:r w:rsidRPr="000378D3">
              <w:rPr>
                <w:sz w:val="18"/>
                <w:szCs w:val="18"/>
              </w:rPr>
              <w:t>ВЭ</w:t>
            </w:r>
          </w:p>
        </w:tc>
        <w:tc>
          <w:tcPr>
            <w:tcW w:w="1018" w:type="dxa"/>
            <w:vAlign w:val="center"/>
            <w:hideMark/>
          </w:tcPr>
          <w:p w:rsidR="000378D3" w:rsidRPr="000378D3" w:rsidRDefault="000378D3" w:rsidP="000378D3">
            <w:pPr>
              <w:ind w:left="-108" w:right="-108"/>
              <w:jc w:val="center"/>
              <w:rPr>
                <w:sz w:val="18"/>
                <w:szCs w:val="18"/>
              </w:rPr>
            </w:pPr>
            <w:r w:rsidRPr="000378D3">
              <w:rPr>
                <w:sz w:val="18"/>
                <w:szCs w:val="18"/>
              </w:rPr>
              <w:t>питьевые подземные воды</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разведка и добыча</w:t>
            </w:r>
          </w:p>
        </w:tc>
        <w:tc>
          <w:tcPr>
            <w:tcW w:w="1276" w:type="dxa"/>
            <w:vAlign w:val="center"/>
            <w:hideMark/>
          </w:tcPr>
          <w:p w:rsidR="000378D3" w:rsidRPr="000378D3" w:rsidRDefault="000378D3" w:rsidP="000378D3">
            <w:pPr>
              <w:ind w:left="-108" w:right="-108"/>
              <w:jc w:val="center"/>
              <w:rPr>
                <w:sz w:val="18"/>
                <w:szCs w:val="18"/>
              </w:rPr>
            </w:pPr>
            <w:r w:rsidRPr="000378D3">
              <w:rPr>
                <w:sz w:val="18"/>
                <w:szCs w:val="18"/>
              </w:rPr>
              <w:t>на земельном участке с кадастровым номером 76:04:000000:1871 в с. Шопша Гаврилов-Ямского муниципального района Ярославской области</w:t>
            </w:r>
          </w:p>
        </w:tc>
        <w:tc>
          <w:tcPr>
            <w:tcW w:w="709" w:type="dxa"/>
            <w:noWrap/>
            <w:vAlign w:val="center"/>
            <w:hideMark/>
          </w:tcPr>
          <w:p w:rsidR="000378D3" w:rsidRPr="000378D3" w:rsidRDefault="000378D3" w:rsidP="000378D3">
            <w:pPr>
              <w:ind w:left="-108" w:right="-108"/>
              <w:jc w:val="center"/>
              <w:rPr>
                <w:sz w:val="18"/>
                <w:szCs w:val="18"/>
              </w:rPr>
            </w:pPr>
            <w:r w:rsidRPr="000378D3">
              <w:rPr>
                <w:sz w:val="18"/>
                <w:szCs w:val="18"/>
              </w:rPr>
              <w:t>ст. 10.1</w:t>
            </w:r>
          </w:p>
        </w:tc>
        <w:tc>
          <w:tcPr>
            <w:tcW w:w="850" w:type="dxa"/>
            <w:vAlign w:val="center"/>
            <w:hideMark/>
          </w:tcPr>
          <w:p w:rsidR="000378D3" w:rsidRPr="000378D3" w:rsidRDefault="000378D3" w:rsidP="00787B51">
            <w:pPr>
              <w:ind w:left="-108" w:right="-108"/>
              <w:jc w:val="center"/>
              <w:rPr>
                <w:sz w:val="18"/>
                <w:szCs w:val="18"/>
              </w:rPr>
            </w:pPr>
            <w:r w:rsidRPr="000378D3">
              <w:rPr>
                <w:sz w:val="18"/>
                <w:szCs w:val="18"/>
              </w:rPr>
              <w:t>24.02.</w:t>
            </w:r>
            <w:r w:rsidR="00787B51" w:rsidRPr="000378D3">
              <w:rPr>
                <w:sz w:val="18"/>
                <w:szCs w:val="18"/>
              </w:rPr>
              <w:t xml:space="preserve"> </w:t>
            </w:r>
            <w:r w:rsidRPr="000378D3">
              <w:rPr>
                <w:sz w:val="18"/>
                <w:szCs w:val="18"/>
              </w:rPr>
              <w:t>2032</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"Шопша"</w:t>
            </w:r>
          </w:p>
        </w:tc>
        <w:tc>
          <w:tcPr>
            <w:tcW w:w="709" w:type="dxa"/>
            <w:vAlign w:val="center"/>
            <w:hideMark/>
          </w:tcPr>
          <w:p w:rsidR="000378D3" w:rsidRPr="000378D3" w:rsidRDefault="000378D3" w:rsidP="000378D3">
            <w:pPr>
              <w:jc w:val="center"/>
              <w:rPr>
                <w:sz w:val="18"/>
                <w:szCs w:val="18"/>
              </w:rPr>
            </w:pPr>
            <w:r w:rsidRPr="000378D3">
              <w:rPr>
                <w:sz w:val="18"/>
                <w:szCs w:val="18"/>
              </w:rPr>
              <w:t>ООО</w:t>
            </w:r>
          </w:p>
        </w:tc>
        <w:tc>
          <w:tcPr>
            <w:tcW w:w="1134" w:type="dxa"/>
            <w:vAlign w:val="center"/>
            <w:hideMark/>
          </w:tcPr>
          <w:p w:rsidR="000378D3" w:rsidRPr="000378D3" w:rsidRDefault="000378D3" w:rsidP="000378D3">
            <w:pPr>
              <w:ind w:left="-108" w:right="-108"/>
              <w:jc w:val="center"/>
              <w:rPr>
                <w:sz w:val="18"/>
                <w:szCs w:val="18"/>
              </w:rPr>
            </w:pPr>
            <w:r w:rsidRPr="000378D3">
              <w:rPr>
                <w:sz w:val="18"/>
                <w:szCs w:val="18"/>
              </w:rPr>
              <w:t>152252, ЯРОСЛАВСКАЯ ОБЛАСТЬ, ГАВРИЛОВ-ЯМСКИЙ РАЙОН, ШОПША СЕЛО, ЦЕНТРАЛЬНАЯ УЛИЦА, 6</w:t>
            </w:r>
          </w:p>
        </w:tc>
      </w:tr>
    </w:tbl>
    <w:p w:rsidR="000378D3" w:rsidRDefault="000378D3" w:rsidP="0099214D">
      <w:pPr>
        <w:pStyle w:val="affffffc"/>
        <w:rPr>
          <w:bCs/>
          <w:lang w:val="ru-RU"/>
        </w:rPr>
      </w:pPr>
    </w:p>
    <w:p w:rsidR="0099214D" w:rsidRDefault="0099214D" w:rsidP="00C3381E">
      <w:pPr>
        <w:pStyle w:val="affffffc"/>
        <w:jc w:val="center"/>
        <w:rPr>
          <w:b/>
          <w:lang w:val="ru-RU"/>
        </w:rPr>
      </w:pPr>
    </w:p>
    <w:p w:rsidR="00C540B0" w:rsidRPr="00C540B0" w:rsidRDefault="00C540B0" w:rsidP="005D345D">
      <w:pPr>
        <w:keepNext/>
        <w:spacing w:before="120" w:after="120"/>
        <w:ind w:firstLine="709"/>
        <w:contextualSpacing/>
        <w:jc w:val="center"/>
        <w:outlineLvl w:val="2"/>
        <w:rPr>
          <w:b/>
          <w:bCs/>
          <w:color w:val="000000" w:themeColor="text1"/>
          <w:szCs w:val="24"/>
        </w:rPr>
      </w:pPr>
      <w:bookmarkStart w:id="47" w:name="_Toc170536237"/>
      <w:bookmarkStart w:id="48" w:name="_Toc121555353"/>
      <w:r>
        <w:rPr>
          <w:b/>
          <w:bCs/>
          <w:color w:val="000000" w:themeColor="text1"/>
          <w:szCs w:val="24"/>
        </w:rPr>
        <w:t>2</w:t>
      </w:r>
      <w:r w:rsidRPr="00C540B0">
        <w:rPr>
          <w:b/>
          <w:bCs/>
          <w:color w:val="000000" w:themeColor="text1"/>
          <w:szCs w:val="24"/>
        </w:rPr>
        <w:t>.</w:t>
      </w:r>
      <w:r>
        <w:rPr>
          <w:b/>
          <w:bCs/>
          <w:color w:val="000000" w:themeColor="text1"/>
          <w:szCs w:val="24"/>
        </w:rPr>
        <w:t>1</w:t>
      </w:r>
      <w:r w:rsidR="00694C5E">
        <w:rPr>
          <w:b/>
          <w:bCs/>
          <w:color w:val="000000" w:themeColor="text1"/>
          <w:szCs w:val="24"/>
        </w:rPr>
        <w:t>.8</w:t>
      </w:r>
      <w:r w:rsidRPr="00C540B0">
        <w:rPr>
          <w:b/>
          <w:bCs/>
          <w:color w:val="000000" w:themeColor="text1"/>
          <w:szCs w:val="24"/>
        </w:rPr>
        <w:t xml:space="preserve"> Сельскохозяйственные ресурсы</w:t>
      </w:r>
      <w:bookmarkEnd w:id="47"/>
      <w:bookmarkEnd w:id="48"/>
    </w:p>
    <w:p w:rsidR="009B789B" w:rsidRPr="00385E5F" w:rsidRDefault="009B789B" w:rsidP="007F2056">
      <w:pPr>
        <w:pStyle w:val="affffffc"/>
        <w:rPr>
          <w:lang w:val="ru-RU"/>
        </w:rPr>
      </w:pPr>
      <w:r w:rsidRPr="00385E5F">
        <w:rPr>
          <w:lang w:val="ru-RU"/>
        </w:rPr>
        <w:t>Основным элементом экономической базы района является сельское хозяйство, уровень развития которого во многом определяет уровень жизни сельского населения.</w:t>
      </w:r>
    </w:p>
    <w:p w:rsidR="009B789B" w:rsidRPr="00385E5F" w:rsidRDefault="009B789B" w:rsidP="007F2056">
      <w:pPr>
        <w:pStyle w:val="affffffc"/>
        <w:rPr>
          <w:lang w:val="ru-RU"/>
        </w:rPr>
      </w:pPr>
      <w:r w:rsidRPr="00385E5F">
        <w:rPr>
          <w:lang w:val="ru-RU"/>
        </w:rPr>
        <w:t xml:space="preserve">Агропромышленный комплекс является важной частью экономики и ориентирован преимущественно на удовлетворение потребностей </w:t>
      </w:r>
      <w:r w:rsidR="00385E5F" w:rsidRPr="00385E5F">
        <w:rPr>
          <w:lang w:val="ru-RU"/>
        </w:rPr>
        <w:t>Гаврилов-Ямского</w:t>
      </w:r>
      <w:r w:rsidRPr="00385E5F">
        <w:rPr>
          <w:lang w:val="ru-RU"/>
        </w:rPr>
        <w:t xml:space="preserve"> района.</w:t>
      </w:r>
    </w:p>
    <w:p w:rsidR="009B789B" w:rsidRPr="00385E5F" w:rsidRDefault="009B789B" w:rsidP="007F2056">
      <w:pPr>
        <w:pStyle w:val="affffffc"/>
        <w:rPr>
          <w:lang w:val="ru-RU"/>
        </w:rPr>
      </w:pPr>
      <w:r w:rsidRPr="00385E5F">
        <w:rPr>
          <w:lang w:val="ru-RU"/>
        </w:rPr>
        <w:t xml:space="preserve">В пределах территории сформировалась материально-техническая база агропромышленного комплекса, представленная сельскохозяйственными предприятиями, объектами производственной и социальной инфраструктуры. </w:t>
      </w:r>
    </w:p>
    <w:p w:rsidR="009B789B" w:rsidRPr="00385E5F" w:rsidRDefault="009B789B" w:rsidP="007F2056">
      <w:pPr>
        <w:pStyle w:val="affffffc"/>
        <w:rPr>
          <w:lang w:val="ru-RU"/>
        </w:rPr>
      </w:pPr>
      <w:r w:rsidRPr="00385E5F">
        <w:rPr>
          <w:lang w:val="ru-RU"/>
        </w:rPr>
        <w:t xml:space="preserve">За прошедшие десятилетия сельскохозяйственный комплекс </w:t>
      </w:r>
      <w:r w:rsidR="00385E5F" w:rsidRPr="00385E5F">
        <w:rPr>
          <w:lang w:val="ru-RU"/>
        </w:rPr>
        <w:t>Гаврилов-Ямского</w:t>
      </w:r>
      <w:r w:rsidRPr="00385E5F">
        <w:rPr>
          <w:lang w:val="ru-RU"/>
        </w:rPr>
        <w:t xml:space="preserve"> района претерпел существенные изменения, связанные с переходом на новые виды хозяйствования, с формированием рыночных отношений.</w:t>
      </w:r>
    </w:p>
    <w:p w:rsidR="009B789B" w:rsidRPr="00385E5F" w:rsidRDefault="009B789B" w:rsidP="007F2056">
      <w:pPr>
        <w:pStyle w:val="affffffc"/>
        <w:rPr>
          <w:lang w:val="ru-RU"/>
        </w:rPr>
      </w:pPr>
      <w:r w:rsidRPr="00385E5F">
        <w:rPr>
          <w:lang w:val="ru-RU"/>
        </w:rPr>
        <w:t xml:space="preserve">Изменения в экономической политике в 90-х годах, бесконечные реформы на селе и возникшие финансовые проблемы привели к сокращению объемов производства сельхозпродукции в результате сокращения посевных площадей, поголовья скота, снижения продуктивности скота и урожайности сельхозкультур. </w:t>
      </w:r>
    </w:p>
    <w:p w:rsidR="00D17E42" w:rsidRPr="00385E5F" w:rsidRDefault="00D17E42" w:rsidP="007F2056">
      <w:pPr>
        <w:pStyle w:val="affffffc"/>
        <w:rPr>
          <w:lang w:val="ru-RU"/>
        </w:rPr>
      </w:pPr>
      <w:r w:rsidRPr="00385E5F">
        <w:rPr>
          <w:lang w:val="ru-RU"/>
        </w:rPr>
        <w:t>В последние годы в АПК района наблюдается положительная тенденция роста объемов и эффективности производства, как в растениеводстве, так и в животноводстве.</w:t>
      </w:r>
    </w:p>
    <w:p w:rsidR="00D17E42" w:rsidRPr="00385E5F" w:rsidRDefault="00D17E42" w:rsidP="007F2056">
      <w:pPr>
        <w:pStyle w:val="affffffc"/>
        <w:rPr>
          <w:lang w:val="ru-RU"/>
        </w:rPr>
      </w:pPr>
      <w:r w:rsidRPr="00385E5F">
        <w:rPr>
          <w:lang w:val="ru-RU"/>
        </w:rPr>
        <w:t xml:space="preserve">Агропромышленный комплекс </w:t>
      </w:r>
      <w:r w:rsidR="00385E5F" w:rsidRPr="00385E5F">
        <w:rPr>
          <w:lang w:val="ru-RU"/>
        </w:rPr>
        <w:t>Гаврилов-Ямского</w:t>
      </w:r>
      <w:r w:rsidRPr="00385E5F">
        <w:rPr>
          <w:lang w:val="ru-RU"/>
        </w:rPr>
        <w:t xml:space="preserve"> района играет существенную роль в развитии сельского хозяйства Ярославской области.</w:t>
      </w:r>
    </w:p>
    <w:p w:rsidR="00D17E42" w:rsidRPr="00385E5F" w:rsidRDefault="00D17E42" w:rsidP="007F2056">
      <w:pPr>
        <w:pStyle w:val="affffffc"/>
        <w:rPr>
          <w:lang w:val="ru-RU"/>
        </w:rPr>
      </w:pPr>
      <w:r w:rsidRPr="00385E5F">
        <w:rPr>
          <w:lang w:val="ru-RU"/>
        </w:rPr>
        <w:t xml:space="preserve">Задача областной и районной администраций – не только максимально сохранить, но и эффективно использовать имеющиеся сельскохозяйственные ресурсы, получить максимальную прибыль. </w:t>
      </w:r>
    </w:p>
    <w:p w:rsidR="00D17E42" w:rsidRPr="00385E5F" w:rsidRDefault="00D17E42" w:rsidP="007F2056">
      <w:pPr>
        <w:pStyle w:val="affffffc"/>
        <w:rPr>
          <w:lang w:val="ru-RU"/>
        </w:rPr>
      </w:pPr>
      <w:r w:rsidRPr="00385E5F">
        <w:rPr>
          <w:lang w:val="ru-RU"/>
        </w:rPr>
        <w:t>Природно-ресурсный потенциал района позволяет увеличить производство сельскохозяйственной продукции, однако недостаточная материально-техническая база сдерживает процесс наращивания производства.</w:t>
      </w:r>
    </w:p>
    <w:p w:rsidR="00D17E42" w:rsidRPr="00385E5F" w:rsidRDefault="00D17E42" w:rsidP="007F2056">
      <w:pPr>
        <w:pStyle w:val="affffffc"/>
        <w:rPr>
          <w:lang w:val="ru-RU"/>
        </w:rPr>
      </w:pPr>
      <w:r w:rsidRPr="00385E5F">
        <w:rPr>
          <w:lang w:val="ru-RU"/>
        </w:rPr>
        <w:t>Животноводческие помещения и их техническое оснащение, машинотракторный парк требуют материальных вложений.</w:t>
      </w:r>
    </w:p>
    <w:p w:rsidR="00D17E42" w:rsidRPr="00385E5F" w:rsidRDefault="00D17E42" w:rsidP="007F2056">
      <w:pPr>
        <w:pStyle w:val="affffffc"/>
        <w:rPr>
          <w:lang w:val="ru-RU"/>
        </w:rPr>
      </w:pPr>
      <w:r w:rsidRPr="00385E5F">
        <w:rPr>
          <w:lang w:val="ru-RU"/>
        </w:rPr>
        <w:lastRenderedPageBreak/>
        <w:t xml:space="preserve">Диспаритет цен на промышленную и сельскохозяйственную продукцию, постоянный рост цен на продукцию производственно – технического назначения усугубляет финансовое состояние сельскохозяйственных предприятий. </w:t>
      </w:r>
    </w:p>
    <w:p w:rsidR="00D17E42" w:rsidRPr="00385E5F" w:rsidRDefault="00D17E42" w:rsidP="007F2056">
      <w:pPr>
        <w:pStyle w:val="affffffc"/>
        <w:rPr>
          <w:lang w:val="ru-RU"/>
        </w:rPr>
      </w:pPr>
      <w:r w:rsidRPr="00385E5F">
        <w:rPr>
          <w:lang w:val="ru-RU"/>
        </w:rPr>
        <w:t xml:space="preserve">Сложные экономические условия в сельском хозяйстве, низкая заработная плата, старение и неудовлетворительное для современного технического уровня качество подготовки трудовых ресурсов, малопривлекательные для молодежи социально-бытовые условия – это основные факторы, осложняющие и в перспективе развитие агропромышленного комплекса района. </w:t>
      </w:r>
    </w:p>
    <w:p w:rsidR="00D17E42" w:rsidRPr="00385E5F" w:rsidRDefault="00D17E42" w:rsidP="007F2056">
      <w:pPr>
        <w:pStyle w:val="affffffc"/>
        <w:rPr>
          <w:u w:val="single"/>
          <w:lang w:val="ru-RU"/>
        </w:rPr>
      </w:pPr>
      <w:r w:rsidRPr="00385E5F">
        <w:rPr>
          <w:lang w:val="ru-RU"/>
        </w:rPr>
        <w:t>Для развития растениеводства представляется разумным:</w:t>
      </w:r>
    </w:p>
    <w:p w:rsidR="00D17E42" w:rsidRPr="00385E5F" w:rsidRDefault="00D17E42" w:rsidP="007F2056">
      <w:pPr>
        <w:pStyle w:val="affffffc"/>
        <w:rPr>
          <w:lang w:val="ru-RU"/>
        </w:rPr>
      </w:pPr>
      <w:r w:rsidRPr="00385E5F">
        <w:rPr>
          <w:lang w:val="ru-RU"/>
        </w:rPr>
        <w:t>Вовлечение не используемых на данный момент сельскохозяйственных территорий при помощи рекультивации, восстановления мелиорационных систем. В то же время следует исключать участки малопродуктивных, деградированных, низкоурожайных земель,</w:t>
      </w:r>
      <w:r w:rsidR="003B275A">
        <w:rPr>
          <w:lang w:val="ru-RU"/>
        </w:rPr>
        <w:t xml:space="preserve"> </w:t>
      </w:r>
      <w:r w:rsidRPr="00385E5F">
        <w:rPr>
          <w:lang w:val="ru-RU"/>
        </w:rPr>
        <w:t>удаленных от населенных пунктов и требующих повышенных затрат (вывод из оборота таких участков и залужение – консервация).</w:t>
      </w:r>
    </w:p>
    <w:p w:rsidR="00D17E42" w:rsidRPr="00385E5F" w:rsidRDefault="00D17E42" w:rsidP="007F2056">
      <w:pPr>
        <w:pStyle w:val="affffffc"/>
        <w:rPr>
          <w:lang w:val="ru-RU"/>
        </w:rPr>
      </w:pPr>
      <w:r w:rsidRPr="00385E5F">
        <w:rPr>
          <w:lang w:val="ru-RU"/>
        </w:rPr>
        <w:t>Варьирование клина различных сельскохозяйственных культур в соответствии с рыночной конъюнктурой.</w:t>
      </w:r>
    </w:p>
    <w:p w:rsidR="00D17E42" w:rsidRPr="00385E5F" w:rsidRDefault="00D17E42" w:rsidP="007F2056">
      <w:pPr>
        <w:pStyle w:val="affffffc"/>
        <w:rPr>
          <w:lang w:val="ru-RU"/>
        </w:rPr>
      </w:pPr>
      <w:r w:rsidRPr="00385E5F">
        <w:rPr>
          <w:lang w:val="ru-RU"/>
        </w:rPr>
        <w:t>Использование наиболее плодородных земель района для выращивания наиболее востребованных и дорогих культур.</w:t>
      </w:r>
    </w:p>
    <w:p w:rsidR="00D17E42" w:rsidRPr="00385E5F" w:rsidRDefault="00D17E42" w:rsidP="007F2056">
      <w:pPr>
        <w:pStyle w:val="affffffc"/>
        <w:rPr>
          <w:lang w:val="ru-RU"/>
        </w:rPr>
      </w:pPr>
      <w:r w:rsidRPr="00385E5F">
        <w:rPr>
          <w:lang w:val="ru-RU"/>
        </w:rPr>
        <w:t>Увеличение клина кормовых культур – базы для развития животноводства.</w:t>
      </w:r>
    </w:p>
    <w:p w:rsidR="00D17E42" w:rsidRPr="00385E5F" w:rsidRDefault="00D17E42" w:rsidP="007F2056">
      <w:pPr>
        <w:pStyle w:val="affffffc"/>
        <w:rPr>
          <w:lang w:val="ru-RU"/>
        </w:rPr>
      </w:pPr>
      <w:r w:rsidRPr="00385E5F">
        <w:rPr>
          <w:lang w:val="ru-RU"/>
        </w:rPr>
        <w:t>Увеличение количества сельхозтехники в хозяйствах всех категорий.</w:t>
      </w:r>
    </w:p>
    <w:p w:rsidR="00D17E42" w:rsidRPr="00385E5F" w:rsidRDefault="00D17E42" w:rsidP="007F2056">
      <w:pPr>
        <w:pStyle w:val="affffffc"/>
        <w:rPr>
          <w:lang w:val="ru-RU"/>
        </w:rPr>
      </w:pPr>
      <w:r w:rsidRPr="00385E5F">
        <w:rPr>
          <w:lang w:val="ru-RU"/>
        </w:rPr>
        <w:t>Развитие элитного семеноводства.</w:t>
      </w:r>
    </w:p>
    <w:p w:rsidR="00D17E42" w:rsidRPr="00385E5F" w:rsidRDefault="00D17E42" w:rsidP="007F2056">
      <w:pPr>
        <w:pStyle w:val="affffffc"/>
        <w:rPr>
          <w:lang w:val="ru-RU"/>
        </w:rPr>
      </w:pPr>
      <w:r w:rsidRPr="00385E5F">
        <w:rPr>
          <w:lang w:val="ru-RU"/>
        </w:rPr>
        <w:t>Улучшение качества почв путём внесения нормативного количества удобрений.</w:t>
      </w:r>
    </w:p>
    <w:p w:rsidR="00D17E42" w:rsidRPr="00385E5F" w:rsidRDefault="00D17E42" w:rsidP="007F2056">
      <w:pPr>
        <w:pStyle w:val="affffffc"/>
        <w:rPr>
          <w:lang w:val="ru-RU"/>
        </w:rPr>
      </w:pPr>
      <w:r w:rsidRPr="00385E5F">
        <w:rPr>
          <w:lang w:val="ru-RU"/>
        </w:rPr>
        <w:t>Применение научно обоснованной системы земледелия.</w:t>
      </w:r>
    </w:p>
    <w:p w:rsidR="00D17E42" w:rsidRPr="00385E5F" w:rsidRDefault="00D17E42" w:rsidP="007F2056">
      <w:pPr>
        <w:pStyle w:val="affffffc"/>
        <w:rPr>
          <w:lang w:val="ru-RU"/>
        </w:rPr>
      </w:pPr>
      <w:r w:rsidRPr="00385E5F">
        <w:rPr>
          <w:lang w:val="ru-RU"/>
        </w:rPr>
        <w:t>Развитие овощеводства и садоводства.</w:t>
      </w:r>
    </w:p>
    <w:p w:rsidR="00D17E42" w:rsidRPr="00385E5F" w:rsidRDefault="00D17E42" w:rsidP="007F2056">
      <w:pPr>
        <w:pStyle w:val="affffffc"/>
        <w:rPr>
          <w:lang w:val="ru-RU"/>
        </w:rPr>
      </w:pPr>
      <w:r w:rsidRPr="00385E5F">
        <w:rPr>
          <w:lang w:val="ru-RU"/>
        </w:rPr>
        <w:t>Строительство хранилищ картофеля, овощей и фруктов, тепличных комплексов по производству плодоовощной продукции в закрытом грунте.</w:t>
      </w:r>
    </w:p>
    <w:p w:rsidR="00D17E42" w:rsidRPr="00385E5F" w:rsidRDefault="00D17E42" w:rsidP="007F2056">
      <w:pPr>
        <w:pStyle w:val="affffffc"/>
        <w:rPr>
          <w:lang w:val="ru-RU"/>
        </w:rPr>
      </w:pPr>
      <w:r w:rsidRPr="00385E5F">
        <w:rPr>
          <w:lang w:val="ru-RU"/>
        </w:rPr>
        <w:t xml:space="preserve">Развитие биологического земледелия – производство продукции растениеводства без нарушения экологического баланса в природе («экологически чистые» продукты ценовой категории </w:t>
      </w:r>
      <w:r w:rsidRPr="0047653A">
        <w:t>premium</w:t>
      </w:r>
      <w:r w:rsidRPr="00385E5F">
        <w:rPr>
          <w:lang w:val="ru-RU"/>
        </w:rPr>
        <w:t>, пользующиеся все большей популярностью в крупных городах).</w:t>
      </w:r>
    </w:p>
    <w:p w:rsidR="00D17E42" w:rsidRPr="00385E5F" w:rsidRDefault="00D17E42" w:rsidP="007F2056">
      <w:pPr>
        <w:pStyle w:val="affffffc"/>
        <w:rPr>
          <w:lang w:val="ru-RU"/>
        </w:rPr>
      </w:pPr>
      <w:r w:rsidRPr="00385E5F">
        <w:rPr>
          <w:lang w:val="ru-RU"/>
        </w:rPr>
        <w:t>Приоритетные задачи развития животноводства:</w:t>
      </w:r>
    </w:p>
    <w:p w:rsidR="00D17E42" w:rsidRPr="00385E5F" w:rsidRDefault="00D17E42" w:rsidP="007F2056">
      <w:pPr>
        <w:pStyle w:val="affffffc"/>
        <w:rPr>
          <w:lang w:val="ru-RU"/>
        </w:rPr>
      </w:pPr>
      <w:r w:rsidRPr="00385E5F">
        <w:rPr>
          <w:lang w:val="ru-RU"/>
        </w:rPr>
        <w:t>Увеличение удельного веса племенного скота в общем объеме поголовья сельскохозяйственных животных.</w:t>
      </w:r>
    </w:p>
    <w:p w:rsidR="00D17E42" w:rsidRPr="00385E5F" w:rsidRDefault="00D17E42" w:rsidP="007F2056">
      <w:pPr>
        <w:pStyle w:val="affffffc"/>
        <w:rPr>
          <w:lang w:val="ru-RU"/>
        </w:rPr>
      </w:pPr>
      <w:r w:rsidRPr="00385E5F">
        <w:rPr>
          <w:lang w:val="ru-RU"/>
        </w:rPr>
        <w:t>Модернизации животноводческих ферм.</w:t>
      </w:r>
    </w:p>
    <w:p w:rsidR="00D17E42" w:rsidRPr="00385E5F" w:rsidRDefault="00D17E42" w:rsidP="007F2056">
      <w:pPr>
        <w:pStyle w:val="affffffc"/>
        <w:rPr>
          <w:lang w:val="ru-RU"/>
        </w:rPr>
      </w:pPr>
      <w:r w:rsidRPr="00385E5F">
        <w:rPr>
          <w:lang w:val="ru-RU"/>
        </w:rPr>
        <w:t>Наращивания генетического потенциала и продуктивности животноводства.</w:t>
      </w:r>
    </w:p>
    <w:p w:rsidR="00D17E42" w:rsidRPr="00385E5F" w:rsidRDefault="00D17E42" w:rsidP="007F2056">
      <w:pPr>
        <w:pStyle w:val="affffffc"/>
        <w:rPr>
          <w:lang w:val="ru-RU"/>
        </w:rPr>
      </w:pPr>
      <w:r w:rsidRPr="00385E5F">
        <w:rPr>
          <w:lang w:val="ru-RU"/>
        </w:rPr>
        <w:t>Ускоренного создания кормовой базы, обеспечивающей скот сбалансированными кормами.</w:t>
      </w:r>
    </w:p>
    <w:p w:rsidR="00D17E42" w:rsidRPr="00385E5F" w:rsidRDefault="00D17E42" w:rsidP="007F2056">
      <w:pPr>
        <w:pStyle w:val="affffffc"/>
        <w:rPr>
          <w:lang w:val="ru-RU"/>
        </w:rPr>
      </w:pPr>
      <w:r w:rsidRPr="00385E5F">
        <w:rPr>
          <w:lang w:val="ru-RU"/>
        </w:rPr>
        <w:t>Строительство, реконструкцию и модернизацию животноводческих комплексов.</w:t>
      </w:r>
    </w:p>
    <w:p w:rsidR="00D17E42" w:rsidRPr="00385E5F" w:rsidRDefault="00D17E42" w:rsidP="007F2056">
      <w:pPr>
        <w:pStyle w:val="affffffc"/>
        <w:rPr>
          <w:lang w:val="ru-RU"/>
        </w:rPr>
      </w:pPr>
      <w:r w:rsidRPr="00385E5F">
        <w:rPr>
          <w:lang w:val="ru-RU"/>
        </w:rPr>
        <w:t>Развитие кормовой базы на основе производства культур, обеспечивающих кормопроизводство белком, которое позволит существенно уменьшить зависимость наращивания производства продукции животноводства и птицеводства от импортных закупок белковых компонентов.</w:t>
      </w:r>
    </w:p>
    <w:p w:rsidR="00D17E42" w:rsidRPr="00385E5F" w:rsidRDefault="00D17E42" w:rsidP="007F2056">
      <w:pPr>
        <w:pStyle w:val="affffffc"/>
        <w:rPr>
          <w:lang w:val="ru-RU"/>
        </w:rPr>
      </w:pPr>
      <w:r w:rsidRPr="00385E5F">
        <w:rPr>
          <w:lang w:val="ru-RU"/>
        </w:rPr>
        <w:t>Повышение продуктивности животных и снижение затрат на ее производство.</w:t>
      </w:r>
    </w:p>
    <w:p w:rsidR="00D17E42" w:rsidRPr="00385E5F" w:rsidRDefault="00D17E42" w:rsidP="007F2056">
      <w:pPr>
        <w:pStyle w:val="affffffc"/>
        <w:rPr>
          <w:lang w:val="ru-RU"/>
        </w:rPr>
      </w:pPr>
      <w:r w:rsidRPr="00385E5F">
        <w:rPr>
          <w:lang w:val="ru-RU"/>
        </w:rPr>
        <w:t>В условиях ограниченных ресурсов представляется значимым поддержка и приоритетное развитие «точек активизации территории» – хозяйств, которые</w:t>
      </w:r>
      <w:r w:rsidR="003B275A">
        <w:rPr>
          <w:lang w:val="ru-RU"/>
        </w:rPr>
        <w:t xml:space="preserve"> </w:t>
      </w:r>
      <w:r w:rsidRPr="00385E5F">
        <w:rPr>
          <w:lang w:val="ru-RU"/>
        </w:rPr>
        <w:t xml:space="preserve">могут апробировать новые подходы, а затем выступать в качестве «трансляторов» на прочие территории достижений в сельскохозяйственном производстве, центрами интегрированных предприятий (типа холдингов), объединяющих производство и переработку сельхозпродукции. </w:t>
      </w:r>
    </w:p>
    <w:p w:rsidR="00D17E42" w:rsidRPr="00385E5F" w:rsidRDefault="00D17E42" w:rsidP="007F2056">
      <w:pPr>
        <w:pStyle w:val="affffffc"/>
        <w:rPr>
          <w:lang w:val="ru-RU"/>
        </w:rPr>
      </w:pPr>
      <w:r w:rsidRPr="00385E5F">
        <w:rPr>
          <w:lang w:val="ru-RU"/>
        </w:rPr>
        <w:t xml:space="preserve">Кроме того, важнейшей задачей является повышение уровня оплаты труда работников, усиление материально-технической базы и привлечение трудовых ресурсов. </w:t>
      </w:r>
    </w:p>
    <w:p w:rsidR="00D17E42" w:rsidRPr="00385E5F" w:rsidRDefault="00D17E42" w:rsidP="007F2056">
      <w:pPr>
        <w:pStyle w:val="affffffc"/>
        <w:rPr>
          <w:lang w:val="ru-RU"/>
        </w:rPr>
      </w:pPr>
      <w:r w:rsidRPr="00385E5F">
        <w:rPr>
          <w:lang w:val="ru-RU"/>
        </w:rPr>
        <w:t>Должен быть жесткий госконтроль за оборотом земель. При отсутствии правового регулирования границ земельного рынка сельскохозяйственных земель набирает силу спекулятивно-теневой рынок.</w:t>
      </w:r>
    </w:p>
    <w:p w:rsidR="00D17E42" w:rsidRPr="00385E5F" w:rsidRDefault="00D17E42" w:rsidP="007F2056">
      <w:pPr>
        <w:pStyle w:val="affffffc"/>
        <w:rPr>
          <w:lang w:val="ru-RU"/>
        </w:rPr>
      </w:pPr>
      <w:r w:rsidRPr="00385E5F">
        <w:rPr>
          <w:lang w:val="ru-RU"/>
        </w:rPr>
        <w:lastRenderedPageBreak/>
        <w:t xml:space="preserve">Вступление в силу Земельного Кодекса фактически способствует развитию рыночных отношений в АПК, повышению эффективности использования земель. </w:t>
      </w:r>
    </w:p>
    <w:p w:rsidR="00D17E42" w:rsidRPr="00385E5F" w:rsidRDefault="00D17E42" w:rsidP="007F2056">
      <w:pPr>
        <w:pStyle w:val="affffffc"/>
        <w:rPr>
          <w:lang w:val="ru-RU"/>
        </w:rPr>
      </w:pPr>
      <w:r w:rsidRPr="00385E5F">
        <w:rPr>
          <w:lang w:val="ru-RU"/>
        </w:rPr>
        <w:t>Рыночные процессы с данной категорией земель должны проводиться при непосредственном контроле и регулировании со стороны местных органов власти.</w:t>
      </w:r>
    </w:p>
    <w:p w:rsidR="009B789B" w:rsidRPr="00385E5F" w:rsidRDefault="00D17E42" w:rsidP="007F2056">
      <w:pPr>
        <w:pStyle w:val="affffffc"/>
        <w:rPr>
          <w:lang w:val="ru-RU"/>
        </w:rPr>
      </w:pPr>
      <w:r w:rsidRPr="00385E5F">
        <w:rPr>
          <w:lang w:val="ru-RU"/>
        </w:rPr>
        <w:t>Земельное законодательство и его соблюдение – чрезвычайно важные элементы формирования рыночной экономики.</w:t>
      </w:r>
    </w:p>
    <w:p w:rsidR="00962F7B" w:rsidRDefault="003C2652" w:rsidP="00D17E42">
      <w:pPr>
        <w:ind w:firstLine="284"/>
        <w:jc w:val="both"/>
      </w:pPr>
      <w:r w:rsidRPr="003C2652">
        <w:t xml:space="preserve"> </w:t>
      </w:r>
    </w:p>
    <w:p w:rsidR="003B59DB" w:rsidRPr="003B59DB" w:rsidRDefault="003801B6" w:rsidP="00290D8B">
      <w:pPr>
        <w:keepNext/>
        <w:spacing w:before="120" w:after="120"/>
        <w:ind w:firstLine="709"/>
        <w:contextualSpacing/>
        <w:jc w:val="center"/>
        <w:outlineLvl w:val="2"/>
        <w:rPr>
          <w:b/>
          <w:bCs/>
          <w:color w:val="000000" w:themeColor="text1"/>
          <w:szCs w:val="24"/>
        </w:rPr>
      </w:pPr>
      <w:bookmarkStart w:id="49" w:name="_Toc170536238"/>
      <w:bookmarkStart w:id="50" w:name="_Toc121555354"/>
      <w:r>
        <w:rPr>
          <w:b/>
          <w:bCs/>
          <w:color w:val="000000" w:themeColor="text1"/>
          <w:szCs w:val="24"/>
        </w:rPr>
        <w:t>2</w:t>
      </w:r>
      <w:r w:rsidR="003B59DB" w:rsidRPr="003B59DB">
        <w:rPr>
          <w:b/>
          <w:bCs/>
          <w:color w:val="000000" w:themeColor="text1"/>
          <w:szCs w:val="24"/>
        </w:rPr>
        <w:t>.</w:t>
      </w:r>
      <w:r>
        <w:rPr>
          <w:b/>
          <w:bCs/>
          <w:color w:val="000000" w:themeColor="text1"/>
          <w:szCs w:val="24"/>
        </w:rPr>
        <w:t>1</w:t>
      </w:r>
      <w:r w:rsidR="003B59DB" w:rsidRPr="003B59DB">
        <w:rPr>
          <w:b/>
          <w:bCs/>
          <w:color w:val="000000" w:themeColor="text1"/>
          <w:szCs w:val="24"/>
        </w:rPr>
        <w:t>.</w:t>
      </w:r>
      <w:r w:rsidR="00694C5E">
        <w:rPr>
          <w:b/>
          <w:bCs/>
          <w:color w:val="000000" w:themeColor="text1"/>
          <w:szCs w:val="24"/>
        </w:rPr>
        <w:t>9</w:t>
      </w:r>
      <w:r w:rsidR="003B59DB" w:rsidRPr="003B59DB">
        <w:rPr>
          <w:b/>
          <w:bCs/>
          <w:color w:val="000000" w:themeColor="text1"/>
          <w:szCs w:val="24"/>
        </w:rPr>
        <w:t xml:space="preserve"> Лесные ресурсы</w:t>
      </w:r>
      <w:r w:rsidR="00FB4F22">
        <w:rPr>
          <w:b/>
          <w:bCs/>
          <w:color w:val="000000" w:themeColor="text1"/>
          <w:szCs w:val="24"/>
        </w:rPr>
        <w:t xml:space="preserve"> и лесопользование</w:t>
      </w:r>
      <w:bookmarkEnd w:id="49"/>
      <w:bookmarkEnd w:id="50"/>
    </w:p>
    <w:p w:rsidR="003B59DB" w:rsidRDefault="003B59DB" w:rsidP="003B59DB">
      <w:pPr>
        <w:ind w:firstLine="567"/>
      </w:pPr>
    </w:p>
    <w:p w:rsidR="003B59DB" w:rsidRPr="003B59DB" w:rsidRDefault="003B59DB" w:rsidP="00D80DA0">
      <w:pPr>
        <w:ind w:firstLine="567"/>
        <w:jc w:val="both"/>
      </w:pPr>
      <w:r w:rsidRPr="003B59DB">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CB625F" w:rsidRPr="00CB625F" w:rsidRDefault="000E6EDE" w:rsidP="00CB625F">
      <w:pPr>
        <w:ind w:firstLine="567"/>
        <w:jc w:val="both"/>
      </w:pPr>
      <w:r w:rsidRPr="000E6EDE">
        <w:t>Ярославская область расположена в центре Русской равнины в пределах восточной части Московской впадины, в бассейне верхней Волги и ее притоков – Сити, Юхоти, Ко-торосли и других.</w:t>
      </w:r>
    </w:p>
    <w:p w:rsidR="00CB625F" w:rsidRPr="00CB625F" w:rsidRDefault="00CB625F" w:rsidP="00CB625F">
      <w:pPr>
        <w:ind w:firstLine="567"/>
        <w:jc w:val="both"/>
      </w:pPr>
      <w:r w:rsidRPr="00CB625F">
        <w:t xml:space="preserve">В соответствии с приказом </w:t>
      </w:r>
      <w:r w:rsidR="003B3521" w:rsidRPr="003B3521">
        <w:t>Рослесхоза от 25.08.2008 № 236 «Об определении количества лесничеств на территории Ярославской области и установлении их границ» организовано 15 лесничеств.</w:t>
      </w:r>
    </w:p>
    <w:p w:rsidR="003B3521" w:rsidRDefault="00D3752C" w:rsidP="003B3521">
      <w:pPr>
        <w:ind w:firstLine="567"/>
        <w:jc w:val="both"/>
      </w:pPr>
      <w:r w:rsidRPr="00D3752C">
        <w:t>Гаврилов-Ямское лесничество расположено в юго-восточной части Ярославской области, на территории Гаврилов-Ямского, Ярославского и Некрасовского муниципальных округов.</w:t>
      </w:r>
    </w:p>
    <w:p w:rsidR="003B3521" w:rsidRDefault="00D3752C" w:rsidP="003B3521">
      <w:pPr>
        <w:ind w:firstLine="567"/>
        <w:jc w:val="both"/>
      </w:pPr>
      <w:r w:rsidRPr="00D3752C">
        <w:t>На северо-западе лесничество граничит с Тутаевским лесничеством, на северо-востоке - с Ярославским лесничеством, на юго-востоке - с Ивановской областью, на юго-западе -  с Борисоглебским и Ростовским лесничествами.</w:t>
      </w:r>
      <w:r w:rsidR="003B3521">
        <w:t>Протяженность территории лесничества с востока на запад 70 км, с севера на юг 85 км.</w:t>
      </w:r>
    </w:p>
    <w:p w:rsidR="00D3752C" w:rsidRDefault="00D3752C" w:rsidP="003B3521">
      <w:pPr>
        <w:ind w:firstLine="567"/>
        <w:jc w:val="both"/>
      </w:pPr>
      <w:r w:rsidRPr="00D3752C">
        <w:t xml:space="preserve">Общая площадь Гаврилов-Ямского лесничества по состоянию на 01.01.2021 г. составляет </w:t>
      </w:r>
      <w:r w:rsidRPr="00D3752C">
        <w:rPr>
          <w:b/>
        </w:rPr>
        <w:t xml:space="preserve">67423 </w:t>
      </w:r>
      <w:r w:rsidRPr="00D3752C">
        <w:t>га.</w:t>
      </w:r>
    </w:p>
    <w:p w:rsidR="002110FC" w:rsidRDefault="00520FA0" w:rsidP="003B3521">
      <w:pPr>
        <w:ind w:firstLine="567"/>
        <w:jc w:val="both"/>
      </w:pPr>
      <w:r w:rsidRPr="00520FA0">
        <w:t>На основании приказа Рослесхоза от 25 августа 2008 г. № 236 «Об определении количества лесничеств на территории Ярославской области и установлении их границ» в состав Гаврилов-Ямского лесничества входят два участковых лесничества – Курбское и Ставотинское участковые лесничества</w:t>
      </w:r>
      <w:r w:rsidR="003B3521" w:rsidRPr="003B3521">
        <w:t>.</w:t>
      </w:r>
      <w:r w:rsidR="003B59DB" w:rsidRPr="003B59DB">
        <w:t xml:space="preserve"> </w:t>
      </w:r>
    </w:p>
    <w:p w:rsidR="003B3521" w:rsidRPr="002110FC" w:rsidRDefault="003B3521" w:rsidP="003B3521">
      <w:pPr>
        <w:ind w:firstLine="567"/>
        <w:jc w:val="both"/>
      </w:pPr>
    </w:p>
    <w:p w:rsidR="008B58BA" w:rsidRPr="008B58BA" w:rsidRDefault="008B58BA" w:rsidP="008B58BA">
      <w:pPr>
        <w:spacing w:after="120"/>
        <w:jc w:val="center"/>
        <w:rPr>
          <w:b/>
          <w:bCs/>
        </w:rPr>
      </w:pPr>
      <w:r w:rsidRPr="008B58BA">
        <w:rPr>
          <w:b/>
          <w:bCs/>
        </w:rPr>
        <w:t>Распределение территории лесничества по муниципальным</w:t>
      </w:r>
      <w:r>
        <w:rPr>
          <w:b/>
          <w:bCs/>
        </w:rPr>
        <w:t xml:space="preserve"> </w:t>
      </w:r>
      <w:r w:rsidRPr="008B58BA">
        <w:rPr>
          <w:b/>
          <w:bCs/>
        </w:rPr>
        <w:t>образованиям</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2"/>
        <w:gridCol w:w="2976"/>
        <w:gridCol w:w="3402"/>
        <w:gridCol w:w="1985"/>
      </w:tblGrid>
      <w:tr w:rsidR="00520FA0" w:rsidRPr="00520FA0" w:rsidTr="00997D90">
        <w:trPr>
          <w:trHeight w:val="851"/>
          <w:tblHeader/>
        </w:trPr>
        <w:tc>
          <w:tcPr>
            <w:tcW w:w="1101"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w:t>
            </w:r>
          </w:p>
          <w:p w:rsidR="00520FA0" w:rsidRPr="00520FA0" w:rsidRDefault="00520FA0" w:rsidP="00520FA0">
            <w:pPr>
              <w:overflowPunct w:val="0"/>
              <w:autoSpaceDE w:val="0"/>
              <w:autoSpaceDN w:val="0"/>
              <w:adjustRightInd w:val="0"/>
              <w:jc w:val="center"/>
              <w:textAlignment w:val="baseline"/>
              <w:rPr>
                <w:szCs w:val="24"/>
              </w:rPr>
            </w:pPr>
            <w:r w:rsidRPr="00520FA0">
              <w:rPr>
                <w:szCs w:val="24"/>
              </w:rPr>
              <w:t>п/п</w:t>
            </w:r>
          </w:p>
        </w:tc>
        <w:tc>
          <w:tcPr>
            <w:tcW w:w="2976"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Наименование участковых лесничеств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Административный район (муниципальное образование)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ind w:right="-108"/>
              <w:jc w:val="center"/>
              <w:textAlignment w:val="baseline"/>
              <w:rPr>
                <w:szCs w:val="24"/>
              </w:rPr>
            </w:pPr>
            <w:r w:rsidRPr="00520FA0">
              <w:rPr>
                <w:szCs w:val="24"/>
              </w:rPr>
              <w:t>Общая площадь, га</w:t>
            </w:r>
          </w:p>
        </w:tc>
      </w:tr>
      <w:tr w:rsidR="00520FA0" w:rsidRPr="00520FA0" w:rsidTr="00997D90">
        <w:trPr>
          <w:trHeight w:val="213"/>
          <w:tblHeader/>
        </w:trPr>
        <w:tc>
          <w:tcPr>
            <w:tcW w:w="1101"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4</w:t>
            </w:r>
          </w:p>
        </w:tc>
      </w:tr>
      <w:tr w:rsidR="00520FA0" w:rsidRPr="00520FA0" w:rsidTr="00997D90">
        <w:trPr>
          <w:trHeight w:val="288"/>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textAlignment w:val="baseline"/>
              <w:rPr>
                <w:szCs w:val="24"/>
              </w:rPr>
            </w:pPr>
            <w:r w:rsidRPr="00520FA0">
              <w:rPr>
                <w:szCs w:val="24"/>
              </w:rPr>
              <w:t>Курбское</w:t>
            </w:r>
          </w:p>
        </w:tc>
        <w:tc>
          <w:tcPr>
            <w:tcW w:w="3402"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Гаврилов-Ямский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15348</w:t>
            </w:r>
          </w:p>
        </w:tc>
      </w:tr>
      <w:tr w:rsidR="00520FA0" w:rsidRPr="00520FA0" w:rsidTr="00997D90">
        <w:trPr>
          <w:trHeight w:val="288"/>
        </w:trPr>
        <w:tc>
          <w:tcPr>
            <w:tcW w:w="7479"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Ярославский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15251</w:t>
            </w:r>
          </w:p>
        </w:tc>
      </w:tr>
      <w:tr w:rsidR="00520FA0" w:rsidRPr="00520FA0" w:rsidTr="00997D90">
        <w:trPr>
          <w:trHeight w:val="288"/>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textAlignment w:val="baseline"/>
              <w:rPr>
                <w:szCs w:val="24"/>
              </w:rPr>
            </w:pPr>
            <w:r w:rsidRPr="00520FA0">
              <w:rPr>
                <w:szCs w:val="24"/>
              </w:rPr>
              <w:t xml:space="preserve">Итого </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b/>
                <w:szCs w:val="24"/>
              </w:rPr>
              <w:t>30599</w:t>
            </w:r>
          </w:p>
        </w:tc>
      </w:tr>
      <w:tr w:rsidR="00520FA0" w:rsidRPr="00520FA0" w:rsidTr="00997D90">
        <w:trPr>
          <w:trHeight w:val="288"/>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2</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textAlignment w:val="baseline"/>
              <w:rPr>
                <w:szCs w:val="24"/>
              </w:rPr>
            </w:pPr>
            <w:r w:rsidRPr="00520FA0">
              <w:rPr>
                <w:szCs w:val="24"/>
              </w:rPr>
              <w:t>Ставотинское</w:t>
            </w:r>
          </w:p>
        </w:tc>
        <w:tc>
          <w:tcPr>
            <w:tcW w:w="3402"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Гаврилов-Ямский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36592</w:t>
            </w:r>
          </w:p>
        </w:tc>
      </w:tr>
      <w:tr w:rsidR="00520FA0" w:rsidRPr="00520FA0" w:rsidTr="00997D90">
        <w:trPr>
          <w:trHeight w:val="288"/>
        </w:trPr>
        <w:tc>
          <w:tcPr>
            <w:tcW w:w="7479"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Ярославский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120</w:t>
            </w:r>
          </w:p>
        </w:tc>
      </w:tr>
      <w:tr w:rsidR="00520FA0" w:rsidRPr="00520FA0" w:rsidTr="00997D90">
        <w:trPr>
          <w:trHeight w:val="288"/>
        </w:trPr>
        <w:tc>
          <w:tcPr>
            <w:tcW w:w="7479"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rPr>
                <w:szCs w:val="24"/>
              </w:rPr>
            </w:pPr>
          </w:p>
        </w:tc>
        <w:tc>
          <w:tcPr>
            <w:tcW w:w="3402"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Некрасовский</w:t>
            </w:r>
          </w:p>
        </w:tc>
        <w:tc>
          <w:tcPr>
            <w:tcW w:w="1985"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jc w:val="center"/>
              <w:textAlignment w:val="baseline"/>
              <w:rPr>
                <w:szCs w:val="24"/>
              </w:rPr>
            </w:pPr>
            <w:r w:rsidRPr="00520FA0">
              <w:rPr>
                <w:szCs w:val="24"/>
              </w:rPr>
              <w:t>112</w:t>
            </w:r>
          </w:p>
        </w:tc>
      </w:tr>
      <w:tr w:rsidR="00520FA0" w:rsidRPr="00520FA0" w:rsidTr="00997D90">
        <w:trPr>
          <w:trHeight w:val="288"/>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textAlignment w:val="baseline"/>
              <w:rPr>
                <w:szCs w:val="24"/>
              </w:rPr>
            </w:pPr>
            <w:r w:rsidRPr="00520FA0">
              <w:rPr>
                <w:szCs w:val="24"/>
              </w:rPr>
              <w:t xml:space="preserve">Итого </w:t>
            </w:r>
          </w:p>
        </w:tc>
        <w:tc>
          <w:tcPr>
            <w:tcW w:w="1985" w:type="dxa"/>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jc w:val="center"/>
              <w:textAlignment w:val="baseline"/>
              <w:rPr>
                <w:szCs w:val="24"/>
              </w:rPr>
            </w:pPr>
            <w:r w:rsidRPr="00520FA0">
              <w:rPr>
                <w:b/>
                <w:szCs w:val="24"/>
              </w:rPr>
              <w:t>36824</w:t>
            </w:r>
          </w:p>
        </w:tc>
      </w:tr>
      <w:tr w:rsidR="00520FA0" w:rsidRPr="00520FA0" w:rsidTr="00997D90">
        <w:trPr>
          <w:trHeight w:val="288"/>
        </w:trPr>
        <w:tc>
          <w:tcPr>
            <w:tcW w:w="4077" w:type="dxa"/>
            <w:gridSpan w:val="2"/>
            <w:tcBorders>
              <w:top w:val="single" w:sz="4" w:space="0" w:color="auto"/>
              <w:left w:val="single" w:sz="4" w:space="0" w:color="auto"/>
              <w:bottom w:val="single" w:sz="4" w:space="0" w:color="auto"/>
              <w:right w:val="single" w:sz="4" w:space="0" w:color="auto"/>
            </w:tcBorders>
            <w:hideMark/>
          </w:tcPr>
          <w:p w:rsidR="00520FA0" w:rsidRPr="00520FA0" w:rsidRDefault="00520FA0" w:rsidP="00520FA0">
            <w:pPr>
              <w:overflowPunct w:val="0"/>
              <w:autoSpaceDE w:val="0"/>
              <w:autoSpaceDN w:val="0"/>
              <w:adjustRightInd w:val="0"/>
              <w:textAlignment w:val="baseline"/>
              <w:rPr>
                <w:szCs w:val="24"/>
              </w:rPr>
            </w:pPr>
            <w:r w:rsidRPr="00520FA0">
              <w:rPr>
                <w:szCs w:val="24"/>
              </w:rPr>
              <w:t>Всего по лесничеству (лесопарку):</w:t>
            </w:r>
          </w:p>
        </w:tc>
        <w:tc>
          <w:tcPr>
            <w:tcW w:w="3402" w:type="dxa"/>
            <w:tcBorders>
              <w:top w:val="single" w:sz="4" w:space="0" w:color="auto"/>
              <w:left w:val="single" w:sz="4" w:space="0" w:color="auto"/>
              <w:bottom w:val="single" w:sz="4" w:space="0" w:color="auto"/>
              <w:right w:val="single" w:sz="4" w:space="0" w:color="auto"/>
            </w:tcBorders>
            <w:vAlign w:val="center"/>
          </w:tcPr>
          <w:p w:rsidR="00520FA0" w:rsidRPr="00520FA0" w:rsidRDefault="00520FA0" w:rsidP="00520FA0">
            <w:pPr>
              <w:overflowPunct w:val="0"/>
              <w:autoSpaceDE w:val="0"/>
              <w:autoSpaceDN w:val="0"/>
              <w:adjustRightInd w:val="0"/>
              <w:jc w:val="center"/>
              <w:textAlignment w:val="baseline"/>
              <w:rPr>
                <w:szCs w:val="24"/>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520FA0" w:rsidRPr="00520FA0" w:rsidRDefault="00520FA0" w:rsidP="00520FA0">
            <w:pPr>
              <w:overflowPunct w:val="0"/>
              <w:autoSpaceDE w:val="0"/>
              <w:autoSpaceDN w:val="0"/>
              <w:adjustRightInd w:val="0"/>
              <w:jc w:val="center"/>
              <w:textAlignment w:val="baseline"/>
              <w:rPr>
                <w:b/>
                <w:szCs w:val="24"/>
              </w:rPr>
            </w:pPr>
            <w:r w:rsidRPr="00520FA0">
              <w:rPr>
                <w:b/>
                <w:szCs w:val="24"/>
              </w:rPr>
              <w:t>67423</w:t>
            </w:r>
          </w:p>
        </w:tc>
      </w:tr>
    </w:tbl>
    <w:p w:rsidR="00181EBF" w:rsidRDefault="00181EBF" w:rsidP="00181EBF">
      <w:pPr>
        <w:kinsoku w:val="0"/>
        <w:overflowPunct w:val="0"/>
        <w:autoSpaceDE w:val="0"/>
        <w:autoSpaceDN w:val="0"/>
        <w:adjustRightInd w:val="0"/>
        <w:spacing w:line="245" w:lineRule="exact"/>
        <w:ind w:left="40"/>
        <w:rPr>
          <w:b/>
          <w:bCs/>
          <w:szCs w:val="24"/>
        </w:rPr>
      </w:pPr>
    </w:p>
    <w:p w:rsidR="00572BCB" w:rsidRDefault="00572BCB" w:rsidP="00FD008F"/>
    <w:p w:rsidR="008616A0" w:rsidRPr="00AF613B" w:rsidRDefault="008616A0" w:rsidP="00AF613B">
      <w:pPr>
        <w:pStyle w:val="affffffc"/>
        <w:jc w:val="center"/>
        <w:rPr>
          <w:lang w:val="ru-RU"/>
        </w:rPr>
      </w:pPr>
      <w:r w:rsidRPr="00AF613B">
        <w:rPr>
          <w:b/>
          <w:lang w:val="ru-RU"/>
        </w:rPr>
        <w:t>2.1.</w:t>
      </w:r>
      <w:r w:rsidR="00694C5E">
        <w:rPr>
          <w:b/>
          <w:lang w:val="ru-RU"/>
        </w:rPr>
        <w:t>9</w:t>
      </w:r>
      <w:r w:rsidRPr="00AF613B">
        <w:rPr>
          <w:b/>
          <w:lang w:val="ru-RU"/>
        </w:rPr>
        <w:t xml:space="preserve">.1 </w:t>
      </w:r>
      <w:r w:rsidR="00DA7F93" w:rsidRPr="00AF613B">
        <w:rPr>
          <w:b/>
          <w:lang w:val="ru-RU"/>
        </w:rPr>
        <w:t>Распределение лесов лесничества по лесорастительным зонам, лесным районам и зонам лесозащитного и лесосеменного районирования</w:t>
      </w:r>
    </w:p>
    <w:p w:rsidR="00520FA0" w:rsidRPr="00520FA0" w:rsidRDefault="00520FA0" w:rsidP="00520FA0">
      <w:pPr>
        <w:ind w:firstLine="426"/>
        <w:jc w:val="both"/>
        <w:rPr>
          <w:color w:val="000000" w:themeColor="text1"/>
        </w:rPr>
      </w:pPr>
      <w:r w:rsidRPr="00520FA0">
        <w:rPr>
          <w:color w:val="000000" w:themeColor="text1"/>
        </w:rPr>
        <w:t xml:space="preserve">В соответствии с приказом Минприроды России от 18 августа 2014 г.   № 367 «Об утверждении перечня лесорастительных зон Российской Федерации и перечня лесных </w:t>
      </w:r>
      <w:r w:rsidRPr="00520FA0">
        <w:rPr>
          <w:color w:val="000000" w:themeColor="text1"/>
        </w:rPr>
        <w:lastRenderedPageBreak/>
        <w:t>районов Российской Федерации» все леса Гаврилов-Ямского лесничества отнесены к лесорастительной зоне хвойно-широколиственных лесов, хвойно-широколиственному (смешанному) лесному району европейской части Российской Федерации.</w:t>
      </w:r>
    </w:p>
    <w:p w:rsidR="00DA7F93" w:rsidRPr="00DA7F93" w:rsidRDefault="00C800BF" w:rsidP="00DA7F93">
      <w:pPr>
        <w:ind w:firstLine="426"/>
        <w:jc w:val="both"/>
        <w:rPr>
          <w:color w:val="000000" w:themeColor="text1"/>
        </w:rPr>
      </w:pPr>
      <w:r w:rsidRPr="00C800BF">
        <w:rPr>
          <w:color w:val="000000" w:themeColor="text1"/>
        </w:rPr>
        <w:t xml:space="preserve">Порядок лесозащитного районирования определен приказом Минприроды России от 9 января 2017 г. № 1. Лесозащитное районирование проводится в лесах, расположенных на землях лесного фонда и землях иных категорий, в целях определения зон слабой, средней и сильной лесопатологической угрозы. В зависимости от зоны лесопатологической угрозы определяются методы осуществления государственного лесопатологического мониторинга и проведения лесопатологических обследований. </w:t>
      </w:r>
      <w:r w:rsidR="00DA7F93" w:rsidRPr="00DA7F93">
        <w:rPr>
          <w:color w:val="000000" w:themeColor="text1"/>
        </w:rPr>
        <w:t xml:space="preserve"> </w:t>
      </w:r>
    </w:p>
    <w:p w:rsidR="007428B3" w:rsidRDefault="00C800BF" w:rsidP="00DA7F93">
      <w:pPr>
        <w:ind w:firstLine="426"/>
        <w:jc w:val="both"/>
        <w:rPr>
          <w:color w:val="000000" w:themeColor="text1"/>
        </w:rPr>
      </w:pPr>
      <w:r w:rsidRPr="00C800BF">
        <w:rPr>
          <w:color w:val="000000" w:themeColor="text1"/>
        </w:rPr>
        <w:t>Лесосеменное районирование территории Гаврилов-Ямского лесничества осуществляется соответствии с приказом Рослесхоза от 08 октября 2015 г. № 353 «Об установлении лесосеменного районирования».</w:t>
      </w:r>
    </w:p>
    <w:p w:rsidR="00DA7F93" w:rsidRDefault="00C800BF" w:rsidP="00DA7F93">
      <w:pPr>
        <w:ind w:firstLine="426"/>
        <w:jc w:val="both"/>
      </w:pPr>
      <w:r w:rsidRPr="00C800BF">
        <w:t>Распределение лесов Гаврилов-Ямского лесничества в разрезе участковых лесничеств и лесных кварталов по лесорастительным зонам, лесным районам и зонам лесозащитного и лесосеменного районирования приведены в таблице</w:t>
      </w:r>
    </w:p>
    <w:p w:rsidR="004B10D7" w:rsidRPr="004B10D7" w:rsidRDefault="004B10D7" w:rsidP="00DA7F93">
      <w:pPr>
        <w:spacing w:before="120" w:after="240"/>
        <w:jc w:val="center"/>
      </w:pPr>
      <w:r w:rsidRPr="004B10D7">
        <w:rPr>
          <w:b/>
          <w:bCs/>
        </w:rPr>
        <w:t>Распределение лесов лесничества по лесорастительным зонам и лесным районам</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9"/>
        <w:gridCol w:w="1287"/>
        <w:gridCol w:w="1834"/>
        <w:gridCol w:w="1702"/>
        <w:gridCol w:w="1416"/>
        <w:gridCol w:w="1554"/>
        <w:gridCol w:w="1318"/>
        <w:gridCol w:w="779"/>
      </w:tblGrid>
      <w:tr w:rsidR="00724F0D" w:rsidRPr="00C800BF" w:rsidTr="00724F0D">
        <w:trPr>
          <w:trHeight w:val="639"/>
        </w:trPr>
        <w:tc>
          <w:tcPr>
            <w:tcW w:w="1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w:t>
            </w:r>
          </w:p>
          <w:p w:rsidR="00C800BF" w:rsidRPr="00C800BF" w:rsidRDefault="00C800BF" w:rsidP="00C800BF">
            <w:pPr>
              <w:jc w:val="center"/>
              <w:rPr>
                <w:sz w:val="20"/>
              </w:rPr>
            </w:pPr>
            <w:r w:rsidRPr="00C800BF">
              <w:rPr>
                <w:sz w:val="20"/>
              </w:rPr>
              <w:t>п/п</w:t>
            </w:r>
          </w:p>
        </w:tc>
        <w:tc>
          <w:tcPr>
            <w:tcW w:w="62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Наименование</w:t>
            </w:r>
          </w:p>
          <w:p w:rsidR="00C800BF" w:rsidRPr="00C800BF" w:rsidRDefault="00C800BF" w:rsidP="00C800BF">
            <w:pPr>
              <w:ind w:left="-122" w:right="-139"/>
              <w:jc w:val="center"/>
              <w:rPr>
                <w:sz w:val="20"/>
              </w:rPr>
            </w:pPr>
            <w:r w:rsidRPr="00C800BF">
              <w:rPr>
                <w:sz w:val="20"/>
              </w:rPr>
              <w:t>участковых</w:t>
            </w:r>
          </w:p>
          <w:p w:rsidR="00C800BF" w:rsidRPr="00C800BF" w:rsidRDefault="00C800BF" w:rsidP="00C800BF">
            <w:pPr>
              <w:ind w:left="-122" w:right="-139"/>
              <w:jc w:val="center"/>
              <w:rPr>
                <w:sz w:val="20"/>
              </w:rPr>
            </w:pPr>
            <w:r w:rsidRPr="00C800BF">
              <w:rPr>
                <w:sz w:val="20"/>
              </w:rPr>
              <w:t>лесничеств</w:t>
            </w:r>
          </w:p>
        </w:tc>
        <w:tc>
          <w:tcPr>
            <w:tcW w:w="892"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Лесорастительная зона</w:t>
            </w:r>
          </w:p>
        </w:tc>
        <w:tc>
          <w:tcPr>
            <w:tcW w:w="828"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Лесной</w:t>
            </w:r>
          </w:p>
          <w:p w:rsidR="00C800BF" w:rsidRPr="00C800BF" w:rsidRDefault="00C800BF" w:rsidP="00C800BF">
            <w:pPr>
              <w:ind w:left="-122" w:right="-139"/>
              <w:jc w:val="center"/>
              <w:rPr>
                <w:sz w:val="20"/>
              </w:rPr>
            </w:pPr>
            <w:r w:rsidRPr="00C800BF">
              <w:rPr>
                <w:sz w:val="20"/>
              </w:rPr>
              <w:t>район</w:t>
            </w:r>
          </w:p>
        </w:tc>
        <w:tc>
          <w:tcPr>
            <w:tcW w:w="6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лесозащитного районирования</w:t>
            </w:r>
          </w:p>
        </w:tc>
        <w:tc>
          <w:tcPr>
            <w:tcW w:w="75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лесосеменного районирования</w:t>
            </w:r>
          </w:p>
        </w:tc>
        <w:tc>
          <w:tcPr>
            <w:tcW w:w="641"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Перечень лесных кварталов</w:t>
            </w:r>
          </w:p>
        </w:tc>
        <w:tc>
          <w:tcPr>
            <w:tcW w:w="37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Площадь,</w:t>
            </w:r>
          </w:p>
          <w:p w:rsidR="00C800BF" w:rsidRPr="00C800BF" w:rsidRDefault="00C800BF" w:rsidP="00C800BF">
            <w:pPr>
              <w:ind w:left="-122" w:right="-139"/>
              <w:jc w:val="center"/>
              <w:rPr>
                <w:sz w:val="20"/>
              </w:rPr>
            </w:pPr>
            <w:r w:rsidRPr="00C800BF">
              <w:rPr>
                <w:sz w:val="20"/>
              </w:rPr>
              <w:t>га</w:t>
            </w:r>
          </w:p>
        </w:tc>
      </w:tr>
      <w:tr w:rsidR="00724F0D" w:rsidRPr="00C800BF" w:rsidTr="00724F0D">
        <w:trPr>
          <w:trHeight w:val="340"/>
        </w:trPr>
        <w:tc>
          <w:tcPr>
            <w:tcW w:w="1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1</w:t>
            </w:r>
          </w:p>
        </w:tc>
        <w:tc>
          <w:tcPr>
            <w:tcW w:w="62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2</w:t>
            </w:r>
          </w:p>
        </w:tc>
        <w:tc>
          <w:tcPr>
            <w:tcW w:w="892"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3</w:t>
            </w:r>
          </w:p>
        </w:tc>
        <w:tc>
          <w:tcPr>
            <w:tcW w:w="828"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4</w:t>
            </w:r>
          </w:p>
        </w:tc>
        <w:tc>
          <w:tcPr>
            <w:tcW w:w="6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5</w:t>
            </w:r>
          </w:p>
        </w:tc>
        <w:tc>
          <w:tcPr>
            <w:tcW w:w="75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6</w:t>
            </w:r>
          </w:p>
        </w:tc>
        <w:tc>
          <w:tcPr>
            <w:tcW w:w="641"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7</w:t>
            </w:r>
          </w:p>
        </w:tc>
        <w:tc>
          <w:tcPr>
            <w:tcW w:w="37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8</w:t>
            </w:r>
          </w:p>
        </w:tc>
      </w:tr>
      <w:tr w:rsidR="00724F0D" w:rsidRPr="00C800BF" w:rsidTr="00724F0D">
        <w:trPr>
          <w:trHeight w:val="340"/>
        </w:trPr>
        <w:tc>
          <w:tcPr>
            <w:tcW w:w="1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1</w:t>
            </w:r>
          </w:p>
        </w:tc>
        <w:tc>
          <w:tcPr>
            <w:tcW w:w="62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Курбское</w:t>
            </w:r>
          </w:p>
        </w:tc>
        <w:tc>
          <w:tcPr>
            <w:tcW w:w="892"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хвойно-широколиственных лесов</w:t>
            </w:r>
          </w:p>
        </w:tc>
        <w:tc>
          <w:tcPr>
            <w:tcW w:w="828"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Район хвойно-широколиственных (смешанных) лесов европейской части Российской Федерации</w:t>
            </w:r>
          </w:p>
        </w:tc>
        <w:tc>
          <w:tcPr>
            <w:tcW w:w="6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слабой лесопатологической угрозы</w:t>
            </w:r>
          </w:p>
        </w:tc>
        <w:tc>
          <w:tcPr>
            <w:tcW w:w="75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Сосна -2</w:t>
            </w:r>
          </w:p>
          <w:p w:rsidR="00C800BF" w:rsidRPr="00C800BF" w:rsidRDefault="00C800BF" w:rsidP="00C800BF">
            <w:pPr>
              <w:ind w:left="-122" w:right="-139"/>
              <w:jc w:val="center"/>
              <w:rPr>
                <w:sz w:val="20"/>
              </w:rPr>
            </w:pPr>
            <w:r w:rsidRPr="00C800BF">
              <w:rPr>
                <w:sz w:val="20"/>
              </w:rPr>
              <w:t>Ель-3</w:t>
            </w:r>
          </w:p>
          <w:p w:rsidR="00724F0D" w:rsidRDefault="00C800BF" w:rsidP="00C800BF">
            <w:pPr>
              <w:ind w:left="-122" w:right="-139"/>
              <w:jc w:val="center"/>
              <w:rPr>
                <w:sz w:val="20"/>
              </w:rPr>
            </w:pPr>
            <w:r w:rsidRPr="00C800BF">
              <w:rPr>
                <w:sz w:val="20"/>
              </w:rPr>
              <w:t xml:space="preserve">Дуб </w:t>
            </w:r>
          </w:p>
          <w:p w:rsidR="00C800BF" w:rsidRPr="00C800BF" w:rsidRDefault="00C800BF" w:rsidP="00C800BF">
            <w:pPr>
              <w:ind w:left="-122" w:right="-139"/>
              <w:jc w:val="center"/>
              <w:rPr>
                <w:sz w:val="20"/>
              </w:rPr>
            </w:pPr>
            <w:r w:rsidRPr="00C800BF">
              <w:rPr>
                <w:sz w:val="20"/>
              </w:rPr>
              <w:t>черешчатый -1</w:t>
            </w:r>
          </w:p>
        </w:tc>
        <w:tc>
          <w:tcPr>
            <w:tcW w:w="641"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1-81,1001-1076,1101-1169, 1201-1224, 1301-1320, 1401-1404</w:t>
            </w:r>
          </w:p>
        </w:tc>
        <w:tc>
          <w:tcPr>
            <w:tcW w:w="37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30599</w:t>
            </w:r>
          </w:p>
        </w:tc>
      </w:tr>
      <w:tr w:rsidR="00724F0D" w:rsidRPr="00C800BF" w:rsidTr="00724F0D">
        <w:trPr>
          <w:trHeight w:val="340"/>
        </w:trPr>
        <w:tc>
          <w:tcPr>
            <w:tcW w:w="1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2</w:t>
            </w:r>
          </w:p>
        </w:tc>
        <w:tc>
          <w:tcPr>
            <w:tcW w:w="62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Ставотинское</w:t>
            </w:r>
          </w:p>
        </w:tc>
        <w:tc>
          <w:tcPr>
            <w:tcW w:w="892"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хвойно-широколиственных лесов</w:t>
            </w:r>
          </w:p>
        </w:tc>
        <w:tc>
          <w:tcPr>
            <w:tcW w:w="828"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Район хвойно-широколиственных (смешанных) лесов европейской части Российской Федерации</w:t>
            </w:r>
          </w:p>
        </w:tc>
        <w:tc>
          <w:tcPr>
            <w:tcW w:w="68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зона слабой лесопатологической угрозы</w:t>
            </w:r>
          </w:p>
        </w:tc>
        <w:tc>
          <w:tcPr>
            <w:tcW w:w="756"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Сосна -2</w:t>
            </w:r>
          </w:p>
          <w:p w:rsidR="00C800BF" w:rsidRPr="00C800BF" w:rsidRDefault="00C800BF" w:rsidP="00C800BF">
            <w:pPr>
              <w:ind w:left="-122" w:right="-139"/>
              <w:jc w:val="center"/>
              <w:rPr>
                <w:sz w:val="20"/>
              </w:rPr>
            </w:pPr>
            <w:r w:rsidRPr="00C800BF">
              <w:rPr>
                <w:sz w:val="20"/>
              </w:rPr>
              <w:t>Ель-3</w:t>
            </w:r>
          </w:p>
          <w:p w:rsidR="00724F0D" w:rsidRDefault="00C800BF" w:rsidP="00C800BF">
            <w:pPr>
              <w:ind w:left="-122" w:right="-139"/>
              <w:jc w:val="center"/>
              <w:rPr>
                <w:sz w:val="20"/>
              </w:rPr>
            </w:pPr>
            <w:r w:rsidRPr="00C800BF">
              <w:rPr>
                <w:sz w:val="20"/>
              </w:rPr>
              <w:t xml:space="preserve">Дуб </w:t>
            </w:r>
          </w:p>
          <w:p w:rsidR="00C800BF" w:rsidRPr="00C800BF" w:rsidRDefault="00C800BF" w:rsidP="00C800BF">
            <w:pPr>
              <w:ind w:left="-122" w:right="-139"/>
              <w:jc w:val="center"/>
              <w:rPr>
                <w:sz w:val="20"/>
              </w:rPr>
            </w:pPr>
            <w:r w:rsidRPr="00C800BF">
              <w:rPr>
                <w:sz w:val="20"/>
              </w:rPr>
              <w:t>черешчатый -1</w:t>
            </w:r>
          </w:p>
        </w:tc>
        <w:tc>
          <w:tcPr>
            <w:tcW w:w="641"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1-111, 1001-1137, 1201-1205, 1301-1302,</w:t>
            </w:r>
          </w:p>
          <w:p w:rsidR="00C800BF" w:rsidRPr="00C800BF" w:rsidRDefault="00C800BF" w:rsidP="00C800BF">
            <w:pPr>
              <w:ind w:left="-122" w:right="-139"/>
              <w:jc w:val="center"/>
              <w:rPr>
                <w:sz w:val="20"/>
              </w:rPr>
            </w:pPr>
            <w:r w:rsidRPr="00C800BF">
              <w:rPr>
                <w:sz w:val="20"/>
              </w:rPr>
              <w:t>1401-1402, 1501-1504,1601-1610,1701-1710,</w:t>
            </w:r>
          </w:p>
          <w:p w:rsidR="00C800BF" w:rsidRPr="00C800BF" w:rsidRDefault="00C800BF" w:rsidP="00C800BF">
            <w:pPr>
              <w:ind w:left="-122" w:right="-139"/>
              <w:jc w:val="center"/>
              <w:rPr>
                <w:sz w:val="20"/>
              </w:rPr>
            </w:pPr>
            <w:r w:rsidRPr="00C800BF">
              <w:rPr>
                <w:sz w:val="20"/>
              </w:rPr>
              <w:t>1801-1809, 1901-1907,2001-2012, 2101-2104,2201-2204,2301-2303,2401</w:t>
            </w:r>
          </w:p>
        </w:tc>
        <w:tc>
          <w:tcPr>
            <w:tcW w:w="37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ind w:left="-122" w:right="-139"/>
              <w:jc w:val="center"/>
              <w:rPr>
                <w:sz w:val="20"/>
              </w:rPr>
            </w:pPr>
            <w:r w:rsidRPr="00C800BF">
              <w:rPr>
                <w:sz w:val="20"/>
              </w:rPr>
              <w:t>36824</w:t>
            </w:r>
          </w:p>
        </w:tc>
      </w:tr>
      <w:tr w:rsidR="00724F0D" w:rsidRPr="00C800BF" w:rsidTr="00724F0D">
        <w:trPr>
          <w:trHeight w:val="340"/>
        </w:trPr>
        <w:tc>
          <w:tcPr>
            <w:tcW w:w="4621" w:type="pct"/>
            <w:gridSpan w:val="7"/>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sz w:val="20"/>
              </w:rPr>
            </w:pPr>
            <w:r w:rsidRPr="00C800BF">
              <w:rPr>
                <w:sz w:val="20"/>
              </w:rPr>
              <w:t>Всего</w:t>
            </w:r>
          </w:p>
        </w:tc>
        <w:tc>
          <w:tcPr>
            <w:tcW w:w="379" w:type="pct"/>
            <w:tcBorders>
              <w:top w:val="single" w:sz="4" w:space="0" w:color="auto"/>
              <w:left w:val="single" w:sz="4" w:space="0" w:color="auto"/>
              <w:bottom w:val="single" w:sz="4" w:space="0" w:color="auto"/>
              <w:right w:val="single" w:sz="4" w:space="0" w:color="auto"/>
            </w:tcBorders>
            <w:vAlign w:val="center"/>
            <w:hideMark/>
          </w:tcPr>
          <w:p w:rsidR="00C800BF" w:rsidRPr="00C800BF" w:rsidRDefault="00C800BF" w:rsidP="00C800BF">
            <w:pPr>
              <w:jc w:val="center"/>
              <w:rPr>
                <w:b/>
                <w:sz w:val="20"/>
              </w:rPr>
            </w:pPr>
            <w:r w:rsidRPr="00C800BF">
              <w:rPr>
                <w:b/>
                <w:sz w:val="20"/>
              </w:rPr>
              <w:t>67423</w:t>
            </w:r>
          </w:p>
        </w:tc>
      </w:tr>
    </w:tbl>
    <w:p w:rsidR="004B10D7" w:rsidRDefault="004B10D7" w:rsidP="007428B3">
      <w:pPr>
        <w:jc w:val="both"/>
      </w:pPr>
    </w:p>
    <w:p w:rsidR="004B10D7" w:rsidRPr="004B10D7" w:rsidRDefault="004B10D7" w:rsidP="004B10D7">
      <w:pPr>
        <w:kinsoku w:val="0"/>
        <w:overflowPunct w:val="0"/>
        <w:autoSpaceDE w:val="0"/>
        <w:autoSpaceDN w:val="0"/>
        <w:adjustRightInd w:val="0"/>
        <w:spacing w:before="7" w:line="40" w:lineRule="exact"/>
        <w:rPr>
          <w:sz w:val="4"/>
          <w:szCs w:val="4"/>
        </w:rPr>
      </w:pPr>
    </w:p>
    <w:p w:rsidR="008616A0" w:rsidRPr="00AF613B" w:rsidRDefault="008616A0" w:rsidP="00AF613B">
      <w:pPr>
        <w:pStyle w:val="affffffc"/>
        <w:jc w:val="center"/>
        <w:rPr>
          <w:b/>
          <w:lang w:val="ru-RU"/>
        </w:rPr>
      </w:pPr>
      <w:r w:rsidRPr="00AF613B">
        <w:rPr>
          <w:b/>
          <w:bCs/>
          <w:color w:val="000000" w:themeColor="text1"/>
          <w:lang w:val="ru-RU"/>
        </w:rPr>
        <w:t>2</w:t>
      </w:r>
      <w:r w:rsidRPr="00AF613B">
        <w:rPr>
          <w:b/>
          <w:lang w:val="ru-RU"/>
        </w:rPr>
        <w:t>.1.</w:t>
      </w:r>
      <w:r w:rsidR="00694C5E">
        <w:rPr>
          <w:b/>
          <w:lang w:val="ru-RU"/>
        </w:rPr>
        <w:t>9</w:t>
      </w:r>
      <w:r w:rsidRPr="00AF613B">
        <w:rPr>
          <w:b/>
          <w:lang w:val="ru-RU"/>
        </w:rPr>
        <w:t xml:space="preserve">.2 </w:t>
      </w:r>
      <w:r w:rsidR="000B14B3" w:rsidRPr="00AF613B">
        <w:rPr>
          <w:b/>
          <w:lang w:val="ru-RU"/>
        </w:rPr>
        <w:t>Распределение лесов по целевому назначению и категориям защитных лесов по кварталам или их частям, а также основания</w:t>
      </w:r>
      <w:r w:rsidR="00AF613B">
        <w:rPr>
          <w:b/>
          <w:lang w:val="ru-RU"/>
        </w:rPr>
        <w:t xml:space="preserve"> </w:t>
      </w:r>
      <w:r w:rsidR="000B14B3" w:rsidRPr="00AF613B">
        <w:rPr>
          <w:b/>
          <w:lang w:val="ru-RU"/>
        </w:rPr>
        <w:t>выделения защитных, эксплуатационных и резервных лесов</w:t>
      </w:r>
    </w:p>
    <w:p w:rsidR="00EB3D4C" w:rsidRPr="00EB3D4C" w:rsidRDefault="00EB3D4C" w:rsidP="00EB3D4C">
      <w:pPr>
        <w:ind w:firstLine="567"/>
        <w:jc w:val="both"/>
      </w:pPr>
      <w:r w:rsidRPr="00EB3D4C">
        <w:t>Согласно статье 10 Лесного кодекса Российской Федерации леса, расположенные на землях лесного фонда, по целевому назначению подразделяются на защитные леса, эксплуатационные леса и резервные леса.</w:t>
      </w:r>
    </w:p>
    <w:p w:rsidR="00EB3D4C" w:rsidRPr="00EB3D4C" w:rsidRDefault="00EB3D4C" w:rsidP="00EB3D4C">
      <w:pPr>
        <w:ind w:firstLine="567"/>
        <w:jc w:val="both"/>
      </w:pPr>
      <w:r w:rsidRPr="00EB3D4C">
        <w:t>Леса Гаврилов-Ямского лесничества в соответствии со статьей 10 Лесного кодекса Российской Федерации, статьями 8 и 8.1. Федерального закона от 04 декабря 2006 года № 201-ФЗ «О введении в действие Лесного кодекса Российской Федерации», приказом Рослесхоза от 19 декабря 2007 г. № 498 «Об отнесении лесов к защитным, эксплуатационным и резервным лесам», Лесоустроительной инструкцией, утверждённой приказом Минприроды России от 29.03.2018 № 122, по целевому назначению отнесены к защитным и эксплуатационным лесам.</w:t>
      </w:r>
    </w:p>
    <w:p w:rsidR="00EB3D4C" w:rsidRPr="00EB3D4C" w:rsidRDefault="00EB3D4C" w:rsidP="00EB3D4C">
      <w:pPr>
        <w:ind w:firstLine="567"/>
        <w:jc w:val="both"/>
      </w:pPr>
      <w:r w:rsidRPr="00EB3D4C">
        <w:lastRenderedPageBreak/>
        <w:t>Особенности использования, охраны, защиты, воспроизводства защитных лесов, эксплуатационных лесов и резервных лесов устанавливаются статьями 110-119 Лесного кодекса Российской Федерации.</w:t>
      </w:r>
    </w:p>
    <w:p w:rsidR="00EB3D4C" w:rsidRPr="00EB3D4C" w:rsidRDefault="00EB3D4C" w:rsidP="00EB3D4C">
      <w:pPr>
        <w:ind w:firstLine="567"/>
        <w:jc w:val="both"/>
      </w:pPr>
      <w:r w:rsidRPr="00EB3D4C">
        <w:t>К защитным ле</w:t>
      </w:r>
      <w:r w:rsidRPr="00413332">
        <w:rPr>
          <w:color w:val="000000" w:themeColor="text1"/>
        </w:rPr>
        <w:t xml:space="preserve">сам относятся леса, которые подлежат освоению в целях, предусмотренных частью 4 </w:t>
      </w:r>
      <w:hyperlink r:id="rId662" w:history="1">
        <w:r w:rsidRPr="00413332">
          <w:rPr>
            <w:rStyle w:val="afffff7"/>
            <w:color w:val="000000" w:themeColor="text1"/>
          </w:rPr>
          <w:t>статьи 12</w:t>
        </w:r>
      </w:hyperlink>
      <w:r w:rsidRPr="00413332">
        <w:rPr>
          <w:color w:val="000000" w:themeColor="text1"/>
        </w:rPr>
        <w:t xml:space="preserve"> </w:t>
      </w:r>
      <w:r w:rsidRPr="00EB3D4C">
        <w:t>Лесного кодекса Российской Федерации.</w:t>
      </w:r>
    </w:p>
    <w:p w:rsidR="00EB3D4C" w:rsidRPr="00EB3D4C" w:rsidRDefault="00EB3D4C" w:rsidP="00EB3D4C">
      <w:pPr>
        <w:ind w:firstLine="567"/>
        <w:jc w:val="both"/>
      </w:pPr>
      <w:r w:rsidRPr="00EB3D4C">
        <w:t>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EB3D4C" w:rsidRPr="00EB3D4C" w:rsidRDefault="00EB3D4C" w:rsidP="00EB3D4C">
      <w:pPr>
        <w:ind w:firstLine="567"/>
        <w:jc w:val="both"/>
      </w:pPr>
      <w:r w:rsidRPr="00EB3D4C">
        <w:t xml:space="preserve">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 </w:t>
      </w:r>
    </w:p>
    <w:p w:rsidR="00EB3D4C" w:rsidRPr="00EB3D4C" w:rsidRDefault="00EB3D4C" w:rsidP="00EB3D4C">
      <w:pPr>
        <w:ind w:firstLine="567"/>
        <w:jc w:val="both"/>
      </w:pPr>
      <w:r w:rsidRPr="00EB3D4C">
        <w:t>Особо защитные участки лесов могут быть выделены в защитных лесах, эксплуатационных лесах и резервных лесах.</w:t>
      </w:r>
    </w:p>
    <w:p w:rsidR="00EB3D4C" w:rsidRPr="00EB3D4C" w:rsidRDefault="00EB3D4C" w:rsidP="00EB3D4C">
      <w:pPr>
        <w:ind w:firstLine="567"/>
        <w:jc w:val="both"/>
      </w:pPr>
      <w:r w:rsidRPr="00EB3D4C">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EB3D4C" w:rsidRPr="00EB3D4C" w:rsidRDefault="00EB3D4C" w:rsidP="00EB3D4C">
      <w:pPr>
        <w:ind w:firstLine="567"/>
        <w:jc w:val="both"/>
      </w:pPr>
      <w:r w:rsidRPr="00EB3D4C">
        <w:t>Отнесение лесов к защитным лесам и выделение особо защитных участков лесов, и установление их границ осуществляются органами государственной власти, органами местного самоуправления в пределах их полномочий, определенных в соответствии со статьями 81 - 84 Лесного кодекса Российской Федерации.</w:t>
      </w:r>
    </w:p>
    <w:p w:rsidR="004B10D7" w:rsidRDefault="00EB3D4C" w:rsidP="007428B3">
      <w:pPr>
        <w:jc w:val="both"/>
      </w:pPr>
      <w:r w:rsidRPr="00EB3D4C">
        <w:t>Распределение лесов Гаврилов-Ямского лесничества по целевому назначению и категориям защитных лесов по кварталам или их частям, а также основания выделения защитных, и эксплуатационных лесов и резервных лесов приведено в таблице</w:t>
      </w:r>
    </w:p>
    <w:p w:rsidR="004911FF" w:rsidRDefault="004B10D7" w:rsidP="00F448DA">
      <w:pPr>
        <w:spacing w:before="120"/>
        <w:jc w:val="center"/>
        <w:rPr>
          <w:b/>
          <w:bCs/>
        </w:rPr>
      </w:pPr>
      <w:r w:rsidRPr="004B10D7">
        <w:rPr>
          <w:b/>
          <w:bCs/>
        </w:rPr>
        <w:t>Распределение лесов лесничества по целевому назначению и</w:t>
      </w:r>
    </w:p>
    <w:p w:rsidR="004B10D7" w:rsidRPr="004B10D7" w:rsidRDefault="004B10D7" w:rsidP="004911FF">
      <w:pPr>
        <w:jc w:val="center"/>
      </w:pPr>
      <w:r w:rsidRPr="004B10D7">
        <w:rPr>
          <w:b/>
          <w:bCs/>
        </w:rPr>
        <w:t>категориям защитных</w:t>
      </w:r>
      <w:r w:rsidR="00322157">
        <w:rPr>
          <w:b/>
          <w:bCs/>
        </w:rPr>
        <w:t xml:space="preserve"> </w:t>
      </w:r>
      <w:r w:rsidRPr="004B10D7">
        <w:rPr>
          <w:b/>
          <w:bCs/>
        </w:rPr>
        <w:t>лесов</w:t>
      </w:r>
    </w:p>
    <w:tbl>
      <w:tblPr>
        <w:tblW w:w="10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0"/>
        <w:gridCol w:w="1769"/>
        <w:gridCol w:w="3343"/>
        <w:gridCol w:w="1042"/>
        <w:gridCol w:w="1898"/>
      </w:tblGrid>
      <w:tr w:rsidR="00F448DA" w:rsidRPr="00F448DA" w:rsidTr="002B3F9D">
        <w:trPr>
          <w:trHeight w:val="946"/>
          <w:tblHeader/>
          <w:jc w:val="center"/>
        </w:trPr>
        <w:tc>
          <w:tcPr>
            <w:tcW w:w="2210"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Целевое назначение лесов и категории защитных лесов</w:t>
            </w: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Участковое лесничество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Номера кварталов или их частей</w:t>
            </w: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Площадь, га</w:t>
            </w:r>
          </w:p>
        </w:tc>
        <w:tc>
          <w:tcPr>
            <w:tcW w:w="1898"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Основания деления лесов по целевому назначению</w:t>
            </w:r>
          </w:p>
        </w:tc>
      </w:tr>
      <w:tr w:rsidR="00F448DA" w:rsidRPr="00F448DA" w:rsidTr="002B3F9D">
        <w:trPr>
          <w:trHeight w:val="300"/>
          <w:jc w:val="center"/>
        </w:trPr>
        <w:tc>
          <w:tcPr>
            <w:tcW w:w="2210"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Всего лесов:</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67423</w:t>
            </w:r>
          </w:p>
        </w:tc>
        <w:tc>
          <w:tcPr>
            <w:tcW w:w="1898"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Приказ Рослесхоза от 26.05.2009 №224; № 435 от 17.11.2010 «Об отнесении лесов на территории Гаврилов-Ямского лесничества Ярославской области к ценным лесам, эксплуатационным лесам и установление их границ»</w:t>
            </w:r>
          </w:p>
        </w:tc>
      </w:tr>
      <w:tr w:rsidR="00F448DA" w:rsidRPr="00F448DA" w:rsidTr="002B3F9D">
        <w:trPr>
          <w:trHeight w:val="2100"/>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Защитные леса, всего:</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1-26, 32-37, 75-82, 93-95, 102-105, 109, 1001-1048,1050-1057,1068-1081,1085-1096,1100-1109,1112-1137,1901,1903-1906,2101,2102,1701-1705,1801-1807,2001,1601-1610,1501-1504,1401,1402,1301,1302,1201-1205;                                                  части кварталов: 96, 100, 101, 105,106,107,1049,1059,1060,1061,1063,1064,1066,1067,1084,1099,1111,2201,2302,2303,1706,1808;</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23415</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129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1-52,54-81,1001-1055,1068,1069,1074,1075,1105-1107,1111,1112,1117-1120,1126,1134-1139,1153-1160,1162,1163,1165-1169,1204-1206,1209-1212,1214,1216-1224,1401-1404,1301-1320; часть квартала 53;</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23644</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47059</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widowControl w:val="0"/>
              <w:autoSpaceDE w:val="0"/>
              <w:autoSpaceDN w:val="0"/>
              <w:adjustRightInd w:val="0"/>
              <w:jc w:val="center"/>
              <w:rPr>
                <w:sz w:val="20"/>
              </w:rPr>
            </w:pPr>
            <w:r w:rsidRPr="00F448DA">
              <w:rPr>
                <w:sz w:val="20"/>
              </w:rPr>
              <w:t>в том числе</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3343"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615"/>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леса, расположенные на особо охраняемых природных территориях</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1058,1074-1081,1085-1096,1100-1109,1112-1137; части кварталов 101,1049,1059,1060,1061,1063,1064,1066,1067,1084,1099,1111;</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5967</w:t>
            </w:r>
          </w:p>
        </w:tc>
        <w:tc>
          <w:tcPr>
            <w:tcW w:w="1898"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 xml:space="preserve">Постановление правительства Ярославской области от 01.07.2010г № 460-п «Об утверждени </w:t>
            </w:r>
            <w:r w:rsidRPr="00F448DA">
              <w:rPr>
                <w:sz w:val="20"/>
              </w:rPr>
              <w:lastRenderedPageBreak/>
              <w:t>перечняООТ Ярославской области»</w:t>
            </w:r>
          </w:p>
        </w:tc>
      </w:tr>
      <w:tr w:rsidR="00F448DA" w:rsidRPr="00F448DA" w:rsidTr="002B3F9D">
        <w:trPr>
          <w:trHeight w:val="631"/>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3343"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631"/>
          <w:jc w:val="center"/>
        </w:trPr>
        <w:tc>
          <w:tcPr>
            <w:tcW w:w="2210"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widowControl w:val="0"/>
              <w:autoSpaceDE w:val="0"/>
              <w:autoSpaceDN w:val="0"/>
              <w:adjustRightInd w:val="0"/>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5967</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1995"/>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lastRenderedPageBreak/>
              <w:t>Леса выполняющие функции защиты природных и иных объектов, всего:</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1-26, 32-37, 75-82, 93-95, 102-105, 109, 1001-1048,1050-1057,1068-1073, 1901,1903-1906,2101-2102,1701-1705,1801-1807,2001,1601-1610,1501-1504,1401,1402,1302,1302,1201-1205;</w:t>
            </w:r>
          </w:p>
          <w:p w:rsidR="00F448DA" w:rsidRPr="00F448DA" w:rsidRDefault="00F448DA" w:rsidP="002B3F9D">
            <w:pPr>
              <w:ind w:left="-62" w:right="-71"/>
              <w:jc w:val="center"/>
              <w:rPr>
                <w:sz w:val="20"/>
              </w:rPr>
            </w:pPr>
            <w:r w:rsidRPr="00F448DA">
              <w:rPr>
                <w:sz w:val="20"/>
              </w:rPr>
              <w:t>части кварталов: 96, 100, 101, 106,107, 2201,2302,2303,1706,1808;</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19000</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153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1-52,54-81,1001-1055,1068,1069,1074,1075,1105-1107,1111,1112,1117-1120,1126,1134-1139,1153-1160,1162,1163,1165-1169, 1204-1206, 1209-1212, 1214, 1216-1224, 1301-1320, 1401-1404; часть квартала 53;</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22092</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6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41092</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945"/>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Части кварталов 96, 100, 101,105,106,107,1602,1609,2201,2302,2303,1704,1808;</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353</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615"/>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Части кварталов 36,39,71</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147</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525"/>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500</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2100"/>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вт.ч.зеленые зоны,</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Default="00F448DA" w:rsidP="002B3F9D">
            <w:pPr>
              <w:ind w:left="-62" w:right="-71"/>
              <w:jc w:val="center"/>
              <w:rPr>
                <w:sz w:val="20"/>
              </w:rPr>
            </w:pPr>
            <w:r w:rsidRPr="00F448DA">
              <w:rPr>
                <w:sz w:val="20"/>
              </w:rPr>
              <w:t>1-26, 32-37,82,109,1013-1017,1019-1048,1050-1057,1068-1073,1604,1605,1901-1905,2101,2102,1501-1504,1201,1202,1701-1703,1705,1805-1807,2001;</w:t>
            </w:r>
          </w:p>
          <w:p w:rsidR="00F448DA" w:rsidRPr="00F448DA" w:rsidRDefault="00F448DA" w:rsidP="002B3F9D">
            <w:pPr>
              <w:ind w:left="-62" w:right="-71"/>
              <w:jc w:val="center"/>
              <w:rPr>
                <w:sz w:val="20"/>
              </w:rPr>
            </w:pPr>
            <w:r w:rsidRPr="00F448DA">
              <w:rPr>
                <w:sz w:val="20"/>
              </w:rPr>
              <w:t xml:space="preserve"> части кварталов: 105, 1704, 1706,1602,1609;</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11700</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18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2B3F9D" w:rsidRDefault="00F448DA" w:rsidP="002B3F9D">
            <w:pPr>
              <w:ind w:left="-62" w:right="-71"/>
              <w:jc w:val="center"/>
              <w:rPr>
                <w:sz w:val="20"/>
              </w:rPr>
            </w:pPr>
            <w:r w:rsidRPr="00F448DA">
              <w:rPr>
                <w:sz w:val="20"/>
              </w:rPr>
              <w:t>1015-1026,1031,1032,1035,1037-1048,1053-1055,1068,1069,1074,1075,1153-1155,1162,1163,1165,1168,1,19,21-35,37,38,40,41,42,59-63,72,73,77-79,1204,1209-1212,1214,1216-</w:t>
            </w:r>
            <w:r w:rsidR="002B3F9D" w:rsidRPr="00F448DA">
              <w:rPr>
                <w:sz w:val="20"/>
              </w:rPr>
              <w:t>1224;</w:t>
            </w:r>
          </w:p>
          <w:p w:rsidR="00F448DA" w:rsidRPr="00F448DA" w:rsidRDefault="002B3F9D" w:rsidP="002B3F9D">
            <w:pPr>
              <w:ind w:left="-62" w:right="-71"/>
              <w:jc w:val="center"/>
              <w:rPr>
                <w:sz w:val="20"/>
              </w:rPr>
            </w:pPr>
            <w:r>
              <w:rPr>
                <w:sz w:val="20"/>
              </w:rPr>
              <w:t>ч</w:t>
            </w:r>
            <w:r w:rsidR="00F448DA" w:rsidRPr="00F448DA">
              <w:rPr>
                <w:sz w:val="20"/>
              </w:rPr>
              <w:t>асти кварталов 36,39,71,1156,1107,1118;1120;</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11106</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r w:rsidRPr="00F448DA">
              <w:rPr>
                <w:sz w:val="20"/>
              </w:rPr>
              <w:t>22806</w:t>
            </w:r>
          </w:p>
          <w:p w:rsidR="00F448DA" w:rsidRPr="00F448DA" w:rsidRDefault="00F448DA" w:rsidP="002B3F9D">
            <w:pPr>
              <w:jc w:val="center"/>
              <w:rPr>
                <w:sz w:val="20"/>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975"/>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в том числе лесопарки:</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1001-1014,1027-1030,1033,1034,1036,1049-1052,1105-1106,1111,1112,1117,1119,1126,1134-1139,1157-1160,1166,1167,1169,2-18,20,43-52,54-58,64-70,74-76,80,81,1401-1404,1301-1320,1205,1206; части кварталов.1107,1118,1156,1120, 53;</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12391</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75-81, 93-95, 102-104,1001-1012,1018,1603,1606,1607,1608,1610,1</w:t>
            </w:r>
            <w:r w:rsidRPr="00F448DA">
              <w:rPr>
                <w:sz w:val="20"/>
              </w:rPr>
              <w:lastRenderedPageBreak/>
              <w:t>401,1402,1301,1302,1906,1203,1204,1205,1801-</w:t>
            </w:r>
            <w:r w:rsidR="002B3F9D" w:rsidRPr="00F448DA">
              <w:rPr>
                <w:sz w:val="20"/>
              </w:rPr>
              <w:t xml:space="preserve">1804;  </w:t>
            </w:r>
            <w:r w:rsidRPr="00F448DA">
              <w:rPr>
                <w:sz w:val="20"/>
              </w:rPr>
              <w:t xml:space="preserve">   Части кварт 1609;</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5395</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17786</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2146"/>
          <w:jc w:val="center"/>
        </w:trPr>
        <w:tc>
          <w:tcPr>
            <w:tcW w:w="2210" w:type="dxa"/>
            <w:vMerge w:val="restart"/>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Эксплуатационные леса</w:t>
            </w: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Ставотинское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2B3F9D" w:rsidRDefault="00F448DA" w:rsidP="002B3F9D">
            <w:pPr>
              <w:ind w:left="-62" w:right="-71"/>
              <w:jc w:val="center"/>
              <w:rPr>
                <w:sz w:val="20"/>
              </w:rPr>
            </w:pPr>
            <w:r w:rsidRPr="00F448DA">
              <w:rPr>
                <w:sz w:val="20"/>
              </w:rPr>
              <w:t>27-31, 38-74, 83-92, 97-99, 108,110,111,1062,1065,1082,1083,1097,1098,1110,1902,1907,2103,2104,2202-2204,2301,2401,1707-1710,1809,2002-</w:t>
            </w:r>
            <w:r w:rsidR="002B3F9D" w:rsidRPr="00F448DA">
              <w:rPr>
                <w:sz w:val="20"/>
              </w:rPr>
              <w:t>2012;</w:t>
            </w:r>
            <w:r w:rsidRPr="00F448DA">
              <w:rPr>
                <w:sz w:val="20"/>
              </w:rPr>
              <w:t xml:space="preserve">    </w:t>
            </w:r>
          </w:p>
          <w:p w:rsidR="00F448DA" w:rsidRPr="00F448DA" w:rsidRDefault="00F448DA" w:rsidP="002B3F9D">
            <w:pPr>
              <w:ind w:left="-62" w:right="-71"/>
              <w:jc w:val="center"/>
              <w:rPr>
                <w:sz w:val="20"/>
              </w:rPr>
            </w:pPr>
            <w:r w:rsidRPr="00F448DA">
              <w:rPr>
                <w:sz w:val="20"/>
              </w:rPr>
              <w:t>части кварталов 96,100, 101, 106, 107,1049,1059,1060,1061,1063,1064,1066,1084, 1099,1111,2201,2302,2303,1706,1808</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13409</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12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Курбское</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ind w:left="-62" w:right="-71"/>
              <w:jc w:val="center"/>
              <w:rPr>
                <w:sz w:val="20"/>
              </w:rPr>
            </w:pPr>
            <w:r w:rsidRPr="00F448DA">
              <w:rPr>
                <w:sz w:val="20"/>
              </w:rPr>
              <w:t xml:space="preserve">1056-1067, 1070-1073, 1076, 1101-1104, 1108-1110, 1113-1116, 1121-1125, 1127-1133, 1140-1152, 1161, 1164, 1201-1203, 1207, 1208, 1213, </w:t>
            </w:r>
            <w:r w:rsidR="002B3F9D" w:rsidRPr="00F448DA">
              <w:rPr>
                <w:sz w:val="20"/>
              </w:rPr>
              <w:t>1215; часть</w:t>
            </w:r>
            <w:r w:rsidRPr="00F448DA">
              <w:rPr>
                <w:sz w:val="20"/>
              </w:rPr>
              <w:t xml:space="preserve"> квартала 53;</w:t>
            </w:r>
          </w:p>
        </w:tc>
        <w:tc>
          <w:tcPr>
            <w:tcW w:w="1042" w:type="dxa"/>
            <w:tcBorders>
              <w:top w:val="single" w:sz="4" w:space="0" w:color="auto"/>
              <w:left w:val="single" w:sz="4" w:space="0" w:color="auto"/>
              <w:bottom w:val="single" w:sz="4" w:space="0" w:color="auto"/>
              <w:right w:val="single" w:sz="4" w:space="0" w:color="auto"/>
            </w:tcBorders>
            <w:vAlign w:val="center"/>
          </w:tcPr>
          <w:p w:rsidR="00F448DA" w:rsidRPr="00F448DA" w:rsidRDefault="00F448DA" w:rsidP="002B3F9D">
            <w:pPr>
              <w:jc w:val="center"/>
              <w:rPr>
                <w:sz w:val="20"/>
              </w:rPr>
            </w:pPr>
          </w:p>
          <w:p w:rsidR="00F448DA" w:rsidRPr="00F448DA" w:rsidRDefault="00F448DA" w:rsidP="002B3F9D">
            <w:pPr>
              <w:jc w:val="center"/>
              <w:rPr>
                <w:sz w:val="20"/>
              </w:rPr>
            </w:pPr>
            <w:r w:rsidRPr="00F448DA">
              <w:rPr>
                <w:sz w:val="20"/>
              </w:rPr>
              <w:t>6955</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r w:rsidR="00F448DA" w:rsidRPr="00F448DA" w:rsidTr="002B3F9D">
        <w:trPr>
          <w:trHeight w:val="300"/>
          <w:jc w:val="center"/>
        </w:trPr>
        <w:tc>
          <w:tcPr>
            <w:tcW w:w="2210"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769"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Итого:</w:t>
            </w:r>
          </w:p>
        </w:tc>
        <w:tc>
          <w:tcPr>
            <w:tcW w:w="3343"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c>
          <w:tcPr>
            <w:tcW w:w="1042" w:type="dxa"/>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r w:rsidRPr="00F448DA">
              <w:rPr>
                <w:sz w:val="20"/>
              </w:rPr>
              <w:t>20364</w:t>
            </w: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F448DA" w:rsidRPr="00F448DA" w:rsidRDefault="00F448DA" w:rsidP="002B3F9D">
            <w:pPr>
              <w:jc w:val="center"/>
              <w:rPr>
                <w:sz w:val="20"/>
              </w:rPr>
            </w:pPr>
          </w:p>
        </w:tc>
      </w:tr>
    </w:tbl>
    <w:p w:rsidR="0073715F" w:rsidRPr="0073715F" w:rsidRDefault="0073715F" w:rsidP="0073715F">
      <w:pPr>
        <w:kinsoku w:val="0"/>
        <w:overflowPunct w:val="0"/>
        <w:autoSpaceDE w:val="0"/>
        <w:autoSpaceDN w:val="0"/>
        <w:adjustRightInd w:val="0"/>
        <w:rPr>
          <w:sz w:val="20"/>
        </w:rPr>
      </w:pPr>
    </w:p>
    <w:p w:rsidR="001F314C" w:rsidRPr="001F314C" w:rsidRDefault="001F314C" w:rsidP="001F314C">
      <w:pPr>
        <w:jc w:val="both"/>
      </w:pPr>
      <w:r w:rsidRPr="001F314C">
        <w:t xml:space="preserve">Территориальное подразделение лесов по целевому назначению соответствует современным социально-экономическим условиям. Защитные леса занимают 47059 га (69,8 %). Эксплуатационные леса занимают 20364 га (30,2 %) площади лесничества. </w:t>
      </w:r>
    </w:p>
    <w:p w:rsidR="001F314C" w:rsidRPr="001F314C" w:rsidRDefault="001F314C" w:rsidP="001F314C">
      <w:pPr>
        <w:jc w:val="both"/>
      </w:pPr>
      <w:r w:rsidRPr="001F314C">
        <w:t>В таблице приведены площади, фактически занятые эксплуатационными и защитными лесами, а также категориями защитных лесов. Если не вся площадь квартала отнесена к эксплуатационным, защитным лесам или категориям защитных лесов, в перечне кварталов указана соответственно часть квартала и ее площадь.</w:t>
      </w:r>
    </w:p>
    <w:p w:rsidR="001F314C" w:rsidRPr="001F314C" w:rsidRDefault="001F314C" w:rsidP="001F314C">
      <w:pPr>
        <w:jc w:val="both"/>
      </w:pPr>
      <w:r w:rsidRPr="001F314C">
        <w:t>Леса, расположенные на особо охраняемых природных территориях, отнесенные приказами Рослесхоза от 26 мая 2009 г. № 224 «Об отнесении лесов на территории Ярославской области к ценным лесам, эксплуатационным лесам и установлении их границ», от 17 ноября 2010 г.     № 435 «Об отнесении лесов на территории Ярославского лесничества Ярославской области к ценным лесам, эксплуатационным лесам и установлении их границ» к эксплуатационным лесам, включены в защитные леса в силу прямого указания статьи 111 Лесного кодекса Российской Федерации.</w:t>
      </w:r>
    </w:p>
    <w:p w:rsidR="0027054C" w:rsidRPr="0027054C" w:rsidRDefault="0027054C" w:rsidP="00997D90">
      <w:pPr>
        <w:tabs>
          <w:tab w:val="left" w:pos="248"/>
        </w:tabs>
        <w:spacing w:before="120" w:after="120"/>
        <w:jc w:val="center"/>
        <w:rPr>
          <w:b/>
          <w:bCs/>
          <w:szCs w:val="24"/>
        </w:rPr>
      </w:pPr>
      <w:r w:rsidRPr="0027054C">
        <w:rPr>
          <w:b/>
          <w:bCs/>
          <w:szCs w:val="24"/>
        </w:rPr>
        <w:t>Защитные полосы лесов, расположенные вдоль железнодорожных путей общего пользования, федеральных автомобильных дорог общего пользования, находящихся в собственности субъектов Российской Федерации</w:t>
      </w:r>
    </w:p>
    <w:p w:rsidR="001F314C" w:rsidRPr="001F314C" w:rsidRDefault="001F314C" w:rsidP="001F314C">
      <w:pPr>
        <w:ind w:firstLine="567"/>
        <w:jc w:val="both"/>
        <w:rPr>
          <w:szCs w:val="24"/>
        </w:rPr>
      </w:pPr>
      <w:r w:rsidRPr="001F314C">
        <w:rPr>
          <w:szCs w:val="24"/>
        </w:rPr>
        <w:t>Ширина защитных полос установлена по ГОСТ 17.5.3.02-90 «Охрана природы Земли. Нормы выделения на землях государственного лесного фонда защитных полос лесов вдоль железных и автомобильных дорог».</w:t>
      </w:r>
    </w:p>
    <w:p w:rsidR="001F314C" w:rsidRPr="001F314C" w:rsidRDefault="001F314C" w:rsidP="001F314C">
      <w:pPr>
        <w:ind w:firstLine="567"/>
        <w:jc w:val="both"/>
        <w:rPr>
          <w:szCs w:val="24"/>
        </w:rPr>
      </w:pPr>
      <w:r w:rsidRPr="001F314C">
        <w:rPr>
          <w:szCs w:val="24"/>
        </w:rPr>
        <w:t>Защитные полосы лесов вдоль железнодорожных магистралей, автомобильных дорог предназначены для защиты дорог от снежных заносов, оползней, ветровой и водной эрозии на прилегающих к дорогам землях, для снижения уровня шума, для выполнения санитарно-гигиенических и эстетических функций, для ограждения движущегося транспорта от неблагоприятных аэродинамических воздействий.</w:t>
      </w:r>
    </w:p>
    <w:p w:rsidR="0027054C" w:rsidRPr="0027054C" w:rsidRDefault="001F314C" w:rsidP="001F314C">
      <w:pPr>
        <w:ind w:firstLine="567"/>
        <w:jc w:val="both"/>
        <w:rPr>
          <w:szCs w:val="24"/>
        </w:rPr>
      </w:pPr>
      <w:r w:rsidRPr="001F314C">
        <w:rPr>
          <w:szCs w:val="24"/>
        </w:rPr>
        <w:t>Ширина защитных полос лесов вдоль железных дорог должна быть не менее 500 м с каждой стороны дороги. Ширина защитных полос лесов вдоль автомобильных дорог должна составлять не менее 250 м с каждой стороны дороги. Допускается уменьшение ширины защитных полос лесов не более чем на 50 м при наличии на местности естественных или искусственных рубежей.</w:t>
      </w:r>
    </w:p>
    <w:p w:rsidR="006B1F3C" w:rsidRPr="006B1F3C" w:rsidRDefault="006B1F3C" w:rsidP="006B1F3C">
      <w:pPr>
        <w:kinsoku w:val="0"/>
        <w:overflowPunct w:val="0"/>
        <w:autoSpaceDE w:val="0"/>
        <w:autoSpaceDN w:val="0"/>
        <w:adjustRightInd w:val="0"/>
        <w:spacing w:before="1" w:line="140" w:lineRule="exact"/>
        <w:rPr>
          <w:sz w:val="14"/>
          <w:szCs w:val="14"/>
        </w:rPr>
      </w:pPr>
    </w:p>
    <w:p w:rsidR="006B1F3C" w:rsidRPr="00AF613B" w:rsidRDefault="00C560E5" w:rsidP="00AF613B">
      <w:pPr>
        <w:pStyle w:val="affffffc"/>
        <w:jc w:val="center"/>
        <w:rPr>
          <w:b/>
          <w:bCs/>
          <w:color w:val="000000" w:themeColor="text1"/>
          <w:lang w:val="ru-RU"/>
        </w:rPr>
      </w:pPr>
      <w:r w:rsidRPr="00AF613B">
        <w:rPr>
          <w:b/>
          <w:bCs/>
          <w:color w:val="000000" w:themeColor="text1"/>
          <w:lang w:val="ru-RU"/>
        </w:rPr>
        <w:t>2.1.</w:t>
      </w:r>
      <w:r w:rsidR="00694C5E">
        <w:rPr>
          <w:b/>
          <w:bCs/>
          <w:color w:val="000000" w:themeColor="text1"/>
          <w:lang w:val="ru-RU"/>
        </w:rPr>
        <w:t>9</w:t>
      </w:r>
      <w:r w:rsidRPr="00AF613B">
        <w:rPr>
          <w:b/>
          <w:bCs/>
          <w:color w:val="000000" w:themeColor="text1"/>
          <w:lang w:val="ru-RU"/>
        </w:rPr>
        <w:t xml:space="preserve">.3 </w:t>
      </w:r>
      <w:r w:rsidR="00B27005" w:rsidRPr="00AF613B">
        <w:rPr>
          <w:b/>
          <w:bCs/>
          <w:color w:val="000000" w:themeColor="text1"/>
          <w:lang w:val="ru-RU"/>
        </w:rPr>
        <w:t>Характеристика лесных и нелесных земель из состава земель лесного фонда на</w:t>
      </w:r>
      <w:r w:rsidRPr="00AF613B">
        <w:rPr>
          <w:b/>
          <w:bCs/>
          <w:color w:val="000000" w:themeColor="text1"/>
          <w:lang w:val="ru-RU"/>
        </w:rPr>
        <w:t xml:space="preserve"> </w:t>
      </w:r>
      <w:r w:rsidR="00B27005" w:rsidRPr="00AF613B">
        <w:rPr>
          <w:b/>
          <w:bCs/>
          <w:color w:val="000000" w:themeColor="text1"/>
          <w:lang w:val="ru-RU"/>
        </w:rPr>
        <w:t>территории</w:t>
      </w:r>
      <w:r w:rsidR="00F312C1" w:rsidRPr="00AF613B">
        <w:rPr>
          <w:b/>
          <w:bCs/>
          <w:color w:val="000000" w:themeColor="text1"/>
          <w:lang w:val="ru-RU"/>
        </w:rPr>
        <w:t xml:space="preserve"> </w:t>
      </w:r>
      <w:r w:rsidR="00B27005" w:rsidRPr="00AF613B">
        <w:rPr>
          <w:b/>
          <w:bCs/>
          <w:color w:val="000000" w:themeColor="text1"/>
          <w:lang w:val="ru-RU"/>
        </w:rPr>
        <w:t>лесничества</w:t>
      </w:r>
    </w:p>
    <w:p w:rsidR="00997D90" w:rsidRPr="0066532E" w:rsidRDefault="00997D90" w:rsidP="00997D90">
      <w:pPr>
        <w:pStyle w:val="affffffc"/>
        <w:jc w:val="center"/>
        <w:rPr>
          <w:lang w:val="ru-RU"/>
        </w:rPr>
      </w:pPr>
      <w:r w:rsidRPr="0066532E">
        <w:rPr>
          <w:lang w:val="ru-RU"/>
        </w:rPr>
        <w:t>(по состоянию на 01.01.2021)</w:t>
      </w:r>
    </w:p>
    <w:p w:rsidR="00B27005" w:rsidRDefault="0027054C" w:rsidP="0066532E">
      <w:pPr>
        <w:kinsoku w:val="0"/>
        <w:overflowPunct w:val="0"/>
        <w:autoSpaceDE w:val="0"/>
        <w:autoSpaceDN w:val="0"/>
        <w:adjustRightInd w:val="0"/>
        <w:spacing w:before="120" w:after="120" w:line="245" w:lineRule="exact"/>
        <w:ind w:left="40"/>
        <w:jc w:val="center"/>
        <w:rPr>
          <w:b/>
          <w:szCs w:val="24"/>
        </w:rPr>
      </w:pPr>
      <w:r w:rsidRPr="0027054C">
        <w:rPr>
          <w:b/>
          <w:szCs w:val="24"/>
        </w:rPr>
        <w:lastRenderedPageBreak/>
        <w:t>Характеристика лесных и нелесных земель лесного фонда на территории лесничества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8"/>
        <w:gridCol w:w="1649"/>
        <w:gridCol w:w="985"/>
      </w:tblGrid>
      <w:tr w:rsidR="00997D90" w:rsidRPr="0066532E" w:rsidTr="0066532E">
        <w:trPr>
          <w:trHeight w:val="20"/>
          <w:tblHeader/>
        </w:trPr>
        <w:tc>
          <w:tcPr>
            <w:tcW w:w="3679" w:type="pct"/>
            <w:vMerge w:val="restar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bookmarkStart w:id="51" w:name="_Toc522022840"/>
            <w:bookmarkStart w:id="52" w:name="_Toc523124068"/>
            <w:bookmarkStart w:id="53" w:name="_Toc523127533"/>
            <w:bookmarkStart w:id="54" w:name="_Toc528701313"/>
            <w:bookmarkStart w:id="55" w:name="_Toc528933884"/>
            <w:bookmarkStart w:id="56" w:name="_Toc528934175"/>
            <w:bookmarkStart w:id="57" w:name="_Toc529459472"/>
            <w:r w:rsidRPr="0066532E">
              <w:rPr>
                <w:sz w:val="22"/>
                <w:szCs w:val="22"/>
              </w:rPr>
              <w:t>Показатели характеристики земель</w:t>
            </w:r>
          </w:p>
        </w:tc>
        <w:tc>
          <w:tcPr>
            <w:tcW w:w="1321" w:type="pct"/>
            <w:gridSpan w:val="2"/>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Всего по лесничеству</w:t>
            </w:r>
          </w:p>
        </w:tc>
      </w:tr>
      <w:tr w:rsidR="00997D90" w:rsidRPr="0066532E" w:rsidTr="0066532E">
        <w:trPr>
          <w:trHeight w:val="20"/>
          <w:tblHeader/>
        </w:trPr>
        <w:tc>
          <w:tcPr>
            <w:tcW w:w="3679" w:type="pct"/>
            <w:vMerge/>
            <w:tcBorders>
              <w:top w:val="single" w:sz="4" w:space="0" w:color="auto"/>
              <w:left w:val="single" w:sz="4" w:space="0" w:color="auto"/>
              <w:bottom w:val="single" w:sz="4" w:space="0" w:color="auto"/>
              <w:right w:val="single" w:sz="4" w:space="0" w:color="auto"/>
            </w:tcBorders>
            <w:vAlign w:val="center"/>
            <w:hideMark/>
          </w:tcPr>
          <w:p w:rsidR="00997D90" w:rsidRPr="0066532E" w:rsidRDefault="00997D90" w:rsidP="0066532E">
            <w:pPr>
              <w:rPr>
                <w:sz w:val="22"/>
                <w:szCs w:val="22"/>
              </w:rPr>
            </w:pP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площадь, га</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blHeader/>
        </w:trPr>
        <w:tc>
          <w:tcPr>
            <w:tcW w:w="3679" w:type="pct"/>
            <w:tcBorders>
              <w:top w:val="single" w:sz="4" w:space="0" w:color="auto"/>
              <w:left w:val="single" w:sz="4" w:space="0" w:color="auto"/>
              <w:bottom w:val="single" w:sz="4" w:space="0" w:color="auto"/>
              <w:right w:val="single" w:sz="4" w:space="0" w:color="auto"/>
            </w:tcBorders>
            <w:hideMark/>
          </w:tcPr>
          <w:p w:rsidR="00997D90" w:rsidRPr="0066532E" w:rsidRDefault="00997D90" w:rsidP="0066532E">
            <w:pPr>
              <w:jc w:val="center"/>
              <w:rPr>
                <w:sz w:val="22"/>
                <w:szCs w:val="22"/>
              </w:rPr>
            </w:pPr>
            <w:r w:rsidRPr="0066532E">
              <w:rPr>
                <w:sz w:val="22"/>
                <w:szCs w:val="22"/>
              </w:rPr>
              <w:t>1</w:t>
            </w:r>
          </w:p>
        </w:tc>
        <w:tc>
          <w:tcPr>
            <w:tcW w:w="827"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jc w:val="center"/>
              <w:rPr>
                <w:sz w:val="22"/>
                <w:szCs w:val="22"/>
              </w:rPr>
            </w:pPr>
            <w:r w:rsidRPr="0066532E">
              <w:rPr>
                <w:sz w:val="22"/>
                <w:szCs w:val="22"/>
              </w:rPr>
              <w:t>2</w:t>
            </w:r>
          </w:p>
        </w:tc>
        <w:tc>
          <w:tcPr>
            <w:tcW w:w="493"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jc w:val="center"/>
              <w:rPr>
                <w:sz w:val="22"/>
                <w:szCs w:val="22"/>
              </w:rPr>
            </w:pPr>
            <w:r w:rsidRPr="0066532E">
              <w:rPr>
                <w:sz w:val="22"/>
                <w:szCs w:val="22"/>
              </w:rPr>
              <w:t>3</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Общая площадь земель</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b/>
                <w:sz w:val="22"/>
                <w:szCs w:val="22"/>
              </w:rPr>
            </w:pPr>
            <w:r w:rsidRPr="0066532E">
              <w:rPr>
                <w:b/>
                <w:sz w:val="22"/>
                <w:szCs w:val="22"/>
              </w:rPr>
              <w:t>67423</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b/>
                <w:sz w:val="22"/>
                <w:szCs w:val="22"/>
              </w:rPr>
            </w:pPr>
            <w:r w:rsidRPr="0066532E">
              <w:rPr>
                <w:b/>
                <w:sz w:val="22"/>
                <w:szCs w:val="22"/>
              </w:rPr>
              <w:t>100</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Лесные земли, всего</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64303</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95,4</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Земли, покрытые лесной растительностью, всего</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62646</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92,9</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в том числе лесные культуры</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11248</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16,7</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Земли, не покрытые лесной растительностью, всего</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1657</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2,4</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в том числе:</w:t>
            </w:r>
          </w:p>
        </w:tc>
        <w:tc>
          <w:tcPr>
            <w:tcW w:w="827" w:type="pct"/>
            <w:tcBorders>
              <w:top w:val="single" w:sz="4" w:space="0" w:color="auto"/>
              <w:left w:val="single" w:sz="4" w:space="0" w:color="auto"/>
              <w:bottom w:val="single" w:sz="4" w:space="0" w:color="auto"/>
              <w:right w:val="single" w:sz="4" w:space="0" w:color="auto"/>
            </w:tcBorders>
            <w:noWrap/>
            <w:vAlign w:val="center"/>
          </w:tcPr>
          <w:p w:rsidR="00997D90" w:rsidRPr="0066532E" w:rsidRDefault="00997D90" w:rsidP="0066532E">
            <w:pPr>
              <w:jc w:val="center"/>
              <w:rPr>
                <w:sz w:val="22"/>
                <w:szCs w:val="22"/>
              </w:rPr>
            </w:pPr>
          </w:p>
        </w:tc>
        <w:tc>
          <w:tcPr>
            <w:tcW w:w="493" w:type="pct"/>
            <w:tcBorders>
              <w:top w:val="single" w:sz="4" w:space="0" w:color="auto"/>
              <w:left w:val="single" w:sz="4" w:space="0" w:color="auto"/>
              <w:bottom w:val="single" w:sz="4" w:space="0" w:color="auto"/>
              <w:right w:val="single" w:sz="4" w:space="0" w:color="auto"/>
            </w:tcBorders>
            <w:noWrap/>
            <w:vAlign w:val="center"/>
          </w:tcPr>
          <w:p w:rsidR="00997D90" w:rsidRPr="0066532E" w:rsidRDefault="00997D90" w:rsidP="0066532E">
            <w:pPr>
              <w:jc w:val="center"/>
              <w:rPr>
                <w:sz w:val="22"/>
                <w:szCs w:val="22"/>
              </w:rPr>
            </w:pP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несомкнувшиеся лесные культуры</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602</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0,9</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 xml:space="preserve">вырубки </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744</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1,1</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гари</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редины</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прогалины</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311</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0,4</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погибшие насаждения</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Нелесные земли, всего</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b/>
                <w:sz w:val="22"/>
                <w:szCs w:val="22"/>
              </w:rPr>
            </w:pPr>
            <w:r w:rsidRPr="0066532E">
              <w:rPr>
                <w:b/>
                <w:sz w:val="22"/>
                <w:szCs w:val="22"/>
              </w:rPr>
              <w:t>3120</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b/>
                <w:sz w:val="22"/>
                <w:szCs w:val="22"/>
              </w:rPr>
            </w:pPr>
            <w:r w:rsidRPr="0066532E">
              <w:rPr>
                <w:b/>
                <w:sz w:val="22"/>
                <w:szCs w:val="22"/>
              </w:rPr>
              <w:t>4,6</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в том числе:</w:t>
            </w:r>
          </w:p>
        </w:tc>
        <w:tc>
          <w:tcPr>
            <w:tcW w:w="827" w:type="pct"/>
            <w:tcBorders>
              <w:top w:val="single" w:sz="4" w:space="0" w:color="auto"/>
              <w:left w:val="single" w:sz="4" w:space="0" w:color="auto"/>
              <w:bottom w:val="single" w:sz="4" w:space="0" w:color="auto"/>
              <w:right w:val="single" w:sz="4" w:space="0" w:color="auto"/>
            </w:tcBorders>
            <w:noWrap/>
            <w:vAlign w:val="center"/>
          </w:tcPr>
          <w:p w:rsidR="00997D90" w:rsidRPr="0066532E" w:rsidRDefault="00997D90" w:rsidP="0066532E">
            <w:pPr>
              <w:jc w:val="center"/>
              <w:rPr>
                <w:sz w:val="22"/>
                <w:szCs w:val="22"/>
              </w:rPr>
            </w:pPr>
          </w:p>
        </w:tc>
        <w:tc>
          <w:tcPr>
            <w:tcW w:w="493" w:type="pct"/>
            <w:tcBorders>
              <w:top w:val="single" w:sz="4" w:space="0" w:color="auto"/>
              <w:left w:val="single" w:sz="4" w:space="0" w:color="auto"/>
              <w:bottom w:val="single" w:sz="4" w:space="0" w:color="auto"/>
              <w:right w:val="single" w:sz="4" w:space="0" w:color="auto"/>
            </w:tcBorders>
            <w:noWrap/>
            <w:vAlign w:val="center"/>
          </w:tcPr>
          <w:p w:rsidR="00997D90" w:rsidRPr="0066532E" w:rsidRDefault="00997D90" w:rsidP="0066532E">
            <w:pPr>
              <w:jc w:val="center"/>
              <w:rPr>
                <w:sz w:val="22"/>
                <w:szCs w:val="22"/>
              </w:rPr>
            </w:pP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дороги, просеки</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596</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0,9</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болота</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1509</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2,2</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пашни</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7</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 xml:space="preserve">сенокосы </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100</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0,1</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воды</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172</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0,3</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пастбища</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7</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 xml:space="preserve">сады, тутовники, ягодники </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 xml:space="preserve">усадьбы, объекты переработки заготовленной древесины и другой лесной продукции  </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81</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0,1</w:t>
            </w:r>
          </w:p>
        </w:tc>
      </w:tr>
      <w:tr w:rsidR="00997D90" w:rsidRPr="0066532E" w:rsidTr="0066532E">
        <w:trPr>
          <w:trHeight w:val="20"/>
        </w:trPr>
        <w:tc>
          <w:tcPr>
            <w:tcW w:w="3679" w:type="pct"/>
            <w:tcBorders>
              <w:top w:val="single" w:sz="4" w:space="0" w:color="auto"/>
              <w:left w:val="single" w:sz="4" w:space="0" w:color="auto"/>
              <w:bottom w:val="single" w:sz="4" w:space="0" w:color="auto"/>
              <w:right w:val="single" w:sz="4" w:space="0" w:color="auto"/>
            </w:tcBorders>
            <w:noWrap/>
            <w:hideMark/>
          </w:tcPr>
          <w:p w:rsidR="00997D90" w:rsidRPr="0066532E" w:rsidRDefault="00997D90" w:rsidP="0066532E">
            <w:pPr>
              <w:rPr>
                <w:sz w:val="22"/>
                <w:szCs w:val="22"/>
              </w:rPr>
            </w:pPr>
            <w:r w:rsidRPr="0066532E">
              <w:rPr>
                <w:sz w:val="22"/>
                <w:szCs w:val="22"/>
              </w:rPr>
              <w:t xml:space="preserve">прочие земли </w:t>
            </w:r>
          </w:p>
        </w:tc>
        <w:tc>
          <w:tcPr>
            <w:tcW w:w="827"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645</w:t>
            </w:r>
          </w:p>
        </w:tc>
        <w:tc>
          <w:tcPr>
            <w:tcW w:w="493" w:type="pct"/>
            <w:tcBorders>
              <w:top w:val="single" w:sz="4" w:space="0" w:color="auto"/>
              <w:left w:val="single" w:sz="4" w:space="0" w:color="auto"/>
              <w:bottom w:val="single" w:sz="4" w:space="0" w:color="auto"/>
              <w:right w:val="single" w:sz="4" w:space="0" w:color="auto"/>
            </w:tcBorders>
            <w:noWrap/>
            <w:vAlign w:val="center"/>
            <w:hideMark/>
          </w:tcPr>
          <w:p w:rsidR="00997D90" w:rsidRPr="0066532E" w:rsidRDefault="00997D90" w:rsidP="0066532E">
            <w:pPr>
              <w:jc w:val="center"/>
              <w:rPr>
                <w:sz w:val="22"/>
                <w:szCs w:val="22"/>
              </w:rPr>
            </w:pPr>
            <w:r w:rsidRPr="0066532E">
              <w:rPr>
                <w:sz w:val="22"/>
                <w:szCs w:val="22"/>
              </w:rPr>
              <w:t>1,0</w:t>
            </w:r>
          </w:p>
        </w:tc>
      </w:tr>
    </w:tbl>
    <w:p w:rsidR="00997D90" w:rsidRDefault="00997D90" w:rsidP="002E4169">
      <w:pPr>
        <w:pStyle w:val="affffffc"/>
        <w:rPr>
          <w:lang w:val="ru-RU"/>
        </w:rPr>
      </w:pPr>
    </w:p>
    <w:bookmarkEnd w:id="51"/>
    <w:bookmarkEnd w:id="52"/>
    <w:bookmarkEnd w:id="53"/>
    <w:bookmarkEnd w:id="54"/>
    <w:bookmarkEnd w:id="55"/>
    <w:bookmarkEnd w:id="56"/>
    <w:bookmarkEnd w:id="57"/>
    <w:p w:rsidR="0066532E" w:rsidRPr="0066532E" w:rsidRDefault="0066532E" w:rsidP="0066532E">
      <w:pPr>
        <w:pStyle w:val="affffffc"/>
        <w:rPr>
          <w:lang w:val="ru-RU"/>
        </w:rPr>
      </w:pPr>
      <w:r w:rsidRPr="0066532E">
        <w:rPr>
          <w:lang w:val="ru-RU"/>
        </w:rPr>
        <w:t>Из представленной таблица видно, что земли, покрытые лесной растительностью составляют 92,9% от общей площади, в том числе лесные культуры – 16,7%. Земли, не покрытые лесной растительностью, представлены преимущественно несомкнувшимися лесными культурами - 0,9% и вырубками 1,1%.</w:t>
      </w:r>
    </w:p>
    <w:p w:rsidR="0066532E" w:rsidRPr="0066532E" w:rsidRDefault="0066532E" w:rsidP="0066532E">
      <w:pPr>
        <w:pStyle w:val="affffffc"/>
        <w:rPr>
          <w:lang w:val="ru-RU"/>
        </w:rPr>
      </w:pPr>
      <w:r w:rsidRPr="0066532E">
        <w:rPr>
          <w:lang w:val="ru-RU"/>
        </w:rPr>
        <w:t>Нелесные земли составляют 4,6% общей площади лесничества и представлены в основном болотами (2,2%), дорогами, просеками (0,9%), водами (0,3 %) и прочими землями (1,0%).</w:t>
      </w:r>
    </w:p>
    <w:p w:rsidR="006B1F3C" w:rsidRDefault="00DF1199" w:rsidP="00E72DE8">
      <w:pPr>
        <w:tabs>
          <w:tab w:val="left" w:pos="2599"/>
        </w:tabs>
        <w:kinsoku w:val="0"/>
        <w:overflowPunct w:val="0"/>
        <w:autoSpaceDE w:val="0"/>
        <w:autoSpaceDN w:val="0"/>
        <w:adjustRightInd w:val="0"/>
        <w:spacing w:line="228" w:lineRule="exact"/>
        <w:rPr>
          <w:sz w:val="20"/>
        </w:rPr>
      </w:pPr>
      <w:r>
        <w:rPr>
          <w:sz w:val="20"/>
        </w:rPr>
        <w:tab/>
      </w:r>
    </w:p>
    <w:p w:rsidR="001D2F29" w:rsidRPr="00AF613B" w:rsidRDefault="00C560E5" w:rsidP="00AF613B">
      <w:pPr>
        <w:pStyle w:val="affffffc"/>
        <w:jc w:val="center"/>
        <w:rPr>
          <w:b/>
          <w:bCs/>
          <w:color w:val="000000" w:themeColor="text1"/>
          <w:lang w:val="ru-RU"/>
        </w:rPr>
      </w:pPr>
      <w:r w:rsidRPr="00AF613B">
        <w:rPr>
          <w:b/>
          <w:bCs/>
          <w:color w:val="000000" w:themeColor="text1"/>
          <w:lang w:val="ru-RU"/>
        </w:rPr>
        <w:t>2.1.</w:t>
      </w:r>
      <w:r w:rsidR="00694C5E">
        <w:rPr>
          <w:b/>
          <w:bCs/>
          <w:color w:val="000000" w:themeColor="text1"/>
          <w:lang w:val="ru-RU"/>
        </w:rPr>
        <w:t>9</w:t>
      </w:r>
      <w:r w:rsidRPr="00AF613B">
        <w:rPr>
          <w:b/>
          <w:bCs/>
          <w:color w:val="000000" w:themeColor="text1"/>
          <w:lang w:val="ru-RU"/>
        </w:rPr>
        <w:t xml:space="preserve">.4 </w:t>
      </w:r>
      <w:r w:rsidR="001D2F29" w:rsidRPr="00AF613B">
        <w:rPr>
          <w:b/>
          <w:bCs/>
          <w:color w:val="000000" w:themeColor="text1"/>
          <w:lang w:val="ru-RU"/>
        </w:rPr>
        <w:t>Характеристика имеющихся особо охраняемых природных территорий и</w:t>
      </w:r>
      <w:r w:rsidRPr="00AF613B">
        <w:rPr>
          <w:b/>
          <w:bCs/>
          <w:color w:val="000000" w:themeColor="text1"/>
          <w:lang w:val="ru-RU"/>
        </w:rPr>
        <w:t xml:space="preserve"> </w:t>
      </w:r>
      <w:r w:rsidR="001D2F29" w:rsidRPr="00AF613B">
        <w:rPr>
          <w:b/>
          <w:bCs/>
          <w:color w:val="000000" w:themeColor="text1"/>
          <w:lang w:val="ru-RU"/>
        </w:rPr>
        <w:t>объектов, планов по их организации, развитию экологических сетей,</w:t>
      </w:r>
      <w:r w:rsidRPr="00AF613B">
        <w:rPr>
          <w:b/>
          <w:bCs/>
          <w:color w:val="000000" w:themeColor="text1"/>
          <w:lang w:val="ru-RU"/>
        </w:rPr>
        <w:t xml:space="preserve"> </w:t>
      </w:r>
      <w:r w:rsidR="001D2F29" w:rsidRPr="00AF613B">
        <w:rPr>
          <w:b/>
          <w:bCs/>
          <w:color w:val="000000" w:themeColor="text1"/>
          <w:lang w:val="ru-RU"/>
        </w:rPr>
        <w:t>сохранению биоразнообразия</w:t>
      </w:r>
    </w:p>
    <w:p w:rsidR="007E61DB" w:rsidRDefault="007E61DB" w:rsidP="0070280F">
      <w:pPr>
        <w:kinsoku w:val="0"/>
        <w:overflowPunct w:val="0"/>
        <w:autoSpaceDE w:val="0"/>
        <w:autoSpaceDN w:val="0"/>
        <w:adjustRightInd w:val="0"/>
        <w:ind w:left="40" w:right="114" w:firstLine="386"/>
        <w:jc w:val="both"/>
        <w:rPr>
          <w:szCs w:val="24"/>
        </w:rPr>
      </w:pP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Особо охраняемые природные территории относятся к объектам общенационального достояния.</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 xml:space="preserve">Федеральный закон от 14 марта 1995 № 33-ФЗ «Об особо охраняемых природных территориях», регулирует отношения в области организации, охраны и использования особо охраняемых природных территорий в целях сохранения уникальных и </w:t>
      </w:r>
      <w:r w:rsidR="007E61DB" w:rsidRPr="0070280F">
        <w:rPr>
          <w:szCs w:val="24"/>
        </w:rPr>
        <w:t>типичных природных комплексов,</w:t>
      </w:r>
      <w:r w:rsidRPr="0070280F">
        <w:rPr>
          <w:szCs w:val="24"/>
        </w:rPr>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lastRenderedPageBreak/>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иных установленных федеральными законами особо охраняемых природных территориях.</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 xml:space="preserve">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зон, установленных в границах этих особо охраняемых природных территорий. </w:t>
      </w:r>
    </w:p>
    <w:p w:rsidR="0070280F" w:rsidRPr="0070280F" w:rsidRDefault="0070280F" w:rsidP="0070280F">
      <w:pPr>
        <w:kinsoku w:val="0"/>
        <w:overflowPunct w:val="0"/>
        <w:autoSpaceDE w:val="0"/>
        <w:autoSpaceDN w:val="0"/>
        <w:adjustRightInd w:val="0"/>
        <w:ind w:left="40" w:right="114" w:firstLine="386"/>
        <w:jc w:val="both"/>
        <w:rPr>
          <w:szCs w:val="24"/>
        </w:rPr>
      </w:pPr>
      <w:r w:rsidRPr="0070280F">
        <w:rPr>
          <w:szCs w:val="24"/>
        </w:rPr>
        <w:t xml:space="preserve">В лесах, расположенных на особо охраняемых природных территориях, запрещается использование токсичных химических препаратов для охраны и защиты лесов, в том числе в научных целях. </w:t>
      </w:r>
    </w:p>
    <w:p w:rsidR="002E4169" w:rsidRDefault="0070280F" w:rsidP="0070280F">
      <w:pPr>
        <w:kinsoku w:val="0"/>
        <w:overflowPunct w:val="0"/>
        <w:autoSpaceDE w:val="0"/>
        <w:autoSpaceDN w:val="0"/>
        <w:adjustRightInd w:val="0"/>
        <w:ind w:left="40" w:right="114" w:firstLine="386"/>
        <w:jc w:val="both"/>
        <w:rPr>
          <w:szCs w:val="24"/>
        </w:rPr>
      </w:pPr>
      <w:r w:rsidRPr="007E61DB">
        <w:rPr>
          <w:szCs w:val="24"/>
        </w:rPr>
        <w:t>Особенности</w:t>
      </w:r>
      <w:r w:rsidRPr="0070280F">
        <w:rPr>
          <w:szCs w:val="24"/>
        </w:rPr>
        <w:t xml:space="preserve"> использования, охраны, защиты, воспроизводства лесов, расположенных на особо охраняемых природных территориях, регламентируются приказом Приказ Минприроды России от 12 августа 2021 г. № 558 «Об утверждении Особенностей использования, охраны, защиты, воспроизводства лесов, расположенных на особо охраняемых природных территориях».</w:t>
      </w:r>
    </w:p>
    <w:p w:rsidR="007E61DB" w:rsidRDefault="007E61DB" w:rsidP="0070280F">
      <w:pPr>
        <w:kinsoku w:val="0"/>
        <w:overflowPunct w:val="0"/>
        <w:autoSpaceDE w:val="0"/>
        <w:autoSpaceDN w:val="0"/>
        <w:adjustRightInd w:val="0"/>
        <w:ind w:left="40" w:right="114" w:firstLine="386"/>
        <w:jc w:val="both"/>
        <w:rPr>
          <w:szCs w:val="24"/>
        </w:rPr>
      </w:pPr>
    </w:p>
    <w:p w:rsidR="00C1033B" w:rsidRDefault="002E4169" w:rsidP="00C1033B">
      <w:pPr>
        <w:kinsoku w:val="0"/>
        <w:overflowPunct w:val="0"/>
        <w:autoSpaceDE w:val="0"/>
        <w:autoSpaceDN w:val="0"/>
        <w:adjustRightInd w:val="0"/>
        <w:spacing w:before="120"/>
        <w:ind w:left="40" w:right="113" w:firstLine="386"/>
        <w:jc w:val="center"/>
        <w:rPr>
          <w:szCs w:val="24"/>
        </w:rPr>
      </w:pPr>
      <w:r w:rsidRPr="002E4169">
        <w:rPr>
          <w:szCs w:val="24"/>
        </w:rPr>
        <w:t>Перечень существующих особо охраняемых природных территорий</w:t>
      </w:r>
      <w:r w:rsidR="00C1033B">
        <w:rPr>
          <w:szCs w:val="24"/>
        </w:rPr>
        <w:t xml:space="preserve">, </w:t>
      </w:r>
    </w:p>
    <w:p w:rsidR="00C07278" w:rsidRDefault="00C07278" w:rsidP="00C1033B">
      <w:pPr>
        <w:kinsoku w:val="0"/>
        <w:overflowPunct w:val="0"/>
        <w:autoSpaceDE w:val="0"/>
        <w:autoSpaceDN w:val="0"/>
        <w:adjustRightInd w:val="0"/>
        <w:spacing w:after="120"/>
        <w:ind w:left="40" w:right="113" w:firstLine="386"/>
        <w:jc w:val="center"/>
        <w:rPr>
          <w:szCs w:val="24"/>
        </w:rPr>
      </w:pPr>
    </w:p>
    <w:tbl>
      <w:tblPr>
        <w:tblW w:w="9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16"/>
        <w:gridCol w:w="4267"/>
        <w:gridCol w:w="1066"/>
        <w:gridCol w:w="2970"/>
      </w:tblGrid>
      <w:tr w:rsidR="0066532E" w:rsidRPr="0066532E" w:rsidTr="007E61DB">
        <w:trPr>
          <w:trHeight w:val="816"/>
          <w:tblHeade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Категория ООПТ</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Наименование ООПТ,</w:t>
            </w:r>
          </w:p>
          <w:p w:rsidR="0066532E" w:rsidRPr="0066532E" w:rsidRDefault="0066532E" w:rsidP="007E61DB">
            <w:pPr>
              <w:jc w:val="center"/>
              <w:rPr>
                <w:sz w:val="22"/>
                <w:szCs w:val="22"/>
              </w:rPr>
            </w:pPr>
            <w:r w:rsidRPr="0066532E">
              <w:rPr>
                <w:sz w:val="22"/>
                <w:szCs w:val="22"/>
              </w:rPr>
              <w:t>основание к выделению</w:t>
            </w: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Площадь, га</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Участковое лесничество, квартал</w:t>
            </w:r>
          </w:p>
        </w:tc>
      </w:tr>
      <w:tr w:rsidR="0066532E"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Государственный природный заказник</w:t>
            </w:r>
          </w:p>
        </w:tc>
        <w:tc>
          <w:tcPr>
            <w:tcW w:w="4267" w:type="dxa"/>
            <w:tcBorders>
              <w:top w:val="single" w:sz="4" w:space="0" w:color="000000"/>
              <w:left w:val="single" w:sz="4" w:space="0" w:color="000000"/>
              <w:bottom w:val="single" w:sz="4" w:space="0" w:color="000000"/>
              <w:right w:val="single" w:sz="4" w:space="0" w:color="000000"/>
            </w:tcBorders>
            <w:vAlign w:val="center"/>
          </w:tcPr>
          <w:p w:rsidR="0066532E" w:rsidRPr="0066532E" w:rsidRDefault="0066532E" w:rsidP="007E61DB">
            <w:pPr>
              <w:ind w:left="-111" w:right="-48"/>
              <w:jc w:val="center"/>
              <w:rPr>
                <w:sz w:val="22"/>
                <w:szCs w:val="22"/>
              </w:rPr>
            </w:pPr>
            <w:r w:rsidRPr="0066532E">
              <w:rPr>
                <w:sz w:val="22"/>
                <w:szCs w:val="22"/>
              </w:rPr>
              <w:t>Гаврилов – Ямский (зоологический)</w:t>
            </w:r>
          </w:p>
          <w:p w:rsidR="0066532E" w:rsidRPr="0066532E" w:rsidRDefault="0066532E" w:rsidP="007E61DB">
            <w:pPr>
              <w:ind w:left="-111" w:right="-48"/>
              <w:jc w:val="center"/>
              <w:rPr>
                <w:sz w:val="22"/>
                <w:szCs w:val="22"/>
              </w:rPr>
            </w:pPr>
            <w:r w:rsidRPr="0066532E">
              <w:rPr>
                <w:sz w:val="22"/>
                <w:szCs w:val="22"/>
              </w:rPr>
              <w:t>(распоряжение Облисполкома Ярославской области от29.10.1962 г. № 844-р)</w:t>
            </w:r>
          </w:p>
          <w:p w:rsidR="0066532E" w:rsidRPr="0066532E" w:rsidRDefault="0066532E" w:rsidP="007E61DB">
            <w:pPr>
              <w:ind w:left="-111" w:right="-48"/>
              <w:jc w:val="center"/>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2A6C55" w:rsidP="007E61DB">
            <w:pPr>
              <w:jc w:val="center"/>
              <w:rPr>
                <w:sz w:val="22"/>
                <w:szCs w:val="22"/>
              </w:rPr>
            </w:pPr>
            <w:r>
              <w:rPr>
                <w:sz w:val="22"/>
                <w:szCs w:val="22"/>
              </w:rPr>
              <w:t>9525,3744</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Ставотинское участковое лесничество</w:t>
            </w:r>
          </w:p>
          <w:p w:rsidR="0066532E" w:rsidRPr="0066532E" w:rsidRDefault="0066532E" w:rsidP="007E61DB">
            <w:pPr>
              <w:ind w:left="-111" w:right="-48"/>
              <w:jc w:val="center"/>
              <w:rPr>
                <w:sz w:val="22"/>
                <w:szCs w:val="22"/>
              </w:rPr>
            </w:pPr>
            <w:r w:rsidRPr="0066532E">
              <w:rPr>
                <w:sz w:val="22"/>
                <w:szCs w:val="22"/>
              </w:rPr>
              <w:t>1050-1058, 1070-1071, 1073-1081,1086-1096,1100-1109,1112-1132,1134-1137</w:t>
            </w:r>
          </w:p>
          <w:p w:rsidR="0066532E" w:rsidRPr="0066532E" w:rsidRDefault="0066532E" w:rsidP="007E61DB">
            <w:pPr>
              <w:ind w:left="-111" w:right="-48"/>
              <w:jc w:val="center"/>
              <w:rPr>
                <w:sz w:val="22"/>
                <w:szCs w:val="22"/>
              </w:rPr>
            </w:pPr>
            <w:r w:rsidRPr="0066532E">
              <w:rPr>
                <w:sz w:val="22"/>
                <w:szCs w:val="22"/>
              </w:rPr>
              <w:t xml:space="preserve">Части кварталов 1041-1046, 1049,1059,1063, 1066, 1068,1069, 1084, </w:t>
            </w:r>
            <w:r w:rsidR="007E61DB" w:rsidRPr="0066532E">
              <w:rPr>
                <w:sz w:val="22"/>
                <w:szCs w:val="22"/>
              </w:rPr>
              <w:t>1085, 1099</w:t>
            </w:r>
            <w:r w:rsidRPr="0066532E">
              <w:rPr>
                <w:sz w:val="22"/>
                <w:szCs w:val="22"/>
              </w:rPr>
              <w:t>,1111</w:t>
            </w:r>
          </w:p>
        </w:tc>
      </w:tr>
      <w:tr w:rsidR="002A6C55"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2A6C55">
            <w:pPr>
              <w:autoSpaceDE w:val="0"/>
              <w:autoSpaceDN w:val="0"/>
              <w:adjustRightInd w:val="0"/>
              <w:rPr>
                <w:sz w:val="22"/>
                <w:szCs w:val="22"/>
              </w:rPr>
            </w:pPr>
            <w:r w:rsidRPr="0066532E">
              <w:rPr>
                <w:sz w:val="22"/>
                <w:szCs w:val="22"/>
              </w:rPr>
              <w:t>Государственный природный заказник</w:t>
            </w:r>
          </w:p>
        </w:tc>
        <w:tc>
          <w:tcPr>
            <w:tcW w:w="4267" w:type="dxa"/>
            <w:tcBorders>
              <w:top w:val="single" w:sz="4" w:space="0" w:color="000000"/>
              <w:left w:val="single" w:sz="4" w:space="0" w:color="000000"/>
              <w:bottom w:val="single" w:sz="4" w:space="0" w:color="000000"/>
              <w:right w:val="single" w:sz="4" w:space="0" w:color="000000"/>
            </w:tcBorders>
            <w:vAlign w:val="center"/>
          </w:tcPr>
          <w:p w:rsidR="002A6C55" w:rsidRDefault="002A6C55" w:rsidP="002A6C55">
            <w:pPr>
              <w:autoSpaceDE w:val="0"/>
              <w:autoSpaceDN w:val="0"/>
              <w:adjustRightInd w:val="0"/>
              <w:rPr>
                <w:sz w:val="22"/>
                <w:szCs w:val="22"/>
              </w:rPr>
            </w:pPr>
            <w:r>
              <w:rPr>
                <w:sz w:val="22"/>
                <w:szCs w:val="22"/>
              </w:rPr>
              <w:t>Узел слияния рек Лахости и Которосли</w:t>
            </w:r>
          </w:p>
          <w:p w:rsidR="002A6C55" w:rsidRPr="0066532E" w:rsidRDefault="002A6C55" w:rsidP="007E61DB">
            <w:pPr>
              <w:ind w:left="-111" w:right="-48"/>
              <w:jc w:val="center"/>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7E61DB">
            <w:pPr>
              <w:jc w:val="center"/>
              <w:rPr>
                <w:sz w:val="22"/>
                <w:szCs w:val="22"/>
              </w:rPr>
            </w:pPr>
            <w:r>
              <w:rPr>
                <w:sz w:val="22"/>
                <w:szCs w:val="22"/>
              </w:rPr>
              <w:t>1696,6187</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2A6C55">
            <w:pPr>
              <w:autoSpaceDE w:val="0"/>
              <w:autoSpaceDN w:val="0"/>
              <w:adjustRightInd w:val="0"/>
              <w:rPr>
                <w:sz w:val="22"/>
                <w:szCs w:val="22"/>
              </w:rPr>
            </w:pPr>
            <w:r>
              <w:rPr>
                <w:sz w:val="22"/>
                <w:szCs w:val="22"/>
              </w:rPr>
              <w:t>СПК "Лахость", ГКУ ЯО "Гаврилов-Ямское лесничество"</w:t>
            </w:r>
          </w:p>
          <w:p w:rsidR="002A6C55" w:rsidRPr="0066532E" w:rsidRDefault="002A6C55" w:rsidP="002A6C55">
            <w:pPr>
              <w:ind w:left="-111" w:right="-48"/>
              <w:jc w:val="center"/>
              <w:rPr>
                <w:sz w:val="22"/>
                <w:szCs w:val="22"/>
              </w:rPr>
            </w:pPr>
            <w:r w:rsidRPr="0066532E">
              <w:rPr>
                <w:sz w:val="22"/>
                <w:szCs w:val="22"/>
              </w:rPr>
              <w:t xml:space="preserve"> </w:t>
            </w:r>
          </w:p>
        </w:tc>
      </w:tr>
      <w:tr w:rsidR="0066532E"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Сосновый бор</w:t>
            </w:r>
          </w:p>
          <w:p w:rsidR="0066532E" w:rsidRPr="0066532E" w:rsidRDefault="0066532E" w:rsidP="007E61DB">
            <w:pPr>
              <w:ind w:left="-111" w:right="-48"/>
              <w:jc w:val="center"/>
              <w:rPr>
                <w:sz w:val="22"/>
                <w:szCs w:val="22"/>
              </w:rPr>
            </w:pPr>
            <w:r w:rsidRPr="0066532E">
              <w:rPr>
                <w:sz w:val="22"/>
                <w:szCs w:val="22"/>
              </w:rPr>
              <w:t>(решение малого Совета областного Совета народных депутатов Ярославской области от 27.05.1993 г. № 118)</w:t>
            </w: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2A6C55" w:rsidP="007E61DB">
            <w:pPr>
              <w:jc w:val="center"/>
              <w:rPr>
                <w:sz w:val="22"/>
                <w:szCs w:val="22"/>
              </w:rPr>
            </w:pPr>
            <w:r>
              <w:rPr>
                <w:sz w:val="22"/>
                <w:szCs w:val="22"/>
              </w:rPr>
              <w:t>28</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Ставотинское</w:t>
            </w:r>
          </w:p>
          <w:p w:rsidR="0066532E" w:rsidRPr="0066532E" w:rsidRDefault="0066532E" w:rsidP="007E61DB">
            <w:pPr>
              <w:ind w:left="-111" w:right="-48"/>
              <w:jc w:val="center"/>
              <w:rPr>
                <w:sz w:val="22"/>
                <w:szCs w:val="22"/>
              </w:rPr>
            </w:pPr>
            <w:r w:rsidRPr="0066532E">
              <w:rPr>
                <w:sz w:val="22"/>
                <w:szCs w:val="22"/>
              </w:rPr>
              <w:t>квартал 1004, выделы 1-17</w:t>
            </w:r>
          </w:p>
        </w:tc>
      </w:tr>
      <w:tr w:rsidR="0066532E"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Сосновый бор с. Селище</w:t>
            </w:r>
          </w:p>
          <w:p w:rsidR="0066532E" w:rsidRPr="0066532E" w:rsidRDefault="0066532E" w:rsidP="007E61DB">
            <w:pPr>
              <w:ind w:left="-111" w:right="-48"/>
              <w:jc w:val="center"/>
              <w:rPr>
                <w:sz w:val="22"/>
                <w:szCs w:val="22"/>
              </w:rPr>
            </w:pPr>
            <w:r w:rsidRPr="0066532E">
              <w:rPr>
                <w:sz w:val="22"/>
                <w:szCs w:val="22"/>
              </w:rPr>
              <w:t>(решение малого Совета народных депутатов Ярославской области от 27.05.1993 г. № 118)</w:t>
            </w: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35,5</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Ставотинское</w:t>
            </w:r>
          </w:p>
          <w:p w:rsidR="0066532E" w:rsidRPr="0066532E" w:rsidRDefault="0066532E" w:rsidP="007E61DB">
            <w:pPr>
              <w:jc w:val="center"/>
              <w:rPr>
                <w:sz w:val="22"/>
                <w:szCs w:val="22"/>
              </w:rPr>
            </w:pPr>
            <w:r w:rsidRPr="0066532E">
              <w:rPr>
                <w:sz w:val="22"/>
                <w:szCs w:val="22"/>
              </w:rPr>
              <w:t>квартал ч.1095 выдел 9</w:t>
            </w:r>
          </w:p>
        </w:tc>
      </w:tr>
      <w:tr w:rsidR="0066532E"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Болото Комариха</w:t>
            </w:r>
          </w:p>
          <w:p w:rsidR="0066532E" w:rsidRPr="0066532E" w:rsidRDefault="0066532E" w:rsidP="007E61DB">
            <w:pPr>
              <w:ind w:left="-111" w:right="-48"/>
              <w:jc w:val="center"/>
              <w:rPr>
                <w:sz w:val="22"/>
                <w:szCs w:val="22"/>
              </w:rPr>
            </w:pPr>
            <w:r w:rsidRPr="0066532E">
              <w:rPr>
                <w:sz w:val="22"/>
                <w:szCs w:val="22"/>
              </w:rPr>
              <w:t>(решение малого Совета областного Совета народных депутатов Ярославской области от 27.05.1993 г. № 118)</w:t>
            </w:r>
          </w:p>
        </w:tc>
        <w:tc>
          <w:tcPr>
            <w:tcW w:w="1066" w:type="dxa"/>
            <w:tcBorders>
              <w:top w:val="single" w:sz="4" w:space="0" w:color="000000"/>
              <w:left w:val="single" w:sz="4" w:space="0" w:color="000000"/>
              <w:bottom w:val="single" w:sz="4" w:space="0" w:color="000000"/>
              <w:right w:val="single" w:sz="4" w:space="0" w:color="000000"/>
            </w:tcBorders>
            <w:vAlign w:val="center"/>
          </w:tcPr>
          <w:p w:rsidR="0066532E" w:rsidRPr="0066532E" w:rsidRDefault="0066532E" w:rsidP="007E61DB">
            <w:pPr>
              <w:jc w:val="center"/>
              <w:rPr>
                <w:sz w:val="22"/>
                <w:szCs w:val="22"/>
              </w:rPr>
            </w:pPr>
            <w:r w:rsidRPr="0066532E">
              <w:rPr>
                <w:sz w:val="22"/>
                <w:szCs w:val="22"/>
              </w:rPr>
              <w:t>45,2</w:t>
            </w:r>
          </w:p>
          <w:p w:rsidR="0066532E" w:rsidRPr="0066532E" w:rsidRDefault="0066532E" w:rsidP="007E61DB">
            <w:pPr>
              <w:jc w:val="center"/>
              <w:rPr>
                <w:sz w:val="22"/>
                <w:szCs w:val="22"/>
              </w:rPr>
            </w:pP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Ставотинское</w:t>
            </w:r>
          </w:p>
          <w:p w:rsidR="0066532E" w:rsidRPr="0066532E" w:rsidRDefault="0066532E" w:rsidP="007E61DB">
            <w:pPr>
              <w:ind w:left="-111" w:right="-48"/>
              <w:jc w:val="center"/>
              <w:rPr>
                <w:sz w:val="22"/>
                <w:szCs w:val="22"/>
              </w:rPr>
            </w:pPr>
            <w:r w:rsidRPr="0066532E">
              <w:rPr>
                <w:sz w:val="22"/>
                <w:szCs w:val="22"/>
              </w:rPr>
              <w:t>квартал 1060 части выделов 29,34,35,47; квартал 1061 выдел 29;</w:t>
            </w:r>
          </w:p>
          <w:p w:rsidR="0066532E" w:rsidRPr="0066532E" w:rsidRDefault="0066532E" w:rsidP="007E61DB">
            <w:pPr>
              <w:ind w:left="-111" w:right="-48"/>
              <w:jc w:val="center"/>
              <w:rPr>
                <w:sz w:val="22"/>
                <w:szCs w:val="22"/>
              </w:rPr>
            </w:pPr>
            <w:r w:rsidRPr="0066532E">
              <w:rPr>
                <w:sz w:val="22"/>
                <w:szCs w:val="22"/>
              </w:rPr>
              <w:t>квартал 1063 ч.выд. 9;</w:t>
            </w:r>
          </w:p>
          <w:p w:rsidR="0066532E" w:rsidRPr="0066532E" w:rsidRDefault="0066532E" w:rsidP="007E61DB">
            <w:pPr>
              <w:ind w:left="-111" w:right="-48"/>
              <w:jc w:val="center"/>
              <w:rPr>
                <w:sz w:val="22"/>
                <w:szCs w:val="22"/>
              </w:rPr>
            </w:pPr>
            <w:r w:rsidRPr="0066532E">
              <w:rPr>
                <w:sz w:val="22"/>
                <w:szCs w:val="22"/>
              </w:rPr>
              <w:t>квартал 1064 части выделов 1-</w:t>
            </w:r>
            <w:r w:rsidRPr="0066532E">
              <w:rPr>
                <w:sz w:val="22"/>
                <w:szCs w:val="22"/>
              </w:rPr>
              <w:lastRenderedPageBreak/>
              <w:t>4, 46, 47</w:t>
            </w:r>
          </w:p>
        </w:tc>
      </w:tr>
      <w:tr w:rsidR="0066532E" w:rsidRPr="0066532E" w:rsidTr="002A6C55">
        <w:trPr>
          <w:trHeight w:val="156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lastRenderedPageBreak/>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Городище Волчиха</w:t>
            </w:r>
          </w:p>
          <w:p w:rsidR="0066532E" w:rsidRPr="0066532E" w:rsidRDefault="0066532E" w:rsidP="007E61DB">
            <w:pPr>
              <w:ind w:left="-111" w:right="-48"/>
              <w:jc w:val="center"/>
              <w:rPr>
                <w:sz w:val="22"/>
                <w:szCs w:val="22"/>
              </w:rPr>
            </w:pPr>
            <w:r w:rsidRPr="0066532E">
              <w:rPr>
                <w:sz w:val="22"/>
                <w:szCs w:val="22"/>
              </w:rPr>
              <w:t>(решение малого Совета областного Совета народных депутатов Ярославской области от 27.05.1993 г. № 118)</w:t>
            </w: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jc w:val="center"/>
              <w:rPr>
                <w:sz w:val="22"/>
                <w:szCs w:val="22"/>
              </w:rPr>
            </w:pPr>
            <w:r w:rsidRPr="0066532E">
              <w:rPr>
                <w:sz w:val="22"/>
                <w:szCs w:val="22"/>
              </w:rPr>
              <w:t>0,25</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66532E" w:rsidRPr="0066532E" w:rsidRDefault="0066532E" w:rsidP="007E61DB">
            <w:pPr>
              <w:ind w:left="-111" w:right="-48"/>
              <w:jc w:val="center"/>
              <w:rPr>
                <w:sz w:val="22"/>
                <w:szCs w:val="22"/>
              </w:rPr>
            </w:pPr>
            <w:r w:rsidRPr="0066532E">
              <w:rPr>
                <w:sz w:val="22"/>
                <w:szCs w:val="22"/>
              </w:rPr>
              <w:t>Ставотинское,</w:t>
            </w:r>
          </w:p>
          <w:p w:rsidR="0066532E" w:rsidRPr="0066532E" w:rsidRDefault="0066532E" w:rsidP="007E61DB">
            <w:pPr>
              <w:ind w:left="-111" w:right="-48"/>
              <w:jc w:val="center"/>
              <w:rPr>
                <w:sz w:val="22"/>
                <w:szCs w:val="22"/>
              </w:rPr>
            </w:pPr>
            <w:r w:rsidRPr="0066532E">
              <w:rPr>
                <w:sz w:val="22"/>
                <w:szCs w:val="22"/>
              </w:rPr>
              <w:t>квартал101ч.выдела 29</w:t>
            </w:r>
          </w:p>
        </w:tc>
      </w:tr>
      <w:tr w:rsidR="002A6C55" w:rsidRPr="0066532E" w:rsidTr="002A6C55">
        <w:trPr>
          <w:trHeight w:val="979"/>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2A6C55">
            <w:pPr>
              <w:autoSpaceDE w:val="0"/>
              <w:autoSpaceDN w:val="0"/>
              <w:adjustRightInd w:val="0"/>
              <w:rPr>
                <w:sz w:val="22"/>
                <w:szCs w:val="22"/>
              </w:rPr>
            </w:pPr>
            <w:r>
              <w:rPr>
                <w:sz w:val="22"/>
                <w:szCs w:val="22"/>
              </w:rPr>
              <w:t>Парк "Гора Пятница"</w:t>
            </w:r>
          </w:p>
          <w:p w:rsidR="002A6C55" w:rsidRPr="0066532E" w:rsidRDefault="002A6C55" w:rsidP="007E61DB">
            <w:pPr>
              <w:ind w:left="-111" w:right="-48"/>
              <w:jc w:val="center"/>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jc w:val="center"/>
              <w:rPr>
                <w:sz w:val="22"/>
                <w:szCs w:val="22"/>
              </w:rPr>
            </w:pPr>
            <w:r>
              <w:rPr>
                <w:sz w:val="22"/>
                <w:szCs w:val="22"/>
              </w:rPr>
              <w:t>5,6</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ind w:left="-111" w:right="-48"/>
              <w:jc w:val="center"/>
              <w:rPr>
                <w:sz w:val="22"/>
                <w:szCs w:val="22"/>
              </w:rPr>
            </w:pPr>
          </w:p>
        </w:tc>
      </w:tr>
      <w:tr w:rsidR="002A6C55" w:rsidRPr="0066532E" w:rsidTr="002A6C55">
        <w:trPr>
          <w:trHeight w:val="1263"/>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2A6C55">
            <w:pPr>
              <w:autoSpaceDE w:val="0"/>
              <w:autoSpaceDN w:val="0"/>
              <w:adjustRightInd w:val="0"/>
              <w:rPr>
                <w:sz w:val="22"/>
                <w:szCs w:val="22"/>
              </w:rPr>
            </w:pPr>
            <w:r>
              <w:rPr>
                <w:sz w:val="22"/>
                <w:szCs w:val="22"/>
              </w:rPr>
              <w:t>Парк пос. Гагарино</w:t>
            </w:r>
          </w:p>
          <w:p w:rsidR="002A6C55" w:rsidRDefault="002A6C55" w:rsidP="002A6C55">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7E61DB">
            <w:pPr>
              <w:jc w:val="center"/>
              <w:rPr>
                <w:sz w:val="22"/>
                <w:szCs w:val="22"/>
              </w:rPr>
            </w:pPr>
            <w:r>
              <w:rPr>
                <w:sz w:val="22"/>
                <w:szCs w:val="22"/>
              </w:rPr>
              <w:t>13,9473</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ind w:left="-111" w:right="-48"/>
              <w:jc w:val="center"/>
              <w:rPr>
                <w:sz w:val="22"/>
                <w:szCs w:val="22"/>
              </w:rPr>
            </w:pPr>
          </w:p>
        </w:tc>
      </w:tr>
      <w:tr w:rsidR="002A6C55" w:rsidRPr="0066532E" w:rsidTr="002A6C55">
        <w:trPr>
          <w:trHeight w:val="1125"/>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2A6C55">
            <w:pPr>
              <w:autoSpaceDE w:val="0"/>
              <w:autoSpaceDN w:val="0"/>
              <w:adjustRightInd w:val="0"/>
              <w:rPr>
                <w:sz w:val="22"/>
                <w:szCs w:val="22"/>
              </w:rPr>
            </w:pPr>
            <w:r>
              <w:rPr>
                <w:sz w:val="22"/>
                <w:szCs w:val="22"/>
              </w:rPr>
              <w:t>Парк дер. Селищи</w:t>
            </w:r>
          </w:p>
          <w:p w:rsidR="002A6C55" w:rsidRDefault="002A6C55" w:rsidP="002A6C55">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7E61DB">
            <w:pPr>
              <w:jc w:val="center"/>
              <w:rPr>
                <w:sz w:val="22"/>
                <w:szCs w:val="22"/>
              </w:rPr>
            </w:pPr>
            <w:r>
              <w:rPr>
                <w:sz w:val="22"/>
                <w:szCs w:val="22"/>
              </w:rPr>
              <w:t>5,4437</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ind w:left="-111" w:right="-48"/>
              <w:jc w:val="center"/>
              <w:rPr>
                <w:sz w:val="22"/>
                <w:szCs w:val="22"/>
              </w:rPr>
            </w:pPr>
          </w:p>
        </w:tc>
      </w:tr>
      <w:tr w:rsidR="002A6C55" w:rsidRPr="0066532E" w:rsidTr="007E61DB">
        <w:trPr>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2A6C55">
            <w:pPr>
              <w:autoSpaceDE w:val="0"/>
              <w:autoSpaceDN w:val="0"/>
              <w:adjustRightInd w:val="0"/>
              <w:rPr>
                <w:sz w:val="22"/>
                <w:szCs w:val="22"/>
              </w:rPr>
            </w:pPr>
            <w:r>
              <w:rPr>
                <w:sz w:val="22"/>
                <w:szCs w:val="22"/>
              </w:rPr>
              <w:t>Парк "Текстильщик"</w:t>
            </w:r>
          </w:p>
          <w:p w:rsidR="002A6C55" w:rsidRDefault="002A6C55" w:rsidP="002A6C55">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2A6C55" w:rsidRDefault="002A6C55" w:rsidP="007E61DB">
            <w:pPr>
              <w:jc w:val="center"/>
              <w:rPr>
                <w:sz w:val="22"/>
                <w:szCs w:val="22"/>
              </w:rPr>
            </w:pPr>
            <w:r>
              <w:rPr>
                <w:sz w:val="22"/>
                <w:szCs w:val="22"/>
              </w:rPr>
              <w:t>5,3123</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A6C55" w:rsidRPr="0066532E" w:rsidRDefault="002A6C55" w:rsidP="007E61DB">
            <w:pPr>
              <w:ind w:left="-111" w:right="-48"/>
              <w:jc w:val="center"/>
              <w:rPr>
                <w:sz w:val="22"/>
                <w:szCs w:val="22"/>
              </w:rPr>
            </w:pPr>
          </w:p>
        </w:tc>
      </w:tr>
      <w:tr w:rsidR="00EB116C" w:rsidRPr="0066532E" w:rsidTr="00EB116C">
        <w:trPr>
          <w:trHeight w:val="32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Пруды в с. Великом</w:t>
            </w:r>
          </w:p>
          <w:p w:rsidR="00EB116C" w:rsidRDefault="00EB116C" w:rsidP="002A6C55">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jc w:val="center"/>
              <w:rPr>
                <w:sz w:val="22"/>
                <w:szCs w:val="22"/>
              </w:rPr>
            </w:pPr>
            <w:r>
              <w:rPr>
                <w:sz w:val="22"/>
                <w:szCs w:val="22"/>
              </w:rPr>
              <w:t>23,077</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32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ind w:left="-111" w:right="-48"/>
              <w:jc w:val="center"/>
              <w:rPr>
                <w:sz w:val="22"/>
                <w:szCs w:val="22"/>
              </w:rPr>
            </w:pPr>
            <w:r w:rsidRPr="0066532E">
              <w:rPr>
                <w:sz w:val="22"/>
                <w:szCs w:val="22"/>
              </w:rPr>
              <w:t>Долина р. Которосли</w:t>
            </w:r>
          </w:p>
          <w:p w:rsidR="00EB116C" w:rsidRPr="0066532E" w:rsidRDefault="00EB116C" w:rsidP="00EB116C">
            <w:pPr>
              <w:ind w:left="-111" w:right="-48"/>
              <w:jc w:val="center"/>
              <w:rPr>
                <w:sz w:val="22"/>
                <w:szCs w:val="22"/>
              </w:rPr>
            </w:pPr>
            <w:r w:rsidRPr="0066532E">
              <w:rPr>
                <w:sz w:val="22"/>
                <w:szCs w:val="22"/>
              </w:rPr>
              <w:t>(постановление Правительства Ярославской области от 01.07.2010 г. № 460-п)</w:t>
            </w: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ind w:left="-111" w:right="-48"/>
              <w:jc w:val="center"/>
              <w:rPr>
                <w:sz w:val="22"/>
                <w:szCs w:val="22"/>
              </w:rPr>
            </w:pPr>
            <w:r>
              <w:rPr>
                <w:sz w:val="22"/>
                <w:szCs w:val="22"/>
              </w:rPr>
              <w:t>424,6703</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ind w:left="-111" w:right="-48"/>
              <w:jc w:val="center"/>
              <w:rPr>
                <w:sz w:val="22"/>
                <w:szCs w:val="22"/>
              </w:rPr>
            </w:pPr>
            <w:r w:rsidRPr="0066532E">
              <w:rPr>
                <w:sz w:val="22"/>
                <w:szCs w:val="22"/>
              </w:rPr>
              <w:t>Курбское, квартал 68 выделы 2-5,810,17,19,21-27,29-36; квартал 69 выделы 21,23,38,36-43; квартал 70выделы2,3,14,23,26,28,30,32,34-37,44-54,57; квартал 76 выделы 1-6,29,34,35,39-42,44-54; квартал 77 выделы 33-35,37-39;</w:t>
            </w:r>
          </w:p>
          <w:p w:rsidR="00EB116C" w:rsidRPr="0066532E" w:rsidRDefault="00EB116C" w:rsidP="00EB116C">
            <w:pPr>
              <w:ind w:left="-111" w:right="-48"/>
              <w:jc w:val="center"/>
              <w:rPr>
                <w:sz w:val="22"/>
                <w:szCs w:val="22"/>
              </w:rPr>
            </w:pPr>
            <w:r w:rsidRPr="0066532E">
              <w:rPr>
                <w:sz w:val="22"/>
                <w:szCs w:val="22"/>
              </w:rPr>
              <w:t>Ставотинское, квартал 32 выделы 3-5,17-20,39-31,38-42,45-47,60-62,70-72,76-78,80,86,88-92,94-98;</w:t>
            </w:r>
          </w:p>
        </w:tc>
      </w:tr>
      <w:tr w:rsidR="00EB116C" w:rsidRPr="0066532E" w:rsidTr="00EB116C">
        <w:trPr>
          <w:trHeight w:val="32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Парк с. Стогинского</w:t>
            </w:r>
          </w:p>
          <w:p w:rsidR="00EB116C" w:rsidRPr="0066532E" w:rsidRDefault="00EB116C" w:rsidP="00EB116C">
            <w:pPr>
              <w:ind w:left="-111" w:right="-48"/>
              <w:jc w:val="center"/>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ind w:left="-111" w:right="-48"/>
              <w:jc w:val="center"/>
              <w:rPr>
                <w:sz w:val="22"/>
                <w:szCs w:val="22"/>
              </w:rPr>
            </w:pPr>
            <w:r>
              <w:rPr>
                <w:sz w:val="22"/>
                <w:szCs w:val="22"/>
              </w:rPr>
              <w:t>0,9172</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EB116C">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Урочище Сосны</w:t>
            </w:r>
          </w:p>
          <w:p w:rsidR="00EB116C" w:rsidRPr="0066532E" w:rsidRDefault="00EB116C" w:rsidP="007E61DB">
            <w:pPr>
              <w:ind w:left="-111" w:right="-48"/>
              <w:jc w:val="center"/>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r>
              <w:rPr>
                <w:sz w:val="22"/>
                <w:szCs w:val="22"/>
              </w:rPr>
              <w:t>1</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Заморинские курганы</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0,25</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Центр с. Митина</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4,5</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Центр с. Остров</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2,6</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Центр с. Пружинина</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2,0</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Центр с. Холм-Огарев</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3,1953</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r>
              <w:rPr>
                <w:sz w:val="22"/>
                <w:szCs w:val="22"/>
              </w:rPr>
              <w:t>Центр с. Щекотова</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r>
              <w:rPr>
                <w:sz w:val="22"/>
                <w:szCs w:val="22"/>
              </w:rPr>
              <w:t>8,9021</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Default="009D4064" w:rsidP="007E61DB">
            <w:pPr>
              <w:jc w:val="center"/>
              <w:rPr>
                <w:sz w:val="22"/>
                <w:szCs w:val="22"/>
              </w:rPr>
            </w:pPr>
            <w:r w:rsidRPr="0066532E">
              <w:rPr>
                <w:sz w:val="22"/>
                <w:szCs w:val="22"/>
              </w:rPr>
              <w:t>Памятник природы</w:t>
            </w:r>
          </w:p>
          <w:p w:rsidR="009D4064" w:rsidRPr="0066532E" w:rsidRDefault="009D4064" w:rsidP="00597587">
            <w:pPr>
              <w:rPr>
                <w:sz w:val="22"/>
                <w:szCs w:val="22"/>
              </w:rPr>
            </w:pP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9D4064" w:rsidRDefault="009D4064" w:rsidP="009D4064">
            <w:pPr>
              <w:autoSpaceDE w:val="0"/>
              <w:autoSpaceDN w:val="0"/>
              <w:adjustRightInd w:val="0"/>
              <w:rPr>
                <w:sz w:val="22"/>
                <w:szCs w:val="22"/>
              </w:rPr>
            </w:pPr>
            <w:r>
              <w:rPr>
                <w:sz w:val="22"/>
                <w:szCs w:val="22"/>
              </w:rPr>
              <w:lastRenderedPageBreak/>
              <w:t>Центр с. Заячий-Холм</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9D4064" w:rsidP="007E61DB">
            <w:pPr>
              <w:ind w:left="-111" w:right="-48"/>
              <w:jc w:val="center"/>
              <w:rPr>
                <w:sz w:val="22"/>
                <w:szCs w:val="22"/>
              </w:rPr>
            </w:pPr>
            <w:r>
              <w:rPr>
                <w:sz w:val="22"/>
                <w:szCs w:val="22"/>
              </w:rPr>
              <w:t>4,5755</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lastRenderedPageBreak/>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EB116C">
            <w:pPr>
              <w:autoSpaceDE w:val="0"/>
              <w:autoSpaceDN w:val="0"/>
              <w:adjustRightInd w:val="0"/>
              <w:rPr>
                <w:sz w:val="22"/>
                <w:szCs w:val="22"/>
              </w:rPr>
            </w:pPr>
          </w:p>
          <w:p w:rsidR="009D4064" w:rsidRDefault="009D4064" w:rsidP="009D4064">
            <w:pPr>
              <w:autoSpaceDE w:val="0"/>
              <w:autoSpaceDN w:val="0"/>
              <w:adjustRightInd w:val="0"/>
              <w:rPr>
                <w:sz w:val="22"/>
                <w:szCs w:val="22"/>
              </w:rPr>
            </w:pPr>
            <w:r>
              <w:rPr>
                <w:sz w:val="22"/>
                <w:szCs w:val="22"/>
              </w:rPr>
              <w:t>Центр с. Ставотино</w:t>
            </w:r>
          </w:p>
          <w:p w:rsidR="009D4064" w:rsidRDefault="009D4064"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EB116C" w:rsidP="007E61DB">
            <w:pPr>
              <w:ind w:left="-111" w:right="-48"/>
              <w:jc w:val="center"/>
              <w:rPr>
                <w:sz w:val="22"/>
                <w:szCs w:val="22"/>
              </w:rPr>
            </w:pPr>
          </w:p>
          <w:p w:rsidR="009D4064" w:rsidRDefault="009D4064" w:rsidP="007E61DB">
            <w:pPr>
              <w:ind w:left="-111" w:right="-48"/>
              <w:jc w:val="center"/>
              <w:rPr>
                <w:sz w:val="22"/>
                <w:szCs w:val="22"/>
              </w:rPr>
            </w:pPr>
            <w:r>
              <w:rPr>
                <w:sz w:val="22"/>
                <w:szCs w:val="22"/>
              </w:rPr>
              <w:t>7,0229</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r w:rsidR="00EB116C" w:rsidRPr="0066532E" w:rsidTr="00EB116C">
        <w:trPr>
          <w:trHeight w:val="287"/>
          <w:jc w:val="center"/>
        </w:trPr>
        <w:tc>
          <w:tcPr>
            <w:tcW w:w="1616"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9D4064" w:rsidP="007E61DB">
            <w:pPr>
              <w:jc w:val="center"/>
              <w:rPr>
                <w:sz w:val="22"/>
                <w:szCs w:val="22"/>
              </w:rPr>
            </w:pPr>
            <w:r w:rsidRPr="0066532E">
              <w:rPr>
                <w:sz w:val="22"/>
                <w:szCs w:val="22"/>
              </w:rPr>
              <w:t>Памятник природы</w:t>
            </w:r>
          </w:p>
        </w:tc>
        <w:tc>
          <w:tcPr>
            <w:tcW w:w="4267" w:type="dxa"/>
            <w:tcBorders>
              <w:top w:val="single" w:sz="4" w:space="0" w:color="000000"/>
              <w:left w:val="single" w:sz="4" w:space="0" w:color="000000"/>
              <w:bottom w:val="single" w:sz="4" w:space="0" w:color="000000"/>
              <w:right w:val="single" w:sz="4" w:space="0" w:color="000000"/>
            </w:tcBorders>
            <w:vAlign w:val="center"/>
            <w:hideMark/>
          </w:tcPr>
          <w:p w:rsidR="009D4064" w:rsidRDefault="009D4064" w:rsidP="009D4064">
            <w:pPr>
              <w:autoSpaceDE w:val="0"/>
              <w:autoSpaceDN w:val="0"/>
              <w:adjustRightInd w:val="0"/>
              <w:rPr>
                <w:sz w:val="22"/>
                <w:szCs w:val="22"/>
              </w:rPr>
            </w:pPr>
            <w:r>
              <w:rPr>
                <w:sz w:val="22"/>
                <w:szCs w:val="22"/>
              </w:rPr>
              <w:t>Исторический центр и культурный ландшафт с. Ильинское-Урусово</w:t>
            </w:r>
          </w:p>
          <w:p w:rsidR="00EB116C" w:rsidRDefault="00EB116C" w:rsidP="00EB116C">
            <w:pPr>
              <w:autoSpaceDE w:val="0"/>
              <w:autoSpaceDN w:val="0"/>
              <w:adjustRightInd w:val="0"/>
              <w:rPr>
                <w:sz w:val="22"/>
                <w:szCs w:val="22"/>
              </w:rPr>
            </w:pPr>
          </w:p>
        </w:tc>
        <w:tc>
          <w:tcPr>
            <w:tcW w:w="1066" w:type="dxa"/>
            <w:tcBorders>
              <w:top w:val="single" w:sz="4" w:space="0" w:color="000000"/>
              <w:left w:val="single" w:sz="4" w:space="0" w:color="000000"/>
              <w:bottom w:val="single" w:sz="4" w:space="0" w:color="000000"/>
              <w:right w:val="single" w:sz="4" w:space="0" w:color="000000"/>
            </w:tcBorders>
            <w:vAlign w:val="center"/>
            <w:hideMark/>
          </w:tcPr>
          <w:p w:rsidR="00EB116C" w:rsidRDefault="009D4064" w:rsidP="007E61DB">
            <w:pPr>
              <w:ind w:left="-111" w:right="-48"/>
              <w:jc w:val="center"/>
              <w:rPr>
                <w:sz w:val="22"/>
                <w:szCs w:val="22"/>
              </w:rPr>
            </w:pPr>
            <w:r>
              <w:rPr>
                <w:sz w:val="22"/>
                <w:szCs w:val="22"/>
              </w:rPr>
              <w:t>2,4734</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EB116C" w:rsidRPr="0066532E" w:rsidRDefault="00EB116C" w:rsidP="007E61DB">
            <w:pPr>
              <w:ind w:left="-111" w:right="-48"/>
              <w:jc w:val="center"/>
              <w:rPr>
                <w:sz w:val="22"/>
                <w:szCs w:val="22"/>
              </w:rPr>
            </w:pPr>
          </w:p>
        </w:tc>
      </w:tr>
    </w:tbl>
    <w:p w:rsidR="006B1F3C" w:rsidRDefault="00F51256" w:rsidP="00C775D9">
      <w:pPr>
        <w:kinsoku w:val="0"/>
        <w:overflowPunct w:val="0"/>
        <w:autoSpaceDE w:val="0"/>
        <w:autoSpaceDN w:val="0"/>
        <w:adjustRightInd w:val="0"/>
        <w:ind w:left="40" w:right="114" w:firstLine="527"/>
        <w:rPr>
          <w:sz w:val="20"/>
        </w:rPr>
      </w:pPr>
      <w:r w:rsidRPr="00F51256">
        <w:rPr>
          <w:spacing w:val="38"/>
          <w:szCs w:val="24"/>
        </w:rPr>
        <w:t xml:space="preserve"> </w:t>
      </w:r>
    </w:p>
    <w:p w:rsidR="00BE3EAB" w:rsidRPr="008616A0" w:rsidRDefault="00BE3EAB" w:rsidP="00BE3EAB">
      <w:pPr>
        <w:keepNext/>
        <w:spacing w:after="120"/>
        <w:ind w:firstLine="709"/>
        <w:jc w:val="center"/>
        <w:outlineLvl w:val="2"/>
        <w:rPr>
          <w:b/>
          <w:bCs/>
          <w:color w:val="000000" w:themeColor="text1"/>
          <w:szCs w:val="24"/>
        </w:rPr>
      </w:pPr>
      <w:bookmarkStart w:id="58" w:name="_Toc121555355"/>
      <w:bookmarkStart w:id="59" w:name="_Toc170536239"/>
      <w:r>
        <w:rPr>
          <w:b/>
          <w:bCs/>
          <w:color w:val="000000" w:themeColor="text1"/>
          <w:szCs w:val="24"/>
        </w:rPr>
        <w:t>2.1.</w:t>
      </w:r>
      <w:r w:rsidR="00694C5E">
        <w:rPr>
          <w:b/>
          <w:bCs/>
          <w:color w:val="000000" w:themeColor="text1"/>
          <w:szCs w:val="24"/>
        </w:rPr>
        <w:t>10</w:t>
      </w:r>
      <w:r>
        <w:rPr>
          <w:b/>
          <w:bCs/>
          <w:color w:val="000000" w:themeColor="text1"/>
          <w:szCs w:val="24"/>
        </w:rPr>
        <w:t xml:space="preserve"> </w:t>
      </w:r>
      <w:r w:rsidRPr="00BE3EAB">
        <w:rPr>
          <w:b/>
          <w:bCs/>
          <w:color w:val="000000" w:themeColor="text1"/>
          <w:szCs w:val="24"/>
        </w:rPr>
        <w:t>Природно-рекреационные ресурсы.</w:t>
      </w:r>
      <w:bookmarkEnd w:id="58"/>
    </w:p>
    <w:bookmarkEnd w:id="59"/>
    <w:p w:rsidR="00BE3EAB" w:rsidRDefault="00BE3EAB" w:rsidP="00EF1980">
      <w:pPr>
        <w:kinsoku w:val="0"/>
        <w:overflowPunct w:val="0"/>
        <w:autoSpaceDE w:val="0"/>
        <w:autoSpaceDN w:val="0"/>
        <w:adjustRightInd w:val="0"/>
        <w:spacing w:line="276" w:lineRule="exact"/>
        <w:ind w:left="112" w:right="111" w:firstLine="455"/>
        <w:jc w:val="both"/>
        <w:rPr>
          <w:szCs w:val="24"/>
        </w:rPr>
      </w:pPr>
      <w:r w:rsidRPr="00BE3EAB">
        <w:rPr>
          <w:szCs w:val="24"/>
        </w:rPr>
        <w:t>Оценка территории</w:t>
      </w:r>
      <w:r w:rsidR="00E96C23">
        <w:rPr>
          <w:szCs w:val="24"/>
        </w:rPr>
        <w:t xml:space="preserve"> </w:t>
      </w:r>
      <w:r w:rsidR="00385E5F">
        <w:rPr>
          <w:szCs w:val="24"/>
        </w:rPr>
        <w:t>Гаврилов-Ямского</w:t>
      </w:r>
      <w:r w:rsidRPr="00BE3EAB">
        <w:rPr>
          <w:szCs w:val="24"/>
        </w:rPr>
        <w:t xml:space="preserve"> района для рекреационной деятельности по природным условиям складывается из оценки основных природных факторов, которые предопределяют возможности рекреации: климатических, гидрографических, ландшафтных и бальнеологических. </w:t>
      </w:r>
      <w:r w:rsidR="007745B8">
        <w:rPr>
          <w:szCs w:val="24"/>
        </w:rPr>
        <w:t>Р</w:t>
      </w:r>
      <w:r w:rsidRPr="00BE3EAB">
        <w:rPr>
          <w:szCs w:val="24"/>
        </w:rPr>
        <w:t>ассматриваемая территория в целом характеризуется высоким природно-рекреационным потенциалом.</w:t>
      </w:r>
    </w:p>
    <w:p w:rsidR="00D80009" w:rsidRDefault="00D80009" w:rsidP="00EF1980">
      <w:pPr>
        <w:kinsoku w:val="0"/>
        <w:overflowPunct w:val="0"/>
        <w:autoSpaceDE w:val="0"/>
        <w:autoSpaceDN w:val="0"/>
        <w:adjustRightInd w:val="0"/>
        <w:spacing w:line="276" w:lineRule="exact"/>
        <w:ind w:left="112" w:right="111" w:firstLine="455"/>
        <w:jc w:val="both"/>
        <w:rPr>
          <w:szCs w:val="24"/>
        </w:rPr>
      </w:pPr>
      <w:r w:rsidRPr="00D80009">
        <w:rPr>
          <w:szCs w:val="24"/>
        </w:rPr>
        <w:t xml:space="preserve">Территория </w:t>
      </w:r>
      <w:r w:rsidR="00385E5F">
        <w:rPr>
          <w:szCs w:val="24"/>
        </w:rPr>
        <w:t>Гаврилов-Ямского</w:t>
      </w:r>
      <w:r w:rsidRPr="00D80009">
        <w:rPr>
          <w:szCs w:val="24"/>
        </w:rPr>
        <w:t xml:space="preserve"> муниципального района располагает значительным рекреационным потенциалом. В районе представлены природные ресурсы для лечения и отдыха (благоприятный климат, живописные ландшафты, благоприятная экологическая обстановка). На территории </w:t>
      </w:r>
      <w:r w:rsidR="00385E5F">
        <w:rPr>
          <w:szCs w:val="24"/>
        </w:rPr>
        <w:t>Гаврилов-Ямского</w:t>
      </w:r>
      <w:r w:rsidRPr="00D80009">
        <w:rPr>
          <w:szCs w:val="24"/>
        </w:rPr>
        <w:t xml:space="preserve"> района существует множество </w:t>
      </w:r>
      <w:r w:rsidR="001D2FBD" w:rsidRPr="00D80009">
        <w:rPr>
          <w:szCs w:val="24"/>
        </w:rPr>
        <w:t>мест,</w:t>
      </w:r>
      <w:r w:rsidRPr="00D80009">
        <w:rPr>
          <w:szCs w:val="24"/>
        </w:rPr>
        <w:t xml:space="preserve"> используемых населением для охоты, рыбалки, сбора грибов и ягод, а также пляжного отдыха.</w:t>
      </w:r>
    </w:p>
    <w:p w:rsidR="00EF1980" w:rsidRPr="00EF1980" w:rsidRDefault="00A44C24" w:rsidP="00EF1980">
      <w:pPr>
        <w:kinsoku w:val="0"/>
        <w:overflowPunct w:val="0"/>
        <w:autoSpaceDE w:val="0"/>
        <w:autoSpaceDN w:val="0"/>
        <w:adjustRightInd w:val="0"/>
        <w:spacing w:line="276" w:lineRule="exact"/>
        <w:ind w:left="112" w:right="111" w:firstLine="455"/>
        <w:jc w:val="both"/>
        <w:rPr>
          <w:szCs w:val="24"/>
        </w:rPr>
      </w:pPr>
      <w:r>
        <w:rPr>
          <w:szCs w:val="24"/>
        </w:rPr>
        <w:t>Относительная близость</w:t>
      </w:r>
      <w:r w:rsidR="00EF1980" w:rsidRPr="00EF1980">
        <w:rPr>
          <w:szCs w:val="24"/>
        </w:rPr>
        <w:t xml:space="preserve"> «столичных городов» – Москвы, Санкт-Петербурга – основных поставщиков туристов, обусловливает возможные стратегии развития туризма в этой местности, в том числе необходимость развития города и района как самостоятельного туристского центра, предоставляющего в значительной степени самодостаточный туристский продукт.</w:t>
      </w:r>
    </w:p>
    <w:p w:rsidR="00EF1980" w:rsidRDefault="00EF1980" w:rsidP="00EF1980">
      <w:pPr>
        <w:kinsoku w:val="0"/>
        <w:overflowPunct w:val="0"/>
        <w:autoSpaceDE w:val="0"/>
        <w:autoSpaceDN w:val="0"/>
        <w:adjustRightInd w:val="0"/>
        <w:spacing w:line="276" w:lineRule="exact"/>
        <w:ind w:left="112" w:right="111" w:firstLine="708"/>
        <w:jc w:val="both"/>
        <w:rPr>
          <w:szCs w:val="24"/>
        </w:rPr>
      </w:pPr>
      <w:r w:rsidRPr="00EF1980">
        <w:rPr>
          <w:szCs w:val="24"/>
        </w:rPr>
        <w:t>Базой для создания такого туристского продукта является полноценный туристско-рекреационный (туристский) потенциал. Туристский потенциал – достаточно емкое понятие, включающее несколько детерминант, определяющих туристскую привлекательность территории</w:t>
      </w:r>
      <w:r>
        <w:rPr>
          <w:szCs w:val="24"/>
        </w:rPr>
        <w:t>.</w:t>
      </w:r>
    </w:p>
    <w:p w:rsidR="00EF1980" w:rsidRDefault="00EF1980" w:rsidP="00EF1980">
      <w:pPr>
        <w:kinsoku w:val="0"/>
        <w:overflowPunct w:val="0"/>
        <w:autoSpaceDE w:val="0"/>
        <w:autoSpaceDN w:val="0"/>
        <w:adjustRightInd w:val="0"/>
        <w:spacing w:line="276" w:lineRule="exact"/>
        <w:ind w:left="112" w:right="111" w:firstLine="708"/>
        <w:jc w:val="both"/>
        <w:rPr>
          <w:szCs w:val="24"/>
        </w:rPr>
      </w:pPr>
      <w:r w:rsidRPr="00EF1980">
        <w:rPr>
          <w:szCs w:val="24"/>
        </w:rPr>
        <w:t>Все ресурсы, формирующие туристский потенциал, можно разделить на структурные, формирующие базовую основу потенциала, и функциональные, способствующие ее раскрытию и доведению до потребителя – туриста или рекреанта.</w:t>
      </w:r>
    </w:p>
    <w:p w:rsidR="00BE3EAB" w:rsidRDefault="00BE3EAB" w:rsidP="00BE3EAB">
      <w:pPr>
        <w:kinsoku w:val="0"/>
        <w:overflowPunct w:val="0"/>
        <w:autoSpaceDE w:val="0"/>
        <w:autoSpaceDN w:val="0"/>
        <w:adjustRightInd w:val="0"/>
        <w:spacing w:line="276" w:lineRule="exact"/>
        <w:ind w:left="112" w:right="111" w:firstLine="708"/>
        <w:jc w:val="both"/>
        <w:rPr>
          <w:szCs w:val="24"/>
        </w:rPr>
      </w:pPr>
      <w:r w:rsidRPr="00BE3EAB">
        <w:rPr>
          <w:szCs w:val="24"/>
        </w:rPr>
        <w:t xml:space="preserve">В </w:t>
      </w:r>
      <w:r w:rsidR="000C04D3">
        <w:rPr>
          <w:szCs w:val="24"/>
        </w:rPr>
        <w:t>рекреационных зонах</w:t>
      </w:r>
      <w:r w:rsidRPr="00BE3EAB">
        <w:rPr>
          <w:szCs w:val="24"/>
        </w:rPr>
        <w:t xml:space="preserve"> могут быть проложены разнообразные туристские маршруты, может получить развитие широкий диапазон как летних, так и зимних видов отдыха (купание, рыбалка, катание на лыжах, сбор грибов и ягод, верховая езда, лыжные, пешеходные и велосипедные прогулки, катание на коньках, езда на русских тройках и др.) </w:t>
      </w:r>
      <w:r w:rsidR="000C04D3">
        <w:rPr>
          <w:szCs w:val="24"/>
        </w:rPr>
        <w:t>А</w:t>
      </w:r>
      <w:r w:rsidRPr="00BE3EAB">
        <w:rPr>
          <w:szCs w:val="24"/>
        </w:rPr>
        <w:t xml:space="preserve">ктивно развивается автомобильный туризм, чему способствует большая сеть дорог с твердым покрытием, а также паломнический туризм, ориентированный на посещение знаменитых духовных центров территории. </w:t>
      </w:r>
    </w:p>
    <w:p w:rsidR="00BE3EAB" w:rsidRPr="00BE3EAB" w:rsidRDefault="00BE3EAB" w:rsidP="00BE3EAB">
      <w:pPr>
        <w:kinsoku w:val="0"/>
        <w:overflowPunct w:val="0"/>
        <w:autoSpaceDE w:val="0"/>
        <w:autoSpaceDN w:val="0"/>
        <w:adjustRightInd w:val="0"/>
        <w:spacing w:line="276" w:lineRule="exact"/>
        <w:ind w:left="112" w:right="111" w:firstLine="708"/>
        <w:jc w:val="both"/>
        <w:rPr>
          <w:szCs w:val="24"/>
        </w:rPr>
      </w:pPr>
      <w:r w:rsidRPr="00BE3EAB">
        <w:rPr>
          <w:szCs w:val="24"/>
        </w:rPr>
        <w:t>Привлекательная природа и благоприятная экологическая ситуация, выгодное географическое положение, транспортные связи, наличие квалифицированных кадров</w:t>
      </w:r>
      <w:r w:rsidRPr="00BE3EAB">
        <w:rPr>
          <w:szCs w:val="24"/>
        </w:rPr>
        <w:sym w:font="Symbol" w:char="F02D"/>
      </w:r>
      <w:r w:rsidRPr="00BE3EAB">
        <w:rPr>
          <w:szCs w:val="24"/>
        </w:rPr>
        <w:t xml:space="preserve"> все это создает реальные предпосылки для развития регулируемого отдыха и туризма. </w:t>
      </w:r>
    </w:p>
    <w:p w:rsidR="00295CB5" w:rsidRDefault="00295CB5" w:rsidP="00BE3EAB">
      <w:pPr>
        <w:kinsoku w:val="0"/>
        <w:overflowPunct w:val="0"/>
        <w:autoSpaceDE w:val="0"/>
        <w:autoSpaceDN w:val="0"/>
        <w:adjustRightInd w:val="0"/>
        <w:spacing w:line="276" w:lineRule="exact"/>
        <w:ind w:left="112" w:right="111" w:firstLine="708"/>
        <w:jc w:val="both"/>
        <w:rPr>
          <w:szCs w:val="24"/>
        </w:rPr>
      </w:pPr>
      <w:r w:rsidRPr="00C87BEB">
        <w:rPr>
          <w:szCs w:val="24"/>
        </w:rPr>
        <w:t xml:space="preserve">Охраняемые природные территории района являются потенциалом для развития природно-ориентированнных видов туризма и рекреации, в том числе экологического, сельского, активного туризма. </w:t>
      </w:r>
    </w:p>
    <w:p w:rsidR="00BE3EAB" w:rsidRPr="00BE3EAB" w:rsidRDefault="00BE3EAB" w:rsidP="00BE3EAB">
      <w:pPr>
        <w:kinsoku w:val="0"/>
        <w:overflowPunct w:val="0"/>
        <w:autoSpaceDE w:val="0"/>
        <w:autoSpaceDN w:val="0"/>
        <w:adjustRightInd w:val="0"/>
        <w:spacing w:line="276" w:lineRule="exact"/>
        <w:ind w:left="112" w:right="111" w:firstLine="708"/>
        <w:jc w:val="both"/>
        <w:rPr>
          <w:szCs w:val="24"/>
        </w:rPr>
      </w:pPr>
      <w:r w:rsidRPr="00BE3EAB">
        <w:rPr>
          <w:szCs w:val="24"/>
        </w:rPr>
        <w:t>Здесь возможна организация всех видов массового и индивидуального отдыха и туризма, длительного и кратковременного.</w:t>
      </w:r>
      <w:r w:rsidR="008864F6">
        <w:rPr>
          <w:szCs w:val="24"/>
        </w:rPr>
        <w:t xml:space="preserve"> </w:t>
      </w:r>
      <w:r w:rsidRPr="00BE3EAB">
        <w:rPr>
          <w:szCs w:val="24"/>
        </w:rPr>
        <w:t>Особое рекреационное значение имеют территории государственных памятников природы</w:t>
      </w:r>
      <w:r w:rsidR="00286BC4">
        <w:rPr>
          <w:szCs w:val="24"/>
        </w:rPr>
        <w:t>,</w:t>
      </w:r>
      <w:r w:rsidRPr="00BE3EAB">
        <w:rPr>
          <w:szCs w:val="24"/>
        </w:rPr>
        <w:t xml:space="preserve"> однако их использование для интенсивной рекреации ограничено природоохранными требованиями.</w:t>
      </w:r>
    </w:p>
    <w:p w:rsidR="00BE3EAB" w:rsidRPr="00BE3EAB" w:rsidRDefault="00BE3EAB" w:rsidP="00BE3EAB">
      <w:pPr>
        <w:kinsoku w:val="0"/>
        <w:overflowPunct w:val="0"/>
        <w:autoSpaceDE w:val="0"/>
        <w:autoSpaceDN w:val="0"/>
        <w:adjustRightInd w:val="0"/>
        <w:spacing w:line="276" w:lineRule="exact"/>
        <w:ind w:left="112" w:right="111" w:firstLine="708"/>
        <w:jc w:val="both"/>
        <w:rPr>
          <w:szCs w:val="24"/>
        </w:rPr>
      </w:pPr>
      <w:r w:rsidRPr="00BE3EAB">
        <w:rPr>
          <w:szCs w:val="24"/>
        </w:rPr>
        <w:t xml:space="preserve">К ограниченно благоприятным территориям относятся ландшафты моренных равнин с березово-осиновыми и смешанными лесами, а также поймы небольших рек с </w:t>
      </w:r>
      <w:r w:rsidRPr="00BE3EAB">
        <w:rPr>
          <w:szCs w:val="24"/>
        </w:rPr>
        <w:lastRenderedPageBreak/>
        <w:t xml:space="preserve">лесокустарниковой и луговой растительностью. В настоящее время на этих территориях возможно развитие любительского рыболовства и спортивной охоты, сбор ягод и грибов, организация специальных туристских маршрутов. </w:t>
      </w:r>
    </w:p>
    <w:p w:rsidR="00BE3EAB" w:rsidRPr="00BE3EAB" w:rsidRDefault="00BE3EAB" w:rsidP="00BE3EAB">
      <w:pPr>
        <w:kinsoku w:val="0"/>
        <w:overflowPunct w:val="0"/>
        <w:autoSpaceDE w:val="0"/>
        <w:autoSpaceDN w:val="0"/>
        <w:adjustRightInd w:val="0"/>
        <w:spacing w:line="276" w:lineRule="exact"/>
        <w:ind w:left="112" w:right="111" w:firstLine="708"/>
        <w:jc w:val="both"/>
        <w:rPr>
          <w:szCs w:val="24"/>
        </w:rPr>
      </w:pPr>
      <w:r w:rsidRPr="00BE3EAB">
        <w:rPr>
          <w:szCs w:val="24"/>
        </w:rPr>
        <w:t xml:space="preserve">К неблагоприятным для рекреации территориям относятся плохо дренируемые участки ландшафтов различного происхождения с заболачивающимися и заболоченными лесами на переувлажненных почвах, а также верховые и низинные болота. Эти территории возможно использовать только для сбора грибов и ягод. </w:t>
      </w:r>
    </w:p>
    <w:p w:rsidR="00C377B5" w:rsidRPr="00C377B5" w:rsidRDefault="00C377B5" w:rsidP="00D80009">
      <w:pPr>
        <w:kinsoku w:val="0"/>
        <w:overflowPunct w:val="0"/>
        <w:autoSpaceDE w:val="0"/>
        <w:autoSpaceDN w:val="0"/>
        <w:adjustRightInd w:val="0"/>
        <w:spacing w:before="120" w:after="120" w:line="276" w:lineRule="exact"/>
        <w:ind w:left="113" w:right="113" w:firstLine="709"/>
        <w:jc w:val="both"/>
        <w:rPr>
          <w:b/>
          <w:bCs/>
          <w:szCs w:val="24"/>
        </w:rPr>
      </w:pPr>
      <w:bookmarkStart w:id="60" w:name="_Toc170536241"/>
      <w:r w:rsidRPr="00C377B5">
        <w:rPr>
          <w:b/>
          <w:bCs/>
          <w:szCs w:val="24"/>
        </w:rPr>
        <w:t>Выводы</w:t>
      </w:r>
      <w:bookmarkEnd w:id="60"/>
    </w:p>
    <w:p w:rsidR="00C377B5" w:rsidRPr="00C377B5"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Анализ и оценка природно-ресурсного потенциала территории</w:t>
      </w:r>
      <w:r w:rsidR="00E96C23">
        <w:rPr>
          <w:szCs w:val="24"/>
        </w:rPr>
        <w:t xml:space="preserve"> </w:t>
      </w:r>
      <w:r w:rsidR="00385E5F">
        <w:rPr>
          <w:szCs w:val="24"/>
        </w:rPr>
        <w:t>Гаврилов-Ямского</w:t>
      </w:r>
      <w:r w:rsidRPr="00C377B5">
        <w:rPr>
          <w:szCs w:val="24"/>
        </w:rPr>
        <w:t xml:space="preserve"> района позволяет сделать вывод о наличии благоприятных условий и возможностей для обеспечения интенсивного развития сельскохозяйственной</w:t>
      </w:r>
      <w:r w:rsidR="004531B4">
        <w:rPr>
          <w:szCs w:val="24"/>
        </w:rPr>
        <w:t>,</w:t>
      </w:r>
      <w:r w:rsidRPr="00C377B5">
        <w:rPr>
          <w:szCs w:val="24"/>
        </w:rPr>
        <w:t xml:space="preserve"> рекреационной деятельности, а также организации промышленного производства строительных материалов на базе минерально-сырьевых ресурсов при максимальном сохранении естественных природных комплексов.</w:t>
      </w:r>
    </w:p>
    <w:p w:rsidR="00C377B5" w:rsidRPr="00C377B5"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По инженерно-геологическим условиям</w:t>
      </w:r>
      <w:r w:rsidR="00E96C23">
        <w:rPr>
          <w:szCs w:val="24"/>
        </w:rPr>
        <w:t xml:space="preserve"> </w:t>
      </w:r>
      <w:r w:rsidR="00385E5F">
        <w:rPr>
          <w:szCs w:val="24"/>
        </w:rPr>
        <w:t>Гаврилов-Ямский</w:t>
      </w:r>
      <w:r w:rsidRPr="00C377B5">
        <w:rPr>
          <w:szCs w:val="24"/>
        </w:rPr>
        <w:t xml:space="preserve"> район в целом можно отнести к простой категории. При новом строительстве необходимо учитывать историко-природные и историко-культурные условия района и не нарушать исторически сложившуюся застройку населенных пунктов.</w:t>
      </w:r>
    </w:p>
    <w:p w:rsidR="00C377B5" w:rsidRPr="00C377B5"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При правильном ведении отбора артезианских вод из основных водоносных горизонтов, запасов пресных вод достаточно для хозпитьевого водоснабжения населения района. Для очистки вод от железа на базе основных водозаборов необходимо создать станции по обезжелезованию пресных вод.</w:t>
      </w:r>
    </w:p>
    <w:p w:rsidR="00AB2236"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 xml:space="preserve">Минерально-сырьевая база района достаточна для производства строительных материалов для местных нужд. </w:t>
      </w:r>
    </w:p>
    <w:p w:rsidR="00C377B5" w:rsidRPr="00C377B5"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Для территории</w:t>
      </w:r>
      <w:r w:rsidR="00E96C23">
        <w:rPr>
          <w:szCs w:val="24"/>
        </w:rPr>
        <w:t xml:space="preserve"> </w:t>
      </w:r>
      <w:r w:rsidR="00385E5F">
        <w:rPr>
          <w:szCs w:val="24"/>
        </w:rPr>
        <w:t>Гаврилов-Ямского</w:t>
      </w:r>
      <w:r w:rsidRPr="00C377B5">
        <w:rPr>
          <w:szCs w:val="24"/>
        </w:rPr>
        <w:t xml:space="preserve"> района характерно широкое разнообразие природных ландшафтов</w:t>
      </w:r>
      <w:r w:rsidR="00295CB5">
        <w:rPr>
          <w:szCs w:val="24"/>
        </w:rPr>
        <w:t xml:space="preserve">. </w:t>
      </w:r>
      <w:r w:rsidRPr="00C377B5">
        <w:rPr>
          <w:szCs w:val="24"/>
        </w:rPr>
        <w:t xml:space="preserve">Обилие ландшафтов и их элементов, широта обзора, глубина и разнообразие перспектив, многоплановость, красочность, выразительность рельефа, пространственное разнообразие растительности и прочее - все это для созерцающего создает психофизиологический комфорт. </w:t>
      </w:r>
    </w:p>
    <w:p w:rsidR="00C377B5" w:rsidRPr="00C377B5" w:rsidRDefault="00C377B5" w:rsidP="00C377B5">
      <w:pPr>
        <w:kinsoku w:val="0"/>
        <w:overflowPunct w:val="0"/>
        <w:autoSpaceDE w:val="0"/>
        <w:autoSpaceDN w:val="0"/>
        <w:adjustRightInd w:val="0"/>
        <w:spacing w:line="276" w:lineRule="exact"/>
        <w:ind w:left="112" w:right="111" w:firstLine="708"/>
        <w:jc w:val="both"/>
        <w:rPr>
          <w:szCs w:val="24"/>
        </w:rPr>
      </w:pPr>
      <w:r w:rsidRPr="00C377B5">
        <w:rPr>
          <w:szCs w:val="24"/>
        </w:rPr>
        <w:t>Природный ресурс</w:t>
      </w:r>
      <w:r w:rsidR="005D5915">
        <w:rPr>
          <w:szCs w:val="24"/>
        </w:rPr>
        <w:t xml:space="preserve"> </w:t>
      </w:r>
      <w:r w:rsidR="00385E5F">
        <w:rPr>
          <w:szCs w:val="24"/>
        </w:rPr>
        <w:t>Гаврилов-Ямского</w:t>
      </w:r>
      <w:r w:rsidRPr="00C377B5">
        <w:rPr>
          <w:szCs w:val="24"/>
        </w:rPr>
        <w:t xml:space="preserve"> района позволяет проводить широкий спектр тематических и научно-познавательных экскурсий в области геологии, геоморфологии, ландшафтоведении, ботаники, зоологии, гидрологии, гидрогеологии, лесоустройству и др.</w:t>
      </w:r>
    </w:p>
    <w:p w:rsidR="00410E21" w:rsidRDefault="00410E21" w:rsidP="007147E3">
      <w:pPr>
        <w:kinsoku w:val="0"/>
        <w:overflowPunct w:val="0"/>
        <w:autoSpaceDE w:val="0"/>
        <w:autoSpaceDN w:val="0"/>
        <w:adjustRightInd w:val="0"/>
        <w:spacing w:line="276" w:lineRule="exact"/>
        <w:ind w:left="112" w:right="111" w:firstLine="708"/>
        <w:jc w:val="both"/>
        <w:rPr>
          <w:szCs w:val="24"/>
        </w:rPr>
      </w:pPr>
    </w:p>
    <w:p w:rsidR="00050242" w:rsidRPr="00945944" w:rsidRDefault="00050242" w:rsidP="000170C1">
      <w:pPr>
        <w:pStyle w:val="10"/>
      </w:pPr>
      <w:bookmarkStart w:id="61" w:name="_Toc121555356"/>
      <w:r w:rsidRPr="00945944">
        <w:t>3. Земельный фонд</w:t>
      </w:r>
      <w:bookmarkEnd w:id="61"/>
    </w:p>
    <w:p w:rsidR="00AE320C" w:rsidRPr="00AE320C" w:rsidRDefault="00AE320C" w:rsidP="00AE320C">
      <w:pPr>
        <w:autoSpaceDE w:val="0"/>
        <w:autoSpaceDN w:val="0"/>
        <w:adjustRightInd w:val="0"/>
        <w:spacing w:after="120"/>
        <w:jc w:val="center"/>
        <w:rPr>
          <w:color w:val="000000"/>
          <w:sz w:val="23"/>
          <w:szCs w:val="23"/>
        </w:rPr>
      </w:pPr>
      <w:bookmarkStart w:id="62" w:name="_Toc497374511"/>
      <w:bookmarkStart w:id="63" w:name="_Toc528842126"/>
      <w:r w:rsidRPr="00AE320C">
        <w:rPr>
          <w:b/>
          <w:bCs/>
          <w:i/>
          <w:iCs/>
          <w:color w:val="000000"/>
          <w:sz w:val="23"/>
          <w:szCs w:val="23"/>
        </w:rPr>
        <w:t>Структура земельного фонда. Распределение земель по категориям и угодьям</w:t>
      </w:r>
    </w:p>
    <w:p w:rsidR="00AE320C" w:rsidRPr="007F2056" w:rsidRDefault="00AE320C" w:rsidP="00F15D4C">
      <w:pPr>
        <w:pStyle w:val="affffffc"/>
        <w:rPr>
          <w:lang w:val="ru-RU"/>
        </w:rPr>
      </w:pPr>
      <w:r w:rsidRPr="007F2056">
        <w:rPr>
          <w:lang w:val="ru-RU"/>
        </w:rPr>
        <w:t xml:space="preserve">В составе земельного фонда категория земель – это часть земельного фонда, выделяемая по основному целевому назначению, имеющая определенный правовой режим. Действующим законодательством все земли по своему основному целевому назначению подразделяются на семь категорий земель: </w:t>
      </w:r>
    </w:p>
    <w:p w:rsidR="00AE320C" w:rsidRPr="007F2056" w:rsidRDefault="00AE320C" w:rsidP="00F15D4C">
      <w:pPr>
        <w:pStyle w:val="affffffc"/>
        <w:rPr>
          <w:lang w:val="ru-RU"/>
        </w:rPr>
      </w:pPr>
      <w:r w:rsidRPr="007F2056">
        <w:rPr>
          <w:lang w:val="ru-RU"/>
        </w:rPr>
        <w:t xml:space="preserve">1) земли сельскохозяйственного назначения; </w:t>
      </w:r>
    </w:p>
    <w:p w:rsidR="00AE320C" w:rsidRPr="007F2056" w:rsidRDefault="00AE320C" w:rsidP="00F15D4C">
      <w:pPr>
        <w:pStyle w:val="affffffc"/>
        <w:rPr>
          <w:lang w:val="ru-RU"/>
        </w:rPr>
      </w:pPr>
      <w:r w:rsidRPr="007F2056">
        <w:rPr>
          <w:lang w:val="ru-RU"/>
        </w:rPr>
        <w:t xml:space="preserve">2) земли населенных пунктов; </w:t>
      </w:r>
    </w:p>
    <w:p w:rsidR="00AE320C" w:rsidRPr="007F2056" w:rsidRDefault="00AE320C" w:rsidP="00F15D4C">
      <w:pPr>
        <w:pStyle w:val="affffffc"/>
        <w:rPr>
          <w:lang w:val="ru-RU"/>
        </w:rPr>
      </w:pPr>
      <w:r w:rsidRPr="007F2056">
        <w:rPr>
          <w:lang w:val="ru-RU"/>
        </w:rPr>
        <w:t xml:space="preserve">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AE320C" w:rsidRPr="007F2056" w:rsidRDefault="00AE320C" w:rsidP="00F15D4C">
      <w:pPr>
        <w:pStyle w:val="affffffc"/>
        <w:rPr>
          <w:lang w:val="ru-RU"/>
        </w:rPr>
      </w:pPr>
      <w:r w:rsidRPr="007F2056">
        <w:rPr>
          <w:lang w:val="ru-RU"/>
        </w:rPr>
        <w:t xml:space="preserve">4) земли особо охраняемых территорий и объектов; </w:t>
      </w:r>
    </w:p>
    <w:p w:rsidR="00AE320C" w:rsidRPr="007F2056" w:rsidRDefault="00AE320C" w:rsidP="00F15D4C">
      <w:pPr>
        <w:pStyle w:val="affffffc"/>
        <w:rPr>
          <w:lang w:val="ru-RU"/>
        </w:rPr>
      </w:pPr>
      <w:r w:rsidRPr="007F2056">
        <w:rPr>
          <w:lang w:val="ru-RU"/>
        </w:rPr>
        <w:t xml:space="preserve">5) земли лесного фонда; </w:t>
      </w:r>
    </w:p>
    <w:p w:rsidR="00AE320C" w:rsidRPr="007F2056" w:rsidRDefault="00AE320C" w:rsidP="00F15D4C">
      <w:pPr>
        <w:pStyle w:val="affffffc"/>
        <w:rPr>
          <w:lang w:val="ru-RU"/>
        </w:rPr>
      </w:pPr>
      <w:r w:rsidRPr="007F2056">
        <w:rPr>
          <w:lang w:val="ru-RU"/>
        </w:rPr>
        <w:t xml:space="preserve">6) земли водного фонда; </w:t>
      </w:r>
    </w:p>
    <w:p w:rsidR="00AE320C" w:rsidRPr="007F2056" w:rsidRDefault="00AE320C" w:rsidP="00F15D4C">
      <w:pPr>
        <w:pStyle w:val="affffffc"/>
        <w:rPr>
          <w:lang w:val="ru-RU"/>
        </w:rPr>
      </w:pPr>
      <w:r w:rsidRPr="007F2056">
        <w:rPr>
          <w:lang w:val="ru-RU"/>
        </w:rPr>
        <w:t>7) земли запаса.</w:t>
      </w:r>
    </w:p>
    <w:p w:rsidR="00AE320C" w:rsidRPr="007F2056" w:rsidRDefault="00AE320C" w:rsidP="00F15D4C">
      <w:pPr>
        <w:pStyle w:val="affffffc"/>
        <w:rPr>
          <w:lang w:val="ru-RU"/>
        </w:rPr>
      </w:pPr>
      <w:r w:rsidRPr="007F2056">
        <w:rPr>
          <w:lang w:val="ru-RU"/>
        </w:rPr>
        <w:t xml:space="preserve">В общей структуре земель </w:t>
      </w:r>
      <w:r w:rsidR="00385E5F">
        <w:rPr>
          <w:lang w:val="ru-RU"/>
        </w:rPr>
        <w:t>Гаврилов-Ямского</w:t>
      </w:r>
      <w:r w:rsidRPr="007F2056">
        <w:rPr>
          <w:lang w:val="ru-RU"/>
        </w:rPr>
        <w:t xml:space="preserve"> района наибольшая площадь приходится на земли сельскохозяйственного назначения.</w:t>
      </w:r>
    </w:p>
    <w:p w:rsidR="00AE320C" w:rsidRPr="007F2056" w:rsidRDefault="00AE320C" w:rsidP="00F15D4C">
      <w:pPr>
        <w:pStyle w:val="affffffc"/>
        <w:rPr>
          <w:lang w:val="ru-RU"/>
        </w:rPr>
      </w:pPr>
      <w:r w:rsidRPr="007F2056">
        <w:rPr>
          <w:lang w:val="ru-RU"/>
        </w:rPr>
        <w:t xml:space="preserve">Из земель сельскохозяйственного назначения сельскохозяйственные угодья составляют </w:t>
      </w:r>
      <w:r w:rsidR="008B08D2" w:rsidRPr="007F2056">
        <w:rPr>
          <w:lang w:val="ru-RU"/>
        </w:rPr>
        <w:t>большую часть</w:t>
      </w:r>
      <w:r w:rsidRPr="007F2056">
        <w:rPr>
          <w:lang w:val="ru-RU"/>
        </w:rPr>
        <w:t xml:space="preserve">, Прочие земли сельскохозяйственного назначения заняты лесными насаждениями, не входящими в лесной фонд, водной акваторией, болотами и др. </w:t>
      </w:r>
    </w:p>
    <w:p w:rsidR="00451FB7" w:rsidRPr="007D7FA2" w:rsidRDefault="00453EAB" w:rsidP="00451FB7">
      <w:pPr>
        <w:pStyle w:val="3"/>
        <w:rPr>
          <w:color w:val="000000" w:themeColor="text1"/>
        </w:rPr>
      </w:pPr>
      <w:bookmarkStart w:id="64" w:name="_Toc121555357"/>
      <w:r>
        <w:rPr>
          <w:color w:val="000000" w:themeColor="text1"/>
        </w:rPr>
        <w:lastRenderedPageBreak/>
        <w:t>3</w:t>
      </w:r>
      <w:r w:rsidR="00451FB7" w:rsidRPr="007D7FA2">
        <w:rPr>
          <w:color w:val="000000" w:themeColor="text1"/>
        </w:rPr>
        <w:t>.1 Земли сельскохозяйственного назначения</w:t>
      </w:r>
      <w:bookmarkEnd w:id="62"/>
      <w:bookmarkEnd w:id="63"/>
      <w:bookmarkEnd w:id="64"/>
    </w:p>
    <w:p w:rsidR="00451FB7" w:rsidRPr="007F2056" w:rsidRDefault="00451FB7" w:rsidP="00F15D4C">
      <w:pPr>
        <w:pStyle w:val="affffffc"/>
        <w:rPr>
          <w:lang w:val="ru-RU"/>
        </w:rPr>
      </w:pPr>
      <w:r w:rsidRPr="007F2056">
        <w:rPr>
          <w:lang w:val="ru-RU"/>
        </w:rPr>
        <w:t>Землями сельскохозяйственного назначения признаются земли за границами населенных пунктов, предоставленные для нужд сельского хозяйства или</w:t>
      </w:r>
      <w:r w:rsidR="00453EAB" w:rsidRPr="007F2056">
        <w:rPr>
          <w:lang w:val="ru-RU"/>
        </w:rPr>
        <w:t>,</w:t>
      </w:r>
      <w:r w:rsidR="008864F6" w:rsidRPr="007F2056">
        <w:rPr>
          <w:lang w:val="ru-RU"/>
        </w:rPr>
        <w:t xml:space="preserve"> </w:t>
      </w:r>
      <w:r w:rsidRPr="007F2056">
        <w:rPr>
          <w:lang w:val="ru-RU"/>
        </w:rPr>
        <w:t>предназначенные для этих целей. Земли данной категории выступают как основное средство производства в сельском хозяйстве, имеют особый правовой режим и подлежат особой охране, направленной на сохранение их площади, предотвращение развития негативных процессов и повышение плодородия почв.</w:t>
      </w:r>
    </w:p>
    <w:p w:rsidR="00451FB7" w:rsidRPr="007F2056" w:rsidRDefault="00451FB7" w:rsidP="00F15D4C">
      <w:pPr>
        <w:pStyle w:val="affffffc"/>
        <w:rPr>
          <w:lang w:val="ru-RU"/>
        </w:rPr>
      </w:pPr>
      <w:r w:rsidRPr="007F2056">
        <w:rPr>
          <w:lang w:val="ru-RU"/>
        </w:rPr>
        <w:t>К категории земель сельскохозяйственного назначения отнесены земли, предоставленные различным сельскохозяйственным предприятиям и организациям (товариществам и обществам, кооперативам, государственным и муниципальным унитарным предприятиям, научно-исследовательским учреждениям). В нее входят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животноводства, сенокошения и выпаса сельскохозяйственных животных.</w:t>
      </w:r>
    </w:p>
    <w:p w:rsidR="00451FB7" w:rsidRPr="007F2056" w:rsidRDefault="00451FB7" w:rsidP="00F15D4C">
      <w:pPr>
        <w:pStyle w:val="affffffc"/>
        <w:rPr>
          <w:lang w:val="ru-RU"/>
        </w:rPr>
      </w:pPr>
      <w:r w:rsidRPr="007F2056">
        <w:rPr>
          <w:lang w:val="ru-RU"/>
        </w:rPr>
        <w:t xml:space="preserve">В состав категории земель сельскохозяйственного назначения вошли земельные участки сельскохозяйственного назначения, ранее переданные в ведение сельских администраций и расположенные за границей населенных пунктов. С целью перераспределения земель на первом этапе земельной реформы эти земли были изъяты у реорганизуемых сельскохозяйственных предприятий для предоставления их гражданам. </w:t>
      </w:r>
    </w:p>
    <w:p w:rsidR="00451FB7" w:rsidRPr="007F2056" w:rsidRDefault="00451FB7" w:rsidP="00F15D4C">
      <w:pPr>
        <w:pStyle w:val="affffffc"/>
        <w:rPr>
          <w:lang w:val="ru-RU"/>
        </w:rPr>
      </w:pPr>
      <w:r w:rsidRPr="007F2056">
        <w:rPr>
          <w:lang w:val="ru-RU"/>
        </w:rPr>
        <w:t>В целях перераспределения земель земельные участки, не предоставленные заинтересованным лицам для сельскохозяйственного производства, но предназначенные для нужд сельского хозяйства, включались согласно Земельному кодексу Российской Федерации, в фонд перераспределения земель для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w:t>
      </w:r>
    </w:p>
    <w:p w:rsidR="00451FB7" w:rsidRPr="007F2056" w:rsidRDefault="00451FB7" w:rsidP="00F15D4C">
      <w:pPr>
        <w:pStyle w:val="affffffc"/>
        <w:rPr>
          <w:lang w:val="ru-RU"/>
        </w:rPr>
      </w:pPr>
      <w:r w:rsidRPr="007F2056">
        <w:rPr>
          <w:lang w:val="ru-RU"/>
        </w:rPr>
        <w:t>Основанием включения земельных участков в фонд перераспределения является решение исполнительного органа власти о переводе в него земель сельскохозяйственного назначения в случае добровольного отказа от земельного участка, при принудительном отказе, если нет наследников ни по закону, ни по завещанию. Значительные площади земель зачислены в фонд в результате ликвидации сельскохозяйственных организаций.</w:t>
      </w:r>
    </w:p>
    <w:p w:rsidR="00451FB7" w:rsidRPr="007F2056" w:rsidRDefault="00451FB7" w:rsidP="00F15D4C">
      <w:pPr>
        <w:pStyle w:val="affffffc"/>
        <w:rPr>
          <w:lang w:val="ru-RU"/>
        </w:rPr>
      </w:pPr>
      <w:r w:rsidRPr="007F2056">
        <w:rPr>
          <w:lang w:val="ru-RU"/>
        </w:rPr>
        <w:t>Кроме этого, в фонд перераспределения по решению компетентных органов власти включались неиспользуемые земли, находившиеся на день введения в действие нового Земельного кодекса Российской Федерации в образованных в соответствии с Указом Президента Российской Федерации от 27.12.1991 г. № 323 «О неотложных мерах по осуществлению земельной реформы в РСФСР» фондах перераспределения земель в категории земель запаса.</w:t>
      </w:r>
    </w:p>
    <w:p w:rsidR="00451FB7" w:rsidRPr="007F2056" w:rsidRDefault="00451FB7" w:rsidP="00F15D4C">
      <w:pPr>
        <w:pStyle w:val="affffffc"/>
        <w:rPr>
          <w:lang w:val="ru-RU"/>
        </w:rPr>
      </w:pPr>
      <w:r w:rsidRPr="007F2056">
        <w:rPr>
          <w:lang w:val="ru-RU"/>
        </w:rPr>
        <w:t>Согласно Федеральному закону от 24.07.2002 г. № 101-ФЗ «Об обороте земель сельскохозяйственного назначения» земельные участки, находящиеся в фонде перераспределения земель, могут передаваться гражданам и юридическим лицам в аренду, а также предоставляться им в собственность на возмездной или безвозмездной основе. При этом следует отметить, что по состоянию на отчетную дату правовой режим земель фонда перераспределения не урегулирован специальными нормативными актами, содержащими, в том числе порядок зачисления, предоставления и исключения земельных участков (земель) из фонда перераспределения. В связи с чем, площади земель сельскохозяйственного назначения, предоставленные в срочное пользование из фонда, не входят в статистический показатель, отражающий наличие земель в фонде перераспределения.</w:t>
      </w:r>
    </w:p>
    <w:p w:rsidR="00451FB7" w:rsidRPr="007F2056" w:rsidRDefault="00451FB7" w:rsidP="00F15D4C">
      <w:pPr>
        <w:pStyle w:val="affffffc"/>
        <w:rPr>
          <w:lang w:val="ru-RU"/>
        </w:rPr>
      </w:pPr>
      <w:r w:rsidRPr="007F2056">
        <w:rPr>
          <w:lang w:val="ru-RU"/>
        </w:rPr>
        <w:t>Земли сельскохозяйственного назначения состоят из сельскохозяйственных и несельскохозяйственных угодий.</w:t>
      </w:r>
    </w:p>
    <w:p w:rsidR="00451FB7" w:rsidRPr="007F2056" w:rsidRDefault="00451FB7" w:rsidP="00F15D4C">
      <w:pPr>
        <w:pStyle w:val="affffffc"/>
        <w:rPr>
          <w:lang w:val="ru-RU"/>
        </w:rPr>
      </w:pPr>
      <w:r w:rsidRPr="007F2056">
        <w:rPr>
          <w:lang w:val="ru-RU"/>
        </w:rPr>
        <w:t>Кроме того, в составе категории земель сельскохозяйственного назначения учитывается площадь земель под водой.</w:t>
      </w:r>
    </w:p>
    <w:p w:rsidR="00B94D1A" w:rsidRPr="007D7FA2" w:rsidRDefault="00B94D1A" w:rsidP="00B94D1A">
      <w:pPr>
        <w:pStyle w:val="3"/>
        <w:rPr>
          <w:color w:val="000000" w:themeColor="text1"/>
        </w:rPr>
      </w:pPr>
      <w:bookmarkStart w:id="65" w:name="_Toc497374512"/>
      <w:bookmarkStart w:id="66" w:name="_Toc528842127"/>
      <w:bookmarkStart w:id="67" w:name="_Toc121555358"/>
      <w:r>
        <w:rPr>
          <w:color w:val="000000" w:themeColor="text1"/>
        </w:rPr>
        <w:t>3</w:t>
      </w:r>
      <w:r w:rsidRPr="007D7FA2">
        <w:rPr>
          <w:color w:val="000000" w:themeColor="text1"/>
        </w:rPr>
        <w:t>. 2 Земли населенных пунктов</w:t>
      </w:r>
      <w:bookmarkEnd w:id="65"/>
      <w:bookmarkEnd w:id="66"/>
      <w:bookmarkEnd w:id="67"/>
    </w:p>
    <w:p w:rsidR="00B94D1A" w:rsidRPr="007F2056" w:rsidRDefault="00B94D1A" w:rsidP="00F15D4C">
      <w:pPr>
        <w:pStyle w:val="affffffc"/>
        <w:rPr>
          <w:lang w:val="ru-RU"/>
        </w:rPr>
      </w:pPr>
      <w:r w:rsidRPr="007F2056">
        <w:rPr>
          <w:lang w:val="ru-RU"/>
        </w:rPr>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w:t>
      </w:r>
      <w:r w:rsidRPr="007F2056">
        <w:rPr>
          <w:lang w:val="ru-RU"/>
        </w:rPr>
        <w:lastRenderedPageBreak/>
        <w:t xml:space="preserve">пунктов. Границы городских и сельских населенных пунктов отделяют земли населенных пунктов от земель иных категорий. </w:t>
      </w:r>
    </w:p>
    <w:p w:rsidR="00B94D1A" w:rsidRPr="007F2056" w:rsidRDefault="00B94D1A" w:rsidP="00F15D4C">
      <w:pPr>
        <w:pStyle w:val="affffffc"/>
        <w:rPr>
          <w:lang w:val="ru-RU"/>
        </w:rPr>
      </w:pPr>
      <w:r w:rsidRPr="007F2056">
        <w:rPr>
          <w:lang w:val="ru-RU"/>
        </w:rPr>
        <w:t xml:space="preserve">При этом, если границы населенных пунктов не были установлены, в состав обобщенных сведений вошли утвержденные компетентными органами власти результаты инвентаризации земель, где площадь населенных пунктов определена по фактической застройке, включая примыкающие к домам приусадебные участки (последнее особенно характерно для земель сельских населенных пунктов). </w:t>
      </w:r>
    </w:p>
    <w:p w:rsidR="00B94D1A" w:rsidRPr="007F2056" w:rsidRDefault="00B94D1A" w:rsidP="00F15D4C">
      <w:pPr>
        <w:pStyle w:val="affffffc"/>
        <w:rPr>
          <w:lang w:val="ru-RU"/>
        </w:rPr>
      </w:pPr>
      <w:r w:rsidRPr="007F2056">
        <w:rPr>
          <w:lang w:val="ru-RU"/>
        </w:rPr>
        <w:t>Уточнение площадей по видам использования земель на территории населенных пунктов осуществляется по результатам кадастровых работ, в процессе осуществления мероприятий по разграничению земель государственной собственности.</w:t>
      </w:r>
    </w:p>
    <w:p w:rsidR="00B94D1A" w:rsidRPr="007F2056" w:rsidRDefault="00B94D1A" w:rsidP="00F15D4C">
      <w:pPr>
        <w:pStyle w:val="affffffc"/>
        <w:rPr>
          <w:lang w:val="ru-RU"/>
        </w:rPr>
      </w:pPr>
      <w:r w:rsidRPr="007F2056">
        <w:rPr>
          <w:lang w:val="ru-RU"/>
        </w:rPr>
        <w:t>В состав земель, отнесенных к категории земель населенных пунктов, входят как сельскохозяйственные, так и несельскохозяйственные угодья.</w:t>
      </w:r>
    </w:p>
    <w:p w:rsidR="00B94D1A" w:rsidRPr="007F2056" w:rsidRDefault="00B94D1A" w:rsidP="00F15D4C">
      <w:pPr>
        <w:pStyle w:val="affffffc"/>
        <w:rPr>
          <w:lang w:val="ru-RU"/>
        </w:rPr>
      </w:pPr>
      <w:r w:rsidRPr="007F2056">
        <w:rPr>
          <w:lang w:val="ru-RU"/>
        </w:rPr>
        <w:t>Федеральным законом от 18.12.2006 г. № 232-ФЗ «О внесении изменений в Градостроительный кодекс Российской Федерации и отдельные законодательные акты Российской Федерации» внесены изменения в Земельный кодекс Российской Федерации, в соответствии с которыми земли, используемые и предназначенные для застройки и развития населенных пунктов, признаются землями населенных пунктов.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(статья 83 ЗК РФ).</w:t>
      </w:r>
    </w:p>
    <w:p w:rsidR="00ED6283" w:rsidRPr="007F2056" w:rsidRDefault="00ED6283" w:rsidP="00F15D4C">
      <w:pPr>
        <w:pStyle w:val="affffffc"/>
        <w:rPr>
          <w:lang w:val="ru-RU"/>
        </w:rPr>
      </w:pPr>
      <w:r w:rsidRPr="007F2056">
        <w:rPr>
          <w:lang w:val="ru-RU"/>
        </w:rPr>
        <w:t>Для застройки и развития населенных пунктов планируется перевод земель иных категорий в земли населенных пунктов.</w:t>
      </w:r>
    </w:p>
    <w:p w:rsidR="008C49DF" w:rsidRPr="007D7FA2" w:rsidRDefault="008C49DF" w:rsidP="008C49DF">
      <w:pPr>
        <w:pStyle w:val="3"/>
        <w:rPr>
          <w:color w:val="000000" w:themeColor="text1"/>
        </w:rPr>
      </w:pPr>
      <w:bookmarkStart w:id="68" w:name="_Toc497374513"/>
      <w:bookmarkStart w:id="69" w:name="_Toc528842128"/>
      <w:bookmarkStart w:id="70" w:name="_Toc121555359"/>
      <w:r>
        <w:rPr>
          <w:color w:val="000000" w:themeColor="text1"/>
        </w:rPr>
        <w:t>3</w:t>
      </w:r>
      <w:r w:rsidRPr="007D7FA2">
        <w:rPr>
          <w:color w:val="000000" w:themeColor="text1"/>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68"/>
      <w:bookmarkEnd w:id="69"/>
      <w:bookmarkEnd w:id="70"/>
    </w:p>
    <w:p w:rsidR="008C49DF" w:rsidRPr="007F2056" w:rsidRDefault="008C49DF" w:rsidP="00F15D4C">
      <w:pPr>
        <w:pStyle w:val="affffffc"/>
        <w:rPr>
          <w:lang w:val="ru-RU"/>
        </w:rPr>
      </w:pPr>
      <w:r w:rsidRPr="007F2056">
        <w:rPr>
          <w:lang w:val="ru-RU"/>
        </w:rPr>
        <w:t>В данную категорию включены земли, которые расположены за границами населенных пунктов и используются или предназначены для обеспечения деятельности организаций и эксплуатации объектов промышленности, энергетики, транспорта, связи, радиовещания, телевидения, информатики, объектов обороны и безопасности, осуществления иных специальных задач. Земли промышленности и иного специального назначения в зависимости от характера специальных задач подразделяются на семь групп.</w:t>
      </w:r>
    </w:p>
    <w:p w:rsidR="008C49DF" w:rsidRPr="007F2056" w:rsidRDefault="008C49DF" w:rsidP="00F15D4C">
      <w:pPr>
        <w:pStyle w:val="affffffc"/>
        <w:rPr>
          <w:lang w:val="ru-RU"/>
        </w:rPr>
      </w:pPr>
      <w:r w:rsidRPr="007F2056">
        <w:rPr>
          <w:lang w:val="ru-RU"/>
        </w:rPr>
        <w:t xml:space="preserve">К землям промышленности отнесены земельные участки, предоставленные для размещения административных и производственных зданий, строений и сооружений, и обслуживающих их объектов, а также земельные участки, предоставленные предприятиям горнодобывающей и нефтегазовой промышленности, для разработки полезных ископаемых. </w:t>
      </w:r>
    </w:p>
    <w:p w:rsidR="008C49DF" w:rsidRPr="007F2056" w:rsidRDefault="008C49DF" w:rsidP="00F15D4C">
      <w:pPr>
        <w:pStyle w:val="affffffc"/>
        <w:rPr>
          <w:lang w:val="ru-RU"/>
        </w:rPr>
      </w:pPr>
      <w:r w:rsidRPr="007F2056">
        <w:rPr>
          <w:lang w:val="ru-RU"/>
        </w:rPr>
        <w:t xml:space="preserve">К землям энергетики отнесены земельные участки, предоставленные для размещения гидроэлектростанций и других электростанций, воздушных линий электропередач, подстанций, распределительных пунктов и других сооружений, объектов энергетики. </w:t>
      </w:r>
    </w:p>
    <w:p w:rsidR="008C49DF" w:rsidRPr="007F2056" w:rsidRDefault="008C49DF" w:rsidP="00F15D4C">
      <w:pPr>
        <w:pStyle w:val="affffffc"/>
        <w:rPr>
          <w:lang w:val="ru-RU"/>
        </w:rPr>
      </w:pPr>
      <w:r w:rsidRPr="007F2056">
        <w:rPr>
          <w:lang w:val="ru-RU"/>
        </w:rPr>
        <w:t xml:space="preserve">К землям транспорта относятся земельные участки, предоставленные предприятиям, учреждениям и организациям железнодорожного, автомобильного, воздушного, трубопроводного, водного транспорта для осуществления специальных задач по содержанию, строительству, реконструкции, ремонту и развитию объектов транспорта. </w:t>
      </w:r>
    </w:p>
    <w:p w:rsidR="008C49DF" w:rsidRPr="007F2056" w:rsidRDefault="008C49DF" w:rsidP="00F15D4C">
      <w:pPr>
        <w:pStyle w:val="affffffc"/>
        <w:rPr>
          <w:lang w:val="ru-RU"/>
        </w:rPr>
      </w:pPr>
      <w:r w:rsidRPr="007F2056">
        <w:rPr>
          <w:lang w:val="ru-RU"/>
        </w:rPr>
        <w:t>Земли связи, радиовещания, информатики изменений не претерпели.</w:t>
      </w:r>
    </w:p>
    <w:p w:rsidR="008C49DF" w:rsidRPr="007F2056" w:rsidRDefault="008C49DF" w:rsidP="00F15D4C">
      <w:pPr>
        <w:pStyle w:val="affffffc"/>
        <w:rPr>
          <w:lang w:val="ru-RU"/>
        </w:rPr>
      </w:pPr>
      <w:r w:rsidRPr="007F2056">
        <w:rPr>
          <w:lang w:val="ru-RU"/>
        </w:rPr>
        <w:t>К земелям иного специального назначения относятся участки под объектами соцкультбыта, расположенными за чертой населенных пунктов, такими как свалки, кладбища, монастыри и пр. Таким образом, к землям специального назначения относятся предоставленные для различных целей земельные участки, не учтенные в других категориях.</w:t>
      </w:r>
    </w:p>
    <w:p w:rsidR="008C49DF" w:rsidRPr="007D7FA2" w:rsidRDefault="008C49DF" w:rsidP="008C49DF">
      <w:pPr>
        <w:pStyle w:val="3"/>
        <w:rPr>
          <w:color w:val="000000" w:themeColor="text1"/>
        </w:rPr>
      </w:pPr>
      <w:bookmarkStart w:id="71" w:name="_Toc497374514"/>
      <w:bookmarkStart w:id="72" w:name="_Toc528842129"/>
      <w:bookmarkStart w:id="73" w:name="_Toc121555360"/>
      <w:r>
        <w:rPr>
          <w:color w:val="000000" w:themeColor="text1"/>
        </w:rPr>
        <w:t>3</w:t>
      </w:r>
      <w:r w:rsidRPr="007D7FA2">
        <w:rPr>
          <w:color w:val="000000" w:themeColor="text1"/>
        </w:rPr>
        <w:t>.4 Земли особо охраняемых территорий и объектов</w:t>
      </w:r>
      <w:bookmarkEnd w:id="71"/>
      <w:bookmarkEnd w:id="72"/>
      <w:bookmarkEnd w:id="73"/>
    </w:p>
    <w:p w:rsidR="008C49DF" w:rsidRPr="007F2056" w:rsidRDefault="008C49DF" w:rsidP="00F15D4C">
      <w:pPr>
        <w:pStyle w:val="affffffc"/>
        <w:rPr>
          <w:lang w:val="ru-RU"/>
        </w:rPr>
      </w:pPr>
      <w:r w:rsidRPr="007F2056">
        <w:rPr>
          <w:lang w:val="ru-RU"/>
        </w:rPr>
        <w:t>В соответствии с действующим законодательством к особо охраняемым территориям и объектам относятся земли, имеющие особое природоохранное, научное, историко-культурное, эстетическое, рекреационное, оздоровительное и иное ценное значение.</w:t>
      </w:r>
    </w:p>
    <w:p w:rsidR="008C49DF" w:rsidRPr="007F2056" w:rsidRDefault="008C49DF" w:rsidP="00F15D4C">
      <w:pPr>
        <w:pStyle w:val="affffffc"/>
        <w:rPr>
          <w:lang w:val="ru-RU"/>
        </w:rPr>
      </w:pPr>
      <w:r w:rsidRPr="007F2056">
        <w:rPr>
          <w:lang w:val="ru-RU"/>
        </w:rPr>
        <w:lastRenderedPageBreak/>
        <w:t xml:space="preserve">В состав земель этой категории входят особо охраняемые природные территории, занимаемые государственными природными заповедниками, национальными и природными парками, государственными природными заказниками, памятниками природы, ботаническими садами, лечебно- оздоровительными местностями и курортами. Кроме природных территорий в данную категорию земель входят земельные участки, занятые объектами физической культуры и спорта, отдыха и туризма, памятниками истории и культуры. Для этих земель установлен режим особой охраны. В целях обеспечения их сохранности они изымаются из хозяйственного использования полностью или частично. Правовой режим земельных участков, отнесенных к данной категории, зависит от правового режима территорий, на которых они находятся, или объектов, которые на них располагаются. </w:t>
      </w:r>
    </w:p>
    <w:p w:rsidR="008C49DF" w:rsidRPr="007D7FA2" w:rsidRDefault="008C49DF" w:rsidP="008C49DF">
      <w:pPr>
        <w:pStyle w:val="3"/>
        <w:rPr>
          <w:color w:val="000000" w:themeColor="text1"/>
        </w:rPr>
      </w:pPr>
      <w:bookmarkStart w:id="74" w:name="_Toc497374515"/>
      <w:bookmarkStart w:id="75" w:name="_Toc528842130"/>
      <w:bookmarkStart w:id="76" w:name="_Toc121555361"/>
      <w:r>
        <w:rPr>
          <w:color w:val="000000" w:themeColor="text1"/>
        </w:rPr>
        <w:t>3</w:t>
      </w:r>
      <w:r w:rsidRPr="007D7FA2">
        <w:rPr>
          <w:color w:val="000000" w:themeColor="text1"/>
        </w:rPr>
        <w:t>.5 Земли лесного фонда</w:t>
      </w:r>
      <w:bookmarkEnd w:id="74"/>
      <w:bookmarkEnd w:id="75"/>
      <w:bookmarkEnd w:id="76"/>
    </w:p>
    <w:p w:rsidR="008C49DF" w:rsidRPr="007F2056" w:rsidRDefault="008C49DF" w:rsidP="00F15D4C">
      <w:pPr>
        <w:pStyle w:val="affffffc"/>
        <w:rPr>
          <w:lang w:val="ru-RU"/>
        </w:rPr>
      </w:pPr>
      <w:r w:rsidRPr="007F2056">
        <w:rPr>
          <w:lang w:val="ru-RU"/>
        </w:rPr>
        <w:t>В соответствии с Земельным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т.п.). К нелесным отнесены земли, предназначенные для ведения лесного хозяйства (просеки, дороги, и др.).</w:t>
      </w:r>
      <w:r w:rsidR="008864F6" w:rsidRPr="007F2056">
        <w:rPr>
          <w:lang w:val="ru-RU"/>
        </w:rPr>
        <w:t xml:space="preserve"> </w:t>
      </w:r>
    </w:p>
    <w:p w:rsidR="008C49DF" w:rsidRPr="007F2056" w:rsidRDefault="008C49DF" w:rsidP="00F15D4C">
      <w:pPr>
        <w:pStyle w:val="affffffc"/>
        <w:rPr>
          <w:lang w:val="ru-RU"/>
        </w:rPr>
      </w:pPr>
      <w:r w:rsidRPr="007F2056">
        <w:rPr>
          <w:lang w:val="ru-RU"/>
        </w:rPr>
        <w:t xml:space="preserve">Общая площадь категории земель лесного фонда сформирована на основе ранее учтенных в государственном земельном кадастре сведений о лесных землях и с учетом сведений об изменениях характеристик лесопокрытых земельных участков, внесенных в государственный кадастр недвижимости, </w:t>
      </w:r>
      <w:r w:rsidR="00895EC1" w:rsidRPr="007F2056">
        <w:rPr>
          <w:lang w:val="ru-RU"/>
        </w:rPr>
        <w:t>в настоящее время</w:t>
      </w:r>
      <w:r w:rsidRPr="007F2056">
        <w:rPr>
          <w:lang w:val="ru-RU"/>
        </w:rPr>
        <w:t xml:space="preserve"> осуществляется внесение сведений о границах лесных участков в государственный кадастр недвижимости на основании выполненных по результатам инвентаризации лесов межевых планов. По окончании процедуры кадастрового учета лесных участков, будет осуществлена процедура государственной регистрации права Российской Федерации на земельные участки категории «земли лесного фонда».</w:t>
      </w:r>
    </w:p>
    <w:p w:rsidR="008C49DF" w:rsidRPr="007F2056" w:rsidRDefault="008C49DF" w:rsidP="00F15D4C">
      <w:pPr>
        <w:pStyle w:val="affffffc"/>
        <w:rPr>
          <w:lang w:val="ru-RU"/>
        </w:rPr>
      </w:pPr>
      <w:r w:rsidRPr="007F2056">
        <w:rPr>
          <w:lang w:val="ru-RU"/>
        </w:rPr>
        <w:t xml:space="preserve">В состав земель лесного фонда не включены земельные участки с расположенными на них лесами, которые органами государственной власти были переданы в управление иным юридическим и физическим лицам на праве постоянного (бессрочного) пользования (ранее во владение) в составе единого землепользования и учтенные в других категориях земель согласно ранее действовавшему земельному законодательству в соответствии с основным целевым назначением землепользования. </w:t>
      </w:r>
    </w:p>
    <w:p w:rsidR="008C49DF" w:rsidRPr="007D7FA2" w:rsidRDefault="00895EC1" w:rsidP="008C49DF">
      <w:pPr>
        <w:pStyle w:val="3"/>
        <w:rPr>
          <w:color w:val="000000" w:themeColor="text1"/>
        </w:rPr>
      </w:pPr>
      <w:bookmarkStart w:id="77" w:name="_Toc497374516"/>
      <w:bookmarkStart w:id="78" w:name="_Toc528842131"/>
      <w:bookmarkStart w:id="79" w:name="_Toc121555362"/>
      <w:r>
        <w:rPr>
          <w:color w:val="000000" w:themeColor="text1"/>
        </w:rPr>
        <w:t>3</w:t>
      </w:r>
      <w:r w:rsidR="008C49DF" w:rsidRPr="007D7FA2">
        <w:rPr>
          <w:color w:val="000000" w:themeColor="text1"/>
        </w:rPr>
        <w:t>.6 Земли водного фонда</w:t>
      </w:r>
      <w:bookmarkEnd w:id="77"/>
      <w:bookmarkEnd w:id="78"/>
      <w:bookmarkEnd w:id="79"/>
    </w:p>
    <w:p w:rsidR="008C49DF" w:rsidRPr="007F2056" w:rsidRDefault="008C49DF" w:rsidP="00F15D4C">
      <w:pPr>
        <w:pStyle w:val="affffffc"/>
        <w:rPr>
          <w:lang w:val="ru-RU"/>
        </w:rPr>
      </w:pPr>
      <w:r w:rsidRPr="007F2056">
        <w:rPr>
          <w:lang w:val="ru-RU"/>
        </w:rPr>
        <w:t>Согласно действующему законодательству к землям водного фонда относятся земли, покрытые поверхностными водами, сосредоточенными в водных объектах, а также занятые гидротехническими сооружениями, расположенными на них.</w:t>
      </w:r>
    </w:p>
    <w:p w:rsidR="008C49DF" w:rsidRPr="007F2056" w:rsidRDefault="008C49DF" w:rsidP="00F15D4C">
      <w:pPr>
        <w:pStyle w:val="affffffc"/>
        <w:rPr>
          <w:lang w:val="ru-RU"/>
        </w:rPr>
      </w:pPr>
      <w:r w:rsidRPr="007F2056">
        <w:rPr>
          <w:lang w:val="ru-RU"/>
        </w:rPr>
        <w:t>В настоящее время значительные площади земель, подлежащих отнесению к категории земель водного фонда, включены в состав других категорий. В сложившемся учете земель земли водного фонда - это, прежде всего, водопокрытые земли, занятые поверхностными водными объектами, и расположенные за границами населенных пунктов, а также ранее учтенные в составе категории земли водоохранных зон водных объектов, земли полос отвода и зон охраны водозаборов, гидротехнических сооружений, других водохозяйственных сооружений и объектов.</w:t>
      </w:r>
    </w:p>
    <w:p w:rsidR="008C49DF" w:rsidRPr="007F2056" w:rsidRDefault="008C49DF" w:rsidP="00F15D4C">
      <w:pPr>
        <w:pStyle w:val="affffffc"/>
        <w:rPr>
          <w:lang w:val="ru-RU"/>
        </w:rPr>
      </w:pPr>
      <w:r w:rsidRPr="007F2056">
        <w:rPr>
          <w:lang w:val="ru-RU"/>
        </w:rPr>
        <w:t>Наиболее значительная доля земель под водой приходится на земли сельскохозяйственного назначения.</w:t>
      </w:r>
    </w:p>
    <w:p w:rsidR="00297A0C" w:rsidRPr="007F2056" w:rsidRDefault="00297A0C" w:rsidP="00F15D4C">
      <w:pPr>
        <w:pStyle w:val="affffffc"/>
        <w:rPr>
          <w:lang w:val="ru-RU"/>
        </w:rPr>
      </w:pPr>
      <w:r w:rsidRPr="007F2056">
        <w:rPr>
          <w:lang w:val="ru-RU"/>
        </w:rPr>
        <w:t>Водопользование осуществляется с предоставлением или без предоставления водных объектов для целей питьевого и хозяйственно-бытового водоснабжения, сброса сточных вод, производства электрической энергии, водного и воздушного транспорта, сплава древесины и иных предусмотренных Водным Кодексом целей.</w:t>
      </w:r>
    </w:p>
    <w:p w:rsidR="00297A0C" w:rsidRPr="007F2056" w:rsidRDefault="00297A0C" w:rsidP="00F15D4C">
      <w:pPr>
        <w:pStyle w:val="affffffc"/>
        <w:rPr>
          <w:lang w:val="ru-RU"/>
        </w:rPr>
      </w:pPr>
      <w:r w:rsidRPr="007F2056">
        <w:rPr>
          <w:lang w:val="ru-RU"/>
        </w:rPr>
        <w:t>Исходя из условий предоставления водных объектов в пользование водопользование подразделяется на:</w:t>
      </w:r>
    </w:p>
    <w:p w:rsidR="00297A0C" w:rsidRPr="007F2056" w:rsidRDefault="00297A0C" w:rsidP="00F15D4C">
      <w:pPr>
        <w:pStyle w:val="affffffc"/>
        <w:rPr>
          <w:lang w:val="ru-RU"/>
        </w:rPr>
      </w:pPr>
      <w:r w:rsidRPr="007F2056">
        <w:rPr>
          <w:lang w:val="ru-RU"/>
        </w:rPr>
        <w:t>1) совместное водопользование;</w:t>
      </w:r>
    </w:p>
    <w:p w:rsidR="00297A0C" w:rsidRPr="007F2056" w:rsidRDefault="00297A0C" w:rsidP="00F15D4C">
      <w:pPr>
        <w:pStyle w:val="affffffc"/>
        <w:rPr>
          <w:lang w:val="ru-RU"/>
        </w:rPr>
      </w:pPr>
      <w:r w:rsidRPr="007F2056">
        <w:rPr>
          <w:lang w:val="ru-RU"/>
        </w:rPr>
        <w:t>2) обособленное водопользование.</w:t>
      </w:r>
    </w:p>
    <w:p w:rsidR="00297A0C" w:rsidRPr="007F2056" w:rsidRDefault="00297A0C" w:rsidP="00F15D4C">
      <w:pPr>
        <w:pStyle w:val="affffffc"/>
        <w:rPr>
          <w:lang w:val="ru-RU"/>
        </w:rPr>
      </w:pPr>
      <w:r w:rsidRPr="007F2056">
        <w:rPr>
          <w:lang w:val="ru-RU"/>
        </w:rPr>
        <w:t>По способу использования водных объектов водопользование подразделяется на:</w:t>
      </w:r>
    </w:p>
    <w:p w:rsidR="00297A0C" w:rsidRPr="007F2056" w:rsidRDefault="00297A0C" w:rsidP="00F15D4C">
      <w:pPr>
        <w:pStyle w:val="affffffc"/>
        <w:rPr>
          <w:lang w:val="ru-RU"/>
        </w:rPr>
      </w:pPr>
      <w:r w:rsidRPr="007F2056">
        <w:rPr>
          <w:lang w:val="ru-RU"/>
        </w:rPr>
        <w:lastRenderedPageBreak/>
        <w:t>1) водопользование с забором (изъятием) водных ресурсов из водных объектов при условии возврата воды в водные объекты;</w:t>
      </w:r>
    </w:p>
    <w:p w:rsidR="00297A0C" w:rsidRPr="007F2056" w:rsidRDefault="00297A0C" w:rsidP="00F15D4C">
      <w:pPr>
        <w:pStyle w:val="affffffc"/>
        <w:rPr>
          <w:lang w:val="ru-RU"/>
        </w:rPr>
      </w:pPr>
      <w:r w:rsidRPr="007F2056">
        <w:rPr>
          <w:lang w:val="ru-RU"/>
        </w:rPr>
        <w:t>2) водопользование с забором (изъятием) водных ресурсов из водных объектов без возврата воды в водные объекты;</w:t>
      </w:r>
    </w:p>
    <w:p w:rsidR="00297A0C" w:rsidRPr="007F2056" w:rsidRDefault="00297A0C" w:rsidP="00F15D4C">
      <w:pPr>
        <w:pStyle w:val="affffffc"/>
        <w:rPr>
          <w:lang w:val="ru-RU"/>
        </w:rPr>
      </w:pPr>
      <w:r w:rsidRPr="007F2056">
        <w:rPr>
          <w:lang w:val="ru-RU"/>
        </w:rPr>
        <w:t>3) водопользование без забора (изъятия) водных ресурсов из водных объектов.</w:t>
      </w:r>
    </w:p>
    <w:p w:rsidR="00297A0C" w:rsidRPr="007F2056" w:rsidRDefault="00297A0C" w:rsidP="00F15D4C">
      <w:pPr>
        <w:pStyle w:val="affffffc"/>
        <w:rPr>
          <w:lang w:val="ru-RU"/>
        </w:rPr>
      </w:pPr>
      <w:r w:rsidRPr="007F2056">
        <w:rPr>
          <w:lang w:val="ru-RU"/>
        </w:rPr>
        <w:t>Водопользование может быть приостановлено или ограничено в случае:</w:t>
      </w:r>
    </w:p>
    <w:p w:rsidR="00297A0C" w:rsidRPr="007F2056" w:rsidRDefault="00297A0C" w:rsidP="00F15D4C">
      <w:pPr>
        <w:pStyle w:val="affffffc"/>
        <w:rPr>
          <w:lang w:val="ru-RU"/>
        </w:rPr>
      </w:pPr>
      <w:r w:rsidRPr="007F2056">
        <w:rPr>
          <w:lang w:val="ru-RU"/>
        </w:rPr>
        <w:t>1) угрозы причинения вреда жизни или здоровью человека;</w:t>
      </w:r>
    </w:p>
    <w:p w:rsidR="00297A0C" w:rsidRPr="007F2056" w:rsidRDefault="00297A0C" w:rsidP="00F15D4C">
      <w:pPr>
        <w:pStyle w:val="affffffc"/>
        <w:rPr>
          <w:lang w:val="ru-RU"/>
        </w:rPr>
      </w:pPr>
      <w:r w:rsidRPr="007F2056">
        <w:rPr>
          <w:lang w:val="ru-RU"/>
        </w:rPr>
        <w:t>2) возникновения радиационной аварии или иных чрезвычайных ситуаций природного или техногенного характера;</w:t>
      </w:r>
    </w:p>
    <w:p w:rsidR="00297A0C" w:rsidRPr="007F2056" w:rsidRDefault="00297A0C" w:rsidP="00F15D4C">
      <w:pPr>
        <w:pStyle w:val="affffffc"/>
        <w:rPr>
          <w:lang w:val="ru-RU"/>
        </w:rPr>
      </w:pPr>
      <w:r w:rsidRPr="007F2056">
        <w:rPr>
          <w:lang w:val="ru-RU"/>
        </w:rPr>
        <w:t>3) причинения вреда окружающей среде;</w:t>
      </w:r>
    </w:p>
    <w:p w:rsidR="00297A0C" w:rsidRPr="007F2056" w:rsidRDefault="00297A0C" w:rsidP="00F15D4C">
      <w:pPr>
        <w:pStyle w:val="affffffc"/>
        <w:rPr>
          <w:lang w:val="ru-RU"/>
        </w:rPr>
      </w:pPr>
      <w:r w:rsidRPr="007F2056">
        <w:rPr>
          <w:lang w:val="ru-RU"/>
        </w:rPr>
        <w:t xml:space="preserve">3_1) установления охранных зон гидроэнергетических объектов (пункт дополнительно включен с 25 октября 2011 года Федеральным законом от 21 июля 2011 года </w:t>
      </w:r>
      <w:r w:rsidRPr="00297A0C">
        <w:t>N</w:t>
      </w:r>
      <w:r w:rsidRPr="007F2056">
        <w:rPr>
          <w:lang w:val="ru-RU"/>
        </w:rPr>
        <w:t xml:space="preserve"> 257-ФЗ);</w:t>
      </w:r>
    </w:p>
    <w:p w:rsidR="00297A0C" w:rsidRPr="007F2056" w:rsidRDefault="00297A0C" w:rsidP="00F15D4C">
      <w:pPr>
        <w:pStyle w:val="affffffc"/>
        <w:rPr>
          <w:lang w:val="ru-RU"/>
        </w:rPr>
      </w:pPr>
      <w:r w:rsidRPr="007F2056">
        <w:rPr>
          <w:lang w:val="ru-RU"/>
        </w:rPr>
        <w:t>4) в иных предусмотренных федеральными законами случаях.</w:t>
      </w:r>
    </w:p>
    <w:p w:rsidR="008C49DF" w:rsidRPr="007D7FA2" w:rsidRDefault="00895EC1" w:rsidP="008C49DF">
      <w:pPr>
        <w:pStyle w:val="3"/>
        <w:rPr>
          <w:color w:val="000000" w:themeColor="text1"/>
        </w:rPr>
      </w:pPr>
      <w:bookmarkStart w:id="80" w:name="_Toc497374517"/>
      <w:bookmarkStart w:id="81" w:name="_Toc528842132"/>
      <w:bookmarkStart w:id="82" w:name="_Toc121555363"/>
      <w:r>
        <w:rPr>
          <w:color w:val="000000" w:themeColor="text1"/>
        </w:rPr>
        <w:t>3</w:t>
      </w:r>
      <w:r w:rsidR="008C49DF" w:rsidRPr="007D7FA2">
        <w:rPr>
          <w:color w:val="000000" w:themeColor="text1"/>
        </w:rPr>
        <w:t>.7 Земли запаса</w:t>
      </w:r>
      <w:bookmarkEnd w:id="80"/>
      <w:bookmarkEnd w:id="81"/>
      <w:bookmarkEnd w:id="82"/>
    </w:p>
    <w:p w:rsidR="008C49DF" w:rsidRPr="007F2056" w:rsidRDefault="008C49DF" w:rsidP="00F15D4C">
      <w:pPr>
        <w:pStyle w:val="affffffc"/>
        <w:rPr>
          <w:lang w:val="ru-RU"/>
        </w:rPr>
      </w:pPr>
      <w:r w:rsidRPr="007F2056">
        <w:rPr>
          <w:lang w:val="ru-RU"/>
        </w:rPr>
        <w:t xml:space="preserve">Землями запаса являются земли, находящиеся в государственной и муниципальной собственности и не предоставленные гражданам или юридическим лицам. Таким образом, земли запаса – это неиспользуемые земли. Использование земель запаса допускается после перевода их в другую категорию. </w:t>
      </w:r>
    </w:p>
    <w:p w:rsidR="008C49DF" w:rsidRPr="007F2056" w:rsidRDefault="008C49DF" w:rsidP="00F15D4C">
      <w:pPr>
        <w:pStyle w:val="affffffc"/>
        <w:rPr>
          <w:lang w:val="ru-RU"/>
        </w:rPr>
      </w:pPr>
      <w:r w:rsidRPr="007F2056">
        <w:rPr>
          <w:lang w:val="ru-RU"/>
        </w:rPr>
        <w:t>По своему составу земли запаса неоднородны. В земли запаса в установленном порядке могут переводиться деградированные сельскохозяйственные угодья, а также земли, подверженные радиоактивному и химическому загрязнению и выведенные из хозяйственного использования.</w:t>
      </w:r>
    </w:p>
    <w:p w:rsidR="008C49DF" w:rsidRPr="007F2056" w:rsidRDefault="008C49DF" w:rsidP="00F15D4C">
      <w:pPr>
        <w:pStyle w:val="affffffc"/>
        <w:rPr>
          <w:lang w:val="ru-RU"/>
        </w:rPr>
      </w:pPr>
      <w:r w:rsidRPr="007F2056">
        <w:rPr>
          <w:lang w:val="ru-RU"/>
        </w:rPr>
        <w:t>До введения в действие вновь принятого Земельного кодекса Российской Федерации в составе категории находился неиспользуемый фонд перераспределения земель.</w:t>
      </w:r>
    </w:p>
    <w:p w:rsidR="008C49DF" w:rsidRPr="007F2056" w:rsidRDefault="008C49DF" w:rsidP="00F15D4C">
      <w:pPr>
        <w:pStyle w:val="affffffc"/>
        <w:rPr>
          <w:lang w:val="ru-RU"/>
        </w:rPr>
      </w:pPr>
      <w:r w:rsidRPr="007F2056">
        <w:rPr>
          <w:lang w:val="ru-RU"/>
        </w:rPr>
        <w:t>В данной категории еще присутствуют земельные доли, переведенные в категорию в составе неиспользуемого фонда перераспределения в период действия постановления Правительства Российской Федерации от 01.02.1995 г. № 96 «О порядке осуществления прав собственников земельных долей и имущественных паев».</w:t>
      </w:r>
    </w:p>
    <w:p w:rsidR="00895EC1" w:rsidRPr="007D7FA2" w:rsidRDefault="00895EC1" w:rsidP="00895EC1">
      <w:pPr>
        <w:pStyle w:val="3"/>
        <w:rPr>
          <w:color w:val="000000" w:themeColor="text1"/>
        </w:rPr>
      </w:pPr>
      <w:bookmarkStart w:id="83" w:name="_Toc497374518"/>
      <w:bookmarkStart w:id="84" w:name="_Toc528842133"/>
      <w:bookmarkStart w:id="85" w:name="_Toc121555364"/>
      <w:r>
        <w:rPr>
          <w:color w:val="000000" w:themeColor="text1"/>
        </w:rPr>
        <w:t>3</w:t>
      </w:r>
      <w:r w:rsidRPr="007D7FA2">
        <w:rPr>
          <w:color w:val="000000" w:themeColor="text1"/>
        </w:rPr>
        <w:t>.8 Лесные площади и лесные насаждения, не входящие в лесной фонд</w:t>
      </w:r>
      <w:bookmarkEnd w:id="83"/>
      <w:bookmarkEnd w:id="84"/>
      <w:bookmarkEnd w:id="85"/>
    </w:p>
    <w:p w:rsidR="00895EC1" w:rsidRPr="007F2056" w:rsidRDefault="008864F6" w:rsidP="00F15D4C">
      <w:pPr>
        <w:pStyle w:val="affffffc"/>
        <w:rPr>
          <w:lang w:val="ru-RU"/>
        </w:rPr>
      </w:pPr>
      <w:r w:rsidRPr="007F2056">
        <w:rPr>
          <w:lang w:val="ru-RU"/>
        </w:rPr>
        <w:t xml:space="preserve"> </w:t>
      </w:r>
      <w:r w:rsidR="00895EC1" w:rsidRPr="007F2056">
        <w:rPr>
          <w:lang w:val="ru-RU"/>
        </w:rPr>
        <w:t>Лесные площади включают лесные и нелесные земли, относящиеся к категории земель лесного фонда, а также земельные участки, покрытые лесом и не покрытые лесом, расположенные на землях других категорий. Покрытые лесом земли -</w:t>
      </w:r>
      <w:r w:rsidRPr="007F2056">
        <w:rPr>
          <w:lang w:val="ru-RU"/>
        </w:rPr>
        <w:t xml:space="preserve"> </w:t>
      </w:r>
      <w:r w:rsidR="00895EC1" w:rsidRPr="007F2056">
        <w:rPr>
          <w:lang w:val="ru-RU"/>
        </w:rPr>
        <w:t>это лесные площади, занятые древесной, кустарниковой растительностью с полнотой насаждения от 0,3 до 1.</w:t>
      </w:r>
    </w:p>
    <w:p w:rsidR="00895EC1" w:rsidRPr="007D7FA2" w:rsidRDefault="00895EC1" w:rsidP="00895EC1">
      <w:pPr>
        <w:pStyle w:val="3"/>
        <w:rPr>
          <w:color w:val="000000" w:themeColor="text1"/>
        </w:rPr>
      </w:pPr>
      <w:bookmarkStart w:id="86" w:name="_Toc497374519"/>
      <w:bookmarkStart w:id="87" w:name="_Toc528842134"/>
      <w:bookmarkStart w:id="88" w:name="_Toc121555365"/>
      <w:r>
        <w:rPr>
          <w:color w:val="000000" w:themeColor="text1"/>
        </w:rPr>
        <w:t>3</w:t>
      </w:r>
      <w:r w:rsidRPr="007D7FA2">
        <w:rPr>
          <w:color w:val="000000" w:themeColor="text1"/>
        </w:rPr>
        <w:t>.9 Прочие земли</w:t>
      </w:r>
      <w:bookmarkEnd w:id="86"/>
      <w:bookmarkEnd w:id="87"/>
      <w:bookmarkEnd w:id="88"/>
    </w:p>
    <w:p w:rsidR="00895EC1" w:rsidRPr="007F2056" w:rsidRDefault="00895EC1" w:rsidP="00F15D4C">
      <w:pPr>
        <w:pStyle w:val="affffffc"/>
        <w:rPr>
          <w:lang w:val="ru-RU"/>
        </w:rPr>
      </w:pPr>
      <w:r w:rsidRPr="007F2056">
        <w:rPr>
          <w:lang w:val="ru-RU"/>
        </w:rPr>
        <w:t xml:space="preserve">В состав прочих земель включены полигоны отходов, свалки, овраги, пески и другие земли. </w:t>
      </w:r>
    </w:p>
    <w:p w:rsidR="00895EC1" w:rsidRPr="007F2056" w:rsidRDefault="00895EC1" w:rsidP="00F15D4C">
      <w:pPr>
        <w:pStyle w:val="affffffc"/>
        <w:rPr>
          <w:lang w:val="ru-RU"/>
        </w:rPr>
      </w:pPr>
      <w:r w:rsidRPr="007F2056">
        <w:rPr>
          <w:lang w:val="ru-RU"/>
        </w:rPr>
        <w:t>Нарушенные земли – земли, утратившие свою хозяйственную ценность или являющиеся источником отрицательного воздействия на окружающую среду в связи с нарушением почвенного покрова, гидрологического режима и образования техногенного рельефа в результате производственной деятельности человека.</w:t>
      </w:r>
    </w:p>
    <w:p w:rsidR="00895EC1" w:rsidRPr="007F2056" w:rsidRDefault="00895EC1" w:rsidP="00F15D4C">
      <w:pPr>
        <w:pStyle w:val="affffffc"/>
        <w:rPr>
          <w:lang w:val="ru-RU"/>
        </w:rPr>
      </w:pPr>
      <w:r w:rsidRPr="007F2056">
        <w:rPr>
          <w:lang w:val="ru-RU"/>
        </w:rPr>
        <w:t>Нарушение земель происходит при разработке месторождений полезных ископаемых и торфа, выполнении геологоразведочных, изыскательских, строительных и других работ. В связи с чем, на предприятиях, деятельность которых связана с нарушением земель, неотъемлемой частью технологических процессов являются работы по рекультивации земель (комплекс работ, направленных на восстановление продуктивности и другой ценности земель, а также на улучшение условий окружающей среды).</w:t>
      </w:r>
    </w:p>
    <w:p w:rsidR="00AE320C" w:rsidRDefault="00050242" w:rsidP="008B08D2">
      <w:pPr>
        <w:spacing w:before="120" w:after="120"/>
        <w:ind w:left="357"/>
        <w:jc w:val="both"/>
        <w:rPr>
          <w:szCs w:val="24"/>
        </w:rPr>
      </w:pPr>
      <w:r w:rsidRPr="00050242">
        <w:rPr>
          <w:b/>
          <w:szCs w:val="24"/>
          <w:u w:val="single"/>
        </w:rPr>
        <w:t>Выводы:</w:t>
      </w:r>
      <w:r w:rsidR="004C05C4">
        <w:rPr>
          <w:szCs w:val="24"/>
        </w:rPr>
        <w:t xml:space="preserve"> </w:t>
      </w:r>
      <w:r w:rsidR="00E96C23">
        <w:rPr>
          <w:szCs w:val="24"/>
        </w:rPr>
        <w:t xml:space="preserve"> </w:t>
      </w:r>
    </w:p>
    <w:p w:rsidR="00050242" w:rsidRPr="007F2056" w:rsidRDefault="00385E5F" w:rsidP="00F15D4C">
      <w:pPr>
        <w:pStyle w:val="affffffc"/>
        <w:rPr>
          <w:lang w:val="ru-RU"/>
        </w:rPr>
      </w:pPr>
      <w:r>
        <w:rPr>
          <w:lang w:val="ru-RU"/>
        </w:rPr>
        <w:t>Гаврилов-Ямский</w:t>
      </w:r>
      <w:r w:rsidR="00050242" w:rsidRPr="007F2056">
        <w:rPr>
          <w:lang w:val="ru-RU"/>
        </w:rPr>
        <w:t xml:space="preserve"> район обеспечен значительными земельными ресурсами. Их размеры позволяют развивать такие направления, как сельскохозяйственное производство и рекреационные услуги.</w:t>
      </w:r>
    </w:p>
    <w:p w:rsidR="00050242" w:rsidRPr="007F2056" w:rsidRDefault="00050242" w:rsidP="00F15D4C">
      <w:pPr>
        <w:pStyle w:val="affffffc"/>
        <w:rPr>
          <w:lang w:val="ru-RU"/>
        </w:rPr>
      </w:pPr>
      <w:r w:rsidRPr="007F2056">
        <w:rPr>
          <w:lang w:val="ru-RU"/>
        </w:rPr>
        <w:lastRenderedPageBreak/>
        <w:t xml:space="preserve">В площадях всех категорий земель происходят изменения, связанные с проводимыми в области земельными преобразованиями, направленными на развитие многоукладных способов хозяйствования на земле, инвентаризацией земель и уточнением категорий земель по фактическому их использованию, согласно Земельному Кодексу РФ. </w:t>
      </w:r>
    </w:p>
    <w:p w:rsidR="00050242" w:rsidRPr="007F2056" w:rsidRDefault="00050242" w:rsidP="00F15D4C">
      <w:pPr>
        <w:pStyle w:val="affffffc"/>
        <w:rPr>
          <w:lang w:val="ru-RU"/>
        </w:rPr>
      </w:pPr>
      <w:r w:rsidRPr="007F2056">
        <w:rPr>
          <w:lang w:val="ru-RU"/>
        </w:rPr>
        <w:t>Сельскохозяйственные угодья района доступны для обработки, так как находятся в собственности или пользовании сельскохозяйственных организаций и населения.</w:t>
      </w:r>
    </w:p>
    <w:p w:rsidR="00050242" w:rsidRPr="007F2056" w:rsidRDefault="00050242" w:rsidP="00F15D4C">
      <w:pPr>
        <w:pStyle w:val="affffffc"/>
        <w:rPr>
          <w:spacing w:val="-6"/>
          <w:lang w:val="ru-RU"/>
        </w:rPr>
      </w:pPr>
      <w:r w:rsidRPr="007F2056">
        <w:rPr>
          <w:spacing w:val="-6"/>
          <w:lang w:val="ru-RU"/>
        </w:rPr>
        <w:t>Большая часть пашни в районе обрабатывается. При дальнейшем развитии сельского хозяйства района может встать вопрос нехватки территории для сельскохозяйственной обработки. Во избежание таких проблем представляется разумным распространение интенсивных методов ведения сельского хозяйства и возобновление обработки ныне пустующей пашни;</w:t>
      </w:r>
    </w:p>
    <w:p w:rsidR="00297A0C" w:rsidRPr="00050242" w:rsidRDefault="00297A0C" w:rsidP="00895EC1">
      <w:pPr>
        <w:spacing w:after="60"/>
        <w:ind w:left="360"/>
        <w:contextualSpacing/>
        <w:jc w:val="both"/>
        <w:rPr>
          <w:spacing w:val="-6"/>
          <w:szCs w:val="24"/>
        </w:rPr>
      </w:pPr>
    </w:p>
    <w:p w:rsidR="00050242" w:rsidRPr="00530AC7" w:rsidRDefault="00050242" w:rsidP="00530AC7">
      <w:pPr>
        <w:keepNext/>
        <w:spacing w:after="120"/>
        <w:ind w:firstLine="709"/>
        <w:contextualSpacing/>
        <w:outlineLvl w:val="4"/>
        <w:rPr>
          <w:b/>
          <w:i/>
          <w:szCs w:val="24"/>
        </w:rPr>
      </w:pPr>
      <w:r w:rsidRPr="00530AC7">
        <w:rPr>
          <w:b/>
          <w:i/>
          <w:szCs w:val="24"/>
        </w:rPr>
        <w:t xml:space="preserve">Правовое обеспечение развития земельных отношений </w:t>
      </w:r>
    </w:p>
    <w:p w:rsidR="00050242" w:rsidRPr="007F2056" w:rsidRDefault="00050242" w:rsidP="00F15D4C">
      <w:pPr>
        <w:pStyle w:val="affffffc"/>
        <w:rPr>
          <w:lang w:val="ru-RU"/>
        </w:rPr>
      </w:pPr>
      <w:r w:rsidRPr="007F2056">
        <w:rPr>
          <w:lang w:val="ru-RU"/>
        </w:rPr>
        <w:t>Земельное законодательство – важный элемент формирования рыночной экономики. При отсутствии правового регулирования границ земельного рынка сельскохозяйственных земель набирает силу спекулятивно-теневой рынок.</w:t>
      </w:r>
    </w:p>
    <w:p w:rsidR="00050242" w:rsidRPr="007F2056" w:rsidRDefault="00050242" w:rsidP="00F15D4C">
      <w:pPr>
        <w:pStyle w:val="affffffc"/>
        <w:rPr>
          <w:lang w:val="ru-RU"/>
        </w:rPr>
      </w:pPr>
      <w:r w:rsidRPr="007F2056">
        <w:rPr>
          <w:lang w:val="ru-RU"/>
        </w:rPr>
        <w:t>Управление земельными ресурсами области осуществляется представительными и исполнительными органами власти области и местного самоуправления.</w:t>
      </w:r>
    </w:p>
    <w:p w:rsidR="00050242" w:rsidRPr="007F2056" w:rsidRDefault="00050242" w:rsidP="00F15D4C">
      <w:pPr>
        <w:pStyle w:val="affffffc"/>
        <w:rPr>
          <w:spacing w:val="-8"/>
          <w:lang w:val="ru-RU"/>
        </w:rPr>
      </w:pPr>
      <w:r w:rsidRPr="007F2056">
        <w:rPr>
          <w:spacing w:val="-8"/>
          <w:lang w:val="ru-RU"/>
        </w:rPr>
        <w:t>Вступление в силу Земельного Кодекса фактически способствует развитию рыночных отношений в АПК, повышению эффективности использования земель. Рыночные процессы с данной категорией земель должны проводиться с учетом специфики</w:t>
      </w:r>
      <w:r w:rsidR="008864F6" w:rsidRPr="007F2056">
        <w:rPr>
          <w:spacing w:val="-8"/>
          <w:lang w:val="ru-RU"/>
        </w:rPr>
        <w:t xml:space="preserve"> </w:t>
      </w:r>
      <w:r w:rsidR="006B6FA9" w:rsidRPr="007F2056">
        <w:rPr>
          <w:spacing w:val="-8"/>
          <w:lang w:val="ru-RU"/>
        </w:rPr>
        <w:t>Ярославской</w:t>
      </w:r>
      <w:r w:rsidRPr="007F2056">
        <w:rPr>
          <w:spacing w:val="-8"/>
          <w:lang w:val="ru-RU"/>
        </w:rPr>
        <w:t xml:space="preserve"> области, при непосредственном контроле и регулировании со стороны местных органов власти.</w:t>
      </w:r>
    </w:p>
    <w:p w:rsidR="00050242" w:rsidRPr="007F2056" w:rsidRDefault="00050242" w:rsidP="00F15D4C">
      <w:pPr>
        <w:pStyle w:val="affffffc"/>
        <w:rPr>
          <w:lang w:val="ru-RU"/>
        </w:rPr>
      </w:pPr>
      <w:r w:rsidRPr="007F2056">
        <w:rPr>
          <w:lang w:val="ru-RU"/>
        </w:rPr>
        <w:t>Должен быть жесткий госконтроль за оборотом земель. Оформление земельных участков должно быть упрощено.</w:t>
      </w:r>
    </w:p>
    <w:p w:rsidR="00050242" w:rsidRPr="007F2056" w:rsidRDefault="00050242" w:rsidP="00F15D4C">
      <w:pPr>
        <w:pStyle w:val="affffffc"/>
        <w:rPr>
          <w:lang w:val="ru-RU"/>
        </w:rPr>
      </w:pPr>
      <w:r w:rsidRPr="007F2056">
        <w:rPr>
          <w:lang w:val="ru-RU"/>
        </w:rPr>
        <w:t>В результате земельных преобразований пустующие земли, а также земли убыточных хозяйств могут оказаться в муниципальной собственности, что может помочь развитию малого предпринимательства, земля будет находиться у эффективных пользователей.</w:t>
      </w:r>
    </w:p>
    <w:p w:rsidR="00050242" w:rsidRPr="007F2056" w:rsidRDefault="00050242" w:rsidP="00F15D4C">
      <w:pPr>
        <w:pStyle w:val="affffffc"/>
        <w:rPr>
          <w:spacing w:val="-6"/>
          <w:lang w:val="ru-RU"/>
        </w:rPr>
      </w:pPr>
      <w:r w:rsidRPr="007F2056">
        <w:rPr>
          <w:spacing w:val="-6"/>
          <w:lang w:val="ru-RU"/>
        </w:rPr>
        <w:t>Необходимо улучшение всех сельхозугодий. Особое внимание должно уделяться ресурсосберегающим экологически чистым технологиям.</w:t>
      </w:r>
    </w:p>
    <w:p w:rsidR="009E05AB" w:rsidRDefault="009E05AB" w:rsidP="00050242">
      <w:pPr>
        <w:ind w:firstLine="709"/>
        <w:jc w:val="both"/>
        <w:rPr>
          <w:spacing w:val="-6"/>
          <w:szCs w:val="24"/>
        </w:rPr>
      </w:pPr>
    </w:p>
    <w:p w:rsidR="009E05AB" w:rsidRPr="00945944" w:rsidRDefault="009E05AB" w:rsidP="000170C1">
      <w:pPr>
        <w:pStyle w:val="10"/>
      </w:pPr>
      <w:bookmarkStart w:id="89" w:name="_Toc121555366"/>
      <w:r w:rsidRPr="00945944">
        <w:t>4. Почвенные ресурсы</w:t>
      </w:r>
      <w:bookmarkEnd w:id="89"/>
      <w:r w:rsidRPr="00945944">
        <w:t xml:space="preserve"> </w:t>
      </w:r>
    </w:p>
    <w:p w:rsidR="009E05AB" w:rsidRDefault="009E05AB" w:rsidP="00587B13">
      <w:pPr>
        <w:ind w:firstLine="284"/>
        <w:jc w:val="both"/>
        <w:rPr>
          <w:color w:val="000000" w:themeColor="text1"/>
          <w:szCs w:val="24"/>
        </w:rPr>
      </w:pPr>
      <w:r w:rsidRPr="00297A0C">
        <w:rPr>
          <w:color w:val="000000" w:themeColor="text1"/>
          <w:szCs w:val="24"/>
        </w:rPr>
        <w:t>Важнейшим для рациональной территориальной организации сельского хозяйства является учет природных условий и факторов, влияющих на эффективность использования земельных ресурсов, кормовой базы и сочетания и пропорции отраслей растениеводства и животноводства.</w:t>
      </w:r>
    </w:p>
    <w:p w:rsidR="002B00C8" w:rsidRPr="00297A0C" w:rsidRDefault="002B00C8" w:rsidP="00587B13">
      <w:pPr>
        <w:ind w:firstLine="284"/>
        <w:jc w:val="both"/>
        <w:rPr>
          <w:color w:val="000000" w:themeColor="text1"/>
          <w:szCs w:val="24"/>
        </w:rPr>
      </w:pPr>
      <w:r w:rsidRPr="002B00C8">
        <w:rPr>
          <w:bCs/>
          <w:color w:val="000000" w:themeColor="text1"/>
          <w:szCs w:val="24"/>
        </w:rPr>
        <w:t>Почвенный покров представляют дерново-подзолистые почвы с включением дерново-заболоченных почв. По механическому составу преобладает мелкий и средний суглинок. В целом почвы не отличаются высоким плодородием из-за малой мощности гумусового горизонта, преимущественно кислой реакции и, часто, избыточного переувлажнения.</w:t>
      </w:r>
      <w:r>
        <w:rPr>
          <w:bCs/>
          <w:color w:val="000000" w:themeColor="text1"/>
          <w:szCs w:val="24"/>
        </w:rPr>
        <w:t xml:space="preserve"> </w:t>
      </w:r>
    </w:p>
    <w:p w:rsidR="009E05AB" w:rsidRPr="00AF1CE6" w:rsidRDefault="009E05AB" w:rsidP="00AF1CE6">
      <w:pPr>
        <w:ind w:firstLine="284"/>
        <w:jc w:val="both"/>
        <w:rPr>
          <w:bCs/>
          <w:color w:val="000000" w:themeColor="text1"/>
          <w:szCs w:val="24"/>
        </w:rPr>
      </w:pPr>
      <w:r w:rsidRPr="00AF1CE6">
        <w:rPr>
          <w:bCs/>
          <w:color w:val="000000" w:themeColor="text1"/>
          <w:szCs w:val="24"/>
        </w:rPr>
        <w:t xml:space="preserve">В почвах района наблюдается дальнейший процесс обеднения, уменьшение содержания питательных элементов. В основном, это связано с недостатком внесения в почву органических и минеральных удобрений. </w:t>
      </w:r>
    </w:p>
    <w:p w:rsidR="009E05AB" w:rsidRPr="00AF1CE6" w:rsidRDefault="009E05AB" w:rsidP="00AF1CE6">
      <w:pPr>
        <w:ind w:firstLine="284"/>
        <w:jc w:val="both"/>
        <w:rPr>
          <w:bCs/>
          <w:color w:val="000000" w:themeColor="text1"/>
          <w:szCs w:val="24"/>
        </w:rPr>
      </w:pPr>
      <w:r w:rsidRPr="00AF1CE6">
        <w:rPr>
          <w:bCs/>
          <w:color w:val="000000" w:themeColor="text1"/>
          <w:szCs w:val="24"/>
        </w:rPr>
        <w:t>Одним из самых неблагоприятных факторов, влияющих на качество почв, является эрозия. Для прекращения действия эрозии почв необходимо заложить защитные лесные насаждения по оврагам и балкам.</w:t>
      </w:r>
    </w:p>
    <w:p w:rsidR="009E05AB" w:rsidRPr="00AF1CE6" w:rsidRDefault="009E05AB" w:rsidP="00AF1CE6">
      <w:pPr>
        <w:ind w:firstLine="284"/>
        <w:jc w:val="both"/>
        <w:rPr>
          <w:bCs/>
          <w:color w:val="000000" w:themeColor="text1"/>
          <w:szCs w:val="24"/>
        </w:rPr>
      </w:pPr>
      <w:r w:rsidRPr="00AF1CE6">
        <w:rPr>
          <w:bCs/>
          <w:color w:val="000000" w:themeColor="text1"/>
          <w:szCs w:val="24"/>
        </w:rPr>
        <w:t>Действенным способом борьбы с водной эрозией и образованием оврагов является строительство водохранилищ на балках и в устьях оврагов. Для борьбы со смывом почв используются валы, ограждения, щелевание, кротование. Смытые и намытые почвы склонов и днищ оврагов, балок нуждаются в сохранении естественного растительного покрова из-за повышенной эрозионной опасности. Поэтому их целесообразнее использовать под сенокосы и пастбища с посевом многолетних трав.</w:t>
      </w:r>
    </w:p>
    <w:p w:rsidR="009E05AB" w:rsidRPr="00AF1CE6" w:rsidRDefault="009E05AB" w:rsidP="00AF1CE6">
      <w:pPr>
        <w:ind w:firstLine="284"/>
        <w:jc w:val="both"/>
        <w:rPr>
          <w:bCs/>
          <w:color w:val="000000" w:themeColor="text1"/>
          <w:szCs w:val="24"/>
        </w:rPr>
      </w:pPr>
      <w:r w:rsidRPr="00AF1CE6">
        <w:rPr>
          <w:bCs/>
          <w:color w:val="000000" w:themeColor="text1"/>
          <w:szCs w:val="24"/>
        </w:rPr>
        <w:t xml:space="preserve">Актуальной проблемой является зарастание продуктивных сельхозугодий кустарником и мелколесьем. В этой связи рекомендуется проводить мероприятия по приведению в порядок </w:t>
      </w:r>
      <w:r w:rsidRPr="00AF1CE6">
        <w:rPr>
          <w:bCs/>
          <w:color w:val="000000" w:themeColor="text1"/>
          <w:szCs w:val="24"/>
        </w:rPr>
        <w:lastRenderedPageBreak/>
        <w:t>зарастающих пахотных земель, коренному улучшению лугов и пастбищ. Проведение культуртехнических работ улучшит кормовую базу для животноводства.</w:t>
      </w:r>
    </w:p>
    <w:p w:rsidR="00AC3F76" w:rsidRDefault="00AC3F76" w:rsidP="00AC3F76">
      <w:pPr>
        <w:ind w:firstLine="709"/>
        <w:jc w:val="both"/>
        <w:rPr>
          <w:szCs w:val="24"/>
        </w:rPr>
      </w:pPr>
    </w:p>
    <w:p w:rsidR="00766ABA" w:rsidRDefault="00C06DB5" w:rsidP="000170C1">
      <w:pPr>
        <w:pStyle w:val="10"/>
      </w:pPr>
      <w:bookmarkStart w:id="90" w:name="_Toc121555367"/>
      <w:r>
        <w:t>5</w:t>
      </w:r>
      <w:r w:rsidR="00766ABA" w:rsidRPr="007D7FA2">
        <w:t xml:space="preserve">. </w:t>
      </w:r>
      <w:r w:rsidR="00766ABA">
        <w:t>ЭКОНОМИЧЕСКИЙ ПОТЕНЦИАЛ.</w:t>
      </w:r>
      <w:bookmarkEnd w:id="90"/>
      <w:r w:rsidR="00766ABA">
        <w:t xml:space="preserve"> </w:t>
      </w:r>
    </w:p>
    <w:p w:rsidR="00766ABA" w:rsidRPr="007D7FA2" w:rsidRDefault="00766ABA" w:rsidP="000170C1">
      <w:pPr>
        <w:pStyle w:val="10"/>
      </w:pPr>
      <w:bookmarkStart w:id="91" w:name="_Toc121555368"/>
      <w:r>
        <w:t>СТРАТЕГИЯ СОЦИАЛЬНО-ЭКОНОМИЧЕСКОГО РАЗВИТИЯ</w:t>
      </w:r>
      <w:bookmarkEnd w:id="91"/>
    </w:p>
    <w:p w:rsidR="00133A48" w:rsidRPr="007F2056" w:rsidRDefault="002D06A4" w:rsidP="00F15D4C">
      <w:pPr>
        <w:pStyle w:val="affffffc"/>
        <w:rPr>
          <w:lang w:val="ru-RU"/>
        </w:rPr>
      </w:pPr>
      <w:r w:rsidRPr="007F2056">
        <w:rPr>
          <w:lang w:val="ru-RU"/>
        </w:rPr>
        <w:t xml:space="preserve">Стратегия социально-экономического развития </w:t>
      </w:r>
      <w:r w:rsidR="006B6FA9" w:rsidRPr="007F2056">
        <w:rPr>
          <w:lang w:val="ru-RU"/>
        </w:rPr>
        <w:t>Ярославской</w:t>
      </w:r>
      <w:r w:rsidRPr="007F2056">
        <w:rPr>
          <w:lang w:val="ru-RU"/>
        </w:rPr>
        <w:t xml:space="preserve"> области до 2030 года</w:t>
      </w:r>
      <w:r w:rsidR="00133A48" w:rsidRPr="007F2056">
        <w:rPr>
          <w:lang w:val="ru-RU"/>
        </w:rPr>
        <w:t xml:space="preserve"> (с изменениями на 28 декабря 2021 года)</w:t>
      </w:r>
      <w:r w:rsidRPr="007F2056">
        <w:rPr>
          <w:lang w:val="ru-RU"/>
        </w:rPr>
        <w:t>, разработана в соответствие</w:t>
      </w:r>
    </w:p>
    <w:p w:rsidR="00133A48" w:rsidRPr="007F2056" w:rsidRDefault="00133A48" w:rsidP="00F15D4C">
      <w:pPr>
        <w:pStyle w:val="affffffc"/>
        <w:rPr>
          <w:lang w:val="ru-RU"/>
        </w:rPr>
      </w:pPr>
      <w:r w:rsidRPr="007F2056">
        <w:rPr>
          <w:lang w:val="ru-RU"/>
        </w:rPr>
        <w:t xml:space="preserve">- положениями Федерального закона от 28 июня 2014 года </w:t>
      </w:r>
      <w:r>
        <w:t>N</w:t>
      </w:r>
      <w:r w:rsidRPr="007F2056">
        <w:rPr>
          <w:lang w:val="ru-RU"/>
        </w:rPr>
        <w:t xml:space="preserve"> 172-ФЗ "О стратегическом планировании в Российской Федерации";</w:t>
      </w:r>
    </w:p>
    <w:p w:rsidR="00133A48" w:rsidRPr="007F2056" w:rsidRDefault="00133A48" w:rsidP="00F15D4C">
      <w:pPr>
        <w:pStyle w:val="affffffc"/>
        <w:rPr>
          <w:lang w:val="ru-RU"/>
        </w:rPr>
      </w:pPr>
      <w:r w:rsidRPr="007F2056">
        <w:rPr>
          <w:lang w:val="ru-RU"/>
        </w:rPr>
        <w:t xml:space="preserve">- положениями Закона Ярославской области от 4 мая 2018 г. </w:t>
      </w:r>
      <w:r>
        <w:t>N</w:t>
      </w:r>
      <w:r w:rsidRPr="007F2056">
        <w:rPr>
          <w:lang w:val="ru-RU"/>
        </w:rPr>
        <w:t xml:space="preserve"> 17-з "О стратегическом планировании в Ярославской области";</w:t>
      </w:r>
    </w:p>
    <w:p w:rsidR="00133A48" w:rsidRPr="007F2056" w:rsidRDefault="00133A48" w:rsidP="00F15D4C">
      <w:pPr>
        <w:pStyle w:val="affffffc"/>
        <w:rPr>
          <w:lang w:val="ru-RU"/>
        </w:rPr>
      </w:pPr>
      <w:r w:rsidRPr="007F2056">
        <w:rPr>
          <w:lang w:val="ru-RU"/>
        </w:rPr>
        <w:t xml:space="preserve">- положениями Стратегии социально-экономического развития ЦФО на период до 2020 года, утвержденной распоряжением Правительства Российской Федерации от 6 сентября 2011 г. </w:t>
      </w:r>
      <w:r>
        <w:t>N</w:t>
      </w:r>
      <w:r w:rsidRPr="007F2056">
        <w:rPr>
          <w:lang w:val="ru-RU"/>
        </w:rPr>
        <w:t xml:space="preserve"> 1540-р.</w:t>
      </w:r>
    </w:p>
    <w:p w:rsidR="007D0139" w:rsidRPr="007F2056" w:rsidRDefault="007D0139" w:rsidP="00F15D4C">
      <w:pPr>
        <w:pStyle w:val="affffffc"/>
        <w:rPr>
          <w:lang w:val="ru-RU"/>
        </w:rPr>
      </w:pPr>
      <w:r w:rsidRPr="007F2056">
        <w:rPr>
          <w:lang w:val="ru-RU"/>
        </w:rPr>
        <w:t>Стратегия основывается на положениях Концепции долгосрочного социально- экономического развития Российской Федерации на период до 2020 года, утвержденной распоряжением</w:t>
      </w:r>
      <w:r w:rsidR="008864F6" w:rsidRPr="007F2056">
        <w:rPr>
          <w:lang w:val="ru-RU"/>
        </w:rPr>
        <w:t xml:space="preserve"> </w:t>
      </w:r>
      <w:r w:rsidRPr="007F2056">
        <w:rPr>
          <w:lang w:val="ru-RU"/>
        </w:rPr>
        <w:t>Правительства</w:t>
      </w:r>
      <w:r w:rsidR="008864F6" w:rsidRPr="007F2056">
        <w:rPr>
          <w:lang w:val="ru-RU"/>
        </w:rPr>
        <w:t xml:space="preserve"> </w:t>
      </w:r>
      <w:r w:rsidRPr="007F2056">
        <w:rPr>
          <w:lang w:val="ru-RU"/>
        </w:rPr>
        <w:t>Российской</w:t>
      </w:r>
      <w:r w:rsidR="008864F6" w:rsidRPr="007F2056">
        <w:rPr>
          <w:lang w:val="ru-RU"/>
        </w:rPr>
        <w:t xml:space="preserve"> </w:t>
      </w:r>
      <w:r w:rsidRPr="007F2056">
        <w:rPr>
          <w:lang w:val="ru-RU"/>
        </w:rPr>
        <w:t>Федерации</w:t>
      </w:r>
      <w:r w:rsidR="008864F6" w:rsidRPr="007F2056">
        <w:rPr>
          <w:lang w:val="ru-RU"/>
        </w:rPr>
        <w:t xml:space="preserve"> </w:t>
      </w:r>
      <w:r w:rsidRPr="007F2056">
        <w:rPr>
          <w:lang w:val="ru-RU"/>
        </w:rPr>
        <w:t>от</w:t>
      </w:r>
      <w:r w:rsidR="008864F6" w:rsidRPr="007F2056">
        <w:rPr>
          <w:lang w:val="ru-RU"/>
        </w:rPr>
        <w:t xml:space="preserve"> </w:t>
      </w:r>
      <w:r w:rsidRPr="007F2056">
        <w:rPr>
          <w:lang w:val="ru-RU"/>
        </w:rPr>
        <w:t>17.11.2008</w:t>
      </w:r>
      <w:r w:rsidR="008864F6" w:rsidRPr="007F2056">
        <w:rPr>
          <w:lang w:val="ru-RU"/>
        </w:rPr>
        <w:t xml:space="preserve"> </w:t>
      </w:r>
      <w:r w:rsidRPr="007F2056">
        <w:rPr>
          <w:lang w:val="ru-RU"/>
        </w:rPr>
        <w:t>№</w:t>
      </w:r>
      <w:r w:rsidR="008864F6" w:rsidRPr="007F2056">
        <w:rPr>
          <w:lang w:val="ru-RU"/>
        </w:rPr>
        <w:t xml:space="preserve"> </w:t>
      </w:r>
      <w:r w:rsidRPr="007F2056">
        <w:rPr>
          <w:lang w:val="ru-RU"/>
        </w:rPr>
        <w:t>1662-р (в ред. распоряжения Правительства Российской Федерации от 08.08.2009 № 1121-р, постановлений</w:t>
      </w:r>
      <w:r w:rsidR="008864F6" w:rsidRPr="007F2056">
        <w:rPr>
          <w:lang w:val="ru-RU"/>
        </w:rPr>
        <w:t xml:space="preserve"> </w:t>
      </w:r>
      <w:r w:rsidRPr="007F2056">
        <w:rPr>
          <w:lang w:val="ru-RU"/>
        </w:rPr>
        <w:t>Правительства</w:t>
      </w:r>
      <w:r w:rsidR="008864F6" w:rsidRPr="007F2056">
        <w:rPr>
          <w:lang w:val="ru-RU"/>
        </w:rPr>
        <w:t xml:space="preserve"> </w:t>
      </w:r>
      <w:r w:rsidRPr="007F2056">
        <w:rPr>
          <w:lang w:val="ru-RU"/>
        </w:rPr>
        <w:t>Российской</w:t>
      </w:r>
      <w:r w:rsidR="008864F6" w:rsidRPr="007F2056">
        <w:rPr>
          <w:lang w:val="ru-RU"/>
        </w:rPr>
        <w:t xml:space="preserve"> </w:t>
      </w:r>
      <w:r w:rsidRPr="007F2056">
        <w:rPr>
          <w:lang w:val="ru-RU"/>
        </w:rPr>
        <w:t>Федерации</w:t>
      </w:r>
      <w:r w:rsidR="008864F6" w:rsidRPr="007F2056">
        <w:rPr>
          <w:lang w:val="ru-RU"/>
        </w:rPr>
        <w:t xml:space="preserve"> </w:t>
      </w:r>
      <w:r w:rsidRPr="007F2056">
        <w:rPr>
          <w:lang w:val="ru-RU"/>
        </w:rPr>
        <w:t>от</w:t>
      </w:r>
      <w:r w:rsidR="008864F6" w:rsidRPr="007F2056">
        <w:rPr>
          <w:lang w:val="ru-RU"/>
        </w:rPr>
        <w:t xml:space="preserve"> </w:t>
      </w:r>
      <w:r w:rsidRPr="007F2056">
        <w:rPr>
          <w:lang w:val="ru-RU"/>
        </w:rPr>
        <w:t>10.02.2017</w:t>
      </w:r>
      <w:r w:rsidR="008864F6" w:rsidRPr="007F2056">
        <w:rPr>
          <w:lang w:val="ru-RU"/>
        </w:rPr>
        <w:t xml:space="preserve"> </w:t>
      </w:r>
      <w:r w:rsidRPr="007F2056">
        <w:rPr>
          <w:lang w:val="ru-RU"/>
        </w:rPr>
        <w:t>№</w:t>
      </w:r>
      <w:r w:rsidR="008864F6" w:rsidRPr="007F2056">
        <w:rPr>
          <w:lang w:val="ru-RU"/>
        </w:rPr>
        <w:t xml:space="preserve"> </w:t>
      </w:r>
      <w:r w:rsidRPr="007F2056">
        <w:rPr>
          <w:lang w:val="ru-RU"/>
        </w:rPr>
        <w:t>172, от 28.09.2018 № 1151).</w:t>
      </w:r>
    </w:p>
    <w:p w:rsidR="007D0139" w:rsidRPr="007F2056" w:rsidRDefault="007D0139" w:rsidP="00F15D4C">
      <w:pPr>
        <w:pStyle w:val="affffffc"/>
        <w:rPr>
          <w:lang w:val="ru-RU"/>
        </w:rPr>
      </w:pPr>
      <w:r w:rsidRPr="007F2056">
        <w:rPr>
          <w:lang w:val="ru-RU"/>
        </w:rPr>
        <w:t>Стратегия социально-экономического развития</w:t>
      </w:r>
      <w:r w:rsidR="00E96C23" w:rsidRPr="007F2056">
        <w:rPr>
          <w:lang w:val="ru-RU"/>
        </w:rPr>
        <w:t xml:space="preserve"> </w:t>
      </w:r>
      <w:r w:rsidR="00385E5F">
        <w:rPr>
          <w:lang w:val="ru-RU"/>
        </w:rPr>
        <w:t>Гаврилов-Ямского</w:t>
      </w:r>
      <w:r w:rsidRPr="007F2056">
        <w:rPr>
          <w:lang w:val="ru-RU"/>
        </w:rPr>
        <w:t xml:space="preserve"> района ориентирована на повышение уровня саморазвития территории. </w:t>
      </w:r>
    </w:p>
    <w:p w:rsidR="007D0139" w:rsidRPr="007F2056" w:rsidRDefault="007D0139" w:rsidP="00F15D4C">
      <w:pPr>
        <w:pStyle w:val="affffffc"/>
        <w:rPr>
          <w:lang w:val="ru-RU"/>
        </w:rPr>
      </w:pPr>
      <w:r w:rsidRPr="007F2056">
        <w:rPr>
          <w:lang w:val="ru-RU"/>
        </w:rPr>
        <w:t>В её основе лежит комплексный подход, направленный на взаимоувязанное, пропорциональное развитие основных сфер хозяйства.</w:t>
      </w:r>
    </w:p>
    <w:p w:rsidR="007D0139" w:rsidRPr="007F2056" w:rsidRDefault="007D0139" w:rsidP="00F15D4C">
      <w:pPr>
        <w:pStyle w:val="affffffc"/>
        <w:rPr>
          <w:lang w:val="ru-RU"/>
        </w:rPr>
      </w:pPr>
      <w:r w:rsidRPr="007F2056">
        <w:rPr>
          <w:lang w:val="ru-RU"/>
        </w:rPr>
        <w:t xml:space="preserve">Прежде всего, это касается увязки производственной и непроизводственной сфер, создания благоприятных условий для населения. </w:t>
      </w:r>
    </w:p>
    <w:p w:rsidR="007D0139" w:rsidRPr="007F2056" w:rsidRDefault="007D0139" w:rsidP="00F15D4C">
      <w:pPr>
        <w:pStyle w:val="affffffc"/>
        <w:rPr>
          <w:lang w:val="ru-RU"/>
        </w:rPr>
      </w:pPr>
      <w:r w:rsidRPr="007F2056">
        <w:rPr>
          <w:lang w:val="ru-RU"/>
        </w:rPr>
        <w:t xml:space="preserve">Это инфраструктурное обеспечение, включая весь комплекс материальной базы социальной сферы, увязанный со сложившейся системой расселения, инженерной инфраструктурой и транспортной сетью, а также откорректированная территориальная организация сферы обслуживания с оптимальной доступностью её объектов жителям. </w:t>
      </w:r>
    </w:p>
    <w:p w:rsidR="007D0139" w:rsidRPr="007F2056" w:rsidRDefault="007D0139" w:rsidP="00F15D4C">
      <w:pPr>
        <w:pStyle w:val="affffffc"/>
        <w:rPr>
          <w:lang w:val="ru-RU"/>
        </w:rPr>
      </w:pPr>
      <w:r w:rsidRPr="007F2056">
        <w:rPr>
          <w:lang w:val="ru-RU"/>
        </w:rPr>
        <w:t xml:space="preserve">Главная цель стратегии социально-экономического </w:t>
      </w:r>
      <w:r w:rsidR="00ED6059" w:rsidRPr="007F2056">
        <w:rPr>
          <w:lang w:val="ru-RU"/>
        </w:rPr>
        <w:t xml:space="preserve">развития </w:t>
      </w:r>
      <w:r w:rsidR="00385E5F">
        <w:rPr>
          <w:lang w:val="ru-RU"/>
        </w:rPr>
        <w:t>Гаврилов-Ямского</w:t>
      </w:r>
      <w:r w:rsidRPr="007F2056">
        <w:rPr>
          <w:lang w:val="ru-RU"/>
        </w:rPr>
        <w:t xml:space="preserve"> района – повышение эффективности производства, оздоровление социальной обстановки, создание комфортной среды для проживания населения.</w:t>
      </w:r>
    </w:p>
    <w:p w:rsidR="007D0139" w:rsidRPr="007F2056" w:rsidRDefault="007D0139" w:rsidP="00F15D4C">
      <w:pPr>
        <w:pStyle w:val="affffffc"/>
        <w:rPr>
          <w:lang w:val="ru-RU"/>
        </w:rPr>
      </w:pPr>
      <w:r w:rsidRPr="007F2056">
        <w:rPr>
          <w:lang w:val="ru-RU"/>
        </w:rPr>
        <w:t>Важнейшими составными частями стратегии социально-экономического развития района являются совершенствование инвестиционного комплекса и развитие земельного рынка и земельных отношений.</w:t>
      </w:r>
    </w:p>
    <w:p w:rsidR="007D0139" w:rsidRPr="007F2056" w:rsidRDefault="007D0139" w:rsidP="00F15D4C">
      <w:pPr>
        <w:pStyle w:val="affffffc"/>
        <w:rPr>
          <w:lang w:val="ru-RU"/>
        </w:rPr>
      </w:pPr>
      <w:r w:rsidRPr="007F2056">
        <w:rPr>
          <w:lang w:val="ru-RU"/>
        </w:rPr>
        <w:t>Стратегия развития земельного рынка и земельных отношений будет базироваться на ряде тенденций, просматривающихся в настоящее время и ожидаемых в перспективе:</w:t>
      </w:r>
    </w:p>
    <w:p w:rsidR="007D0139" w:rsidRPr="007F2056" w:rsidRDefault="007D0139" w:rsidP="001266FC">
      <w:pPr>
        <w:pStyle w:val="affffffc"/>
        <w:ind w:firstLine="567"/>
        <w:rPr>
          <w:lang w:val="ru-RU"/>
        </w:rPr>
      </w:pPr>
      <w:r w:rsidRPr="007F2056">
        <w:rPr>
          <w:lang w:val="ru-RU"/>
        </w:rPr>
        <w:t>-</w:t>
      </w:r>
      <w:r w:rsidRPr="007F2056">
        <w:rPr>
          <w:lang w:val="ru-RU"/>
        </w:rPr>
        <w:tab/>
        <w:t>формирование ряда инвестиционных площадок, привлекательных для освоения по перспективным направлениям развития района (промышленная, транспортно-логистическая, агропромышленная, туристско-рекреационная);</w:t>
      </w:r>
    </w:p>
    <w:p w:rsidR="007D0139" w:rsidRPr="007F2056" w:rsidRDefault="007D0139" w:rsidP="001266FC">
      <w:pPr>
        <w:pStyle w:val="affffffc"/>
        <w:ind w:firstLine="567"/>
        <w:rPr>
          <w:lang w:val="ru-RU"/>
        </w:rPr>
      </w:pPr>
      <w:r w:rsidRPr="007F2056">
        <w:rPr>
          <w:lang w:val="ru-RU"/>
        </w:rPr>
        <w:t>-</w:t>
      </w:r>
      <w:r w:rsidRPr="007F2056">
        <w:rPr>
          <w:lang w:val="ru-RU"/>
        </w:rPr>
        <w:tab/>
        <w:t>сохранение крупных хозяйств сельскохозяйственного производства;</w:t>
      </w:r>
    </w:p>
    <w:p w:rsidR="007D0139" w:rsidRPr="007F2056" w:rsidRDefault="007D0139" w:rsidP="001266FC">
      <w:pPr>
        <w:pStyle w:val="affffffc"/>
        <w:ind w:firstLine="567"/>
        <w:rPr>
          <w:lang w:val="ru-RU"/>
        </w:rPr>
      </w:pPr>
      <w:r w:rsidRPr="007F2056">
        <w:rPr>
          <w:lang w:val="ru-RU"/>
        </w:rPr>
        <w:t>-</w:t>
      </w:r>
      <w:r w:rsidRPr="007F2056">
        <w:rPr>
          <w:lang w:val="ru-RU"/>
        </w:rPr>
        <w:tab/>
        <w:t>появление новых и развитие существующих фермерских хозяйств путём их укрупнения и привлечения наёмной рабочей силы;</w:t>
      </w:r>
    </w:p>
    <w:p w:rsidR="007D0139" w:rsidRPr="007F2056" w:rsidRDefault="007D0139" w:rsidP="001266FC">
      <w:pPr>
        <w:pStyle w:val="affffffc"/>
        <w:ind w:firstLine="567"/>
        <w:rPr>
          <w:lang w:val="ru-RU"/>
        </w:rPr>
      </w:pPr>
      <w:r w:rsidRPr="007F2056">
        <w:rPr>
          <w:lang w:val="ru-RU"/>
        </w:rPr>
        <w:t>-</w:t>
      </w:r>
      <w:r w:rsidRPr="007F2056">
        <w:rPr>
          <w:lang w:val="ru-RU"/>
        </w:rPr>
        <w:tab/>
        <w:t>при спросе на сельскохозяйственную продукцию ЛПХ могут стать базой быстрого становления фермерства и других малых форм хозяйствования.</w:t>
      </w:r>
    </w:p>
    <w:p w:rsidR="007D0139" w:rsidRPr="007F2056" w:rsidRDefault="007D0139" w:rsidP="001266FC">
      <w:pPr>
        <w:pStyle w:val="affffffc"/>
        <w:ind w:firstLine="567"/>
        <w:rPr>
          <w:lang w:val="ru-RU"/>
        </w:rPr>
      </w:pPr>
      <w:r w:rsidRPr="007F2056">
        <w:rPr>
          <w:lang w:val="ru-RU"/>
        </w:rPr>
        <w:t>Перед районом, как и перед всей областью, стоят следующие задачи:</w:t>
      </w:r>
    </w:p>
    <w:p w:rsidR="007D0139" w:rsidRPr="007F2056" w:rsidRDefault="007D0139" w:rsidP="001266FC">
      <w:pPr>
        <w:pStyle w:val="affffffc"/>
        <w:ind w:firstLine="567"/>
        <w:rPr>
          <w:lang w:val="ru-RU"/>
        </w:rPr>
      </w:pPr>
      <w:r w:rsidRPr="007F2056">
        <w:rPr>
          <w:lang w:val="ru-RU"/>
        </w:rPr>
        <w:t>-</w:t>
      </w:r>
      <w:r w:rsidRPr="007F2056">
        <w:rPr>
          <w:lang w:val="ru-RU"/>
        </w:rPr>
        <w:tab/>
        <w:t>максимальное использование имеющихся природно-сырьевых ресурсов;</w:t>
      </w:r>
    </w:p>
    <w:p w:rsidR="007D0139" w:rsidRPr="007F2056" w:rsidRDefault="007D0139" w:rsidP="001266FC">
      <w:pPr>
        <w:pStyle w:val="affffffc"/>
        <w:ind w:firstLine="567"/>
        <w:rPr>
          <w:lang w:val="ru-RU"/>
        </w:rPr>
      </w:pPr>
      <w:r w:rsidRPr="007F2056">
        <w:rPr>
          <w:lang w:val="ru-RU"/>
        </w:rPr>
        <w:t>-</w:t>
      </w:r>
      <w:r w:rsidRPr="007F2056">
        <w:rPr>
          <w:lang w:val="ru-RU"/>
        </w:rPr>
        <w:tab/>
        <w:t>повышение конкурентоспособности территории;</w:t>
      </w:r>
    </w:p>
    <w:p w:rsidR="007D0139" w:rsidRPr="007F2056" w:rsidRDefault="007D0139" w:rsidP="001266FC">
      <w:pPr>
        <w:pStyle w:val="affffffc"/>
        <w:ind w:firstLine="567"/>
        <w:rPr>
          <w:lang w:val="ru-RU"/>
        </w:rPr>
      </w:pPr>
      <w:r w:rsidRPr="007F2056">
        <w:rPr>
          <w:lang w:val="ru-RU"/>
        </w:rPr>
        <w:t>-</w:t>
      </w:r>
      <w:r w:rsidRPr="007F2056">
        <w:rPr>
          <w:lang w:val="ru-RU"/>
        </w:rPr>
        <w:tab/>
        <w:t>создание благоприятного инвестиционного климата;</w:t>
      </w:r>
    </w:p>
    <w:p w:rsidR="007D0139" w:rsidRPr="007F2056" w:rsidRDefault="007D0139" w:rsidP="001266FC">
      <w:pPr>
        <w:pStyle w:val="affffffc"/>
        <w:ind w:firstLine="567"/>
        <w:rPr>
          <w:lang w:val="ru-RU"/>
        </w:rPr>
      </w:pPr>
      <w:r w:rsidRPr="007F2056">
        <w:rPr>
          <w:lang w:val="ru-RU"/>
        </w:rPr>
        <w:t>-</w:t>
      </w:r>
      <w:r w:rsidRPr="007F2056">
        <w:rPr>
          <w:lang w:val="ru-RU"/>
        </w:rPr>
        <w:tab/>
        <w:t>поиск выгодных рынков за пределами области;</w:t>
      </w:r>
    </w:p>
    <w:p w:rsidR="007D0139" w:rsidRPr="007F2056" w:rsidRDefault="007D0139" w:rsidP="001266FC">
      <w:pPr>
        <w:pStyle w:val="affffffc"/>
        <w:ind w:firstLine="567"/>
        <w:rPr>
          <w:lang w:val="ru-RU"/>
        </w:rPr>
      </w:pPr>
      <w:r w:rsidRPr="007F2056">
        <w:rPr>
          <w:lang w:val="ru-RU"/>
        </w:rPr>
        <w:t>-</w:t>
      </w:r>
      <w:r w:rsidRPr="007F2056">
        <w:rPr>
          <w:lang w:val="ru-RU"/>
        </w:rPr>
        <w:tab/>
        <w:t>изыскание возможностей социальной и экономической защищенности населения.</w:t>
      </w:r>
    </w:p>
    <w:p w:rsidR="007D0139" w:rsidRPr="007F2056" w:rsidRDefault="007D0139" w:rsidP="001266FC">
      <w:pPr>
        <w:pStyle w:val="affffffc"/>
        <w:ind w:firstLine="567"/>
        <w:rPr>
          <w:lang w:val="ru-RU"/>
        </w:rPr>
      </w:pPr>
      <w:r w:rsidRPr="007F2056">
        <w:rPr>
          <w:lang w:val="ru-RU"/>
        </w:rPr>
        <w:t>Факторами, сдерживающими развитие района, являются:</w:t>
      </w:r>
    </w:p>
    <w:p w:rsidR="007D0139" w:rsidRPr="007F2056" w:rsidRDefault="007D0139" w:rsidP="001266FC">
      <w:pPr>
        <w:pStyle w:val="affffffc"/>
        <w:ind w:firstLine="567"/>
        <w:rPr>
          <w:lang w:val="ru-RU"/>
        </w:rPr>
      </w:pPr>
      <w:r w:rsidRPr="007F2056">
        <w:rPr>
          <w:lang w:val="ru-RU"/>
        </w:rPr>
        <w:t>-</w:t>
      </w:r>
      <w:r w:rsidRPr="007F2056">
        <w:rPr>
          <w:lang w:val="ru-RU"/>
        </w:rPr>
        <w:tab/>
        <w:t>сложившаяся дисперсная система расселения с преобладанием малых поселений, что требует больших инвестиций, как в производственную, так и в социальную сферы;</w:t>
      </w:r>
    </w:p>
    <w:p w:rsidR="007D0139" w:rsidRPr="007F2056" w:rsidRDefault="007D0139" w:rsidP="001266FC">
      <w:pPr>
        <w:pStyle w:val="affffffc"/>
        <w:ind w:firstLine="567"/>
        <w:rPr>
          <w:lang w:val="ru-RU"/>
        </w:rPr>
      </w:pPr>
      <w:r w:rsidRPr="007F2056">
        <w:rPr>
          <w:lang w:val="ru-RU"/>
        </w:rPr>
        <w:lastRenderedPageBreak/>
        <w:t>-</w:t>
      </w:r>
      <w:r w:rsidRPr="007F2056">
        <w:rPr>
          <w:lang w:val="ru-RU"/>
        </w:rPr>
        <w:tab/>
        <w:t>неравномерность сельскохозяйственного освоения территории.</w:t>
      </w:r>
    </w:p>
    <w:p w:rsidR="007D0139" w:rsidRPr="007F2056" w:rsidRDefault="007D0139" w:rsidP="00F15D4C">
      <w:pPr>
        <w:pStyle w:val="affffffc"/>
        <w:rPr>
          <w:lang w:val="ru-RU"/>
        </w:rPr>
      </w:pPr>
      <w:r w:rsidRPr="007F2056">
        <w:rPr>
          <w:lang w:val="ru-RU"/>
        </w:rPr>
        <w:t xml:space="preserve">Настоящей схемой определены следующие направления комплексного развития территории </w:t>
      </w:r>
      <w:r w:rsidR="00385E5F">
        <w:rPr>
          <w:lang w:val="ru-RU"/>
        </w:rPr>
        <w:t>Гаврилов-Ямского</w:t>
      </w:r>
      <w:r w:rsidRPr="007F2056">
        <w:rPr>
          <w:lang w:val="ru-RU"/>
        </w:rPr>
        <w:t xml:space="preserve"> района: </w:t>
      </w:r>
    </w:p>
    <w:p w:rsidR="007D0139" w:rsidRPr="007F2056" w:rsidRDefault="007D0139" w:rsidP="001266FC">
      <w:pPr>
        <w:pStyle w:val="affffffc"/>
        <w:ind w:firstLine="567"/>
        <w:rPr>
          <w:lang w:val="ru-RU"/>
        </w:rPr>
      </w:pPr>
      <w:r w:rsidRPr="007F2056">
        <w:rPr>
          <w:lang w:val="ru-RU"/>
        </w:rPr>
        <w:t>-</w:t>
      </w:r>
      <w:r w:rsidRPr="007F2056">
        <w:rPr>
          <w:lang w:val="ru-RU"/>
        </w:rPr>
        <w:tab/>
        <w:t>усиление промышленных функций территории, преимущественно за счёт модернизации существующих промышленных предприятий, создания предприятий по производству строительных материалов, а также предприятий по переработке сельхозпродукции;</w:t>
      </w:r>
    </w:p>
    <w:p w:rsidR="007D0139" w:rsidRPr="007F2056" w:rsidRDefault="007D0139" w:rsidP="001266FC">
      <w:pPr>
        <w:pStyle w:val="affffffc"/>
        <w:ind w:firstLine="567"/>
        <w:rPr>
          <w:lang w:val="ru-RU"/>
        </w:rPr>
      </w:pPr>
      <w:r w:rsidRPr="007F2056">
        <w:rPr>
          <w:lang w:val="ru-RU"/>
        </w:rPr>
        <w:t>-</w:t>
      </w:r>
      <w:r w:rsidRPr="007F2056">
        <w:rPr>
          <w:lang w:val="ru-RU"/>
        </w:rPr>
        <w:tab/>
        <w:t>производство новых востребованных продуктов, например, сухого молока и пектина, охлаждённого мяса, полуфабрикатов и мясных изделий, расширение сбытовой сети путём создания торговых домов в регионах. Продажа продукции в уже переработанном виде позволит сельхозпредприятиям конкурировать с переработчиками и даст возможность участвовать в рынке местных продуктов;</w:t>
      </w:r>
    </w:p>
    <w:p w:rsidR="007D0139" w:rsidRPr="007F2056" w:rsidRDefault="001266FC" w:rsidP="00F15D4C">
      <w:pPr>
        <w:pStyle w:val="affffffc"/>
        <w:rPr>
          <w:lang w:val="ru-RU"/>
        </w:rPr>
      </w:pPr>
      <w:r>
        <w:rPr>
          <w:lang w:val="ru-RU"/>
        </w:rPr>
        <w:t xml:space="preserve">- </w:t>
      </w:r>
      <w:r w:rsidR="007D0139" w:rsidRPr="007F2056">
        <w:rPr>
          <w:lang w:val="ru-RU"/>
        </w:rPr>
        <w:t>диверсификация производства, внедрение производства «нестандартных» видов продукции;</w:t>
      </w:r>
    </w:p>
    <w:p w:rsidR="007D0139" w:rsidRPr="007F2056" w:rsidRDefault="001266FC" w:rsidP="00F15D4C">
      <w:pPr>
        <w:pStyle w:val="affffffc"/>
        <w:rPr>
          <w:lang w:val="ru-RU"/>
        </w:rPr>
      </w:pPr>
      <w:r>
        <w:rPr>
          <w:lang w:val="ru-RU"/>
        </w:rPr>
        <w:t xml:space="preserve">- </w:t>
      </w:r>
      <w:r w:rsidR="007D0139" w:rsidRPr="007F2056">
        <w:rPr>
          <w:lang w:val="ru-RU"/>
        </w:rPr>
        <w:t>повышение узнаваемости производственных брендов;</w:t>
      </w:r>
    </w:p>
    <w:p w:rsidR="007D0139" w:rsidRPr="007F2056" w:rsidRDefault="001266FC" w:rsidP="00F15D4C">
      <w:pPr>
        <w:pStyle w:val="affffffc"/>
        <w:rPr>
          <w:lang w:val="ru-RU"/>
        </w:rPr>
      </w:pPr>
      <w:r>
        <w:rPr>
          <w:lang w:val="ru-RU"/>
        </w:rPr>
        <w:t xml:space="preserve">- </w:t>
      </w:r>
      <w:r w:rsidR="007D0139" w:rsidRPr="007F2056">
        <w:rPr>
          <w:lang w:val="ru-RU"/>
        </w:rPr>
        <w:t>усиление агропромышленных функций территории, прежде всего, путем дальнейшего развития всех направлений сельского хозяйства;</w:t>
      </w:r>
    </w:p>
    <w:p w:rsidR="007D0139" w:rsidRPr="007F2056" w:rsidRDefault="007D0139" w:rsidP="001266FC">
      <w:pPr>
        <w:pStyle w:val="affffffc"/>
        <w:ind w:firstLine="567"/>
        <w:rPr>
          <w:lang w:val="ru-RU"/>
        </w:rPr>
      </w:pPr>
      <w:r w:rsidRPr="007F2056">
        <w:rPr>
          <w:lang w:val="ru-RU"/>
        </w:rPr>
        <w:t>-</w:t>
      </w:r>
      <w:r w:rsidRPr="007F2056">
        <w:rPr>
          <w:lang w:val="ru-RU"/>
        </w:rPr>
        <w:tab/>
        <w:t>усиление транспортных функций территории, укрепление автомобильной транспортной сети, реконструкция автомобильных дорог, строительство новых, организация транспортных маршрутов;</w:t>
      </w:r>
    </w:p>
    <w:p w:rsidR="007D0139" w:rsidRPr="007F2056" w:rsidRDefault="007D0139" w:rsidP="001266FC">
      <w:pPr>
        <w:pStyle w:val="affffffc"/>
        <w:ind w:firstLine="567"/>
        <w:rPr>
          <w:lang w:val="ru-RU"/>
        </w:rPr>
      </w:pPr>
      <w:r w:rsidRPr="007F2056">
        <w:rPr>
          <w:lang w:val="ru-RU"/>
        </w:rPr>
        <w:t>-</w:t>
      </w:r>
      <w:r w:rsidRPr="007F2056">
        <w:rPr>
          <w:lang w:val="ru-RU"/>
        </w:rPr>
        <w:tab/>
        <w:t>формирование на территории района транспортно-логистических центров различного уровня;</w:t>
      </w:r>
    </w:p>
    <w:p w:rsidR="007D0139" w:rsidRPr="007F2056" w:rsidRDefault="007D0139" w:rsidP="001266FC">
      <w:pPr>
        <w:pStyle w:val="affffffc"/>
        <w:ind w:firstLine="567"/>
        <w:rPr>
          <w:lang w:val="ru-RU"/>
        </w:rPr>
      </w:pPr>
      <w:r w:rsidRPr="007F2056">
        <w:rPr>
          <w:lang w:val="ru-RU"/>
        </w:rPr>
        <w:t>-</w:t>
      </w:r>
      <w:r w:rsidRPr="007F2056">
        <w:rPr>
          <w:lang w:val="ru-RU"/>
        </w:rPr>
        <w:tab/>
        <w:t>усиление туристско-рекреационных функций территории путем дальнейшего развития санаторно-оздоровительного комплекса, новых зон отдыха, обслуживания туристических маршрутов на основе имеющихся природных ресурсов, памятников природы, истории и культуры;</w:t>
      </w:r>
    </w:p>
    <w:p w:rsidR="007D0139" w:rsidRPr="007F2056" w:rsidRDefault="007D0139" w:rsidP="001266FC">
      <w:pPr>
        <w:pStyle w:val="affffffc"/>
        <w:ind w:firstLine="567"/>
        <w:rPr>
          <w:lang w:val="ru-RU"/>
        </w:rPr>
      </w:pPr>
      <w:r w:rsidRPr="007F2056">
        <w:rPr>
          <w:lang w:val="ru-RU"/>
        </w:rPr>
        <w:t>-</w:t>
      </w:r>
      <w:r w:rsidRPr="007F2056">
        <w:rPr>
          <w:lang w:val="ru-RU"/>
        </w:rPr>
        <w:tab/>
        <w:t>усиление роли центров муниципальных образований (сельских поселений) в районной системе расселения, в структуре культурно-бытового обслуживания населения;</w:t>
      </w:r>
    </w:p>
    <w:p w:rsidR="007D0139" w:rsidRPr="007F2056" w:rsidRDefault="007D0139" w:rsidP="001266FC">
      <w:pPr>
        <w:pStyle w:val="affffffc"/>
        <w:ind w:firstLine="567"/>
        <w:rPr>
          <w:lang w:val="ru-RU"/>
        </w:rPr>
      </w:pPr>
      <w:r w:rsidRPr="007F2056">
        <w:rPr>
          <w:lang w:val="ru-RU"/>
        </w:rPr>
        <w:t>-</w:t>
      </w:r>
      <w:r w:rsidRPr="007F2056">
        <w:rPr>
          <w:lang w:val="ru-RU"/>
        </w:rPr>
        <w:tab/>
        <w:t>укрепление финансового положения сельхозпредприятий за счёт создание агрохолдингов (вертикальных интегрированных компаний – цепочка: земля-производство-реализация через сеть магазинов и пр.);</w:t>
      </w:r>
    </w:p>
    <w:p w:rsidR="007D0139" w:rsidRPr="007F2056" w:rsidRDefault="007D0139" w:rsidP="001266FC">
      <w:pPr>
        <w:pStyle w:val="affffffc"/>
        <w:ind w:firstLine="567"/>
        <w:rPr>
          <w:lang w:val="ru-RU"/>
        </w:rPr>
      </w:pPr>
      <w:r w:rsidRPr="007F2056">
        <w:rPr>
          <w:lang w:val="ru-RU"/>
        </w:rPr>
        <w:t>-</w:t>
      </w:r>
      <w:r w:rsidRPr="007F2056">
        <w:rPr>
          <w:lang w:val="ru-RU"/>
        </w:rPr>
        <w:tab/>
        <w:t>осуществление инвентаризации бывших производственных площадок и сохранившихся производственных зданий на них с целью дальнейшего их использования;</w:t>
      </w:r>
    </w:p>
    <w:p w:rsidR="007D0139" w:rsidRPr="007F2056" w:rsidRDefault="007D0139" w:rsidP="001266FC">
      <w:pPr>
        <w:pStyle w:val="affffffc"/>
        <w:ind w:firstLine="567"/>
        <w:rPr>
          <w:lang w:val="ru-RU"/>
        </w:rPr>
      </w:pPr>
      <w:r w:rsidRPr="007F2056">
        <w:rPr>
          <w:lang w:val="ru-RU"/>
        </w:rPr>
        <w:t>-</w:t>
      </w:r>
      <w:r w:rsidRPr="007F2056">
        <w:rPr>
          <w:lang w:val="ru-RU"/>
        </w:rPr>
        <w:tab/>
        <w:t>развитие малых форм хозяйствования с активным привлечением кредитных ресурсов;</w:t>
      </w:r>
    </w:p>
    <w:p w:rsidR="007D0139" w:rsidRPr="007F2056" w:rsidRDefault="007D0139" w:rsidP="001266FC">
      <w:pPr>
        <w:pStyle w:val="affffffc"/>
        <w:ind w:firstLine="567"/>
        <w:rPr>
          <w:lang w:val="ru-RU"/>
        </w:rPr>
      </w:pPr>
      <w:r w:rsidRPr="007F2056">
        <w:rPr>
          <w:lang w:val="ru-RU"/>
        </w:rPr>
        <w:t>-</w:t>
      </w:r>
      <w:r w:rsidRPr="007F2056">
        <w:rPr>
          <w:lang w:val="ru-RU"/>
        </w:rPr>
        <w:tab/>
        <w:t>значимым фактором развития сельскохозяйственного производства (вне зависимости от форм собственности товаропроизводителей) является развитие производственно-сбытовой, потребительской, кредитной кооперации, обслуживающей все категории хозяйств района.</w:t>
      </w:r>
    </w:p>
    <w:p w:rsidR="007D0139" w:rsidRPr="007F2056" w:rsidRDefault="007D0139" w:rsidP="001266FC">
      <w:pPr>
        <w:pStyle w:val="affffffc"/>
        <w:ind w:firstLine="567"/>
        <w:rPr>
          <w:lang w:val="ru-RU"/>
        </w:rPr>
      </w:pPr>
      <w:r w:rsidRPr="007F2056">
        <w:rPr>
          <w:lang w:val="ru-RU"/>
        </w:rPr>
        <w:t>-</w:t>
      </w:r>
      <w:r w:rsidRPr="007F2056">
        <w:rPr>
          <w:lang w:val="ru-RU"/>
        </w:rPr>
        <w:tab/>
        <w:t>расширение потребительского рынка, возможность реализации продукции вне пределов хозяйств, то есть ликвидность и востребованность производимой продукции;</w:t>
      </w:r>
    </w:p>
    <w:p w:rsidR="007D0139" w:rsidRPr="007F2056" w:rsidRDefault="007D0139" w:rsidP="001266FC">
      <w:pPr>
        <w:pStyle w:val="affffffc"/>
        <w:ind w:firstLine="567"/>
        <w:rPr>
          <w:lang w:val="ru-RU"/>
        </w:rPr>
      </w:pPr>
      <w:r w:rsidRPr="007F2056">
        <w:rPr>
          <w:lang w:val="ru-RU"/>
        </w:rPr>
        <w:t>-</w:t>
      </w:r>
      <w:r w:rsidRPr="007F2056">
        <w:rPr>
          <w:lang w:val="ru-RU"/>
        </w:rPr>
        <w:tab/>
        <w:t>усиление позиций на региональном и общероссийском потребительском рынке;</w:t>
      </w:r>
    </w:p>
    <w:p w:rsidR="007D0139" w:rsidRPr="007F2056" w:rsidRDefault="007D0139" w:rsidP="001266FC">
      <w:pPr>
        <w:pStyle w:val="affffffc"/>
        <w:ind w:firstLine="567"/>
        <w:rPr>
          <w:lang w:val="ru-RU"/>
        </w:rPr>
      </w:pPr>
      <w:r w:rsidRPr="007F2056">
        <w:rPr>
          <w:lang w:val="ru-RU"/>
        </w:rPr>
        <w:t>-</w:t>
      </w:r>
      <w:r w:rsidRPr="007F2056">
        <w:rPr>
          <w:lang w:val="ru-RU"/>
        </w:rPr>
        <w:tab/>
        <w:t>активизация выставочно-ярмарочной деятельности, что может стать дополнительной рекламой деятельности района, способствовать повышению инвестиционной привлекательности и конкурентоспособности его территории;</w:t>
      </w:r>
    </w:p>
    <w:p w:rsidR="007D0139" w:rsidRPr="007F2056" w:rsidRDefault="007D0139" w:rsidP="001266FC">
      <w:pPr>
        <w:pStyle w:val="affffffc"/>
        <w:ind w:firstLine="567"/>
        <w:rPr>
          <w:lang w:val="ru-RU"/>
        </w:rPr>
      </w:pPr>
      <w:r w:rsidRPr="007F2056">
        <w:rPr>
          <w:lang w:val="ru-RU"/>
        </w:rPr>
        <w:t>-</w:t>
      </w:r>
      <w:r w:rsidRPr="007F2056">
        <w:rPr>
          <w:lang w:val="ru-RU"/>
        </w:rPr>
        <w:tab/>
        <w:t>в аспекте территориального планирования необходимыми условиями развития района являются: модернизация инженерно-коммуникационной инфраструктуры.</w:t>
      </w:r>
    </w:p>
    <w:p w:rsidR="007D0139" w:rsidRPr="007F2056" w:rsidRDefault="007D0139" w:rsidP="001266FC">
      <w:pPr>
        <w:pStyle w:val="affffffc"/>
        <w:ind w:firstLine="567"/>
        <w:rPr>
          <w:lang w:val="ru-RU"/>
        </w:rPr>
      </w:pPr>
      <w:r w:rsidRPr="007F2056">
        <w:rPr>
          <w:lang w:val="ru-RU"/>
        </w:rPr>
        <w:t>активное развитие непроизводственной сферы, повышение ее роли в структуре хозяйственного комплекса района. Развитие социальной сферы представляется возможным в той мере, в которой это позволяют субвенции из бюджетов вышестоящих уровней. В качестве приоритетных отраслей представляется важным рассматривать жилищное строительство, образование и здравоохранение.</w:t>
      </w:r>
    </w:p>
    <w:p w:rsidR="007D0139" w:rsidRPr="007F2056" w:rsidRDefault="007D0139" w:rsidP="001266FC">
      <w:pPr>
        <w:pStyle w:val="affffffc"/>
        <w:ind w:firstLine="567"/>
        <w:rPr>
          <w:lang w:val="ru-RU"/>
        </w:rPr>
      </w:pPr>
      <w:r w:rsidRPr="007F2056">
        <w:rPr>
          <w:lang w:val="ru-RU"/>
        </w:rPr>
        <w:t>-</w:t>
      </w:r>
      <w:r w:rsidRPr="007F2056">
        <w:rPr>
          <w:lang w:val="ru-RU"/>
        </w:rPr>
        <w:tab/>
        <w:t xml:space="preserve">подготовка квалифицированных кадров как начального профессионального образования на территории района, так и кадров более высоких уровней и более широкого профессионального диапазона в учебных заведениях </w:t>
      </w:r>
      <w:r w:rsidR="006B6FA9" w:rsidRPr="007F2056">
        <w:rPr>
          <w:lang w:val="ru-RU"/>
        </w:rPr>
        <w:t>Ярославской</w:t>
      </w:r>
      <w:r w:rsidRPr="007F2056">
        <w:rPr>
          <w:lang w:val="ru-RU"/>
        </w:rPr>
        <w:t xml:space="preserve"> области в соответствии с </w:t>
      </w:r>
      <w:r w:rsidRPr="007F2056">
        <w:rPr>
          <w:lang w:val="ru-RU"/>
        </w:rPr>
        <w:lastRenderedPageBreak/>
        <w:t>потребностями районного рынка труда (стипендии за счет средств района, предоставление жилищ и т.п.).</w:t>
      </w:r>
    </w:p>
    <w:p w:rsidR="007D0139" w:rsidRPr="007F2056" w:rsidRDefault="007D0139" w:rsidP="001266FC">
      <w:pPr>
        <w:pStyle w:val="affffffc"/>
        <w:ind w:firstLine="567"/>
        <w:rPr>
          <w:lang w:val="ru-RU"/>
        </w:rPr>
      </w:pPr>
      <w:r w:rsidRPr="007F2056">
        <w:rPr>
          <w:lang w:val="ru-RU"/>
        </w:rPr>
        <w:t>-</w:t>
      </w:r>
      <w:r w:rsidRPr="007F2056">
        <w:rPr>
          <w:lang w:val="ru-RU"/>
        </w:rPr>
        <w:tab/>
        <w:t>дальнейшее развитие таких видов деятельности, как управление, торговля, финансово-коммерческая и правовая.</w:t>
      </w:r>
    </w:p>
    <w:p w:rsidR="007D0139" w:rsidRPr="007F2056" w:rsidRDefault="007D0139" w:rsidP="00F15D4C">
      <w:pPr>
        <w:pStyle w:val="affffffc"/>
        <w:rPr>
          <w:lang w:val="ru-RU"/>
        </w:rPr>
      </w:pPr>
      <w:r w:rsidRPr="007F2056">
        <w:rPr>
          <w:lang w:val="ru-RU"/>
        </w:rPr>
        <w:t>Таким образом, целый ряд положительных факторов:</w:t>
      </w:r>
    </w:p>
    <w:p w:rsidR="007D0139" w:rsidRPr="007F2056" w:rsidRDefault="007D0139" w:rsidP="001266FC">
      <w:pPr>
        <w:pStyle w:val="affffffc"/>
        <w:ind w:firstLine="567"/>
        <w:rPr>
          <w:lang w:val="ru-RU"/>
        </w:rPr>
      </w:pPr>
      <w:r w:rsidRPr="007F2056">
        <w:rPr>
          <w:lang w:val="ru-RU"/>
        </w:rPr>
        <w:t>-</w:t>
      </w:r>
      <w:r w:rsidRPr="007F2056">
        <w:rPr>
          <w:lang w:val="ru-RU"/>
        </w:rPr>
        <w:tab/>
        <w:t>существенный и уникальный природно-ресурсный потенциал</w:t>
      </w:r>
      <w:r w:rsidR="00E96C23" w:rsidRPr="007F2056">
        <w:rPr>
          <w:lang w:val="ru-RU"/>
        </w:rPr>
        <w:t xml:space="preserve"> </w:t>
      </w:r>
      <w:r w:rsidR="00385E5F">
        <w:rPr>
          <w:lang w:val="ru-RU"/>
        </w:rPr>
        <w:t>Гаврилов-Ямского</w:t>
      </w:r>
      <w:r w:rsidRPr="007F2056">
        <w:rPr>
          <w:lang w:val="ru-RU"/>
        </w:rPr>
        <w:t xml:space="preserve"> района;</w:t>
      </w:r>
    </w:p>
    <w:p w:rsidR="007D0139" w:rsidRPr="007F2056" w:rsidRDefault="007D0139" w:rsidP="001266FC">
      <w:pPr>
        <w:pStyle w:val="affffffc"/>
        <w:ind w:firstLine="567"/>
        <w:rPr>
          <w:lang w:val="ru-RU"/>
        </w:rPr>
      </w:pPr>
      <w:r w:rsidRPr="007F2056">
        <w:rPr>
          <w:lang w:val="ru-RU"/>
        </w:rPr>
        <w:t>-</w:t>
      </w:r>
      <w:r w:rsidRPr="007F2056">
        <w:rPr>
          <w:lang w:val="ru-RU"/>
        </w:rPr>
        <w:tab/>
        <w:t>уже созданный экономической и социальный потенциал;</w:t>
      </w:r>
    </w:p>
    <w:p w:rsidR="007D0139" w:rsidRPr="007F2056" w:rsidRDefault="007D0139" w:rsidP="001266FC">
      <w:pPr>
        <w:pStyle w:val="affffffc"/>
        <w:ind w:firstLine="567"/>
        <w:rPr>
          <w:lang w:val="ru-RU"/>
        </w:rPr>
      </w:pPr>
      <w:r w:rsidRPr="007F2056">
        <w:rPr>
          <w:lang w:val="ru-RU"/>
        </w:rPr>
        <w:t>-</w:t>
      </w:r>
      <w:r w:rsidRPr="007F2056">
        <w:rPr>
          <w:lang w:val="ru-RU"/>
        </w:rPr>
        <w:tab/>
        <w:t>достаточно выгодное транспортно-географическое положение района;</w:t>
      </w:r>
    </w:p>
    <w:p w:rsidR="007D0139" w:rsidRPr="007F2056" w:rsidRDefault="007D0139" w:rsidP="001266FC">
      <w:pPr>
        <w:pStyle w:val="affffffc"/>
        <w:ind w:firstLine="567"/>
        <w:rPr>
          <w:lang w:val="ru-RU"/>
        </w:rPr>
      </w:pPr>
      <w:r w:rsidRPr="007F2056">
        <w:rPr>
          <w:lang w:val="ru-RU"/>
        </w:rPr>
        <w:t>-</w:t>
      </w:r>
      <w:r w:rsidRPr="007F2056">
        <w:rPr>
          <w:lang w:val="ru-RU"/>
        </w:rPr>
        <w:tab/>
        <w:t>инициатива и профессионализм лидеров местного самоуправления;</w:t>
      </w:r>
    </w:p>
    <w:p w:rsidR="007D0139" w:rsidRPr="007F2056" w:rsidRDefault="007D0139" w:rsidP="001266FC">
      <w:pPr>
        <w:pStyle w:val="affffffc"/>
        <w:ind w:firstLine="567"/>
        <w:rPr>
          <w:lang w:val="ru-RU"/>
        </w:rPr>
      </w:pPr>
      <w:r w:rsidRPr="007F2056">
        <w:rPr>
          <w:lang w:val="ru-RU"/>
        </w:rPr>
        <w:t>-</w:t>
      </w:r>
      <w:r w:rsidRPr="007F2056">
        <w:rPr>
          <w:lang w:val="ru-RU"/>
        </w:rPr>
        <w:tab/>
        <w:t>мастерство и опыт руководителей всех категорий хозяйствования позволяют</w:t>
      </w:r>
      <w:r w:rsidR="00E96C23" w:rsidRPr="007F2056">
        <w:rPr>
          <w:lang w:val="ru-RU"/>
        </w:rPr>
        <w:t xml:space="preserve"> </w:t>
      </w:r>
      <w:r w:rsidR="00385E5F">
        <w:rPr>
          <w:lang w:val="ru-RU"/>
        </w:rPr>
        <w:t>Гаврилов-Ямском</w:t>
      </w:r>
      <w:r w:rsidRPr="007F2056">
        <w:rPr>
          <w:lang w:val="ru-RU"/>
        </w:rPr>
        <w:t>у району по ряду намечаемых направлений выходить на межрайонный, областной, федеральный и, на перспективу, международный уровни.</w:t>
      </w:r>
    </w:p>
    <w:p w:rsidR="007D0139" w:rsidRPr="007F2056" w:rsidRDefault="007D0139" w:rsidP="00F15D4C">
      <w:pPr>
        <w:pStyle w:val="affffffc"/>
        <w:rPr>
          <w:b/>
          <w:i/>
          <w:lang w:val="ru-RU"/>
        </w:rPr>
      </w:pPr>
      <w:r w:rsidRPr="007F2056">
        <w:rPr>
          <w:lang w:val="ru-RU"/>
        </w:rPr>
        <w:t xml:space="preserve">Темпы развития района в значительной степени будут определяться </w:t>
      </w:r>
      <w:r w:rsidRPr="007F2056">
        <w:rPr>
          <w:iCs/>
          <w:lang w:val="ru-RU"/>
        </w:rPr>
        <w:t>условиями инвестиционной политики</w:t>
      </w:r>
      <w:r w:rsidRPr="007F2056">
        <w:rPr>
          <w:lang w:val="ru-RU"/>
        </w:rPr>
        <w:t>, проводимой на его территории, действиями государственных, региональных и местных органов власти в поиске и привлечению средств для реализации имеющихся ресурсов.</w:t>
      </w:r>
    </w:p>
    <w:p w:rsidR="007D0139" w:rsidRPr="007F2056" w:rsidRDefault="007D0139" w:rsidP="00F15D4C">
      <w:pPr>
        <w:pStyle w:val="affffffc"/>
        <w:rPr>
          <w:lang w:val="ru-RU"/>
        </w:rPr>
      </w:pPr>
      <w:r w:rsidRPr="007F2056">
        <w:rPr>
          <w:b/>
          <w:i/>
          <w:lang w:val="ru-RU"/>
        </w:rPr>
        <w:t>Создание благоприятного инвестиционного климата</w:t>
      </w:r>
      <w:r w:rsidRPr="007F2056">
        <w:rPr>
          <w:lang w:val="ru-RU"/>
        </w:rPr>
        <w:t xml:space="preserve"> – одна из основных задач Администрации </w:t>
      </w:r>
      <w:r w:rsidR="00385E5F">
        <w:rPr>
          <w:lang w:val="ru-RU"/>
        </w:rPr>
        <w:t>Гаврилов-Ямского</w:t>
      </w:r>
      <w:r w:rsidRPr="007F2056">
        <w:rPr>
          <w:lang w:val="ru-RU"/>
        </w:rPr>
        <w:t xml:space="preserve"> района.</w:t>
      </w:r>
    </w:p>
    <w:p w:rsidR="007D0139" w:rsidRPr="007D0139" w:rsidRDefault="007D0139" w:rsidP="007D0139"/>
    <w:p w:rsidR="00A91A4C" w:rsidRPr="00C460F7" w:rsidRDefault="00C06DB5" w:rsidP="000170C1">
      <w:pPr>
        <w:pStyle w:val="10"/>
      </w:pPr>
      <w:bookmarkStart w:id="92" w:name="_Toc121555369"/>
      <w:r>
        <w:t>5</w:t>
      </w:r>
      <w:r w:rsidR="00A91A4C" w:rsidRPr="00C460F7">
        <w:t>.1. Демографические и трудовые ресурсы</w:t>
      </w:r>
      <w:bookmarkEnd w:id="92"/>
    </w:p>
    <w:p w:rsidR="0066086D" w:rsidRPr="007F2056" w:rsidRDefault="0066086D" w:rsidP="00F15D4C">
      <w:pPr>
        <w:pStyle w:val="affffffc"/>
        <w:rPr>
          <w:lang w:val="ru-RU"/>
        </w:rPr>
      </w:pPr>
      <w:r w:rsidRPr="007F2056">
        <w:rPr>
          <w:lang w:val="ru-RU"/>
        </w:rPr>
        <w:t xml:space="preserve">В </w:t>
      </w:r>
      <w:r w:rsidR="00385E5F">
        <w:rPr>
          <w:lang w:val="ru-RU"/>
        </w:rPr>
        <w:t>Гаврилов-Ямском</w:t>
      </w:r>
      <w:r w:rsidRPr="007F2056">
        <w:rPr>
          <w:lang w:val="ru-RU"/>
        </w:rPr>
        <w:t xml:space="preserve"> районе наблюдается сокращение численности населения за счет естественной и миграционной убыли. Тренды увеличения продолжительности жизни и старения населения характеризуются среднероссийскими темпами.</w:t>
      </w:r>
    </w:p>
    <w:p w:rsidR="00C460F7" w:rsidRPr="007F2056" w:rsidRDefault="00C460F7" w:rsidP="00F15D4C">
      <w:pPr>
        <w:pStyle w:val="affffffc"/>
        <w:rPr>
          <w:lang w:val="ru-RU"/>
        </w:rPr>
      </w:pPr>
      <w:r w:rsidRPr="007F2056">
        <w:rPr>
          <w:lang w:val="ru-RU"/>
        </w:rPr>
        <w:t xml:space="preserve">На начало </w:t>
      </w:r>
      <w:r w:rsidR="001A742E" w:rsidRPr="007F2056">
        <w:rPr>
          <w:lang w:val="ru-RU"/>
        </w:rPr>
        <w:t>202</w:t>
      </w:r>
      <w:r w:rsidR="00155F52">
        <w:rPr>
          <w:lang w:val="ru-RU"/>
        </w:rPr>
        <w:t>2</w:t>
      </w:r>
      <w:r w:rsidRPr="007F2056">
        <w:rPr>
          <w:lang w:val="ru-RU"/>
        </w:rPr>
        <w:t xml:space="preserve"> г. численность постоянного населения</w:t>
      </w:r>
      <w:r w:rsidR="00E96C23" w:rsidRPr="007F2056">
        <w:rPr>
          <w:lang w:val="ru-RU"/>
        </w:rPr>
        <w:t xml:space="preserve"> </w:t>
      </w:r>
      <w:r w:rsidR="00385E5F">
        <w:rPr>
          <w:lang w:val="ru-RU"/>
        </w:rPr>
        <w:t>Гаврилов-Ямского</w:t>
      </w:r>
      <w:r w:rsidRPr="007F2056">
        <w:rPr>
          <w:lang w:val="ru-RU"/>
        </w:rPr>
        <w:t xml:space="preserve"> района составляла </w:t>
      </w:r>
      <w:r w:rsidR="00155F52" w:rsidRPr="00155F52">
        <w:rPr>
          <w:lang w:val="ru-RU"/>
        </w:rPr>
        <w:t>24 182</w:t>
      </w:r>
      <w:r w:rsidRPr="007F2056">
        <w:rPr>
          <w:lang w:val="ru-RU"/>
        </w:rPr>
        <w:t xml:space="preserve"> человек.</w:t>
      </w:r>
    </w:p>
    <w:p w:rsidR="00C460F7" w:rsidRDefault="00C460F7" w:rsidP="00C60339">
      <w:pPr>
        <w:spacing w:before="120" w:after="120"/>
        <w:contextualSpacing/>
        <w:jc w:val="center"/>
        <w:rPr>
          <w:b/>
          <w:bCs/>
          <w:szCs w:val="24"/>
        </w:rPr>
      </w:pPr>
      <w:r w:rsidRPr="00C460F7">
        <w:rPr>
          <w:b/>
          <w:bCs/>
          <w:szCs w:val="24"/>
        </w:rPr>
        <w:t>Динамика численности населения</w:t>
      </w:r>
      <w:r w:rsidR="00E96C23">
        <w:rPr>
          <w:b/>
          <w:bCs/>
          <w:szCs w:val="24"/>
        </w:rPr>
        <w:t xml:space="preserve"> </w:t>
      </w:r>
      <w:r w:rsidR="00385E5F">
        <w:rPr>
          <w:b/>
          <w:bCs/>
          <w:szCs w:val="24"/>
        </w:rPr>
        <w:t>Гаврилов-Ямского</w:t>
      </w:r>
      <w:r w:rsidRPr="00C460F7">
        <w:rPr>
          <w:b/>
          <w:bCs/>
          <w:szCs w:val="24"/>
        </w:rPr>
        <w:t xml:space="preserve"> района</w:t>
      </w:r>
    </w:p>
    <w:p w:rsidR="009A42D0" w:rsidRPr="006A69A1" w:rsidRDefault="001C2854" w:rsidP="00C60339">
      <w:pPr>
        <w:spacing w:before="120" w:after="120"/>
        <w:contextualSpacing/>
        <w:jc w:val="center"/>
        <w:rPr>
          <w:bCs/>
          <w:szCs w:val="24"/>
        </w:rPr>
      </w:pPr>
      <w:r w:rsidRPr="006A69A1">
        <w:rPr>
          <w:bCs/>
          <w:szCs w:val="24"/>
        </w:rPr>
        <w:t>(по данным Ярославльстата)</w:t>
      </w:r>
    </w:p>
    <w:p w:rsidR="006A69A1" w:rsidRPr="00C460F7" w:rsidRDefault="006A69A1" w:rsidP="00C60339">
      <w:pPr>
        <w:spacing w:before="120" w:after="120"/>
        <w:contextualSpacing/>
        <w:jc w:val="center"/>
        <w:rPr>
          <w:b/>
          <w:bCs/>
          <w:szCs w:val="24"/>
        </w:rPr>
      </w:pPr>
    </w:p>
    <w:tbl>
      <w:tblPr>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14"/>
        <w:gridCol w:w="971"/>
        <w:gridCol w:w="992"/>
        <w:gridCol w:w="992"/>
        <w:gridCol w:w="992"/>
        <w:gridCol w:w="993"/>
        <w:gridCol w:w="992"/>
        <w:gridCol w:w="939"/>
      </w:tblGrid>
      <w:tr w:rsidR="00DC100F" w:rsidRPr="00C1033B" w:rsidTr="006A69A1">
        <w:trPr>
          <w:trHeight w:val="321"/>
          <w:jc w:val="center"/>
        </w:trPr>
        <w:tc>
          <w:tcPr>
            <w:tcW w:w="2714" w:type="dxa"/>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Годы,</w:t>
            </w:r>
          </w:p>
          <w:p w:rsidR="00DC100F" w:rsidRPr="00C1033B" w:rsidRDefault="00DC100F" w:rsidP="00DC100F">
            <w:pPr>
              <w:jc w:val="center"/>
              <w:rPr>
                <w:b/>
                <w:color w:val="000000" w:themeColor="text1"/>
                <w:sz w:val="22"/>
                <w:szCs w:val="22"/>
              </w:rPr>
            </w:pPr>
            <w:r w:rsidRPr="00C1033B">
              <w:rPr>
                <w:b/>
                <w:color w:val="000000" w:themeColor="text1"/>
                <w:sz w:val="22"/>
                <w:szCs w:val="22"/>
              </w:rPr>
              <w:t>на 1 января</w:t>
            </w:r>
          </w:p>
        </w:tc>
        <w:tc>
          <w:tcPr>
            <w:tcW w:w="971" w:type="dxa"/>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2016</w:t>
            </w:r>
          </w:p>
        </w:tc>
        <w:tc>
          <w:tcPr>
            <w:tcW w:w="992" w:type="dxa"/>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2017</w:t>
            </w:r>
          </w:p>
        </w:tc>
        <w:tc>
          <w:tcPr>
            <w:tcW w:w="992" w:type="dxa"/>
            <w:tcBorders>
              <w:bottom w:val="single" w:sz="4" w:space="0" w:color="000000"/>
            </w:tcBorders>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2018</w:t>
            </w:r>
          </w:p>
        </w:tc>
        <w:tc>
          <w:tcPr>
            <w:tcW w:w="992" w:type="dxa"/>
            <w:tcBorders>
              <w:bottom w:val="single" w:sz="4" w:space="0" w:color="000000"/>
            </w:tcBorders>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2019</w:t>
            </w:r>
          </w:p>
        </w:tc>
        <w:tc>
          <w:tcPr>
            <w:tcW w:w="993" w:type="dxa"/>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2020</w:t>
            </w:r>
          </w:p>
        </w:tc>
        <w:tc>
          <w:tcPr>
            <w:tcW w:w="992" w:type="dxa"/>
            <w:tcBorders>
              <w:bottom w:val="single" w:sz="4" w:space="0" w:color="000000"/>
            </w:tcBorders>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2021</w:t>
            </w:r>
          </w:p>
        </w:tc>
        <w:tc>
          <w:tcPr>
            <w:tcW w:w="939" w:type="dxa"/>
            <w:tcBorders>
              <w:bottom w:val="single" w:sz="4" w:space="0" w:color="000000"/>
            </w:tcBorders>
            <w:shd w:val="clear" w:color="auto" w:fill="auto"/>
            <w:vAlign w:val="center"/>
          </w:tcPr>
          <w:p w:rsidR="00DC100F" w:rsidRPr="00C1033B" w:rsidRDefault="00DC100F" w:rsidP="00DC100F">
            <w:pPr>
              <w:jc w:val="center"/>
              <w:rPr>
                <w:b/>
                <w:color w:val="000000" w:themeColor="text1"/>
                <w:sz w:val="22"/>
                <w:szCs w:val="22"/>
              </w:rPr>
            </w:pPr>
            <w:r w:rsidRPr="00C1033B">
              <w:rPr>
                <w:b/>
                <w:color w:val="000000" w:themeColor="text1"/>
                <w:sz w:val="22"/>
                <w:szCs w:val="22"/>
              </w:rPr>
              <w:t>2022</w:t>
            </w:r>
          </w:p>
        </w:tc>
      </w:tr>
      <w:tr w:rsidR="00DC100F" w:rsidRPr="00C1033B" w:rsidTr="006A69A1">
        <w:trPr>
          <w:trHeight w:val="454"/>
          <w:jc w:val="center"/>
        </w:trPr>
        <w:tc>
          <w:tcPr>
            <w:tcW w:w="2714" w:type="dxa"/>
            <w:shd w:val="clear" w:color="auto" w:fill="auto"/>
            <w:vAlign w:val="center"/>
          </w:tcPr>
          <w:p w:rsidR="00DC100F" w:rsidRPr="00C1033B" w:rsidRDefault="00DC100F" w:rsidP="00DC100F">
            <w:pPr>
              <w:jc w:val="center"/>
              <w:rPr>
                <w:color w:val="000000" w:themeColor="text1"/>
                <w:sz w:val="22"/>
                <w:szCs w:val="22"/>
              </w:rPr>
            </w:pPr>
            <w:r w:rsidRPr="00C1033B">
              <w:rPr>
                <w:color w:val="000000" w:themeColor="text1"/>
                <w:sz w:val="22"/>
                <w:szCs w:val="22"/>
              </w:rPr>
              <w:t>Всё население, чел.</w:t>
            </w:r>
          </w:p>
        </w:tc>
        <w:tc>
          <w:tcPr>
            <w:tcW w:w="9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2D27F4" w:rsidP="00DC100F">
            <w:pPr>
              <w:jc w:val="center"/>
              <w:rPr>
                <w:color w:val="000000" w:themeColor="text1"/>
                <w:sz w:val="22"/>
                <w:szCs w:val="22"/>
              </w:rPr>
            </w:pPr>
            <w:r>
              <w:rPr>
                <w:color w:val="000000" w:themeColor="text1"/>
                <w:sz w:val="22"/>
                <w:szCs w:val="22"/>
              </w:rPr>
              <w:t>26 538</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124486" w:rsidP="00DC100F">
            <w:pPr>
              <w:jc w:val="center"/>
              <w:rPr>
                <w:color w:val="000000" w:themeColor="text1"/>
                <w:sz w:val="22"/>
                <w:szCs w:val="22"/>
              </w:rPr>
            </w:pPr>
            <w:r>
              <w:rPr>
                <w:color w:val="000000" w:themeColor="text1"/>
                <w:sz w:val="22"/>
                <w:szCs w:val="22"/>
              </w:rPr>
              <w:t>26 399</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124486" w:rsidP="00DC100F">
            <w:pPr>
              <w:jc w:val="center"/>
              <w:rPr>
                <w:color w:val="000000" w:themeColor="text1"/>
                <w:sz w:val="22"/>
                <w:szCs w:val="22"/>
              </w:rPr>
            </w:pPr>
            <w:r>
              <w:rPr>
                <w:color w:val="000000" w:themeColor="text1"/>
                <w:sz w:val="22"/>
                <w:szCs w:val="22"/>
              </w:rPr>
              <w:t>25 912</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124486" w:rsidP="00DC100F">
            <w:pPr>
              <w:jc w:val="center"/>
              <w:rPr>
                <w:color w:val="000000" w:themeColor="text1"/>
                <w:sz w:val="22"/>
                <w:szCs w:val="22"/>
              </w:rPr>
            </w:pPr>
            <w:r>
              <w:rPr>
                <w:color w:val="000000" w:themeColor="text1"/>
                <w:sz w:val="22"/>
                <w:szCs w:val="22"/>
              </w:rPr>
              <w:t>25 347</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124486" w:rsidP="00DC100F">
            <w:pPr>
              <w:jc w:val="center"/>
              <w:rPr>
                <w:color w:val="000000" w:themeColor="text1"/>
                <w:sz w:val="22"/>
                <w:szCs w:val="22"/>
              </w:rPr>
            </w:pPr>
            <w:r>
              <w:rPr>
                <w:color w:val="000000" w:themeColor="text1"/>
                <w:sz w:val="22"/>
                <w:szCs w:val="22"/>
              </w:rPr>
              <w:t>24 967</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124486" w:rsidP="00DC100F">
            <w:pPr>
              <w:jc w:val="center"/>
              <w:rPr>
                <w:color w:val="000000" w:themeColor="text1"/>
                <w:sz w:val="22"/>
                <w:szCs w:val="22"/>
              </w:rPr>
            </w:pPr>
            <w:r>
              <w:rPr>
                <w:color w:val="000000" w:themeColor="text1"/>
                <w:sz w:val="22"/>
                <w:szCs w:val="22"/>
              </w:rPr>
              <w:t>24 585</w:t>
            </w:r>
          </w:p>
        </w:tc>
        <w:tc>
          <w:tcPr>
            <w:tcW w:w="9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24 182</w:t>
            </w:r>
          </w:p>
        </w:tc>
      </w:tr>
      <w:tr w:rsidR="00DC100F" w:rsidRPr="00C1033B" w:rsidTr="006A69A1">
        <w:trPr>
          <w:trHeight w:val="316"/>
          <w:jc w:val="center"/>
        </w:trPr>
        <w:tc>
          <w:tcPr>
            <w:tcW w:w="2714" w:type="dxa"/>
            <w:shd w:val="clear" w:color="auto" w:fill="auto"/>
            <w:vAlign w:val="center"/>
          </w:tcPr>
          <w:p w:rsidR="00DC100F" w:rsidRPr="00C1033B" w:rsidRDefault="00DC100F" w:rsidP="00DC100F">
            <w:pPr>
              <w:jc w:val="center"/>
              <w:rPr>
                <w:color w:val="000000" w:themeColor="text1"/>
                <w:sz w:val="22"/>
                <w:szCs w:val="22"/>
              </w:rPr>
            </w:pPr>
            <w:r w:rsidRPr="00C1033B">
              <w:rPr>
                <w:color w:val="000000" w:themeColor="text1"/>
                <w:sz w:val="22"/>
                <w:szCs w:val="22"/>
              </w:rPr>
              <w:t>Численность городского населения</w:t>
            </w:r>
          </w:p>
        </w:tc>
        <w:tc>
          <w:tcPr>
            <w:tcW w:w="9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17 434</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17 351</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17 057</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16 715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16 536</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16 341</w:t>
            </w:r>
          </w:p>
        </w:tc>
        <w:tc>
          <w:tcPr>
            <w:tcW w:w="9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16 122</w:t>
            </w:r>
          </w:p>
        </w:tc>
      </w:tr>
      <w:tr w:rsidR="00DC100F" w:rsidRPr="00C1033B" w:rsidTr="006A69A1">
        <w:trPr>
          <w:trHeight w:val="555"/>
          <w:jc w:val="center"/>
        </w:trPr>
        <w:tc>
          <w:tcPr>
            <w:tcW w:w="2714" w:type="dxa"/>
            <w:shd w:val="clear" w:color="auto" w:fill="auto"/>
            <w:vAlign w:val="center"/>
          </w:tcPr>
          <w:p w:rsidR="00DC100F" w:rsidRPr="00C1033B" w:rsidRDefault="00DC100F" w:rsidP="00DC100F">
            <w:pPr>
              <w:jc w:val="center"/>
              <w:rPr>
                <w:color w:val="000000" w:themeColor="text1"/>
                <w:sz w:val="22"/>
                <w:szCs w:val="22"/>
              </w:rPr>
            </w:pPr>
            <w:r w:rsidRPr="00C1033B">
              <w:rPr>
                <w:color w:val="000000" w:themeColor="text1"/>
                <w:sz w:val="22"/>
                <w:szCs w:val="22"/>
              </w:rPr>
              <w:t>Численность сельского населения</w:t>
            </w:r>
          </w:p>
        </w:tc>
        <w:tc>
          <w:tcPr>
            <w:tcW w:w="9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9 104</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9 048</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8 855</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8 632</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8 431</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8 244</w:t>
            </w:r>
          </w:p>
        </w:tc>
        <w:tc>
          <w:tcPr>
            <w:tcW w:w="9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C100F" w:rsidRPr="00C1033B" w:rsidRDefault="004E5EB3" w:rsidP="00DC100F">
            <w:pPr>
              <w:jc w:val="center"/>
              <w:rPr>
                <w:color w:val="000000" w:themeColor="text1"/>
                <w:sz w:val="22"/>
                <w:szCs w:val="22"/>
              </w:rPr>
            </w:pPr>
            <w:r>
              <w:rPr>
                <w:color w:val="000000" w:themeColor="text1"/>
                <w:sz w:val="22"/>
                <w:szCs w:val="22"/>
              </w:rPr>
              <w:t>8 060</w:t>
            </w:r>
          </w:p>
        </w:tc>
      </w:tr>
    </w:tbl>
    <w:p w:rsidR="009A42D0" w:rsidRDefault="009A42D0" w:rsidP="00E102D1">
      <w:pPr>
        <w:pStyle w:val="TimesNewRomanCYR12"/>
      </w:pPr>
    </w:p>
    <w:p w:rsidR="00C460F7" w:rsidRPr="007F2056" w:rsidRDefault="00C460F7" w:rsidP="00F15D4C">
      <w:pPr>
        <w:pStyle w:val="affffffc"/>
        <w:rPr>
          <w:lang w:val="ru-RU"/>
        </w:rPr>
      </w:pPr>
      <w:r w:rsidRPr="007F2056">
        <w:rPr>
          <w:lang w:val="ru-RU"/>
        </w:rPr>
        <w:t>За период 201</w:t>
      </w:r>
      <w:r w:rsidR="00C60339" w:rsidRPr="007F2056">
        <w:rPr>
          <w:lang w:val="ru-RU"/>
        </w:rPr>
        <w:t>6</w:t>
      </w:r>
      <w:r w:rsidRPr="007F2056">
        <w:rPr>
          <w:lang w:val="ru-RU"/>
        </w:rPr>
        <w:t>-20</w:t>
      </w:r>
      <w:r w:rsidR="009C4D51" w:rsidRPr="007F2056">
        <w:rPr>
          <w:lang w:val="ru-RU"/>
        </w:rPr>
        <w:t>2</w:t>
      </w:r>
      <w:r w:rsidR="00C60339" w:rsidRPr="007F2056">
        <w:rPr>
          <w:lang w:val="ru-RU"/>
        </w:rPr>
        <w:t xml:space="preserve">2 гг. </w:t>
      </w:r>
      <w:r w:rsidR="0073536E" w:rsidRPr="007F2056">
        <w:rPr>
          <w:lang w:val="ru-RU"/>
        </w:rPr>
        <w:t>численность</w:t>
      </w:r>
      <w:r w:rsidRPr="007F2056">
        <w:rPr>
          <w:lang w:val="ru-RU"/>
        </w:rPr>
        <w:t xml:space="preserve"> населения в районе </w:t>
      </w:r>
      <w:r w:rsidR="0073536E" w:rsidRPr="007F2056">
        <w:rPr>
          <w:lang w:val="ru-RU"/>
        </w:rPr>
        <w:t>снизилась на</w:t>
      </w:r>
      <w:r w:rsidR="00C60339" w:rsidRPr="007F2056">
        <w:rPr>
          <w:lang w:val="ru-RU"/>
        </w:rPr>
        <w:t xml:space="preserve"> </w:t>
      </w:r>
      <w:r w:rsidR="002D27F4">
        <w:rPr>
          <w:lang w:val="ru-RU"/>
        </w:rPr>
        <w:t>2 356</w:t>
      </w:r>
      <w:r w:rsidR="00C60339" w:rsidRPr="007F2056">
        <w:rPr>
          <w:lang w:val="ru-RU"/>
        </w:rPr>
        <w:t xml:space="preserve"> человек</w:t>
      </w:r>
      <w:r w:rsidR="002D27F4">
        <w:rPr>
          <w:lang w:val="ru-RU"/>
        </w:rPr>
        <w:t>.</w:t>
      </w:r>
    </w:p>
    <w:p w:rsidR="00403BF4" w:rsidRPr="007F2056" w:rsidRDefault="00403BF4" w:rsidP="00F15D4C">
      <w:pPr>
        <w:pStyle w:val="affffffc"/>
        <w:rPr>
          <w:lang w:val="ru-RU"/>
        </w:rPr>
      </w:pPr>
      <w:r w:rsidRPr="007F2056">
        <w:rPr>
          <w:lang w:val="ru-RU"/>
        </w:rPr>
        <w:t>Наблюдается устойчивая депопуляция населения района, которая обусловлена низкой рождаемостью, не обеспечивающей естественный прирост населения, смертностью, превышающей уровень рождаемости</w:t>
      </w:r>
      <w:r w:rsidR="000D6BF7" w:rsidRPr="007F2056">
        <w:rPr>
          <w:lang w:val="ru-RU"/>
        </w:rPr>
        <w:t xml:space="preserve">. </w:t>
      </w:r>
      <w:r w:rsidR="001C2854">
        <w:rPr>
          <w:lang w:val="ru-RU"/>
        </w:rPr>
        <w:t>Е</w:t>
      </w:r>
      <w:r w:rsidRPr="007F2056">
        <w:rPr>
          <w:lang w:val="ru-RU"/>
        </w:rPr>
        <w:t>стественная убыль не компенсируется механическим приростом</w:t>
      </w:r>
      <w:r w:rsidR="001C2854">
        <w:rPr>
          <w:lang w:val="ru-RU"/>
        </w:rPr>
        <w:t xml:space="preserve"> (миграцией)</w:t>
      </w:r>
      <w:r w:rsidRPr="007F2056">
        <w:rPr>
          <w:lang w:val="ru-RU"/>
        </w:rPr>
        <w:t>.</w:t>
      </w:r>
    </w:p>
    <w:p w:rsidR="00766ABA" w:rsidRPr="007F2056" w:rsidRDefault="00403BF4" w:rsidP="00F15D4C">
      <w:pPr>
        <w:pStyle w:val="affffffc"/>
        <w:rPr>
          <w:lang w:val="ru-RU"/>
        </w:rPr>
      </w:pPr>
      <w:r w:rsidRPr="007F2056">
        <w:rPr>
          <w:lang w:val="ru-RU"/>
        </w:rPr>
        <w:t>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766ABA" w:rsidRPr="007F2056" w:rsidRDefault="00403BF4" w:rsidP="00F15D4C">
      <w:pPr>
        <w:pStyle w:val="affffffc"/>
        <w:rPr>
          <w:lang w:val="ru-RU"/>
        </w:rPr>
      </w:pPr>
      <w:r w:rsidRPr="007F2056">
        <w:rPr>
          <w:lang w:val="ru-RU"/>
        </w:rPr>
        <w:t>В условиях падения естественного воспроизводства населения механический приток будет являться определяющим в формировании населения района, оказывая влияние на изменения в численности, национальном составе и половозрастной структуре.</w:t>
      </w:r>
    </w:p>
    <w:p w:rsidR="00403BF4" w:rsidRPr="007F2056" w:rsidRDefault="00403BF4" w:rsidP="00F15D4C">
      <w:pPr>
        <w:pStyle w:val="affffffc"/>
        <w:rPr>
          <w:lang w:val="ru-RU"/>
        </w:rPr>
      </w:pPr>
      <w:r w:rsidRPr="007F2056">
        <w:rPr>
          <w:lang w:val="ru-RU"/>
        </w:rPr>
        <w:t>Сложившаяся тенденция депопуляции населения является главной проблемой развития социальной сферы, как в районе, так и в области в целом. Существующие показатели естественной убыли населения не позволяют рассчитывать на резкий перелом в демографической ситуации в ближайшее время.</w:t>
      </w:r>
    </w:p>
    <w:p w:rsidR="00403BF4" w:rsidRPr="007F2056" w:rsidRDefault="00403BF4" w:rsidP="00F15D4C">
      <w:pPr>
        <w:pStyle w:val="affffffc"/>
        <w:rPr>
          <w:lang w:val="ru-RU"/>
        </w:rPr>
      </w:pPr>
      <w:r w:rsidRPr="007F2056">
        <w:rPr>
          <w:lang w:val="ru-RU"/>
        </w:rPr>
        <w:lastRenderedPageBreak/>
        <w:t>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w:t>
      </w:r>
    </w:p>
    <w:p w:rsidR="00403BF4" w:rsidRPr="007F2056" w:rsidRDefault="00403BF4" w:rsidP="00F15D4C">
      <w:pPr>
        <w:pStyle w:val="affffffc"/>
        <w:rPr>
          <w:lang w:val="ru-RU"/>
        </w:rPr>
      </w:pPr>
      <w:r w:rsidRPr="007F2056">
        <w:rPr>
          <w:lang w:val="ru-RU"/>
        </w:rPr>
        <w:t>Оживление хозяйственной деятельности района и, как следствие, обеспечение занятости населения, будут способствовать увеличению миграционного притока и естественного прироста, снижению уровня безработицы.</w:t>
      </w:r>
    </w:p>
    <w:p w:rsidR="00766ABA" w:rsidRPr="007F2056" w:rsidRDefault="002B311F" w:rsidP="00F15D4C">
      <w:pPr>
        <w:pStyle w:val="affffffc"/>
        <w:rPr>
          <w:lang w:val="ru-RU"/>
        </w:rPr>
      </w:pPr>
      <w:r w:rsidRPr="007F2056">
        <w:rPr>
          <w:lang w:val="ru-RU"/>
        </w:rPr>
        <w:t>Перспективы дальнейшего развития отраслей экономики</w:t>
      </w:r>
      <w:r w:rsidR="004C05C4" w:rsidRPr="007F2056">
        <w:rPr>
          <w:lang w:val="ru-RU"/>
        </w:rPr>
        <w:t xml:space="preserve"> </w:t>
      </w:r>
      <w:r w:rsidR="00385E5F">
        <w:rPr>
          <w:lang w:val="ru-RU"/>
        </w:rPr>
        <w:t>Гаврилов-Ямского</w:t>
      </w:r>
      <w:r w:rsidRPr="007F2056">
        <w:rPr>
          <w:lang w:val="ru-RU"/>
        </w:rPr>
        <w:t xml:space="preserve"> района, как и любой другой территории, во многом зависят от уровня обеспеченности трудовыми ресурсами.</w:t>
      </w:r>
    </w:p>
    <w:p w:rsidR="002B311F" w:rsidRPr="007F2056" w:rsidRDefault="002B311F" w:rsidP="00F15D4C">
      <w:pPr>
        <w:pStyle w:val="affffffc"/>
        <w:rPr>
          <w:lang w:val="ru-RU"/>
        </w:rPr>
      </w:pPr>
      <w:r w:rsidRPr="007F2056">
        <w:rPr>
          <w:lang w:val="ru-RU"/>
        </w:rPr>
        <w:t xml:space="preserve">Основными отраслями занятости населения являются образование, промышленность, сельское хозяйство, государственное управление и социальные сферы деятельности. </w:t>
      </w:r>
    </w:p>
    <w:p w:rsidR="00766ABA" w:rsidRPr="007F2056" w:rsidRDefault="002B311F" w:rsidP="00F15D4C">
      <w:pPr>
        <w:pStyle w:val="affffffc"/>
        <w:rPr>
          <w:lang w:val="ru-RU"/>
        </w:rPr>
      </w:pPr>
      <w:r w:rsidRPr="007F2056">
        <w:rPr>
          <w:lang w:val="ru-RU"/>
        </w:rPr>
        <w:t>Часть населения трудоспособного возраста выезжает из района в другие места на заработки.</w:t>
      </w:r>
    </w:p>
    <w:p w:rsidR="00572BCB" w:rsidRDefault="00572BCB" w:rsidP="00E102D1">
      <w:pPr>
        <w:pStyle w:val="TimesNewRomanCYR12"/>
      </w:pPr>
    </w:p>
    <w:p w:rsidR="00403BF4" w:rsidRPr="009229E7" w:rsidRDefault="00403BF4" w:rsidP="009229E7">
      <w:pPr>
        <w:pStyle w:val="10"/>
      </w:pPr>
      <w:bookmarkStart w:id="93" w:name="_Toc121555370"/>
      <w:r w:rsidRPr="009229E7">
        <w:t>Прогноз численности населения района</w:t>
      </w:r>
      <w:bookmarkEnd w:id="93"/>
    </w:p>
    <w:p w:rsidR="000B7E12" w:rsidRPr="007F2056" w:rsidRDefault="000B7E12" w:rsidP="00F15D4C">
      <w:pPr>
        <w:pStyle w:val="affffffc"/>
        <w:rPr>
          <w:lang w:val="ru-RU"/>
        </w:rPr>
      </w:pPr>
      <w:r w:rsidRPr="007F2056">
        <w:rPr>
          <w:lang w:val="ru-RU"/>
        </w:rPr>
        <w:t>Важными элементами областной демографической политики являются формирование у населения мотивации к ведению здорового образа жизни и создание способствующих этому условий (строительство спортивных объектов, организация зон рекреации и туризма и др.), улучшение качества и доступности для населения медицинских услуг (в том числе для жителей сельской местности и периферийных районов области), развитие в сфере обслуживания сегмента услуг по уходу и присмотру за детьми (детские сады, семейные клубы, места семейного отдыха, оборудованные всеми необходимыми для пребывания детей удобствами).</w:t>
      </w:r>
    </w:p>
    <w:p w:rsidR="000B7E12" w:rsidRPr="007F2056" w:rsidRDefault="000B7E12" w:rsidP="00F15D4C">
      <w:pPr>
        <w:pStyle w:val="affffffc"/>
        <w:rPr>
          <w:lang w:val="ru-RU"/>
        </w:rPr>
      </w:pPr>
      <w:r w:rsidRPr="007F2056">
        <w:rPr>
          <w:lang w:val="ru-RU"/>
        </w:rPr>
        <w:t xml:space="preserve">Демографическая ситуация в </w:t>
      </w:r>
      <w:r w:rsidR="00385E5F">
        <w:rPr>
          <w:lang w:val="ru-RU"/>
        </w:rPr>
        <w:t>Гаврилов-Ямском</w:t>
      </w:r>
      <w:r w:rsidRPr="007F2056">
        <w:rPr>
          <w:lang w:val="ru-RU"/>
        </w:rPr>
        <w:t xml:space="preserve"> районе характеризуется естественной убылью населения, которая не восполняется за счет положительного сальдо миграции. В результате численность населения продолжает сокращаться.</w:t>
      </w:r>
    </w:p>
    <w:p w:rsidR="00403BF4" w:rsidRPr="007F2056" w:rsidRDefault="00403BF4" w:rsidP="00F15D4C">
      <w:pPr>
        <w:pStyle w:val="affffffc"/>
        <w:rPr>
          <w:lang w:val="ru-RU"/>
        </w:rPr>
      </w:pPr>
      <w:r w:rsidRPr="007F2056">
        <w:rPr>
          <w:lang w:val="ru-RU"/>
        </w:rPr>
        <w:t>В основу прогноза численности населения района легли следующие факторы:</w:t>
      </w:r>
    </w:p>
    <w:p w:rsidR="00403BF4" w:rsidRPr="007F2056" w:rsidRDefault="00403BF4" w:rsidP="00F15D4C">
      <w:pPr>
        <w:pStyle w:val="affffffc"/>
        <w:rPr>
          <w:lang w:val="ru-RU"/>
        </w:rPr>
      </w:pPr>
      <w:r w:rsidRPr="007F2056">
        <w:rPr>
          <w:lang w:val="ru-RU"/>
        </w:rPr>
        <w:t>-</w:t>
      </w:r>
      <w:r w:rsidRPr="007F2056">
        <w:rPr>
          <w:lang w:val="ru-RU"/>
        </w:rPr>
        <w:tab/>
        <w:t>уже сложившаяся в районе в настоящее время демографическая ситуация;</w:t>
      </w:r>
    </w:p>
    <w:p w:rsidR="00403BF4" w:rsidRPr="007F2056" w:rsidRDefault="00403BF4" w:rsidP="00F15D4C">
      <w:pPr>
        <w:pStyle w:val="affffffc"/>
        <w:rPr>
          <w:lang w:val="ru-RU"/>
        </w:rPr>
      </w:pPr>
      <w:r w:rsidRPr="007F2056">
        <w:rPr>
          <w:lang w:val="ru-RU"/>
        </w:rPr>
        <w:t>-</w:t>
      </w:r>
      <w:r w:rsidRPr="007F2056">
        <w:rPr>
          <w:lang w:val="ru-RU"/>
        </w:rPr>
        <w:tab/>
        <w:t xml:space="preserve">мероприятия по сохранению демографического и социального потенциала, определённые как одни из приоритетных направлений в «Стратегии социально-экономического развития </w:t>
      </w:r>
      <w:r w:rsidR="006B6FA9" w:rsidRPr="007F2056">
        <w:rPr>
          <w:lang w:val="ru-RU"/>
        </w:rPr>
        <w:t>Ярославской</w:t>
      </w:r>
      <w:r w:rsidRPr="007F2056">
        <w:rPr>
          <w:lang w:val="ru-RU"/>
        </w:rPr>
        <w:t xml:space="preserve"> области до 20</w:t>
      </w:r>
      <w:r w:rsidR="00C85011" w:rsidRPr="007F2056">
        <w:rPr>
          <w:lang w:val="ru-RU"/>
        </w:rPr>
        <w:t>30</w:t>
      </w:r>
      <w:r w:rsidRPr="007F2056">
        <w:rPr>
          <w:lang w:val="ru-RU"/>
        </w:rPr>
        <w:t xml:space="preserve"> г.»</w:t>
      </w:r>
      <w:r w:rsidR="000B7E12" w:rsidRPr="007F2056">
        <w:rPr>
          <w:lang w:val="ru-RU"/>
        </w:rPr>
        <w:t xml:space="preserve"> и в</w:t>
      </w:r>
      <w:r w:rsidR="00AF0E63" w:rsidRPr="007F2056">
        <w:rPr>
          <w:lang w:val="ru-RU"/>
        </w:rPr>
        <w:t xml:space="preserve"> «Схеме территориального планирования Ярославской области»</w:t>
      </w:r>
      <w:r w:rsidRPr="007F2056">
        <w:rPr>
          <w:lang w:val="ru-RU"/>
        </w:rPr>
        <w:t>;</w:t>
      </w:r>
    </w:p>
    <w:p w:rsidR="00403BF4" w:rsidRPr="007F2056" w:rsidRDefault="00403BF4" w:rsidP="00F15D4C">
      <w:pPr>
        <w:pStyle w:val="affffffc"/>
        <w:rPr>
          <w:lang w:val="ru-RU"/>
        </w:rPr>
      </w:pPr>
      <w:r w:rsidRPr="007F2056">
        <w:rPr>
          <w:lang w:val="ru-RU"/>
        </w:rPr>
        <w:t>-</w:t>
      </w:r>
      <w:r w:rsidRPr="007F2056">
        <w:rPr>
          <w:lang w:val="ru-RU"/>
        </w:rPr>
        <w:tab/>
        <w:t>намечаемый в настоящей Схеме территориального планирования инновационный путь развития района, который предполагает форсированное развитие всех сфер деятельности, учитывая имеющиеся предпосылки, и, как следствие, перспективы создания новых рабочих мест;</w:t>
      </w:r>
    </w:p>
    <w:p w:rsidR="00403BF4" w:rsidRPr="007F2056" w:rsidRDefault="00403BF4" w:rsidP="00F15D4C">
      <w:pPr>
        <w:pStyle w:val="affffffc"/>
        <w:rPr>
          <w:lang w:val="ru-RU"/>
        </w:rPr>
      </w:pPr>
      <w:r w:rsidRPr="007F2056">
        <w:rPr>
          <w:lang w:val="ru-RU"/>
        </w:rPr>
        <w:t>-</w:t>
      </w:r>
      <w:r w:rsidRPr="007F2056">
        <w:rPr>
          <w:lang w:val="ru-RU"/>
        </w:rPr>
        <w:tab/>
        <w:t>наблюдающиеся в районе тенденции роста численности населения в дачных посёлках и, в ряде случаев, преобразования «второго жилища» в постоянное место жительства.</w:t>
      </w:r>
    </w:p>
    <w:p w:rsidR="00403BF4" w:rsidRPr="007F2056" w:rsidRDefault="00403BF4" w:rsidP="00F15D4C">
      <w:pPr>
        <w:pStyle w:val="affffffc"/>
        <w:rPr>
          <w:lang w:val="ru-RU"/>
        </w:rPr>
      </w:pPr>
      <w:r w:rsidRPr="007F2056">
        <w:rPr>
          <w:lang w:val="ru-RU"/>
        </w:rPr>
        <w:t>В районе сохраняется приоритетное финансирование программ по охране здоровья, развитию образования, поддержке семьи и детства.</w:t>
      </w:r>
    </w:p>
    <w:p w:rsidR="00403BF4" w:rsidRPr="007F2056" w:rsidRDefault="00403BF4" w:rsidP="00F15D4C">
      <w:pPr>
        <w:pStyle w:val="affffffc"/>
        <w:rPr>
          <w:lang w:val="ru-RU"/>
        </w:rPr>
      </w:pPr>
      <w:r w:rsidRPr="007F2056">
        <w:rPr>
          <w:lang w:val="ru-RU"/>
        </w:rPr>
        <w:t>Мероприятия принятых программ, реализуемые за счёт областного и местного бюджета, будут способствовать созданию на территории района благоприятных условий для улучшения демографической ситуации.</w:t>
      </w:r>
    </w:p>
    <w:p w:rsidR="00403BF4" w:rsidRPr="007F2056" w:rsidRDefault="00403BF4" w:rsidP="00F15D4C">
      <w:pPr>
        <w:pStyle w:val="affffffc"/>
        <w:rPr>
          <w:lang w:val="ru-RU"/>
        </w:rPr>
      </w:pPr>
      <w:r w:rsidRPr="007F2056">
        <w:rPr>
          <w:lang w:val="ru-RU"/>
        </w:rPr>
        <w:t>Для оценки потребности района в ресурсах территории, транспортно-инженерного обустройства, развития его социальной сферы необходимо рассматривать численность населения с учётом временно пребывающих жителей, поскольку их количество уже в настоящее время в месяцы максимального развёртывания (летний сезон) увеличивает численность населения района, что создаёт нагрузку на деятельность транспортных, коммунальных и социальных служб района.</w:t>
      </w:r>
    </w:p>
    <w:p w:rsidR="00403BF4" w:rsidRPr="007F2056" w:rsidRDefault="00403BF4" w:rsidP="00F15D4C">
      <w:pPr>
        <w:pStyle w:val="affffffc"/>
        <w:rPr>
          <w:lang w:val="ru-RU"/>
        </w:rPr>
      </w:pPr>
      <w:r w:rsidRPr="007F2056">
        <w:rPr>
          <w:lang w:val="ru-RU"/>
        </w:rPr>
        <w:t xml:space="preserve">Изменение численности </w:t>
      </w:r>
      <w:r w:rsidR="004F2F1A" w:rsidRPr="007F2056">
        <w:rPr>
          <w:lang w:val="ru-RU"/>
        </w:rPr>
        <w:t>населения</w:t>
      </w:r>
      <w:r w:rsidRPr="007F2056">
        <w:rPr>
          <w:lang w:val="ru-RU"/>
        </w:rPr>
        <w:t xml:space="preserve"> будет зависеть от геополитической обстановки в стране, от социально-экономического развития района, успешной политики занятости населения, в частности, создания новых рабочих мест, обусловленное развитием различных функций района.</w:t>
      </w:r>
    </w:p>
    <w:p w:rsidR="00403BF4" w:rsidRPr="007F2056" w:rsidRDefault="00403BF4" w:rsidP="00F15D4C">
      <w:pPr>
        <w:pStyle w:val="affffffc"/>
        <w:rPr>
          <w:lang w:val="ru-RU"/>
        </w:rPr>
      </w:pPr>
      <w:r w:rsidRPr="007F2056">
        <w:rPr>
          <w:lang w:val="ru-RU"/>
        </w:rPr>
        <w:lastRenderedPageBreak/>
        <w:t>Основными отраслями использования рабочей силы останутся промышленность, сельское хозяйство,</w:t>
      </w:r>
      <w:r w:rsidR="00216717" w:rsidRPr="007F2056">
        <w:rPr>
          <w:lang w:val="ru-RU"/>
        </w:rPr>
        <w:t xml:space="preserve"> </w:t>
      </w:r>
      <w:r w:rsidRPr="007F2056">
        <w:rPr>
          <w:lang w:val="ru-RU"/>
        </w:rPr>
        <w:t xml:space="preserve">туристско-рекреационный комплекс, внешний транспорт, сфера обслуживания. </w:t>
      </w:r>
    </w:p>
    <w:p w:rsidR="00403BF4" w:rsidRPr="007F2056" w:rsidRDefault="00403BF4" w:rsidP="00F15D4C">
      <w:pPr>
        <w:pStyle w:val="affffffc"/>
        <w:rPr>
          <w:lang w:val="ru-RU"/>
        </w:rPr>
      </w:pPr>
      <w:r w:rsidRPr="007F2056">
        <w:rPr>
          <w:lang w:val="ru-RU"/>
        </w:rPr>
        <w:t>Необходимо проведение мер по улучшению социальной обстановки в районе с целью создания условий для закрепления молодёжи.</w:t>
      </w:r>
    </w:p>
    <w:p w:rsidR="00403BF4" w:rsidRPr="007F2056" w:rsidRDefault="00403BF4" w:rsidP="00F15D4C">
      <w:pPr>
        <w:pStyle w:val="affffffc"/>
        <w:rPr>
          <w:lang w:val="ru-RU"/>
        </w:rPr>
      </w:pPr>
      <w:r w:rsidRPr="007F2056">
        <w:rPr>
          <w:lang w:val="ru-RU"/>
        </w:rPr>
        <w:t>В связи с этим важной составной частью стратегических мероприятий социально-экономического развития района является организация подготовки и переподготовки высшего и среднего звена кадров основных сфер жизнедеятельности.</w:t>
      </w:r>
    </w:p>
    <w:p w:rsidR="00403BF4" w:rsidRPr="007F2056" w:rsidRDefault="00403BF4" w:rsidP="00F15D4C">
      <w:pPr>
        <w:pStyle w:val="affffffc"/>
        <w:rPr>
          <w:lang w:val="ru-RU"/>
        </w:rPr>
      </w:pPr>
      <w:r w:rsidRPr="007F2056">
        <w:rPr>
          <w:lang w:val="ru-RU"/>
        </w:rPr>
        <w:t xml:space="preserve">Весьма актуальна подготовка квалифицированных кадров для модернизации агропромышленного и развития туристско-рекреационного комплекса района. </w:t>
      </w:r>
    </w:p>
    <w:p w:rsidR="00403BF4" w:rsidRPr="007F2056" w:rsidRDefault="00403BF4" w:rsidP="00F15D4C">
      <w:pPr>
        <w:pStyle w:val="affffffc"/>
        <w:rPr>
          <w:lang w:val="ru-RU"/>
        </w:rPr>
      </w:pPr>
      <w:r w:rsidRPr="007F2056">
        <w:rPr>
          <w:lang w:val="ru-RU"/>
        </w:rPr>
        <w:t>Размещение современных производств, намечаемое формирование транспортно-логистических узлов также потребует кадры соответствующей подготовки.</w:t>
      </w:r>
    </w:p>
    <w:p w:rsidR="00403BF4" w:rsidRPr="007F2056" w:rsidRDefault="00403BF4" w:rsidP="00F15D4C">
      <w:pPr>
        <w:pStyle w:val="affffffc"/>
        <w:rPr>
          <w:lang w:val="ru-RU"/>
        </w:rPr>
      </w:pPr>
      <w:r w:rsidRPr="007F2056">
        <w:rPr>
          <w:lang w:val="ru-RU"/>
        </w:rPr>
        <w:t>Таким образом, демографические ресурсы при обеспечении их профессиональной ориентации и подготовки будут способны «реализовать» имеющиеся возможности развития района.</w:t>
      </w:r>
    </w:p>
    <w:p w:rsidR="00AF0E63" w:rsidRPr="007F2056" w:rsidRDefault="00AF0E63" w:rsidP="00F15D4C">
      <w:pPr>
        <w:pStyle w:val="affffffc"/>
        <w:rPr>
          <w:lang w:val="ru-RU"/>
        </w:rPr>
      </w:pPr>
      <w:r w:rsidRPr="007F2056">
        <w:rPr>
          <w:lang w:val="ru-RU"/>
        </w:rPr>
        <w:t xml:space="preserve">Для </w:t>
      </w:r>
      <w:r w:rsidR="00385E5F">
        <w:rPr>
          <w:lang w:val="ru-RU"/>
        </w:rPr>
        <w:t>Гаврилов-Ямского</w:t>
      </w:r>
      <w:r w:rsidRPr="007F2056">
        <w:rPr>
          <w:lang w:val="ru-RU"/>
        </w:rPr>
        <w:t xml:space="preserve"> муниципального района основные тренды развития демографической ситуации (прирост-убыль показателей рождаемости, смертности, сальдо миграции) предполагаются близкими к среднему варианту демографического прогноза.</w:t>
      </w:r>
    </w:p>
    <w:p w:rsidR="009A42D0" w:rsidRDefault="009A42D0" w:rsidP="009A42D0">
      <w:pPr>
        <w:keepNext/>
        <w:spacing w:before="120" w:line="276" w:lineRule="auto"/>
        <w:jc w:val="center"/>
        <w:rPr>
          <w:szCs w:val="24"/>
          <w:lang w:eastAsia="en-US"/>
        </w:rPr>
      </w:pPr>
      <w:r w:rsidRPr="009C2D5D">
        <w:rPr>
          <w:szCs w:val="24"/>
          <w:lang w:eastAsia="en-US"/>
        </w:rPr>
        <w:t>Прогнозная численность постоянного населения по вариантам развития</w:t>
      </w:r>
    </w:p>
    <w:p w:rsidR="009A42D0" w:rsidRPr="009A42D0" w:rsidRDefault="009A42D0" w:rsidP="009A42D0">
      <w:pPr>
        <w:keepNext/>
        <w:spacing w:after="120" w:line="276" w:lineRule="auto"/>
        <w:jc w:val="center"/>
        <w:rPr>
          <w:sz w:val="22"/>
          <w:szCs w:val="22"/>
          <w:lang w:eastAsia="en-US"/>
        </w:rPr>
      </w:pPr>
      <w:r w:rsidRPr="009A42D0">
        <w:rPr>
          <w:sz w:val="22"/>
          <w:szCs w:val="22"/>
          <w:lang w:eastAsia="en-US"/>
        </w:rPr>
        <w:t>(по данным «Схем</w:t>
      </w:r>
      <w:r>
        <w:rPr>
          <w:sz w:val="22"/>
          <w:szCs w:val="22"/>
          <w:lang w:eastAsia="en-US"/>
        </w:rPr>
        <w:t>ы</w:t>
      </w:r>
      <w:r w:rsidRPr="009A42D0">
        <w:rPr>
          <w:sz w:val="22"/>
          <w:szCs w:val="22"/>
          <w:lang w:eastAsia="en-US"/>
        </w:rPr>
        <w:t xml:space="preserve"> территориального планирования Ярославской области»)</w:t>
      </w:r>
    </w:p>
    <w:tbl>
      <w:tblPr>
        <w:tblW w:w="9660" w:type="dxa"/>
        <w:tblInd w:w="93" w:type="dxa"/>
        <w:tblLook w:val="04A0"/>
      </w:tblPr>
      <w:tblGrid>
        <w:gridCol w:w="1925"/>
        <w:gridCol w:w="877"/>
        <w:gridCol w:w="876"/>
        <w:gridCol w:w="919"/>
        <w:gridCol w:w="900"/>
        <w:gridCol w:w="913"/>
        <w:gridCol w:w="1933"/>
        <w:gridCol w:w="1317"/>
      </w:tblGrid>
      <w:tr w:rsidR="009A42D0" w:rsidRPr="009A42D0" w:rsidTr="009A42D0">
        <w:trPr>
          <w:trHeight w:val="818"/>
          <w:tblHeader/>
        </w:trPr>
        <w:tc>
          <w:tcPr>
            <w:tcW w:w="19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Муниципальные образования</w:t>
            </w:r>
          </w:p>
        </w:tc>
        <w:tc>
          <w:tcPr>
            <w:tcW w:w="4485" w:type="dxa"/>
            <w:gridSpan w:val="5"/>
            <w:tcBorders>
              <w:top w:val="single" w:sz="4" w:space="0" w:color="000000"/>
              <w:bottom w:val="single" w:sz="4" w:space="0" w:color="000000"/>
              <w:right w:val="single" w:sz="4" w:space="0" w:color="000000"/>
            </w:tcBorders>
            <w:shd w:val="clear" w:color="auto" w:fill="auto"/>
            <w:vAlign w:val="center"/>
          </w:tcPr>
          <w:p w:rsidR="009A42D0" w:rsidRPr="009A42D0" w:rsidRDefault="009A42D0" w:rsidP="009A42D0">
            <w:pPr>
              <w:jc w:val="center"/>
              <w:rPr>
                <w:rFonts w:eastAsia="Calibri"/>
                <w:sz w:val="22"/>
                <w:szCs w:val="22"/>
                <w:lang w:eastAsia="en-US"/>
              </w:rPr>
            </w:pPr>
            <w:r w:rsidRPr="009A42D0">
              <w:rPr>
                <w:color w:val="000000"/>
                <w:sz w:val="22"/>
                <w:szCs w:val="22"/>
              </w:rPr>
              <w:t xml:space="preserve">Базовый вариант прогноза, </w:t>
            </w:r>
          </w:p>
          <w:p w:rsidR="009A42D0" w:rsidRPr="009A42D0" w:rsidRDefault="009A42D0" w:rsidP="009A42D0">
            <w:pPr>
              <w:jc w:val="center"/>
              <w:rPr>
                <w:rFonts w:eastAsia="Calibri"/>
                <w:sz w:val="22"/>
                <w:szCs w:val="22"/>
                <w:lang w:eastAsia="en-US"/>
              </w:rPr>
            </w:pPr>
            <w:r w:rsidRPr="009A42D0">
              <w:rPr>
                <w:color w:val="000000"/>
                <w:sz w:val="22"/>
                <w:szCs w:val="22"/>
              </w:rPr>
              <w:t xml:space="preserve">на начало года, </w:t>
            </w:r>
          </w:p>
          <w:p w:rsidR="009A42D0" w:rsidRPr="009A42D0" w:rsidRDefault="009A42D0" w:rsidP="009A42D0">
            <w:pPr>
              <w:jc w:val="center"/>
              <w:rPr>
                <w:rFonts w:eastAsia="Calibri"/>
                <w:sz w:val="22"/>
                <w:szCs w:val="22"/>
                <w:lang w:eastAsia="en-US"/>
              </w:rPr>
            </w:pPr>
            <w:r w:rsidRPr="009A42D0">
              <w:rPr>
                <w:color w:val="000000"/>
                <w:sz w:val="22"/>
                <w:szCs w:val="22"/>
              </w:rPr>
              <w:t>тыс. человек</w:t>
            </w:r>
          </w:p>
        </w:tc>
        <w:tc>
          <w:tcPr>
            <w:tcW w:w="19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Вариант прогноза, учтенный в базовом варианте</w:t>
            </w:r>
          </w:p>
        </w:tc>
        <w:tc>
          <w:tcPr>
            <w:tcW w:w="13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jc w:val="center"/>
              <w:rPr>
                <w:rFonts w:eastAsia="Calibri"/>
                <w:sz w:val="22"/>
                <w:szCs w:val="22"/>
                <w:lang w:eastAsia="en-US"/>
              </w:rPr>
            </w:pPr>
            <w:r w:rsidRPr="009A42D0">
              <w:rPr>
                <w:color w:val="000000"/>
                <w:sz w:val="22"/>
                <w:szCs w:val="22"/>
              </w:rPr>
              <w:t xml:space="preserve">Расчетный вариант, 2040 год, </w:t>
            </w:r>
          </w:p>
          <w:p w:rsidR="009A42D0" w:rsidRPr="009A42D0" w:rsidRDefault="009A42D0" w:rsidP="009A42D0">
            <w:pPr>
              <w:jc w:val="center"/>
              <w:rPr>
                <w:rFonts w:eastAsia="Calibri"/>
                <w:sz w:val="22"/>
                <w:szCs w:val="22"/>
                <w:lang w:eastAsia="en-US"/>
              </w:rPr>
            </w:pPr>
            <w:r w:rsidRPr="009A42D0">
              <w:rPr>
                <w:color w:val="000000"/>
                <w:sz w:val="22"/>
                <w:szCs w:val="22"/>
              </w:rPr>
              <w:t>тыс. человек</w:t>
            </w:r>
          </w:p>
        </w:tc>
      </w:tr>
      <w:tr w:rsidR="009A42D0" w:rsidRPr="009A42D0" w:rsidTr="009A42D0">
        <w:trPr>
          <w:trHeight w:val="670"/>
          <w:tblHeader/>
        </w:trPr>
        <w:tc>
          <w:tcPr>
            <w:tcW w:w="19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rPr>
                <w:color w:val="000000"/>
                <w:sz w:val="22"/>
                <w:szCs w:val="22"/>
              </w:rPr>
            </w:pPr>
          </w:p>
        </w:tc>
        <w:tc>
          <w:tcPr>
            <w:tcW w:w="877" w:type="dxa"/>
            <w:tcBorders>
              <w:bottom w:val="single" w:sz="4" w:space="0" w:color="000000"/>
              <w:right w:val="single" w:sz="4" w:space="0" w:color="000000"/>
            </w:tcBorders>
            <w:shd w:val="clear" w:color="auto" w:fill="auto"/>
            <w:vAlign w:val="center"/>
          </w:tcPr>
          <w:p w:rsidR="009A42D0" w:rsidRPr="009A42D0" w:rsidRDefault="009A42D0" w:rsidP="001B1EB3">
            <w:pPr>
              <w:jc w:val="center"/>
              <w:rPr>
                <w:color w:val="000000"/>
                <w:sz w:val="22"/>
                <w:szCs w:val="22"/>
              </w:rPr>
            </w:pPr>
            <w:r w:rsidRPr="009A42D0">
              <w:rPr>
                <w:color w:val="000000"/>
                <w:sz w:val="22"/>
                <w:szCs w:val="22"/>
              </w:rPr>
              <w:t>202</w:t>
            </w:r>
            <w:r w:rsidR="001B1EB3">
              <w:rPr>
                <w:color w:val="000000"/>
                <w:sz w:val="22"/>
                <w:szCs w:val="22"/>
              </w:rPr>
              <w:t>2</w:t>
            </w:r>
            <w:r w:rsidRPr="009A42D0">
              <w:rPr>
                <w:color w:val="000000"/>
                <w:sz w:val="22"/>
                <w:szCs w:val="22"/>
              </w:rPr>
              <w:t xml:space="preserve"> год</w:t>
            </w:r>
          </w:p>
        </w:tc>
        <w:tc>
          <w:tcPr>
            <w:tcW w:w="876" w:type="dxa"/>
            <w:tcBorders>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2025 год</w:t>
            </w:r>
          </w:p>
        </w:tc>
        <w:tc>
          <w:tcPr>
            <w:tcW w:w="919" w:type="dxa"/>
            <w:tcBorders>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2030 год</w:t>
            </w:r>
          </w:p>
        </w:tc>
        <w:tc>
          <w:tcPr>
            <w:tcW w:w="900" w:type="dxa"/>
            <w:tcBorders>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2035 год</w:t>
            </w:r>
          </w:p>
        </w:tc>
        <w:tc>
          <w:tcPr>
            <w:tcW w:w="913" w:type="dxa"/>
            <w:tcBorders>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2040 год</w:t>
            </w:r>
          </w:p>
        </w:tc>
        <w:tc>
          <w:tcPr>
            <w:tcW w:w="19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rPr>
                <w:color w:val="000000"/>
                <w:sz w:val="22"/>
                <w:szCs w:val="22"/>
              </w:rPr>
            </w:pPr>
          </w:p>
        </w:tc>
        <w:tc>
          <w:tcPr>
            <w:tcW w:w="13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42D0" w:rsidRPr="009A42D0" w:rsidRDefault="009A42D0" w:rsidP="009A42D0">
            <w:pPr>
              <w:rPr>
                <w:color w:val="000000"/>
                <w:sz w:val="22"/>
                <w:szCs w:val="22"/>
              </w:rPr>
            </w:pPr>
          </w:p>
        </w:tc>
      </w:tr>
      <w:tr w:rsidR="009A42D0" w:rsidRPr="009A42D0" w:rsidTr="009A42D0">
        <w:trPr>
          <w:trHeight w:val="408"/>
        </w:trPr>
        <w:tc>
          <w:tcPr>
            <w:tcW w:w="1925" w:type="dxa"/>
            <w:tcBorders>
              <w:left w:val="single" w:sz="4" w:space="0" w:color="000000"/>
              <w:bottom w:val="single" w:sz="4" w:space="0" w:color="000000"/>
              <w:right w:val="single" w:sz="4" w:space="0" w:color="000000"/>
            </w:tcBorders>
            <w:shd w:val="clear" w:color="auto" w:fill="auto"/>
            <w:vAlign w:val="center"/>
          </w:tcPr>
          <w:p w:rsidR="009A42D0" w:rsidRPr="009A42D0" w:rsidRDefault="00385E5F" w:rsidP="009A42D0">
            <w:pPr>
              <w:rPr>
                <w:color w:val="000000"/>
                <w:sz w:val="22"/>
                <w:szCs w:val="22"/>
              </w:rPr>
            </w:pPr>
            <w:r>
              <w:rPr>
                <w:color w:val="000000"/>
                <w:sz w:val="22"/>
                <w:szCs w:val="22"/>
              </w:rPr>
              <w:t>Гаврилов-Ямский</w:t>
            </w:r>
          </w:p>
        </w:tc>
        <w:tc>
          <w:tcPr>
            <w:tcW w:w="877" w:type="dxa"/>
            <w:tcBorders>
              <w:left w:val="single" w:sz="4" w:space="0" w:color="000000"/>
              <w:bottom w:val="single" w:sz="4" w:space="0" w:color="000000"/>
              <w:right w:val="single" w:sz="4" w:space="0" w:color="000000"/>
            </w:tcBorders>
            <w:shd w:val="clear" w:color="auto" w:fill="auto"/>
            <w:vAlign w:val="center"/>
          </w:tcPr>
          <w:p w:rsidR="009A42D0" w:rsidRPr="009A42D0" w:rsidRDefault="001B1EB3" w:rsidP="001B1EB3">
            <w:pPr>
              <w:jc w:val="center"/>
              <w:rPr>
                <w:color w:val="000000"/>
                <w:sz w:val="22"/>
                <w:szCs w:val="22"/>
              </w:rPr>
            </w:pPr>
            <w:r>
              <w:rPr>
                <w:color w:val="000000" w:themeColor="text1"/>
                <w:sz w:val="22"/>
                <w:szCs w:val="22"/>
              </w:rPr>
              <w:t>24,182</w:t>
            </w:r>
          </w:p>
        </w:tc>
        <w:tc>
          <w:tcPr>
            <w:tcW w:w="876" w:type="dxa"/>
            <w:tcBorders>
              <w:bottom w:val="single" w:sz="4" w:space="0" w:color="000000"/>
              <w:right w:val="single" w:sz="4" w:space="0" w:color="000000"/>
            </w:tcBorders>
            <w:shd w:val="clear" w:color="auto" w:fill="auto"/>
            <w:vAlign w:val="center"/>
          </w:tcPr>
          <w:p w:rsidR="009A42D0" w:rsidRPr="009A42D0" w:rsidRDefault="001B1EB3" w:rsidP="009A42D0">
            <w:pPr>
              <w:jc w:val="center"/>
              <w:rPr>
                <w:color w:val="000000"/>
                <w:sz w:val="22"/>
                <w:szCs w:val="22"/>
              </w:rPr>
            </w:pPr>
            <w:r>
              <w:rPr>
                <w:color w:val="000000"/>
                <w:sz w:val="22"/>
                <w:szCs w:val="22"/>
              </w:rPr>
              <w:t>22,38</w:t>
            </w:r>
          </w:p>
        </w:tc>
        <w:tc>
          <w:tcPr>
            <w:tcW w:w="919" w:type="dxa"/>
            <w:tcBorders>
              <w:bottom w:val="single" w:sz="4" w:space="0" w:color="000000"/>
              <w:right w:val="single" w:sz="4" w:space="0" w:color="000000"/>
            </w:tcBorders>
            <w:shd w:val="clear" w:color="auto" w:fill="auto"/>
            <w:vAlign w:val="center"/>
          </w:tcPr>
          <w:p w:rsidR="009A42D0" w:rsidRPr="009A42D0" w:rsidRDefault="001B1EB3" w:rsidP="009A42D0">
            <w:pPr>
              <w:jc w:val="center"/>
              <w:rPr>
                <w:color w:val="000000"/>
                <w:sz w:val="22"/>
                <w:szCs w:val="22"/>
              </w:rPr>
            </w:pPr>
            <w:r>
              <w:rPr>
                <w:color w:val="000000"/>
                <w:sz w:val="22"/>
                <w:szCs w:val="22"/>
              </w:rPr>
              <w:t>20,88</w:t>
            </w:r>
          </w:p>
        </w:tc>
        <w:tc>
          <w:tcPr>
            <w:tcW w:w="900" w:type="dxa"/>
            <w:tcBorders>
              <w:bottom w:val="single" w:sz="4" w:space="0" w:color="000000"/>
              <w:right w:val="single" w:sz="4" w:space="0" w:color="000000"/>
            </w:tcBorders>
            <w:shd w:val="clear" w:color="auto" w:fill="auto"/>
            <w:vAlign w:val="center"/>
          </w:tcPr>
          <w:p w:rsidR="009A42D0" w:rsidRPr="009A42D0" w:rsidRDefault="001B1EB3" w:rsidP="009A42D0">
            <w:pPr>
              <w:jc w:val="center"/>
              <w:rPr>
                <w:color w:val="000000"/>
                <w:sz w:val="22"/>
                <w:szCs w:val="22"/>
              </w:rPr>
            </w:pPr>
            <w:r>
              <w:rPr>
                <w:color w:val="000000"/>
                <w:sz w:val="22"/>
                <w:szCs w:val="22"/>
              </w:rPr>
              <w:t>19,62</w:t>
            </w:r>
          </w:p>
        </w:tc>
        <w:tc>
          <w:tcPr>
            <w:tcW w:w="913" w:type="dxa"/>
            <w:tcBorders>
              <w:bottom w:val="single" w:sz="4" w:space="0" w:color="000000"/>
              <w:right w:val="single" w:sz="4" w:space="0" w:color="000000"/>
            </w:tcBorders>
            <w:shd w:val="clear" w:color="auto" w:fill="auto"/>
            <w:vAlign w:val="center"/>
          </w:tcPr>
          <w:p w:rsidR="009A42D0" w:rsidRPr="009A42D0" w:rsidRDefault="009A42D0" w:rsidP="001B1EB3">
            <w:pPr>
              <w:jc w:val="center"/>
              <w:rPr>
                <w:color w:val="000000"/>
                <w:sz w:val="22"/>
                <w:szCs w:val="22"/>
              </w:rPr>
            </w:pPr>
            <w:r w:rsidRPr="009A42D0">
              <w:rPr>
                <w:color w:val="000000"/>
                <w:sz w:val="22"/>
                <w:szCs w:val="22"/>
              </w:rPr>
              <w:t>1</w:t>
            </w:r>
            <w:r w:rsidR="001B1EB3">
              <w:rPr>
                <w:color w:val="000000"/>
                <w:sz w:val="22"/>
                <w:szCs w:val="22"/>
              </w:rPr>
              <w:t>8,60</w:t>
            </w:r>
          </w:p>
        </w:tc>
        <w:tc>
          <w:tcPr>
            <w:tcW w:w="1933" w:type="dxa"/>
            <w:tcBorders>
              <w:bottom w:val="single" w:sz="4" w:space="0" w:color="000000"/>
              <w:right w:val="single" w:sz="4" w:space="0" w:color="000000"/>
            </w:tcBorders>
            <w:shd w:val="clear" w:color="auto" w:fill="auto"/>
            <w:vAlign w:val="center"/>
          </w:tcPr>
          <w:p w:rsidR="009A42D0" w:rsidRPr="009A42D0" w:rsidRDefault="009A42D0" w:rsidP="009A42D0">
            <w:pPr>
              <w:jc w:val="center"/>
              <w:rPr>
                <w:color w:val="000000"/>
                <w:sz w:val="22"/>
                <w:szCs w:val="22"/>
              </w:rPr>
            </w:pPr>
            <w:r w:rsidRPr="009A42D0">
              <w:rPr>
                <w:color w:val="000000"/>
                <w:sz w:val="22"/>
                <w:szCs w:val="22"/>
              </w:rPr>
              <w:t>Средний</w:t>
            </w:r>
          </w:p>
        </w:tc>
        <w:tc>
          <w:tcPr>
            <w:tcW w:w="1317" w:type="dxa"/>
            <w:tcBorders>
              <w:bottom w:val="single" w:sz="4" w:space="0" w:color="000000"/>
              <w:right w:val="single" w:sz="4" w:space="0" w:color="000000"/>
            </w:tcBorders>
            <w:shd w:val="clear" w:color="auto" w:fill="auto"/>
            <w:vAlign w:val="center"/>
          </w:tcPr>
          <w:p w:rsidR="009A42D0" w:rsidRPr="009A42D0" w:rsidRDefault="001B1EB3" w:rsidP="009A42D0">
            <w:pPr>
              <w:jc w:val="center"/>
              <w:rPr>
                <w:color w:val="000000"/>
                <w:sz w:val="22"/>
                <w:szCs w:val="22"/>
              </w:rPr>
            </w:pPr>
            <w:r>
              <w:rPr>
                <w:color w:val="000000"/>
                <w:sz w:val="22"/>
                <w:szCs w:val="22"/>
              </w:rPr>
              <w:t>25,72</w:t>
            </w:r>
          </w:p>
        </w:tc>
      </w:tr>
    </w:tbl>
    <w:p w:rsidR="009A42D0" w:rsidRDefault="009A42D0" w:rsidP="00E102D1">
      <w:pPr>
        <w:pStyle w:val="TimesNewRomanCYR12"/>
      </w:pPr>
    </w:p>
    <w:p w:rsidR="009A42D0" w:rsidRPr="00403BF4" w:rsidRDefault="009A42D0" w:rsidP="00E102D1">
      <w:pPr>
        <w:pStyle w:val="TimesNewRomanCYR12"/>
      </w:pPr>
    </w:p>
    <w:p w:rsidR="00766ABA" w:rsidRDefault="00766ABA" w:rsidP="00E102D1">
      <w:pPr>
        <w:pStyle w:val="TimesNewRomanCYR12"/>
      </w:pPr>
    </w:p>
    <w:p w:rsidR="00C85011" w:rsidRPr="00C85011" w:rsidRDefault="00C06DB5" w:rsidP="000170C1">
      <w:pPr>
        <w:pStyle w:val="10"/>
      </w:pPr>
      <w:bookmarkStart w:id="94" w:name="_Toc232487237"/>
      <w:bookmarkStart w:id="95" w:name="_Toc121555371"/>
      <w:r>
        <w:t>5</w:t>
      </w:r>
      <w:r w:rsidR="00C85011" w:rsidRPr="00C85011">
        <w:t>.2. Производственный потенциал</w:t>
      </w:r>
      <w:bookmarkEnd w:id="94"/>
      <w:bookmarkEnd w:id="95"/>
    </w:p>
    <w:p w:rsidR="00053A8B" w:rsidRPr="00413332" w:rsidRDefault="00053A8B" w:rsidP="001A5B06">
      <w:pPr>
        <w:pStyle w:val="affffffc"/>
        <w:rPr>
          <w:color w:val="000000" w:themeColor="text1"/>
          <w:lang w:val="ru-RU"/>
        </w:rPr>
      </w:pPr>
      <w:r w:rsidRPr="00413332">
        <w:rPr>
          <w:color w:val="000000" w:themeColor="text1"/>
          <w:lang w:val="ru-RU"/>
        </w:rPr>
        <w:t>Гаврилов-Ямский МР имеет развитый промышленный и сельскохозяйственный потенциал, обладает минерально-сырьевой базой, необходимой для развития промышленности строительных материалов, относительно богат лесными ресурсами.</w:t>
      </w:r>
    </w:p>
    <w:p w:rsidR="00053A8B" w:rsidRPr="00413332" w:rsidRDefault="00053A8B" w:rsidP="001A5B06">
      <w:pPr>
        <w:pStyle w:val="affffffc"/>
        <w:rPr>
          <w:color w:val="000000" w:themeColor="text1"/>
          <w:lang w:val="ru-RU"/>
        </w:rPr>
      </w:pPr>
      <w:r w:rsidRPr="00413332">
        <w:rPr>
          <w:color w:val="000000" w:themeColor="text1"/>
          <w:lang w:val="ru-RU"/>
        </w:rPr>
        <w:t>Основные отрасли промышленности: машиностроение, деревообрабатывающая, производство строительных материалов.</w:t>
      </w:r>
    </w:p>
    <w:p w:rsidR="00C85011" w:rsidRPr="00413332" w:rsidRDefault="00C85011" w:rsidP="001A5B06">
      <w:pPr>
        <w:pStyle w:val="affffffc"/>
        <w:rPr>
          <w:color w:val="000000" w:themeColor="text1"/>
          <w:lang w:val="ru-RU"/>
        </w:rPr>
      </w:pPr>
      <w:r w:rsidRPr="00413332">
        <w:rPr>
          <w:color w:val="000000" w:themeColor="text1"/>
          <w:lang w:val="ru-RU"/>
        </w:rPr>
        <w:t>Дальнейший рост экономики</w:t>
      </w:r>
      <w:r w:rsidR="00E96C23" w:rsidRPr="00413332">
        <w:rPr>
          <w:color w:val="000000" w:themeColor="text1"/>
          <w:lang w:val="ru-RU"/>
        </w:rPr>
        <w:t xml:space="preserve"> </w:t>
      </w:r>
      <w:r w:rsidR="00385E5F" w:rsidRPr="00413332">
        <w:rPr>
          <w:color w:val="000000" w:themeColor="text1"/>
          <w:lang w:val="ru-RU"/>
        </w:rPr>
        <w:t>Гаврилов-Ямского</w:t>
      </w:r>
      <w:r w:rsidRPr="00413332">
        <w:rPr>
          <w:color w:val="000000" w:themeColor="text1"/>
          <w:lang w:val="ru-RU"/>
        </w:rPr>
        <w:t xml:space="preserve"> района связан в первую очередь с увеличением объемов производства продукции в промышленном и сельскохозяйственном секторах экономики. </w:t>
      </w:r>
    </w:p>
    <w:p w:rsidR="007D0139" w:rsidRDefault="007D0139" w:rsidP="00E102D1">
      <w:pPr>
        <w:pStyle w:val="TimesNewRomanCYR12"/>
      </w:pPr>
    </w:p>
    <w:p w:rsidR="00ED4F1B" w:rsidRPr="00C348D9" w:rsidRDefault="00ED4F1B" w:rsidP="007273E4">
      <w:pPr>
        <w:pStyle w:val="affffffc"/>
        <w:spacing w:after="120"/>
        <w:jc w:val="center"/>
        <w:rPr>
          <w:b/>
          <w:lang w:val="ru-RU"/>
        </w:rPr>
      </w:pPr>
      <w:r w:rsidRPr="00C348D9">
        <w:rPr>
          <w:b/>
          <w:lang w:val="ru-RU"/>
        </w:rPr>
        <w:t>Промышленность</w:t>
      </w:r>
    </w:p>
    <w:p w:rsidR="00577744" w:rsidRDefault="00577744" w:rsidP="00577744">
      <w:pPr>
        <w:pStyle w:val="affffffc"/>
        <w:rPr>
          <w:lang w:val="ru-RU"/>
        </w:rPr>
      </w:pPr>
      <w:r w:rsidRPr="00577744">
        <w:rPr>
          <w:lang w:val="ru-RU"/>
        </w:rPr>
        <w:t>В решении экономических и социальных задач развития экономики Гаврилов-Ямского района промышленный сектор играет важную роль, так как на его долю</w:t>
      </w:r>
      <w:r>
        <w:rPr>
          <w:lang w:val="ru-RU"/>
        </w:rPr>
        <w:t>,</w:t>
      </w:r>
      <w:r w:rsidRPr="00577744">
        <w:rPr>
          <w:lang w:val="ru-RU"/>
        </w:rPr>
        <w:t xml:space="preserve"> в среднем</w:t>
      </w:r>
      <w:r>
        <w:rPr>
          <w:lang w:val="ru-RU"/>
        </w:rPr>
        <w:t>,</w:t>
      </w:r>
      <w:r w:rsidRPr="00577744">
        <w:rPr>
          <w:lang w:val="ru-RU"/>
        </w:rPr>
        <w:t xml:space="preserve"> приходится свыше 80% объема всей отгруженной продукции.</w:t>
      </w:r>
    </w:p>
    <w:p w:rsidR="00446A57" w:rsidRDefault="00446A57" w:rsidP="00577744">
      <w:pPr>
        <w:pStyle w:val="affffffc"/>
        <w:rPr>
          <w:lang w:val="ru-RU"/>
        </w:rPr>
      </w:pPr>
      <w:r w:rsidRPr="00A11E25">
        <w:rPr>
          <w:lang w:val="ru-RU"/>
        </w:rPr>
        <w:t>За последние несколько лет развитие промышленности характеризовалось чередованием спада и подъёма.</w:t>
      </w:r>
    </w:p>
    <w:p w:rsidR="00577744" w:rsidRDefault="00577744" w:rsidP="00577744">
      <w:pPr>
        <w:pStyle w:val="affffffc"/>
        <w:rPr>
          <w:lang w:val="ru-RU"/>
        </w:rPr>
      </w:pPr>
      <w:r w:rsidRPr="00577744">
        <w:rPr>
          <w:lang w:val="ru-RU"/>
        </w:rPr>
        <w:t xml:space="preserve">Замедление производственной деятельности организаций связано с негативными явлениями, происходящими в экономической сфере как в целом в России, Ярославской области, так и в Гаврилов-Ямском муниципальном районе (значительный рост потребительских цен, снижение инвестиционной активности, удорожание кредитных ресурсов, снижение реальных доходов населения и др.). Основными задачами в данный </w:t>
      </w:r>
      <w:r w:rsidRPr="00577744">
        <w:rPr>
          <w:lang w:val="ru-RU"/>
        </w:rPr>
        <w:lastRenderedPageBreak/>
        <w:t>период стало сохранение промышленного потенциала крупных и средних организаций района.</w:t>
      </w:r>
    </w:p>
    <w:p w:rsidR="00446A57" w:rsidRPr="00A11E25" w:rsidRDefault="00446A57" w:rsidP="00446A57">
      <w:pPr>
        <w:pStyle w:val="affffffc"/>
        <w:rPr>
          <w:lang w:val="ru-RU"/>
        </w:rPr>
      </w:pPr>
      <w:r w:rsidRPr="00A11E25">
        <w:rPr>
          <w:lang w:val="ru-RU"/>
        </w:rPr>
        <w:t>Негативное влияние могут оказать следующие факторы:</w:t>
      </w:r>
    </w:p>
    <w:p w:rsidR="00446A57" w:rsidRPr="00A11E25" w:rsidRDefault="00446A57" w:rsidP="00446A57">
      <w:pPr>
        <w:pStyle w:val="affffffc"/>
        <w:rPr>
          <w:lang w:val="ru-RU"/>
        </w:rPr>
      </w:pPr>
      <w:r>
        <w:rPr>
          <w:lang w:val="ru-RU"/>
        </w:rPr>
        <w:t xml:space="preserve">- </w:t>
      </w:r>
      <w:r w:rsidRPr="00A11E25">
        <w:rPr>
          <w:lang w:val="ru-RU"/>
        </w:rPr>
        <w:t>дефицит оборотных средств;</w:t>
      </w:r>
    </w:p>
    <w:p w:rsidR="00446A57" w:rsidRPr="00A11E25" w:rsidRDefault="00446A57" w:rsidP="00446A57">
      <w:pPr>
        <w:pStyle w:val="affffffc"/>
        <w:rPr>
          <w:lang w:val="ru-RU"/>
        </w:rPr>
      </w:pPr>
      <w:r>
        <w:rPr>
          <w:lang w:val="ru-RU"/>
        </w:rPr>
        <w:t xml:space="preserve">- </w:t>
      </w:r>
      <w:r w:rsidRPr="00A11E25">
        <w:rPr>
          <w:lang w:val="ru-RU"/>
        </w:rPr>
        <w:t>износ основных фондов предприятий;</w:t>
      </w:r>
    </w:p>
    <w:p w:rsidR="00446A57" w:rsidRPr="00A11E25" w:rsidRDefault="00446A57" w:rsidP="00446A57">
      <w:pPr>
        <w:pStyle w:val="affffffc"/>
        <w:rPr>
          <w:lang w:val="ru-RU"/>
        </w:rPr>
      </w:pPr>
      <w:r>
        <w:rPr>
          <w:lang w:val="ru-RU"/>
        </w:rPr>
        <w:t xml:space="preserve">- </w:t>
      </w:r>
      <w:r w:rsidRPr="00A11E25">
        <w:rPr>
          <w:lang w:val="ru-RU"/>
        </w:rPr>
        <w:t>дефицит профессиональных кадров;</w:t>
      </w:r>
    </w:p>
    <w:p w:rsidR="00446A57" w:rsidRDefault="00446A57" w:rsidP="00446A57">
      <w:pPr>
        <w:pStyle w:val="affffffc"/>
        <w:rPr>
          <w:lang w:val="ru-RU"/>
        </w:rPr>
      </w:pPr>
      <w:r>
        <w:rPr>
          <w:lang w:val="ru-RU"/>
        </w:rPr>
        <w:t xml:space="preserve">- </w:t>
      </w:r>
      <w:r w:rsidRPr="00A11E25">
        <w:rPr>
          <w:lang w:val="ru-RU"/>
        </w:rPr>
        <w:t>новая волна экономического кризиса (зависимость предприятий от поставок импортного сырья и комплектующих, введение санкций и антисанкции, проблемы кредитования в банках из-за повышения ключевой ставки ЦБ РФ).</w:t>
      </w:r>
    </w:p>
    <w:p w:rsidR="00577744" w:rsidRPr="00577744" w:rsidRDefault="00577744" w:rsidP="00577744">
      <w:pPr>
        <w:pStyle w:val="affffffc"/>
        <w:rPr>
          <w:lang w:val="ru-RU"/>
        </w:rPr>
      </w:pPr>
      <w:r w:rsidRPr="00577744">
        <w:rPr>
          <w:lang w:val="ru-RU"/>
        </w:rPr>
        <w:t>В соответствии с Общероссийским классификатором видов экономической деятельности (ОКВЭД) промышленный сектор экономики района включает три основных вида деятельности:</w:t>
      </w:r>
    </w:p>
    <w:p w:rsidR="00577744" w:rsidRPr="00577744" w:rsidRDefault="00577744" w:rsidP="00577744">
      <w:pPr>
        <w:pStyle w:val="affffffc"/>
        <w:rPr>
          <w:lang w:val="ru-RU"/>
        </w:rPr>
      </w:pPr>
      <w:r>
        <w:rPr>
          <w:lang w:val="ru-RU"/>
        </w:rPr>
        <w:t xml:space="preserve">- </w:t>
      </w:r>
      <w:r w:rsidRPr="00577744">
        <w:rPr>
          <w:lang w:val="ru-RU"/>
        </w:rPr>
        <w:t>добычу полезных ископаемых;</w:t>
      </w:r>
    </w:p>
    <w:p w:rsidR="00577744" w:rsidRPr="00577744" w:rsidRDefault="00577744" w:rsidP="00577744">
      <w:pPr>
        <w:pStyle w:val="affffffc"/>
        <w:rPr>
          <w:lang w:val="ru-RU"/>
        </w:rPr>
      </w:pPr>
      <w:r>
        <w:rPr>
          <w:lang w:val="ru-RU"/>
        </w:rPr>
        <w:t xml:space="preserve">- </w:t>
      </w:r>
      <w:r w:rsidRPr="00577744">
        <w:rPr>
          <w:lang w:val="ru-RU"/>
        </w:rPr>
        <w:t>обрабатывающие производства;</w:t>
      </w:r>
    </w:p>
    <w:p w:rsidR="00577744" w:rsidRDefault="00577744" w:rsidP="00577744">
      <w:pPr>
        <w:pStyle w:val="affffffc"/>
        <w:rPr>
          <w:lang w:val="ru-RU"/>
        </w:rPr>
      </w:pPr>
      <w:r>
        <w:rPr>
          <w:lang w:val="ru-RU"/>
        </w:rPr>
        <w:t xml:space="preserve">- </w:t>
      </w:r>
      <w:r w:rsidRPr="00577744">
        <w:rPr>
          <w:lang w:val="ru-RU"/>
        </w:rPr>
        <w:t>производство и распределение электроэнергии, газа и воды.</w:t>
      </w:r>
    </w:p>
    <w:p w:rsidR="00A11E25" w:rsidRDefault="00A11E25" w:rsidP="00577744">
      <w:pPr>
        <w:pStyle w:val="affffffc"/>
        <w:rPr>
          <w:lang w:val="ru-RU"/>
        </w:rPr>
      </w:pPr>
      <w:r w:rsidRPr="00A11E25">
        <w:rPr>
          <w:lang w:val="ru-RU"/>
        </w:rPr>
        <w:t>Исторически сложившаяся структура промышленности обуславливает тот факт, что большая часть отгруженных товаров приходится на обрабатывающие производства. Абсолютным лидером в отрасли промышленности остается АО ГМЗ «Агат».</w:t>
      </w:r>
    </w:p>
    <w:p w:rsidR="00A11E25" w:rsidRDefault="00A11E25" w:rsidP="00A11E25">
      <w:pPr>
        <w:pStyle w:val="affffffc"/>
        <w:rPr>
          <w:lang w:val="ru-RU"/>
        </w:rPr>
      </w:pPr>
      <w:r w:rsidRPr="00A11E25">
        <w:rPr>
          <w:lang w:val="ru-RU"/>
        </w:rPr>
        <w:t>Проведение политики импортозамещения, а также влияние роста оборонного заказа позволит сохраниться положительным темпам прироста в основной промышленной отрасли района на самом крупном промышленном предприятии района АО Гаврилов-Ямский машиностроительный завод «Агат».</w:t>
      </w:r>
    </w:p>
    <w:p w:rsidR="00A70FE8" w:rsidRPr="00A70FE8" w:rsidRDefault="00A70FE8" w:rsidP="00820BDC">
      <w:pPr>
        <w:shd w:val="clear" w:color="auto" w:fill="FFFFFF"/>
        <w:spacing w:before="120"/>
        <w:jc w:val="center"/>
        <w:rPr>
          <w:b/>
          <w:bCs/>
          <w:color w:val="052635"/>
          <w:szCs w:val="24"/>
        </w:rPr>
      </w:pPr>
      <w:r w:rsidRPr="00A70FE8">
        <w:rPr>
          <w:b/>
          <w:bCs/>
          <w:color w:val="052635"/>
          <w:szCs w:val="24"/>
        </w:rPr>
        <w:t xml:space="preserve">Список основных промышленных предприятий района </w:t>
      </w:r>
    </w:p>
    <w:p w:rsidR="00A70FE8" w:rsidRPr="00A70FE8" w:rsidRDefault="00A70FE8" w:rsidP="00A70FE8">
      <w:pPr>
        <w:shd w:val="clear" w:color="auto" w:fill="FFFFFF"/>
        <w:spacing w:after="120"/>
        <w:jc w:val="center"/>
        <w:rPr>
          <w:color w:val="052635"/>
          <w:szCs w:val="24"/>
        </w:rPr>
      </w:pPr>
      <w:r w:rsidRPr="00A70FE8">
        <w:rPr>
          <w:bCs/>
          <w:color w:val="052635"/>
          <w:szCs w:val="24"/>
        </w:rPr>
        <w:t>(по состоянию на 01.01.2022)</w:t>
      </w:r>
    </w:p>
    <w:tbl>
      <w:tblPr>
        <w:tblW w:w="9438"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97"/>
        <w:gridCol w:w="3522"/>
        <w:gridCol w:w="5519"/>
      </w:tblGrid>
      <w:tr w:rsidR="00A70FE8" w:rsidRPr="00A70FE8" w:rsidTr="00820BDC">
        <w:trPr>
          <w:trHeight w:val="706"/>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b/>
                <w:bCs/>
                <w:color w:val="052635"/>
                <w:sz w:val="22"/>
                <w:szCs w:val="22"/>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b/>
                <w:bCs/>
                <w:color w:val="052635"/>
                <w:sz w:val="22"/>
                <w:szCs w:val="22"/>
              </w:rPr>
              <w:t>Наименование предприятия</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spacing w:line="0" w:lineRule="atLeast"/>
              <w:jc w:val="center"/>
              <w:rPr>
                <w:color w:val="052635"/>
                <w:sz w:val="22"/>
                <w:szCs w:val="22"/>
              </w:rPr>
            </w:pPr>
            <w:r w:rsidRPr="00A70FE8">
              <w:rPr>
                <w:b/>
                <w:bCs/>
                <w:color w:val="052635"/>
                <w:sz w:val="22"/>
                <w:szCs w:val="22"/>
              </w:rPr>
              <w:t>Адрес предприятия</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АО ГМЗ «Агат»</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пр. Машиностроителей, д.1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АО «Ресурс»</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152241,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Клубная, д. 85</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Великосельское муниципальное предприятие жилищно-коммунального хозяйства</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152250,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Великое, ул. Урицкого, д. 27</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ПО "Сады Аурики"</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Радищева, д. 20</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Гаврилов-Ямское МУП "Оздоровительный центр "МЕЧТА"</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Шишкина, д. 2</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«Общепит»</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Чапаева, д. 21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«Кварц»</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152233, Гаврилов-Ямский р-н, д. Грудцино</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«Бенд»</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Клубная, д. 89</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«Викамед текнолоджиз»</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Зеленая, д. 1, офис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УК «ЛОКАЛОВЪ»</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 1, оф. 3</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«Старатель 76»</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д. Бели, 1 промзона, стр. 6, офис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«Гаврилов-Ямский ткач»</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«Диалог»</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Фурманова, д. 41, оф. 21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«Стройкоммунэнерго»</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Семашко, д. 12А</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lastRenderedPageBreak/>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«Прошенино»</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152244,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д. Прошенино, ул. Совхозная, д.8</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«Новая жизнь»</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152236,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Пружинино, ул. Механизаторов, д. 2</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«Шопша»</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152252,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Шопша, ул. Центральная, д. 6</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«Стогинское»</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152231, Ярославская область, Гаврилов-Ямский район,</w:t>
            </w:r>
          </w:p>
          <w:p w:rsidR="00446A57" w:rsidRPr="00A70FE8" w:rsidRDefault="00A70FE8" w:rsidP="00820BDC">
            <w:pPr>
              <w:jc w:val="center"/>
              <w:rPr>
                <w:color w:val="052635"/>
                <w:sz w:val="22"/>
                <w:szCs w:val="22"/>
              </w:rPr>
            </w:pPr>
            <w:r w:rsidRPr="00A70FE8">
              <w:rPr>
                <w:color w:val="052635"/>
                <w:sz w:val="22"/>
                <w:szCs w:val="22"/>
              </w:rPr>
              <w:t>с. Стогинское, ул. Центральная, д. 3, кв. 6</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СХПП «Курдумовское»</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152233,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 1, литера З, помещ. 73</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СХП «Родник»</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152233,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площадь Советская, д.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СПК «Активист»</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152230,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Митино, ул. Клубная, д.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СПК «Колос»</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Кирова, д. 19</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НПО «ТЛК»</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 1, пом/эт.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"Шермин"</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проезд Машиностроителей, д. 2, корп. В</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«ЯмХлеб»</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ул.З. Зубрицкой, д. 1, помещ. 10</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«АТП «Пассажирские перевозки»</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пр. Машиностроителей, д. 1</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«Гаврилов-Ямский лен»</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Молодежная, д. 3А, кв. 9</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«Гаврилов-Ямские ткани»</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 1, цех 2</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29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«Ильинское»</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152254,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Ильинское-Урусово, ул. Центральная, д. 7</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СПК «Нива»</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152231,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Стогинское, ул. Центральная, д. 12</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СПК «Луч»</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152245,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с. Заячий-Холм, д. 32</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«БАУФОН ГМБХ»</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Комарова, д. 1, к.8</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«ПК «Диналак»</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Победы, д. 74, офис 16</w:t>
            </w:r>
          </w:p>
        </w:tc>
      </w:tr>
      <w:tr w:rsidR="00A70FE8" w:rsidRPr="00A70FE8" w:rsidTr="00820BD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46A57" w:rsidRPr="00A70FE8" w:rsidRDefault="00A70FE8" w:rsidP="00820BDC">
            <w:pPr>
              <w:jc w:val="center"/>
              <w:rPr>
                <w:color w:val="052635"/>
                <w:sz w:val="22"/>
                <w:szCs w:val="22"/>
              </w:rPr>
            </w:pPr>
            <w:r w:rsidRPr="00A70FE8">
              <w:rPr>
                <w:color w:val="052635"/>
                <w:sz w:val="22"/>
                <w:szCs w:val="22"/>
              </w:rPr>
              <w:t>ООО «Рубар композит»</w:t>
            </w:r>
          </w:p>
        </w:tc>
        <w:tc>
          <w:tcPr>
            <w:tcW w:w="551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0BDC" w:rsidRDefault="00A70FE8" w:rsidP="00820BDC">
            <w:pPr>
              <w:jc w:val="center"/>
              <w:rPr>
                <w:color w:val="052635"/>
                <w:sz w:val="22"/>
                <w:szCs w:val="22"/>
              </w:rPr>
            </w:pPr>
            <w:r w:rsidRPr="00A70FE8">
              <w:rPr>
                <w:color w:val="052635"/>
                <w:sz w:val="22"/>
                <w:szCs w:val="22"/>
              </w:rPr>
              <w:t xml:space="preserve">152240, Ярославская область, Гаврилов-Ямский район, </w:t>
            </w:r>
          </w:p>
          <w:p w:rsidR="00446A57" w:rsidRPr="00A70FE8" w:rsidRDefault="00A70FE8" w:rsidP="00820BDC">
            <w:pPr>
              <w:jc w:val="center"/>
              <w:rPr>
                <w:color w:val="052635"/>
                <w:sz w:val="22"/>
                <w:szCs w:val="22"/>
              </w:rPr>
            </w:pPr>
            <w:r w:rsidRPr="00A70FE8">
              <w:rPr>
                <w:color w:val="052635"/>
                <w:sz w:val="22"/>
                <w:szCs w:val="22"/>
              </w:rPr>
              <w:t>г. Гаврилов-Ям, ул. Клубная, д. 68А, помещ. 42,43</w:t>
            </w:r>
          </w:p>
        </w:tc>
      </w:tr>
    </w:tbl>
    <w:p w:rsidR="007D0139" w:rsidRDefault="007D0139" w:rsidP="00E102D1">
      <w:pPr>
        <w:pStyle w:val="TimesNewRomanCYR12"/>
      </w:pPr>
    </w:p>
    <w:p w:rsidR="009F5C13" w:rsidRDefault="009F5C13" w:rsidP="009F5C13">
      <w:pPr>
        <w:pStyle w:val="affffffc"/>
        <w:spacing w:before="120" w:after="120"/>
        <w:jc w:val="center"/>
        <w:rPr>
          <w:lang w:val="ru-RU"/>
        </w:rPr>
      </w:pPr>
      <w:r w:rsidRPr="009F5C13">
        <w:rPr>
          <w:lang w:val="ru-RU"/>
        </w:rPr>
        <w:t>ТОСЭР «Гаврилов-Ям</w:t>
      </w:r>
    </w:p>
    <w:p w:rsidR="005A56B0" w:rsidRDefault="00C343EB" w:rsidP="00C343EB">
      <w:pPr>
        <w:pStyle w:val="affffffc"/>
        <w:rPr>
          <w:lang w:val="ru-RU"/>
        </w:rPr>
      </w:pPr>
      <w:r w:rsidRPr="005A56B0">
        <w:rPr>
          <w:lang w:val="ru-RU"/>
        </w:rPr>
        <w:t>Постановлением Правительства Российской Федерации от 16.03.2018 № 272 создана территория опережающего социально-экономического развития</w:t>
      </w:r>
      <w:r w:rsidR="005A56B0">
        <w:rPr>
          <w:lang w:val="ru-RU"/>
        </w:rPr>
        <w:t xml:space="preserve"> -</w:t>
      </w:r>
      <w:r w:rsidRPr="005A56B0">
        <w:rPr>
          <w:lang w:val="ru-RU"/>
        </w:rPr>
        <w:t xml:space="preserve"> «Гаврилов-Ям». </w:t>
      </w:r>
    </w:p>
    <w:p w:rsidR="005A56B0" w:rsidRDefault="00C343EB" w:rsidP="00C343EB">
      <w:pPr>
        <w:pStyle w:val="affffffc"/>
        <w:rPr>
          <w:lang w:val="ru-RU"/>
        </w:rPr>
      </w:pPr>
      <w:r w:rsidRPr="005A56B0">
        <w:rPr>
          <w:lang w:val="ru-RU"/>
        </w:rPr>
        <w:t xml:space="preserve">Между Министерством экономического развития Российской Федерации, Правительством Ярославской области и Администрацией городского поселения Гаврилов-Ям 29.03.2018 заключено соглашение о создании на территории городского поселения Гаврилов-Ям Ярославской области ТОСЭР «Гаврилов-Ям». </w:t>
      </w:r>
    </w:p>
    <w:p w:rsidR="00C343EB" w:rsidRPr="00A82BC5" w:rsidRDefault="00C343EB" w:rsidP="00C343EB">
      <w:pPr>
        <w:pStyle w:val="affffffc"/>
        <w:rPr>
          <w:lang w:val="ru-RU"/>
        </w:rPr>
      </w:pPr>
      <w:r w:rsidRPr="005A56B0">
        <w:rPr>
          <w:lang w:val="ru-RU"/>
        </w:rPr>
        <w:t xml:space="preserve">Согласно заключенному соглашению резидентами данной территории должны стать не менее 7 юридических лиц. </w:t>
      </w:r>
      <w:r w:rsidRPr="00A82BC5">
        <w:rPr>
          <w:lang w:val="ru-RU"/>
        </w:rPr>
        <w:t>Объем инвестиций, планируемых к реализации, за 2018-2021 годы - порядка 1,22 миллиардов рублей. При этом планируется создание более 306 новых рабочих мест, не связанных с деятельностью градообразующего предприятия. До 2027 года (ТОСЭР создана на 10 лет) резиденты ТОСЭР должны будут создать не менее 346 рабочих мест и реализовать свои инвестиционные проекты на сумму не менее 1,38 миллиардов рублей.</w:t>
      </w:r>
    </w:p>
    <w:p w:rsidR="00C343EB" w:rsidRDefault="005A56B0" w:rsidP="00C343EB">
      <w:pPr>
        <w:pStyle w:val="affffffc"/>
        <w:rPr>
          <w:lang w:val="ru-RU"/>
        </w:rPr>
      </w:pPr>
      <w:r w:rsidRPr="005A56B0">
        <w:rPr>
          <w:lang w:val="ru-RU"/>
        </w:rPr>
        <w:t>Потенциальными резидентами производственных площадок в рамках создания ТОСЭР были обозначены следующие:</w:t>
      </w:r>
    </w:p>
    <w:p w:rsidR="005A56B0" w:rsidRPr="005A56B0" w:rsidRDefault="005A56B0" w:rsidP="005A56B0">
      <w:pPr>
        <w:pStyle w:val="affffffc"/>
        <w:spacing w:after="120"/>
        <w:ind w:firstLine="425"/>
        <w:jc w:val="center"/>
        <w:rPr>
          <w:lang w:val="ru-RU"/>
        </w:rPr>
      </w:pPr>
      <w:r w:rsidRPr="005A56B0">
        <w:rPr>
          <w:lang w:val="ru-RU"/>
        </w:rPr>
        <w:lastRenderedPageBreak/>
        <w:t>в отрасли металлообработка:</w:t>
      </w:r>
    </w:p>
    <w:p w:rsidR="005A56B0" w:rsidRPr="005A56B0" w:rsidRDefault="005A56B0" w:rsidP="005A56B0">
      <w:pPr>
        <w:pStyle w:val="affffffc"/>
        <w:ind w:firstLine="426"/>
        <w:rPr>
          <w:lang w:val="ru-RU"/>
        </w:rPr>
      </w:pPr>
      <w:r w:rsidRPr="005A56B0">
        <w:rPr>
          <w:lang w:val="ru-RU"/>
        </w:rPr>
        <w:t>•ООО «Катрейд» - производство телекоммуникационного оборудования;</w:t>
      </w:r>
    </w:p>
    <w:p w:rsidR="005A56B0" w:rsidRPr="005A56B0" w:rsidRDefault="005A56B0" w:rsidP="005A56B0">
      <w:pPr>
        <w:pStyle w:val="affffffc"/>
        <w:ind w:firstLine="426"/>
        <w:rPr>
          <w:lang w:val="ru-RU"/>
        </w:rPr>
      </w:pPr>
      <w:r w:rsidRPr="005A56B0">
        <w:rPr>
          <w:lang w:val="ru-RU"/>
        </w:rPr>
        <w:t>•ПАО «ИФО» - производство пресс-форм;</w:t>
      </w:r>
    </w:p>
    <w:p w:rsidR="005A56B0" w:rsidRDefault="005A56B0" w:rsidP="005A56B0">
      <w:pPr>
        <w:pStyle w:val="affffffc"/>
        <w:ind w:firstLine="426"/>
        <w:rPr>
          <w:lang w:val="ru-RU"/>
        </w:rPr>
      </w:pPr>
      <w:r w:rsidRPr="005A56B0">
        <w:rPr>
          <w:lang w:val="ru-RU"/>
        </w:rPr>
        <w:t>•ООО «Тюменский завод нефтегазового оборудования» - производство бурильных труб.</w:t>
      </w:r>
    </w:p>
    <w:p w:rsidR="005A56B0" w:rsidRPr="005A56B0" w:rsidRDefault="005A56B0" w:rsidP="005A56B0">
      <w:pPr>
        <w:pStyle w:val="affffffc"/>
        <w:ind w:firstLine="426"/>
        <w:rPr>
          <w:lang w:val="ru-RU"/>
        </w:rPr>
      </w:pPr>
    </w:p>
    <w:p w:rsidR="005A56B0" w:rsidRPr="00A82BC5" w:rsidRDefault="005A56B0" w:rsidP="005A56B0">
      <w:pPr>
        <w:pStyle w:val="affffffc"/>
        <w:spacing w:after="120"/>
        <w:jc w:val="center"/>
        <w:rPr>
          <w:lang w:val="ru-RU"/>
        </w:rPr>
      </w:pPr>
      <w:r w:rsidRPr="00A82BC5">
        <w:rPr>
          <w:lang w:val="ru-RU"/>
        </w:rPr>
        <w:t>в отрасли деревообработка:</w:t>
      </w:r>
    </w:p>
    <w:p w:rsidR="005A56B0" w:rsidRPr="005A56B0" w:rsidRDefault="005A56B0" w:rsidP="005A56B0">
      <w:pPr>
        <w:pStyle w:val="affffffc"/>
        <w:ind w:firstLine="426"/>
        <w:rPr>
          <w:lang w:val="ru-RU"/>
        </w:rPr>
      </w:pPr>
      <w:r w:rsidRPr="005A56B0">
        <w:rPr>
          <w:lang w:val="ru-RU"/>
        </w:rPr>
        <w:t>•ООО «Межрегиональная компания – Транснефтьгаз» - термообработанная древесина;</w:t>
      </w:r>
    </w:p>
    <w:p w:rsidR="005A56B0" w:rsidRPr="005A56B0" w:rsidRDefault="005A56B0" w:rsidP="005A56B0">
      <w:pPr>
        <w:pStyle w:val="affffffc"/>
        <w:ind w:firstLine="426"/>
        <w:rPr>
          <w:lang w:val="ru-RU"/>
        </w:rPr>
      </w:pPr>
      <w:r w:rsidRPr="005A56B0">
        <w:rPr>
          <w:lang w:val="ru-RU"/>
        </w:rPr>
        <w:t>•РК «Домострой» - производство товаров из древесины;</w:t>
      </w:r>
    </w:p>
    <w:p w:rsidR="00C343EB" w:rsidRDefault="005A56B0" w:rsidP="005A56B0">
      <w:pPr>
        <w:pStyle w:val="affffffc"/>
        <w:ind w:firstLine="426"/>
        <w:rPr>
          <w:lang w:val="ru-RU"/>
        </w:rPr>
      </w:pPr>
      <w:r w:rsidRPr="005A56B0">
        <w:rPr>
          <w:lang w:val="ru-RU"/>
        </w:rPr>
        <w:t>•ООО «Атлант» - заготовки из березы для изготовления мебели.</w:t>
      </w:r>
    </w:p>
    <w:p w:rsidR="005A56B0" w:rsidRDefault="005A56B0" w:rsidP="005A56B0">
      <w:pPr>
        <w:pStyle w:val="affffffc"/>
        <w:ind w:firstLine="426"/>
        <w:rPr>
          <w:lang w:val="ru-RU"/>
        </w:rPr>
      </w:pPr>
    </w:p>
    <w:p w:rsidR="005A56B0" w:rsidRPr="005A56B0" w:rsidRDefault="005A56B0" w:rsidP="005A56B0">
      <w:pPr>
        <w:pStyle w:val="affffffc"/>
        <w:spacing w:after="120"/>
        <w:jc w:val="center"/>
        <w:rPr>
          <w:lang w:val="ru-RU"/>
        </w:rPr>
      </w:pPr>
      <w:r w:rsidRPr="005A56B0">
        <w:rPr>
          <w:lang w:val="ru-RU"/>
        </w:rPr>
        <w:t>иные производства:</w:t>
      </w:r>
    </w:p>
    <w:p w:rsidR="005A56B0" w:rsidRPr="005A56B0" w:rsidRDefault="005A56B0" w:rsidP="005A56B0">
      <w:pPr>
        <w:pStyle w:val="affffffc"/>
        <w:ind w:firstLine="426"/>
        <w:rPr>
          <w:lang w:val="ru-RU"/>
        </w:rPr>
      </w:pPr>
      <w:r w:rsidRPr="005A56B0">
        <w:rPr>
          <w:lang w:val="ru-RU"/>
        </w:rPr>
        <w:t>•ООО «ФУД Продакшн» - производство йогуртов;</w:t>
      </w:r>
    </w:p>
    <w:p w:rsidR="005A56B0" w:rsidRPr="005A56B0" w:rsidRDefault="005A56B0" w:rsidP="005A56B0">
      <w:pPr>
        <w:pStyle w:val="affffffc"/>
        <w:ind w:firstLine="426"/>
        <w:rPr>
          <w:lang w:val="ru-RU"/>
        </w:rPr>
      </w:pPr>
      <w:r w:rsidRPr="005A56B0">
        <w:rPr>
          <w:lang w:val="ru-RU"/>
        </w:rPr>
        <w:t>•ООО НПП «ЯЗПК» - производство порошковых красок;</w:t>
      </w:r>
    </w:p>
    <w:p w:rsidR="005A56B0" w:rsidRPr="005A56B0" w:rsidRDefault="005A56B0" w:rsidP="005A56B0">
      <w:pPr>
        <w:pStyle w:val="affffffc"/>
        <w:ind w:firstLine="426"/>
        <w:rPr>
          <w:lang w:val="ru-RU"/>
        </w:rPr>
      </w:pPr>
      <w:r w:rsidRPr="005A56B0">
        <w:rPr>
          <w:lang w:val="ru-RU"/>
        </w:rPr>
        <w:t>•ООО ПО «Сады Аурики» - производство элементов садово-парковой архитектуры из бетона;</w:t>
      </w:r>
    </w:p>
    <w:p w:rsidR="005A56B0" w:rsidRPr="00A82BC5" w:rsidRDefault="005A56B0" w:rsidP="005A56B0">
      <w:pPr>
        <w:pStyle w:val="affffffc"/>
        <w:ind w:firstLine="426"/>
        <w:rPr>
          <w:lang w:val="ru-RU"/>
        </w:rPr>
      </w:pPr>
      <w:r w:rsidRPr="005A56B0">
        <w:rPr>
          <w:lang w:val="ru-RU"/>
        </w:rPr>
        <w:t>•ООО «Викамед</w:t>
      </w:r>
      <w:r w:rsidRPr="00A82BC5">
        <w:rPr>
          <w:lang w:val="ru-RU"/>
        </w:rPr>
        <w:t>» - производство медицинских изделий из нетканых материалов.</w:t>
      </w:r>
    </w:p>
    <w:p w:rsidR="00C343EB" w:rsidRDefault="00C343EB" w:rsidP="00E102D1">
      <w:pPr>
        <w:pStyle w:val="TimesNewRomanCYR12"/>
      </w:pPr>
    </w:p>
    <w:p w:rsidR="00302BAD" w:rsidRPr="009F5C13" w:rsidRDefault="00302BAD" w:rsidP="00302BAD">
      <w:pPr>
        <w:pStyle w:val="affffffc"/>
        <w:rPr>
          <w:color w:val="000000" w:themeColor="text1"/>
          <w:lang w:val="ru-RU"/>
        </w:rPr>
      </w:pPr>
      <w:r w:rsidRPr="009F5C13">
        <w:rPr>
          <w:color w:val="000000" w:themeColor="text1"/>
          <w:lang w:val="ru-RU"/>
        </w:rPr>
        <w:t xml:space="preserve">Схемой территориального планирования Ярославской области, утвержденной постановлением Правительства области от 31.12.2014 № 1435-п «Об утверждении Схемы территориального планирования Ярославской области и о признании, утратившим силу постановления Правительства области от 23.07.2008 № 385-п» (в ред. постановления от 15.04.2021 № 208-п «О внесении изменений в постановление Правительства области от 31.12.2014 № 1435-п»), на территории Гаврилов-Ямского муниципального района предусмотрено размещение объектов регионального или межмуниципального значения в области </w:t>
      </w:r>
      <w:r w:rsidR="00446A57" w:rsidRPr="009F5C13">
        <w:rPr>
          <w:color w:val="000000" w:themeColor="text1"/>
          <w:lang w:val="ru-RU"/>
        </w:rPr>
        <w:t>индустриальных и промышленных парков</w:t>
      </w:r>
      <w:r w:rsidRPr="009F5C13">
        <w:rPr>
          <w:color w:val="000000" w:themeColor="text1"/>
          <w:lang w:val="ru-RU"/>
        </w:rPr>
        <w:t>:</w:t>
      </w:r>
    </w:p>
    <w:p w:rsidR="0046458E" w:rsidRPr="009F5C13" w:rsidRDefault="0046458E" w:rsidP="0046458E">
      <w:pPr>
        <w:pStyle w:val="affffffc"/>
        <w:spacing w:after="120"/>
        <w:jc w:val="center"/>
        <w:rPr>
          <w:b/>
          <w:color w:val="000000" w:themeColor="text1"/>
          <w:lang w:val="ru-RU"/>
        </w:rPr>
      </w:pPr>
      <w:r w:rsidRPr="009F5C13">
        <w:rPr>
          <w:b/>
          <w:color w:val="000000" w:themeColor="text1"/>
          <w:lang w:val="ru-RU"/>
        </w:rPr>
        <w:t>Планируемые объекты регионального значения</w:t>
      </w:r>
    </w:p>
    <w:p w:rsidR="0025458A" w:rsidRPr="009F5C13" w:rsidRDefault="0025458A" w:rsidP="0046458E">
      <w:pPr>
        <w:pStyle w:val="affffffc"/>
        <w:spacing w:after="120"/>
        <w:jc w:val="center"/>
        <w:rPr>
          <w:color w:val="000000" w:themeColor="text1"/>
          <w:sz w:val="20"/>
          <w:szCs w:val="20"/>
          <w:lang w:val="ru-RU"/>
        </w:rPr>
      </w:pPr>
      <w:r w:rsidRPr="009F5C13">
        <w:rPr>
          <w:color w:val="000000" w:themeColor="text1"/>
          <w:sz w:val="20"/>
          <w:szCs w:val="20"/>
          <w:lang w:val="ru-RU"/>
        </w:rPr>
        <w:t>(Расчётный срок 2040 г.)</w:t>
      </w:r>
    </w:p>
    <w:tbl>
      <w:tblPr>
        <w:tblStyle w:val="1125"/>
        <w:tblW w:w="10301" w:type="dxa"/>
        <w:jc w:val="center"/>
        <w:tblLayout w:type="fixed"/>
        <w:tblLook w:val="04A0"/>
      </w:tblPr>
      <w:tblGrid>
        <w:gridCol w:w="562"/>
        <w:gridCol w:w="1768"/>
        <w:gridCol w:w="1483"/>
        <w:gridCol w:w="1629"/>
        <w:gridCol w:w="1559"/>
        <w:gridCol w:w="1545"/>
        <w:gridCol w:w="1755"/>
      </w:tblGrid>
      <w:tr w:rsidR="009F5C13" w:rsidRPr="009F5C13" w:rsidTr="0015699C">
        <w:trPr>
          <w:tblHeader/>
          <w:jc w:val="center"/>
        </w:trPr>
        <w:tc>
          <w:tcPr>
            <w:tcW w:w="562" w:type="dxa"/>
            <w:shd w:val="clear" w:color="auto" w:fill="D9D9D9"/>
            <w:vAlign w:val="center"/>
          </w:tcPr>
          <w:p w:rsidR="006D32C5" w:rsidRPr="009F5C13" w:rsidRDefault="006D32C5" w:rsidP="00AB6229">
            <w:pPr>
              <w:jc w:val="center"/>
              <w:rPr>
                <w:color w:val="000000" w:themeColor="text1"/>
                <w:sz w:val="20"/>
              </w:rPr>
            </w:pPr>
            <w:r w:rsidRPr="009F5C13">
              <w:rPr>
                <w:color w:val="000000" w:themeColor="text1"/>
                <w:sz w:val="20"/>
              </w:rPr>
              <w:t>№/№</w:t>
            </w:r>
          </w:p>
        </w:tc>
        <w:tc>
          <w:tcPr>
            <w:tcW w:w="1768" w:type="dxa"/>
            <w:shd w:val="clear" w:color="auto" w:fill="D9D9D9"/>
            <w:vAlign w:val="center"/>
          </w:tcPr>
          <w:p w:rsidR="006D32C5" w:rsidRPr="009F5C13" w:rsidRDefault="006D32C5" w:rsidP="00AB6229">
            <w:pPr>
              <w:jc w:val="center"/>
              <w:rPr>
                <w:color w:val="000000" w:themeColor="text1"/>
                <w:sz w:val="20"/>
              </w:rPr>
            </w:pPr>
            <w:r w:rsidRPr="009F5C13">
              <w:rPr>
                <w:rFonts w:cs="Calibri"/>
                <w:color w:val="000000" w:themeColor="text1"/>
                <w:sz w:val="20"/>
              </w:rPr>
              <w:t xml:space="preserve">Наименование объекта </w:t>
            </w:r>
            <w:r w:rsidRPr="009F5C13">
              <w:rPr>
                <w:rFonts w:cs="Calibri"/>
                <w:bCs/>
                <w:color w:val="000000" w:themeColor="text1"/>
                <w:sz w:val="20"/>
              </w:rPr>
              <w:t>регионального</w:t>
            </w:r>
            <w:r w:rsidRPr="009F5C13">
              <w:rPr>
                <w:rFonts w:cs="Calibri"/>
                <w:color w:val="000000" w:themeColor="text1"/>
                <w:sz w:val="20"/>
              </w:rPr>
              <w:t xml:space="preserve"> значения</w:t>
            </w:r>
          </w:p>
        </w:tc>
        <w:tc>
          <w:tcPr>
            <w:tcW w:w="1483" w:type="dxa"/>
            <w:tcBorders>
              <w:top w:val="single" w:sz="4" w:space="0" w:color="auto"/>
              <w:left w:val="single" w:sz="4" w:space="0" w:color="auto"/>
              <w:bottom w:val="single" w:sz="4" w:space="0" w:color="auto"/>
              <w:right w:val="single" w:sz="4" w:space="0" w:color="auto"/>
            </w:tcBorders>
            <w:vAlign w:val="center"/>
          </w:tcPr>
          <w:p w:rsidR="006D32C5" w:rsidRPr="009F5C13" w:rsidRDefault="006D32C5" w:rsidP="00AB6229">
            <w:pPr>
              <w:jc w:val="center"/>
              <w:rPr>
                <w:rFonts w:cs="Calibri"/>
                <w:color w:val="000000" w:themeColor="text1"/>
                <w:sz w:val="20"/>
              </w:rPr>
            </w:pPr>
            <w:r w:rsidRPr="009F5C13">
              <w:rPr>
                <w:rFonts w:cs="Calibri"/>
                <w:color w:val="000000" w:themeColor="text1"/>
                <w:sz w:val="20"/>
              </w:rPr>
              <w:t>Вид</w:t>
            </w:r>
          </w:p>
          <w:p w:rsidR="006D32C5" w:rsidRPr="009F5C13" w:rsidRDefault="006D32C5" w:rsidP="00AB6229">
            <w:pPr>
              <w:jc w:val="center"/>
              <w:rPr>
                <w:rFonts w:cs="Calibri"/>
                <w:color w:val="000000" w:themeColor="text1"/>
                <w:sz w:val="20"/>
              </w:rPr>
            </w:pPr>
            <w:r w:rsidRPr="009F5C13">
              <w:rPr>
                <w:rFonts w:cs="Calibri"/>
                <w:color w:val="000000" w:themeColor="text1"/>
                <w:sz w:val="20"/>
              </w:rPr>
              <w:t>объекта</w:t>
            </w:r>
          </w:p>
          <w:p w:rsidR="006D32C5" w:rsidRPr="009F5C13" w:rsidRDefault="006D32C5" w:rsidP="00AB6229">
            <w:pPr>
              <w:jc w:val="center"/>
              <w:rPr>
                <w:rFonts w:cs="Calibri"/>
                <w:color w:val="000000" w:themeColor="text1"/>
                <w:sz w:val="20"/>
              </w:rPr>
            </w:pPr>
            <w:r w:rsidRPr="009F5C13">
              <w:rPr>
                <w:rFonts w:cs="Calibri"/>
                <w:bCs/>
                <w:color w:val="000000" w:themeColor="text1"/>
                <w:sz w:val="20"/>
              </w:rPr>
              <w:t>регионального</w:t>
            </w:r>
            <w:r w:rsidRPr="009F5C13">
              <w:rPr>
                <w:rFonts w:cs="Calibri"/>
                <w:color w:val="000000" w:themeColor="text1"/>
                <w:sz w:val="20"/>
              </w:rPr>
              <w:t xml:space="preserve"> значения</w:t>
            </w:r>
          </w:p>
        </w:tc>
        <w:tc>
          <w:tcPr>
            <w:tcW w:w="1629" w:type="dxa"/>
            <w:tcBorders>
              <w:top w:val="single" w:sz="4" w:space="0" w:color="auto"/>
              <w:left w:val="single" w:sz="4" w:space="0" w:color="auto"/>
              <w:bottom w:val="single" w:sz="4" w:space="0" w:color="auto"/>
              <w:right w:val="single" w:sz="4" w:space="0" w:color="auto"/>
            </w:tcBorders>
            <w:shd w:val="clear" w:color="auto" w:fill="auto"/>
            <w:vAlign w:val="center"/>
          </w:tcPr>
          <w:p w:rsidR="006D32C5" w:rsidRPr="009F5C13" w:rsidRDefault="006D32C5" w:rsidP="00AB6229">
            <w:pPr>
              <w:jc w:val="center"/>
              <w:rPr>
                <w:rFonts w:cs="Calibri"/>
                <w:color w:val="000000" w:themeColor="text1"/>
                <w:sz w:val="20"/>
              </w:rPr>
            </w:pPr>
            <w:r w:rsidRPr="009F5C13">
              <w:rPr>
                <w:rFonts w:cs="Calibri"/>
                <w:color w:val="000000" w:themeColor="text1"/>
                <w:sz w:val="20"/>
              </w:rPr>
              <w:t>Назначение</w:t>
            </w:r>
          </w:p>
          <w:p w:rsidR="006D32C5" w:rsidRPr="009F5C13" w:rsidRDefault="006D32C5" w:rsidP="00AB6229">
            <w:pPr>
              <w:jc w:val="center"/>
              <w:rPr>
                <w:rFonts w:cs="Calibri"/>
                <w:color w:val="000000" w:themeColor="text1"/>
                <w:sz w:val="20"/>
              </w:rPr>
            </w:pPr>
            <w:r w:rsidRPr="009F5C13">
              <w:rPr>
                <w:rFonts w:cs="Calibri"/>
                <w:color w:val="000000" w:themeColor="text1"/>
                <w:sz w:val="20"/>
              </w:rPr>
              <w:t xml:space="preserve">объекта </w:t>
            </w:r>
            <w:r w:rsidRPr="009F5C13">
              <w:rPr>
                <w:rFonts w:cs="Calibri"/>
                <w:bCs/>
                <w:color w:val="000000" w:themeColor="text1"/>
                <w:sz w:val="20"/>
              </w:rPr>
              <w:t>регионального</w:t>
            </w:r>
            <w:r w:rsidRPr="009F5C13">
              <w:rPr>
                <w:rFonts w:cs="Calibri"/>
                <w:color w:val="000000" w:themeColor="text1"/>
                <w:sz w:val="20"/>
              </w:rPr>
              <w:t xml:space="preserve">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D32C5" w:rsidRPr="009F5C13" w:rsidRDefault="006D32C5" w:rsidP="00AB6229">
            <w:pPr>
              <w:jc w:val="center"/>
              <w:rPr>
                <w:rFonts w:cs="Calibri"/>
                <w:color w:val="000000" w:themeColor="text1"/>
                <w:sz w:val="20"/>
              </w:rPr>
            </w:pPr>
            <w:r w:rsidRPr="009F5C13">
              <w:rPr>
                <w:rFonts w:cs="Calibri"/>
                <w:color w:val="000000" w:themeColor="text1"/>
                <w:sz w:val="20"/>
              </w:rPr>
              <w:t xml:space="preserve">Основные характеристики объекта </w:t>
            </w:r>
            <w:r w:rsidRPr="009F5C13">
              <w:rPr>
                <w:rFonts w:cs="Calibri"/>
                <w:bCs/>
                <w:color w:val="000000" w:themeColor="text1"/>
                <w:sz w:val="20"/>
              </w:rPr>
              <w:t>регионального</w:t>
            </w:r>
            <w:r w:rsidRPr="009F5C13">
              <w:rPr>
                <w:rFonts w:cs="Calibri"/>
                <w:color w:val="000000" w:themeColor="text1"/>
                <w:sz w:val="20"/>
              </w:rPr>
              <w:t xml:space="preserve"> значения</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6D32C5" w:rsidRPr="009F5C13" w:rsidRDefault="006D32C5" w:rsidP="00AB6229">
            <w:pPr>
              <w:jc w:val="center"/>
              <w:rPr>
                <w:rFonts w:cs="Calibri"/>
                <w:color w:val="000000" w:themeColor="text1"/>
                <w:sz w:val="20"/>
              </w:rPr>
            </w:pPr>
            <w:r w:rsidRPr="009F5C13">
              <w:rPr>
                <w:rFonts w:cs="Calibri"/>
                <w:color w:val="000000" w:themeColor="text1"/>
                <w:sz w:val="20"/>
              </w:rPr>
              <w:t xml:space="preserve">Местоположение планируемого объекта </w:t>
            </w:r>
            <w:r w:rsidRPr="009F5C13">
              <w:rPr>
                <w:rFonts w:cs="Calibri"/>
                <w:bCs/>
                <w:color w:val="000000" w:themeColor="text1"/>
                <w:sz w:val="20"/>
              </w:rPr>
              <w:t>регионального</w:t>
            </w:r>
            <w:r w:rsidRPr="009F5C13">
              <w:rPr>
                <w:rFonts w:cs="Calibri"/>
                <w:color w:val="000000" w:themeColor="text1"/>
                <w:sz w:val="20"/>
              </w:rPr>
              <w:t xml:space="preserve"> значения</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rsidR="006D32C5" w:rsidRPr="009F5C13" w:rsidRDefault="006D32C5" w:rsidP="00AB6229">
            <w:pPr>
              <w:jc w:val="center"/>
              <w:rPr>
                <w:rFonts w:cs="Calibri"/>
                <w:color w:val="000000" w:themeColor="text1"/>
                <w:sz w:val="20"/>
              </w:rPr>
            </w:pPr>
            <w:r w:rsidRPr="009F5C13">
              <w:rPr>
                <w:rFonts w:cs="Calibri"/>
                <w:color w:val="000000" w:themeColor="text1"/>
                <w:sz w:val="20"/>
              </w:rPr>
              <w:t>Зоны с особыми условиями использования территории</w:t>
            </w:r>
          </w:p>
        </w:tc>
      </w:tr>
      <w:tr w:rsidR="009F5C13" w:rsidRPr="009F5C13" w:rsidTr="0015699C">
        <w:trPr>
          <w:trHeight w:val="870"/>
          <w:jc w:val="center"/>
        </w:trPr>
        <w:tc>
          <w:tcPr>
            <w:tcW w:w="562" w:type="dxa"/>
            <w:vAlign w:val="center"/>
          </w:tcPr>
          <w:p w:rsidR="00CF3649" w:rsidRPr="009F5C13" w:rsidRDefault="00CF3649" w:rsidP="00200FB4">
            <w:pPr>
              <w:numPr>
                <w:ilvl w:val="0"/>
                <w:numId w:val="30"/>
              </w:numPr>
              <w:autoSpaceDE w:val="0"/>
              <w:autoSpaceDN w:val="0"/>
              <w:snapToGrid w:val="0"/>
              <w:ind w:left="426" w:hanging="425"/>
              <w:jc w:val="center"/>
              <w:rPr>
                <w:color w:val="000000" w:themeColor="text1"/>
              </w:rPr>
            </w:pPr>
          </w:p>
        </w:tc>
        <w:tc>
          <w:tcPr>
            <w:tcW w:w="1768" w:type="dxa"/>
            <w:vAlign w:val="center"/>
          </w:tcPr>
          <w:p w:rsidR="00CF3649" w:rsidRPr="009F5C13" w:rsidRDefault="00446A57" w:rsidP="00AB6229">
            <w:pPr>
              <w:snapToGrid w:val="0"/>
              <w:jc w:val="center"/>
              <w:rPr>
                <w:color w:val="000000" w:themeColor="text1"/>
              </w:rPr>
            </w:pPr>
            <w:r w:rsidRPr="009F5C13">
              <w:rPr>
                <w:color w:val="000000" w:themeColor="text1"/>
              </w:rPr>
              <w:t>Промышленный парк «Локаловъ</w:t>
            </w:r>
          </w:p>
        </w:tc>
        <w:tc>
          <w:tcPr>
            <w:tcW w:w="1483" w:type="dxa"/>
            <w:vAlign w:val="center"/>
          </w:tcPr>
          <w:p w:rsidR="00CF3649" w:rsidRPr="009F5C13" w:rsidRDefault="00CF3649" w:rsidP="00AB6229">
            <w:pPr>
              <w:snapToGrid w:val="0"/>
              <w:ind w:right="-66"/>
              <w:jc w:val="center"/>
              <w:rPr>
                <w:color w:val="000000" w:themeColor="text1"/>
              </w:rPr>
            </w:pPr>
            <w:r w:rsidRPr="009F5C13">
              <w:rPr>
                <w:color w:val="000000" w:themeColor="text1"/>
              </w:rPr>
              <w:t xml:space="preserve">Объекты капитального строительства </w:t>
            </w:r>
            <w:r w:rsidR="00AB6229" w:rsidRPr="009F5C13">
              <w:rPr>
                <w:color w:val="000000" w:themeColor="text1"/>
              </w:rPr>
              <w:t>промышленности</w:t>
            </w:r>
          </w:p>
        </w:tc>
        <w:tc>
          <w:tcPr>
            <w:tcW w:w="1629" w:type="dxa"/>
            <w:vAlign w:val="center"/>
          </w:tcPr>
          <w:p w:rsidR="00CF3649" w:rsidRPr="009F5C13" w:rsidRDefault="00446A57" w:rsidP="00AB6229">
            <w:pPr>
              <w:snapToGrid w:val="0"/>
              <w:jc w:val="center"/>
              <w:rPr>
                <w:color w:val="000000" w:themeColor="text1"/>
              </w:rPr>
            </w:pPr>
            <w:r w:rsidRPr="009F5C13">
              <w:rPr>
                <w:color w:val="000000" w:themeColor="text1"/>
              </w:rPr>
              <w:t>развитие производственной деятельности и повышение инвестиционной привлекательности области</w:t>
            </w:r>
          </w:p>
        </w:tc>
        <w:tc>
          <w:tcPr>
            <w:tcW w:w="1559" w:type="dxa"/>
            <w:vAlign w:val="center"/>
          </w:tcPr>
          <w:p w:rsidR="00CF3649" w:rsidRPr="009F5C13" w:rsidRDefault="0015699C" w:rsidP="00AB6229">
            <w:pPr>
              <w:snapToGrid w:val="0"/>
              <w:jc w:val="center"/>
              <w:rPr>
                <w:color w:val="000000" w:themeColor="text1"/>
              </w:rPr>
            </w:pPr>
            <w:r w:rsidRPr="009F5C13">
              <w:rPr>
                <w:color w:val="000000" w:themeColor="text1"/>
              </w:rPr>
              <w:t>1,6 га</w:t>
            </w:r>
          </w:p>
        </w:tc>
        <w:tc>
          <w:tcPr>
            <w:tcW w:w="1545" w:type="dxa"/>
            <w:vAlign w:val="center"/>
          </w:tcPr>
          <w:p w:rsidR="0015699C" w:rsidRPr="009F5C13" w:rsidRDefault="0015699C" w:rsidP="00AB6229">
            <w:pPr>
              <w:snapToGrid w:val="0"/>
              <w:jc w:val="center"/>
              <w:rPr>
                <w:color w:val="000000" w:themeColor="text1"/>
              </w:rPr>
            </w:pPr>
            <w:r w:rsidRPr="009F5C13">
              <w:rPr>
                <w:color w:val="000000" w:themeColor="text1"/>
              </w:rPr>
              <w:t xml:space="preserve">Гаврилов-Ямский муниципальный район, </w:t>
            </w:r>
          </w:p>
          <w:p w:rsidR="00CF3649" w:rsidRPr="009F5C13" w:rsidRDefault="0015699C" w:rsidP="00AB6229">
            <w:pPr>
              <w:snapToGrid w:val="0"/>
              <w:jc w:val="center"/>
              <w:rPr>
                <w:color w:val="000000" w:themeColor="text1"/>
              </w:rPr>
            </w:pPr>
            <w:r w:rsidRPr="009F5C13">
              <w:rPr>
                <w:color w:val="000000" w:themeColor="text1"/>
              </w:rPr>
              <w:t>г. Гаврилов-Ям</w:t>
            </w:r>
          </w:p>
        </w:tc>
        <w:tc>
          <w:tcPr>
            <w:tcW w:w="1755" w:type="dxa"/>
            <w:vAlign w:val="center"/>
          </w:tcPr>
          <w:p w:rsidR="00CF3649" w:rsidRPr="009F5C13" w:rsidRDefault="00CF3649" w:rsidP="0015699C">
            <w:pPr>
              <w:widowControl w:val="0"/>
              <w:tabs>
                <w:tab w:val="left" w:pos="570"/>
              </w:tabs>
              <w:jc w:val="center"/>
              <w:rPr>
                <w:color w:val="000000" w:themeColor="text1"/>
              </w:rPr>
            </w:pPr>
            <w:r w:rsidRPr="009F5C13">
              <w:rPr>
                <w:color w:val="000000" w:themeColor="text1"/>
              </w:rPr>
              <w:t xml:space="preserve">Санитарно-защитная зона в соответствие с проектом </w:t>
            </w:r>
          </w:p>
        </w:tc>
      </w:tr>
      <w:tr w:rsidR="009F5C13" w:rsidRPr="009F5C13" w:rsidTr="0015699C">
        <w:trPr>
          <w:trHeight w:val="275"/>
          <w:jc w:val="center"/>
        </w:trPr>
        <w:tc>
          <w:tcPr>
            <w:tcW w:w="562" w:type="dxa"/>
            <w:vAlign w:val="center"/>
          </w:tcPr>
          <w:p w:rsidR="00AB6229" w:rsidRPr="009F5C13" w:rsidRDefault="00AB6229" w:rsidP="00200FB4">
            <w:pPr>
              <w:numPr>
                <w:ilvl w:val="0"/>
                <w:numId w:val="30"/>
              </w:numPr>
              <w:autoSpaceDE w:val="0"/>
              <w:autoSpaceDN w:val="0"/>
              <w:snapToGrid w:val="0"/>
              <w:ind w:left="426" w:hanging="425"/>
              <w:jc w:val="center"/>
              <w:rPr>
                <w:color w:val="000000" w:themeColor="text1"/>
                <w:sz w:val="20"/>
              </w:rPr>
            </w:pPr>
          </w:p>
        </w:tc>
        <w:tc>
          <w:tcPr>
            <w:tcW w:w="1768" w:type="dxa"/>
            <w:vAlign w:val="center"/>
          </w:tcPr>
          <w:p w:rsidR="0015699C" w:rsidRPr="009F5C13" w:rsidRDefault="0015699C" w:rsidP="00AB6229">
            <w:pPr>
              <w:snapToGrid w:val="0"/>
              <w:jc w:val="center"/>
              <w:rPr>
                <w:color w:val="000000" w:themeColor="text1"/>
              </w:rPr>
            </w:pPr>
            <w:r w:rsidRPr="009F5C13">
              <w:rPr>
                <w:color w:val="000000" w:themeColor="text1"/>
              </w:rPr>
              <w:t xml:space="preserve">Промышленный парк </w:t>
            </w:r>
          </w:p>
          <w:p w:rsidR="00AB6229" w:rsidRPr="009F5C13" w:rsidRDefault="0015699C" w:rsidP="00AB6229">
            <w:pPr>
              <w:snapToGrid w:val="0"/>
              <w:jc w:val="center"/>
              <w:rPr>
                <w:color w:val="000000" w:themeColor="text1"/>
              </w:rPr>
            </w:pPr>
            <w:r w:rsidRPr="009F5C13">
              <w:rPr>
                <w:color w:val="000000" w:themeColor="text1"/>
              </w:rPr>
              <w:t>«Гаврилов-Ям» (расширение)</w:t>
            </w:r>
          </w:p>
        </w:tc>
        <w:tc>
          <w:tcPr>
            <w:tcW w:w="1483" w:type="dxa"/>
            <w:vAlign w:val="center"/>
          </w:tcPr>
          <w:p w:rsidR="00AB6229" w:rsidRPr="009F5C13" w:rsidRDefault="00AB6229" w:rsidP="00AB6229">
            <w:pPr>
              <w:snapToGrid w:val="0"/>
              <w:ind w:right="-66"/>
              <w:jc w:val="center"/>
              <w:rPr>
                <w:color w:val="000000" w:themeColor="text1"/>
              </w:rPr>
            </w:pPr>
            <w:r w:rsidRPr="009F5C13">
              <w:rPr>
                <w:color w:val="000000" w:themeColor="text1"/>
              </w:rPr>
              <w:t>Объекты капитального строительства промышленности</w:t>
            </w:r>
          </w:p>
        </w:tc>
        <w:tc>
          <w:tcPr>
            <w:tcW w:w="1629" w:type="dxa"/>
            <w:vAlign w:val="center"/>
          </w:tcPr>
          <w:p w:rsidR="00AB6229" w:rsidRPr="009F5C13" w:rsidRDefault="0015699C" w:rsidP="00AB6229">
            <w:pPr>
              <w:snapToGrid w:val="0"/>
              <w:jc w:val="center"/>
              <w:rPr>
                <w:color w:val="000000" w:themeColor="text1"/>
              </w:rPr>
            </w:pPr>
            <w:r w:rsidRPr="009F5C13">
              <w:rPr>
                <w:color w:val="000000" w:themeColor="text1"/>
              </w:rPr>
              <w:t>развитие производственной деятельности и повышение инвестиционной привлекательности области</w:t>
            </w:r>
          </w:p>
        </w:tc>
        <w:tc>
          <w:tcPr>
            <w:tcW w:w="1559" w:type="dxa"/>
            <w:vAlign w:val="center"/>
          </w:tcPr>
          <w:p w:rsidR="00AB6229" w:rsidRPr="009F5C13" w:rsidRDefault="0015699C" w:rsidP="00AB6229">
            <w:pPr>
              <w:snapToGrid w:val="0"/>
              <w:jc w:val="center"/>
              <w:rPr>
                <w:color w:val="000000" w:themeColor="text1"/>
                <w:sz w:val="20"/>
              </w:rPr>
            </w:pPr>
            <w:r w:rsidRPr="009F5C13">
              <w:rPr>
                <w:color w:val="000000" w:themeColor="text1"/>
                <w:sz w:val="20"/>
              </w:rPr>
              <w:t>8,4 га</w:t>
            </w:r>
          </w:p>
        </w:tc>
        <w:tc>
          <w:tcPr>
            <w:tcW w:w="1545" w:type="dxa"/>
            <w:vAlign w:val="center"/>
          </w:tcPr>
          <w:p w:rsidR="0015699C" w:rsidRPr="009F5C13" w:rsidRDefault="0015699C" w:rsidP="0015699C">
            <w:pPr>
              <w:snapToGrid w:val="0"/>
              <w:jc w:val="center"/>
              <w:rPr>
                <w:color w:val="000000" w:themeColor="text1"/>
              </w:rPr>
            </w:pPr>
            <w:r w:rsidRPr="009F5C13">
              <w:rPr>
                <w:color w:val="000000" w:themeColor="text1"/>
              </w:rPr>
              <w:t xml:space="preserve">Гаврилов-Ямский муниципальный район, </w:t>
            </w:r>
          </w:p>
          <w:p w:rsidR="00AB6229" w:rsidRPr="009F5C13" w:rsidRDefault="0015699C" w:rsidP="0015699C">
            <w:pPr>
              <w:snapToGrid w:val="0"/>
              <w:jc w:val="center"/>
              <w:rPr>
                <w:color w:val="000000" w:themeColor="text1"/>
              </w:rPr>
            </w:pPr>
            <w:r w:rsidRPr="009F5C13">
              <w:rPr>
                <w:color w:val="000000" w:themeColor="text1"/>
              </w:rPr>
              <w:t>г. Гаврилов-Ям</w:t>
            </w:r>
          </w:p>
        </w:tc>
        <w:tc>
          <w:tcPr>
            <w:tcW w:w="1755" w:type="dxa"/>
            <w:vAlign w:val="center"/>
          </w:tcPr>
          <w:p w:rsidR="00AB6229" w:rsidRPr="009F5C13" w:rsidRDefault="00AB6229" w:rsidP="00AB6229">
            <w:pPr>
              <w:widowControl w:val="0"/>
              <w:tabs>
                <w:tab w:val="left" w:pos="570"/>
              </w:tabs>
              <w:jc w:val="center"/>
              <w:rPr>
                <w:color w:val="000000" w:themeColor="text1"/>
                <w:sz w:val="20"/>
              </w:rPr>
            </w:pPr>
            <w:r w:rsidRPr="009F5C13">
              <w:rPr>
                <w:color w:val="000000" w:themeColor="text1"/>
                <w:sz w:val="20"/>
              </w:rPr>
              <w:t>Санитарно-защитная зона в соответствие с проектом на реконструкцию</w:t>
            </w:r>
          </w:p>
        </w:tc>
      </w:tr>
    </w:tbl>
    <w:p w:rsidR="0046458E" w:rsidRDefault="0046458E" w:rsidP="00E102D1">
      <w:pPr>
        <w:pStyle w:val="TimesNewRomanCYR12"/>
      </w:pPr>
    </w:p>
    <w:p w:rsidR="0046458E" w:rsidRDefault="0046458E" w:rsidP="00E102D1">
      <w:pPr>
        <w:pStyle w:val="TimesNewRomanCYR12"/>
      </w:pPr>
    </w:p>
    <w:p w:rsidR="00920D25" w:rsidRPr="00920D25" w:rsidRDefault="00920D25" w:rsidP="0079467B">
      <w:pPr>
        <w:spacing w:after="120" w:line="259" w:lineRule="auto"/>
        <w:jc w:val="center"/>
        <w:rPr>
          <w:rFonts w:eastAsiaTheme="minorHAnsi"/>
          <w:b/>
          <w:color w:val="000000" w:themeColor="text1"/>
          <w:szCs w:val="24"/>
          <w:lang w:eastAsia="en-US"/>
        </w:rPr>
      </w:pPr>
      <w:r w:rsidRPr="00920D25">
        <w:rPr>
          <w:rFonts w:eastAsiaTheme="minorHAnsi"/>
          <w:b/>
          <w:color w:val="000000" w:themeColor="text1"/>
          <w:szCs w:val="24"/>
          <w:lang w:eastAsia="en-US"/>
        </w:rPr>
        <w:lastRenderedPageBreak/>
        <w:t>Малое и среднее предпринимательство</w:t>
      </w:r>
    </w:p>
    <w:p w:rsidR="00E17E0F" w:rsidRDefault="00E17E0F" w:rsidP="0046458E">
      <w:pPr>
        <w:pStyle w:val="affffffc"/>
        <w:rPr>
          <w:lang w:val="ru-RU"/>
        </w:rPr>
      </w:pPr>
      <w:r w:rsidRPr="00E17E0F">
        <w:rPr>
          <w:lang w:val="ru-RU"/>
        </w:rPr>
        <w:t>Развитие малого и среднего предпринимательства является важным условием функционирования рыночной экономики и одной из важных социально-экономических задач общегосударственного значения.</w:t>
      </w:r>
    </w:p>
    <w:p w:rsidR="00924A2E" w:rsidRDefault="00924A2E" w:rsidP="0046458E">
      <w:pPr>
        <w:pStyle w:val="affffffc"/>
        <w:rPr>
          <w:lang w:val="ru-RU"/>
        </w:rPr>
      </w:pPr>
      <w:r w:rsidRPr="0026249D">
        <w:rPr>
          <w:lang w:val="ru-RU"/>
        </w:rPr>
        <w:t>Малое</w:t>
      </w:r>
      <w:r w:rsidR="003924F3" w:rsidRPr="0026249D">
        <w:rPr>
          <w:lang w:val="ru-RU"/>
        </w:rPr>
        <w:t xml:space="preserve"> и среднее</w:t>
      </w:r>
      <w:r w:rsidRPr="0026249D">
        <w:rPr>
          <w:lang w:val="ru-RU"/>
        </w:rPr>
        <w:t xml:space="preserve"> предпринимательство оказывает положительное воздействие на развитие экономической базы района и решение социальных проблем. Ведущая роль в координации этих процессов сегодня принадлежит администрации района. Местные органы власти заинтересованы в развитии малого предпринимательства, поэтому их деятельность</w:t>
      </w:r>
      <w:r w:rsidR="00BC6A34" w:rsidRPr="0026249D">
        <w:rPr>
          <w:lang w:val="ru-RU"/>
        </w:rPr>
        <w:t xml:space="preserve"> должна</w:t>
      </w:r>
      <w:r w:rsidRPr="0026249D">
        <w:rPr>
          <w:lang w:val="ru-RU"/>
        </w:rPr>
        <w:t xml:space="preserve"> быть направлена, в первую очередь, на поддержку перспективных предпринимательских проектов, развитие инфраструктуры, молодежного предпринимательства. </w:t>
      </w:r>
    </w:p>
    <w:p w:rsidR="00E17E0F" w:rsidRDefault="00E17E0F" w:rsidP="00E17E0F">
      <w:pPr>
        <w:pStyle w:val="affffffc"/>
        <w:rPr>
          <w:lang w:val="ru-RU"/>
        </w:rPr>
      </w:pPr>
      <w:r w:rsidRPr="00E17E0F">
        <w:rPr>
          <w:lang w:val="ru-RU"/>
        </w:rPr>
        <w:t>Малое предпринимательство стало неотъемлемой частью экономики Гаврилов-Ямского муниципального района, вовлекая свободные трудовые ресурсы в различные виды предпринимательской деятельности.</w:t>
      </w:r>
    </w:p>
    <w:p w:rsidR="00625735" w:rsidRDefault="00625735" w:rsidP="00E17E0F">
      <w:pPr>
        <w:pStyle w:val="affffffc"/>
        <w:rPr>
          <w:lang w:val="ru-RU"/>
        </w:rPr>
      </w:pPr>
      <w:r w:rsidRPr="00625735">
        <w:rPr>
          <w:lang w:val="ru-RU"/>
        </w:rPr>
        <w:t>Приоритетными направлениями в малом и среднем бизнесе района является развитие производственных отраслей (химическая отрасль, деревообработка, строительство, сельское хозяйство, народные художественные промыслы).</w:t>
      </w:r>
    </w:p>
    <w:p w:rsidR="00625735" w:rsidRDefault="00625735" w:rsidP="00E17E0F">
      <w:pPr>
        <w:pStyle w:val="affffffc"/>
        <w:rPr>
          <w:lang w:val="ru-RU"/>
        </w:rPr>
      </w:pPr>
      <w:r w:rsidRPr="00625735">
        <w:rPr>
          <w:lang w:val="ru-RU"/>
        </w:rPr>
        <w:t>Насущные проблемы и вопросы бизнес-сообщества рассматриваются на заседаниях Координационного совета по малому и среднему предпринимательству при Главе Гаврилов-Ямского муниципального района, включая разработку и принятие нормативно-правовых актов, касающихся вопросов предпринимательства. В районе также организована приемная общественного помощника Уполномоченного по защите прав предпринимателей.</w:t>
      </w:r>
    </w:p>
    <w:p w:rsidR="00625735" w:rsidRPr="00625735" w:rsidRDefault="00625735" w:rsidP="00625735">
      <w:pPr>
        <w:pStyle w:val="affffffc"/>
        <w:rPr>
          <w:lang w:val="ru-RU"/>
        </w:rPr>
      </w:pPr>
      <w:r w:rsidRPr="00625735">
        <w:rPr>
          <w:lang w:val="ru-RU"/>
        </w:rPr>
        <w:t>В целях стимулирования предпринимательской активности, развития малого и среднего предпринимательства на территории района реализуются две муниципальных целевых программы: «Поддержка и развитие малого и среднего предпринимательства Гаврилов-Ямского муниципального района» и «Поддержка и развитие малого и среднего предпринимательства моногорода Гаврилов-Ям».</w:t>
      </w:r>
    </w:p>
    <w:p w:rsidR="00625735" w:rsidRDefault="00625735" w:rsidP="00625735">
      <w:pPr>
        <w:pStyle w:val="affffffc"/>
        <w:rPr>
          <w:lang w:val="ru-RU"/>
        </w:rPr>
      </w:pPr>
      <w:r w:rsidRPr="00625735">
        <w:rPr>
          <w:lang w:val="ru-RU"/>
        </w:rPr>
        <w:t>Основной целью реализации программ является: формирование благоприятных условий для развития субъектов малого и среднего предпринимательства, способствующих увеличению вклада малого и среднего предпринимательства в экономику Гаврилов-Ямского муниципального района.</w:t>
      </w:r>
    </w:p>
    <w:p w:rsidR="00625735" w:rsidRPr="00E17E0F" w:rsidRDefault="00625735" w:rsidP="00625735">
      <w:pPr>
        <w:pStyle w:val="affffffc"/>
        <w:rPr>
          <w:lang w:val="ru-RU"/>
        </w:rPr>
      </w:pPr>
      <w:r w:rsidRPr="00625735">
        <w:rPr>
          <w:lang w:val="ru-RU"/>
        </w:rPr>
        <w:t>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увеличение валового районного продукта, повышение доходов консолидированного бюджета муниципального района, занятость и повышение уровня жизни населения, формирование среднего класса. Экономическое и социальное развитие района во многом зависит от развития данного сектора экономики.</w:t>
      </w:r>
    </w:p>
    <w:p w:rsidR="00284A5A" w:rsidRDefault="00284A5A" w:rsidP="0046458E">
      <w:pPr>
        <w:pStyle w:val="affffffc"/>
        <w:rPr>
          <w:lang w:val="ru-RU"/>
        </w:rPr>
      </w:pPr>
      <w:r w:rsidRPr="00284A5A">
        <w:rPr>
          <w:lang w:val="ru-RU"/>
        </w:rPr>
        <w:t>По данным Единого реестра субъектов малого и среднего предпринимательства в Ярославской области по состоянию на 10.01.2022 зарегистрированы 49 419 субъектов малого и среднего предпринимательства: 1 720 малых предприятий, 21 425 микропредприятий, 166 средних предприятий, 26 108 индивидуальных предпринимателей.</w:t>
      </w:r>
    </w:p>
    <w:p w:rsidR="00284A5A" w:rsidRPr="00284A5A" w:rsidRDefault="00284A5A" w:rsidP="00284A5A">
      <w:pPr>
        <w:pStyle w:val="affffffc"/>
        <w:rPr>
          <w:lang w:val="ru-RU"/>
        </w:rPr>
      </w:pPr>
      <w:r w:rsidRPr="00284A5A">
        <w:rPr>
          <w:lang w:val="ru-RU"/>
        </w:rPr>
        <w:t>Кроме этого, по состоянию на 31.12.2021 в качестве самозанятых граждан в регионе зарегистрировалось более 23,3 тыс. человек.</w:t>
      </w:r>
    </w:p>
    <w:p w:rsidR="00284A5A" w:rsidRDefault="00284A5A" w:rsidP="00284A5A">
      <w:pPr>
        <w:pStyle w:val="affffffc"/>
        <w:rPr>
          <w:lang w:val="ru-RU"/>
        </w:rPr>
      </w:pPr>
      <w:r w:rsidRPr="00284A5A">
        <w:rPr>
          <w:lang w:val="ru-RU"/>
        </w:rPr>
        <w:t xml:space="preserve">В 2021 г. количество субъектов МСП увеличилось на 746 ед. (на 1,5 % </w:t>
      </w:r>
      <w:r w:rsidR="0036504A" w:rsidRPr="00284A5A">
        <w:rPr>
          <w:lang w:val="ru-RU"/>
        </w:rPr>
        <w:t>относительно показателя</w:t>
      </w:r>
      <w:r w:rsidRPr="00284A5A">
        <w:rPr>
          <w:lang w:val="ru-RU"/>
        </w:rPr>
        <w:t xml:space="preserve"> 2020 г.), при этом количество организаций-субъектов МСП снизилось на 435 ед. (на 1,8 % </w:t>
      </w:r>
      <w:r w:rsidR="0036504A" w:rsidRPr="00284A5A">
        <w:rPr>
          <w:lang w:val="ru-RU"/>
        </w:rPr>
        <w:t>относительно показателя</w:t>
      </w:r>
      <w:r w:rsidRPr="00284A5A">
        <w:rPr>
          <w:lang w:val="ru-RU"/>
        </w:rPr>
        <w:t xml:space="preserve"> 2020 г.), а индивидуальных предпринимателей увеличилось</w:t>
      </w:r>
      <w:r>
        <w:rPr>
          <w:lang w:val="ru-RU"/>
        </w:rPr>
        <w:t xml:space="preserve"> </w:t>
      </w:r>
      <w:r w:rsidRPr="00284A5A">
        <w:rPr>
          <w:lang w:val="ru-RU"/>
        </w:rPr>
        <w:t xml:space="preserve">на 1181 ед. (на 4,7 % </w:t>
      </w:r>
      <w:r w:rsidR="0036504A" w:rsidRPr="00284A5A">
        <w:rPr>
          <w:lang w:val="ru-RU"/>
        </w:rPr>
        <w:t>относительно показателя</w:t>
      </w:r>
      <w:r w:rsidRPr="00284A5A">
        <w:rPr>
          <w:lang w:val="ru-RU"/>
        </w:rPr>
        <w:t xml:space="preserve"> 2020 г.). </w:t>
      </w:r>
    </w:p>
    <w:p w:rsidR="00284A5A" w:rsidRPr="00284A5A" w:rsidRDefault="00284A5A" w:rsidP="00284A5A">
      <w:pPr>
        <w:pStyle w:val="affffffc"/>
        <w:rPr>
          <w:lang w:val="ru-RU"/>
        </w:rPr>
      </w:pPr>
      <w:r w:rsidRPr="00284A5A">
        <w:rPr>
          <w:lang w:val="ru-RU"/>
        </w:rPr>
        <w:t xml:space="preserve">По итогам 2021 г. на основании данных Единого реестра субъектов МСП среднесписочная численность работников субъектов МСП составила 142 тыс. чел. (сокращение на 11,1 тыс. чел. или 7,3 % относительно 2020 г.). </w:t>
      </w:r>
    </w:p>
    <w:p w:rsidR="00284A5A" w:rsidRDefault="00284A5A" w:rsidP="00284A5A">
      <w:pPr>
        <w:pStyle w:val="affffffc"/>
        <w:rPr>
          <w:lang w:val="ru-RU"/>
        </w:rPr>
      </w:pPr>
      <w:r w:rsidRPr="00284A5A">
        <w:rPr>
          <w:lang w:val="ru-RU"/>
        </w:rPr>
        <w:t xml:space="preserve">Одной из причин сокращения численности работников субъектов МСП является введение на территории Ярославской области специального налогового режима для самозанятых граждан, которых на начало 2022 г. в регионе насчитывалось более 23,3 тыс. </w:t>
      </w:r>
      <w:r w:rsidRPr="00284A5A">
        <w:rPr>
          <w:lang w:val="ru-RU"/>
        </w:rPr>
        <w:lastRenderedPageBreak/>
        <w:t>человек. При этом в 2021 г. количество самозанятых граждан увеличилось в 3,6 раза, с 6,5 до 23,3 тыс. чел.</w:t>
      </w:r>
    </w:p>
    <w:p w:rsidR="00284A5A" w:rsidRDefault="00284A5A" w:rsidP="00284A5A">
      <w:pPr>
        <w:pStyle w:val="affffffc"/>
        <w:rPr>
          <w:lang w:val="ru-RU"/>
        </w:rPr>
      </w:pPr>
      <w:r w:rsidRPr="00284A5A">
        <w:rPr>
          <w:lang w:val="ru-RU"/>
        </w:rPr>
        <w:t>В 2021 г. наибольшее количество субъектов МСП осуществляло деятельность по следующим основным видам экономической деятельности: «Торговля» (36 %), «Строительство» (11,4 %), «Транспортировка и хранение» (9,7 %), «Обрабатывающие производства» (7,3 %), «Деятельность по операциям с недвижимым имуществом» (6,7 %).</w:t>
      </w:r>
    </w:p>
    <w:p w:rsidR="00A96EE5" w:rsidRDefault="00A96EE5" w:rsidP="00E102D1">
      <w:pPr>
        <w:pStyle w:val="TimesNewRomanCYR12"/>
      </w:pPr>
    </w:p>
    <w:p w:rsidR="00A96EE5" w:rsidRPr="006C3E13" w:rsidRDefault="00A96EE5" w:rsidP="007273E4">
      <w:pPr>
        <w:pStyle w:val="affffffc"/>
        <w:spacing w:after="120"/>
        <w:jc w:val="center"/>
        <w:rPr>
          <w:b/>
          <w:lang w:val="ru-RU"/>
        </w:rPr>
      </w:pPr>
      <w:r w:rsidRPr="006C3E13">
        <w:rPr>
          <w:b/>
          <w:lang w:val="ru-RU"/>
        </w:rPr>
        <w:t>Сельское хозяйство</w:t>
      </w:r>
    </w:p>
    <w:p w:rsidR="006C3E13" w:rsidRDefault="006C3E13" w:rsidP="006C3E13">
      <w:pPr>
        <w:ind w:firstLine="284"/>
        <w:jc w:val="both"/>
      </w:pPr>
      <w:r>
        <w:t xml:space="preserve">   Сельское хозяйство Гаврилов-Ямского муниципального района – сфера экономической деятельности по производству сельскохозяйственной продукции в целях обеспечения населения качественным продовольствием и содействия устойчивому развитию сельских территорий.</w:t>
      </w:r>
    </w:p>
    <w:p w:rsidR="009B789B" w:rsidRDefault="009B789B" w:rsidP="009B789B">
      <w:pPr>
        <w:ind w:firstLine="284"/>
        <w:jc w:val="both"/>
      </w:pPr>
      <w:r w:rsidRPr="00B84C11">
        <w:t>Структура земель по землепользователям с конца советского периода претерпела значительные изменения. На</w:t>
      </w:r>
      <w:r>
        <w:t xml:space="preserve"> </w:t>
      </w:r>
      <w:r w:rsidRPr="00B84C11">
        <w:t>протяжении двух последних десятилетий формировались законы, которые определяли порядок функционирования</w:t>
      </w:r>
      <w:r>
        <w:t xml:space="preserve"> </w:t>
      </w:r>
      <w:r w:rsidRPr="00B84C11">
        <w:t>различных форм собственности в сельском хозяйстве. Также происходил распад коллективных форм собственности и их</w:t>
      </w:r>
      <w:r>
        <w:t xml:space="preserve"> </w:t>
      </w:r>
      <w:r w:rsidRPr="00B84C11">
        <w:t>реструктуризация в новые формы землевладения. Таким образом, крупнейшими землепользователями региона являются</w:t>
      </w:r>
      <w:r>
        <w:t xml:space="preserve"> </w:t>
      </w:r>
      <w:r w:rsidRPr="00B84C11">
        <w:t>сельхозорганизации и крестьянские хозяйства</w:t>
      </w:r>
      <w:r>
        <w:t>.</w:t>
      </w:r>
    </w:p>
    <w:p w:rsidR="006C3E13" w:rsidRDefault="006C3E13" w:rsidP="006C3E13">
      <w:pPr>
        <w:ind w:firstLine="284"/>
        <w:jc w:val="both"/>
      </w:pPr>
      <w:r>
        <w:t xml:space="preserve">   На территории Гаврилов-Ямского муниципального района осуществляют деятельность по производству сельскохозяйственной продукции 12 предприятий отрасли.</w:t>
      </w:r>
    </w:p>
    <w:p w:rsidR="006C3E13" w:rsidRDefault="006C3E13" w:rsidP="006C3E13">
      <w:pPr>
        <w:ind w:firstLine="284"/>
        <w:jc w:val="both"/>
      </w:pPr>
      <w:r>
        <w:t>Основным направлением производства продукции является производство молока. Доля молока в выручке составляет 76 %. Растениеводство в основном направлено на обеспечение кормами отрасли животноводства.</w:t>
      </w:r>
    </w:p>
    <w:p w:rsidR="006C3E13" w:rsidRDefault="006C3E13" w:rsidP="006C3E13">
      <w:pPr>
        <w:ind w:firstLine="284"/>
        <w:jc w:val="both"/>
      </w:pPr>
      <w:r>
        <w:t xml:space="preserve">    Гаврилов – Ямский муниципальный район активно участвует в реализации приоритетного национального проекта «Развитие АПК» Ярославской области.  С 2014 по 2020 год реализовывалась муниципальная программа «Развитие сельского хозяйства в Гаврилов-Ямском муниципальном районе».</w:t>
      </w:r>
    </w:p>
    <w:p w:rsidR="006C3E13" w:rsidRDefault="006C3E13" w:rsidP="006C3E13">
      <w:pPr>
        <w:ind w:firstLine="284"/>
        <w:jc w:val="both"/>
      </w:pPr>
      <w:r>
        <w:t xml:space="preserve">  Основными причинами относительно медленного развития сельского хозяйства остаются:</w:t>
      </w:r>
    </w:p>
    <w:p w:rsidR="006C3E13" w:rsidRDefault="006C3E13" w:rsidP="006C3E13">
      <w:pPr>
        <w:ind w:firstLine="284"/>
        <w:jc w:val="both"/>
      </w:pPr>
      <w:r>
        <w:t>- низкие темпы обновления основных производственных фондов;</w:t>
      </w:r>
    </w:p>
    <w:p w:rsidR="006C3E13" w:rsidRDefault="006C3E13" w:rsidP="006C3E13">
      <w:pPr>
        <w:ind w:firstLine="284"/>
        <w:jc w:val="both"/>
      </w:pPr>
      <w:r>
        <w:t>- финансовая неустойчивость отрасли сельскохозяйственного производства, обусловленная нестабильностью цен на молоко, недостаточным притоком инвестиций;</w:t>
      </w:r>
    </w:p>
    <w:p w:rsidR="006C3E13" w:rsidRDefault="006C3E13" w:rsidP="006C3E13">
      <w:pPr>
        <w:ind w:firstLine="284"/>
        <w:jc w:val="both"/>
      </w:pPr>
      <w:r>
        <w:t>- дефицит квалифицированных кадров, вызванный низким уровнем и качеством жизни в сельской местности.</w:t>
      </w:r>
    </w:p>
    <w:p w:rsidR="003C4487" w:rsidRPr="001A43E1" w:rsidRDefault="003C4487" w:rsidP="003C4487">
      <w:pPr>
        <w:jc w:val="center"/>
        <w:rPr>
          <w:b/>
          <w:bCs/>
          <w:color w:val="282828"/>
          <w:szCs w:val="24"/>
        </w:rPr>
      </w:pPr>
      <w:r w:rsidRPr="001A43E1">
        <w:rPr>
          <w:b/>
          <w:bCs/>
          <w:color w:val="282828"/>
          <w:szCs w:val="24"/>
        </w:rPr>
        <w:t xml:space="preserve">Список сельскохозяйственных предприятий </w:t>
      </w:r>
    </w:p>
    <w:p w:rsidR="003C4487" w:rsidRPr="001A43E1" w:rsidRDefault="003C4487" w:rsidP="003C4487">
      <w:pPr>
        <w:jc w:val="center"/>
        <w:rPr>
          <w:b/>
          <w:bCs/>
          <w:color w:val="282828"/>
          <w:szCs w:val="24"/>
        </w:rPr>
      </w:pPr>
      <w:r>
        <w:rPr>
          <w:b/>
          <w:bCs/>
          <w:color w:val="282828"/>
          <w:szCs w:val="24"/>
        </w:rPr>
        <w:t>Гаврилов-Ямского</w:t>
      </w:r>
      <w:r w:rsidRPr="001A43E1">
        <w:rPr>
          <w:b/>
          <w:bCs/>
          <w:color w:val="282828"/>
          <w:szCs w:val="24"/>
        </w:rPr>
        <w:t xml:space="preserve"> муниципального района </w:t>
      </w:r>
    </w:p>
    <w:p w:rsidR="0079467B" w:rsidRDefault="003C4487" w:rsidP="003C4487">
      <w:pPr>
        <w:spacing w:after="120"/>
        <w:jc w:val="center"/>
        <w:rPr>
          <w:b/>
          <w:bCs/>
          <w:color w:val="282828"/>
          <w:szCs w:val="24"/>
        </w:rPr>
      </w:pPr>
      <w:r w:rsidRPr="001A43E1">
        <w:rPr>
          <w:bCs/>
          <w:color w:val="282828"/>
          <w:sz w:val="20"/>
        </w:rPr>
        <w:t>(на 24 марта 2022 года)</w:t>
      </w:r>
    </w:p>
    <w:tbl>
      <w:tblPr>
        <w:tblW w:w="9012" w:type="dxa"/>
        <w:jc w:val="center"/>
        <w:tblBorders>
          <w:top w:val="nil"/>
          <w:left w:val="nil"/>
          <w:bottom w:val="nil"/>
          <w:right w:val="nil"/>
        </w:tblBorders>
        <w:tblLayout w:type="fixed"/>
        <w:tblLook w:val="0000"/>
      </w:tblPr>
      <w:tblGrid>
        <w:gridCol w:w="2056"/>
        <w:gridCol w:w="3124"/>
        <w:gridCol w:w="3832"/>
      </w:tblGrid>
      <w:tr w:rsidR="003C4487" w:rsidRPr="003C4487" w:rsidTr="0036504A">
        <w:trPr>
          <w:trHeight w:val="677"/>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b/>
                <w:bCs/>
                <w:color w:val="000000"/>
                <w:sz w:val="20"/>
                <w:lang w:eastAsia="en-US"/>
              </w:rPr>
              <w:t>Наименование организации</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b/>
                <w:bCs/>
                <w:color w:val="000000"/>
                <w:sz w:val="20"/>
                <w:lang w:eastAsia="en-US"/>
              </w:rPr>
              <w:t>Адрес</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b/>
                <w:bCs/>
                <w:color w:val="000000"/>
                <w:sz w:val="20"/>
                <w:lang w:eastAsia="en-US"/>
              </w:rPr>
              <w:t>Основные виды деятельности</w:t>
            </w:r>
          </w:p>
        </w:tc>
      </w:tr>
      <w:tr w:rsidR="003C4487" w:rsidRPr="003C4487" w:rsidTr="0036504A">
        <w:trPr>
          <w:trHeight w:val="1112"/>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СПК "Колос"</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152240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Гаврилов-Ямский р-он, д.Плотина,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ул.Центральная, д.14</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907"/>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СХП "Курдумовское"</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152233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Гаврилов-Ямский р-он, д.Курдумово</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902"/>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СПК "Нива"</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152231 Гаврилов-Ямский р-он, с.Стогинское,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ул.Центральная , д.12</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Смешанное сельское хозяйство 01.50</w:t>
            </w:r>
          </w:p>
        </w:tc>
      </w:tr>
      <w:tr w:rsidR="003C4487" w:rsidRPr="003C4487" w:rsidTr="0036504A">
        <w:trPr>
          <w:trHeight w:val="898"/>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"Стогинское"</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152231 Гаврилов-Ямский р-он, с.Стогинское,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ул.Центральная , д.13,кв.6</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Смешанное сельское хозяйство 01.50</w:t>
            </w:r>
          </w:p>
        </w:tc>
      </w:tr>
      <w:tr w:rsidR="003C4487" w:rsidRPr="003C4487" w:rsidTr="0036504A">
        <w:trPr>
          <w:trHeight w:val="895"/>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lastRenderedPageBreak/>
              <w:t>СПК "Луч"</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152245 Гаврилов-Ямский р-он, с.Заячий Холм,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ул.Центральная, д.32</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КРС 01.42.10</w:t>
            </w:r>
          </w:p>
        </w:tc>
      </w:tr>
      <w:tr w:rsidR="003C4487" w:rsidRPr="003C4487" w:rsidTr="0036504A">
        <w:trPr>
          <w:trHeight w:val="607"/>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СПК "Активист"</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152230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Гаврилов-Ямский р-он, с.Митино</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907"/>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"Прошенино"</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152254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Гаврилов-Ямский р-он, д.Прошенино, ул.Совхозная, д.8</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1118"/>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"Новая жизнь"</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152254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Гаврилов-Ямский р-он, с.Пружинино,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ул.Механизаторов, д.2</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1120"/>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"Ильинское"</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152254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Гаврилов-Ямский р-он, с.Ильинское-Урусово, ул.Центральная, д.7</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824"/>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ОАО "Масленица"</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152240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г.Гаврилов-Ям,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ул.Клубная, д.68а</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Смешанное сельское хозяйство 01.50</w:t>
            </w:r>
          </w:p>
        </w:tc>
      </w:tr>
      <w:tr w:rsidR="003C4487" w:rsidRPr="003C4487" w:rsidTr="0036504A">
        <w:trPr>
          <w:trHeight w:val="837"/>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"Родник"</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152240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Гаврилов-Ямский р-он,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п.Заря, ул.Ленина, д.20а</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Разведение крупного рогатого скота 01.41</w:t>
            </w:r>
          </w:p>
        </w:tc>
      </w:tr>
      <w:tr w:rsidR="003C4487" w:rsidRPr="003C4487" w:rsidTr="0036504A">
        <w:trPr>
          <w:trHeight w:val="1104"/>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ООО "Шопша"</w:t>
            </w:r>
          </w:p>
        </w:tc>
        <w:tc>
          <w:tcPr>
            <w:tcW w:w="3124"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152252 Яросл.обл.,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Гаврилов-Ямский р-он,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 xml:space="preserve">с.Шопша, </w:t>
            </w:r>
          </w:p>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ул.Центральная, д.6</w:t>
            </w:r>
          </w:p>
        </w:tc>
        <w:tc>
          <w:tcPr>
            <w:tcW w:w="3832" w:type="dxa"/>
            <w:tcBorders>
              <w:top w:val="single" w:sz="8" w:space="0" w:color="000000"/>
              <w:left w:val="single" w:sz="8" w:space="0" w:color="000000"/>
              <w:bottom w:val="single" w:sz="8" w:space="0" w:color="000000"/>
              <w:right w:val="single" w:sz="8" w:space="0" w:color="000000"/>
            </w:tcBorders>
            <w:vAlign w:val="center"/>
          </w:tcPr>
          <w:p w:rsidR="003C4487" w:rsidRPr="003C4487" w:rsidRDefault="003C4487" w:rsidP="003C4487">
            <w:pPr>
              <w:autoSpaceDE w:val="0"/>
              <w:autoSpaceDN w:val="0"/>
              <w:adjustRightInd w:val="0"/>
              <w:jc w:val="center"/>
              <w:rPr>
                <w:rFonts w:eastAsia="Calibri"/>
                <w:color w:val="000000"/>
                <w:sz w:val="20"/>
                <w:lang w:eastAsia="en-US"/>
              </w:rPr>
            </w:pPr>
            <w:r w:rsidRPr="003C4487">
              <w:rPr>
                <w:rFonts w:eastAsia="Calibri"/>
                <w:color w:val="000000"/>
                <w:sz w:val="20"/>
                <w:lang w:eastAsia="en-US"/>
              </w:rPr>
              <w:t>Смешанное сельское хозяйство 01.50</w:t>
            </w:r>
          </w:p>
        </w:tc>
      </w:tr>
      <w:tr w:rsidR="005F5640" w:rsidRPr="003C4487" w:rsidTr="0036504A">
        <w:trPr>
          <w:trHeight w:val="1104"/>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5F5640" w:rsidRPr="003C4487" w:rsidRDefault="005F5640" w:rsidP="003C4487">
            <w:pPr>
              <w:autoSpaceDE w:val="0"/>
              <w:autoSpaceDN w:val="0"/>
              <w:adjustRightInd w:val="0"/>
              <w:jc w:val="center"/>
              <w:rPr>
                <w:rFonts w:eastAsia="Calibri"/>
                <w:color w:val="000000"/>
                <w:sz w:val="20"/>
                <w:lang w:eastAsia="en-US"/>
              </w:rPr>
            </w:pPr>
            <w:r w:rsidRPr="005F5640">
              <w:rPr>
                <w:rFonts w:eastAsia="Calibri"/>
                <w:color w:val="000000"/>
                <w:sz w:val="20"/>
                <w:lang w:eastAsia="en-US"/>
              </w:rPr>
              <w:t>КФХ Ягодный Холм</w:t>
            </w:r>
          </w:p>
        </w:tc>
        <w:tc>
          <w:tcPr>
            <w:tcW w:w="3124" w:type="dxa"/>
            <w:tcBorders>
              <w:top w:val="single" w:sz="8" w:space="0" w:color="000000"/>
              <w:left w:val="single" w:sz="8" w:space="0" w:color="000000"/>
              <w:bottom w:val="single" w:sz="8" w:space="0" w:color="000000"/>
              <w:right w:val="single" w:sz="8" w:space="0" w:color="000000"/>
            </w:tcBorders>
            <w:vAlign w:val="center"/>
          </w:tcPr>
          <w:p w:rsidR="005F5640" w:rsidRDefault="005F5640" w:rsidP="003C4487">
            <w:pPr>
              <w:autoSpaceDE w:val="0"/>
              <w:autoSpaceDN w:val="0"/>
              <w:adjustRightInd w:val="0"/>
              <w:jc w:val="center"/>
              <w:rPr>
                <w:rFonts w:eastAsia="Calibri"/>
                <w:color w:val="000000"/>
                <w:sz w:val="20"/>
                <w:lang w:eastAsia="en-US"/>
              </w:rPr>
            </w:pPr>
            <w:r w:rsidRPr="005F5640">
              <w:rPr>
                <w:rFonts w:eastAsia="Calibri"/>
                <w:color w:val="000000"/>
                <w:sz w:val="20"/>
                <w:lang w:eastAsia="en-US"/>
              </w:rPr>
              <w:t xml:space="preserve">Ярославская область, </w:t>
            </w:r>
          </w:p>
          <w:p w:rsidR="005F5640" w:rsidRDefault="005F5640" w:rsidP="003C4487">
            <w:pPr>
              <w:autoSpaceDE w:val="0"/>
              <w:autoSpaceDN w:val="0"/>
              <w:adjustRightInd w:val="0"/>
              <w:jc w:val="center"/>
              <w:rPr>
                <w:rFonts w:eastAsia="Calibri"/>
                <w:color w:val="000000"/>
                <w:sz w:val="20"/>
                <w:lang w:eastAsia="en-US"/>
              </w:rPr>
            </w:pPr>
            <w:r w:rsidRPr="005F5640">
              <w:rPr>
                <w:rFonts w:eastAsia="Calibri"/>
                <w:color w:val="000000"/>
                <w:sz w:val="20"/>
                <w:lang w:eastAsia="en-US"/>
              </w:rPr>
              <w:t xml:space="preserve">Гаврилов-Ямский район, </w:t>
            </w:r>
          </w:p>
          <w:p w:rsidR="005F5640" w:rsidRPr="003C4487" w:rsidRDefault="005F5640" w:rsidP="003C4487">
            <w:pPr>
              <w:autoSpaceDE w:val="0"/>
              <w:autoSpaceDN w:val="0"/>
              <w:adjustRightInd w:val="0"/>
              <w:jc w:val="center"/>
              <w:rPr>
                <w:rFonts w:eastAsia="Calibri"/>
                <w:color w:val="000000"/>
                <w:sz w:val="20"/>
                <w:lang w:eastAsia="en-US"/>
              </w:rPr>
            </w:pPr>
            <w:r w:rsidRPr="005F5640">
              <w:rPr>
                <w:rFonts w:eastAsia="Calibri"/>
                <w:color w:val="000000"/>
                <w:sz w:val="20"/>
                <w:lang w:eastAsia="en-US"/>
              </w:rPr>
              <w:t>Заячье-Холмское сельское поселение, село Смалёво</w:t>
            </w:r>
          </w:p>
        </w:tc>
        <w:tc>
          <w:tcPr>
            <w:tcW w:w="3832" w:type="dxa"/>
            <w:tcBorders>
              <w:top w:val="single" w:sz="8" w:space="0" w:color="000000"/>
              <w:left w:val="single" w:sz="8" w:space="0" w:color="000000"/>
              <w:bottom w:val="single" w:sz="8" w:space="0" w:color="000000"/>
              <w:right w:val="single" w:sz="8" w:space="0" w:color="000000"/>
            </w:tcBorders>
            <w:vAlign w:val="center"/>
          </w:tcPr>
          <w:p w:rsidR="005F5640" w:rsidRPr="003C4487" w:rsidRDefault="005F5640" w:rsidP="005F5640">
            <w:pPr>
              <w:autoSpaceDE w:val="0"/>
              <w:autoSpaceDN w:val="0"/>
              <w:adjustRightInd w:val="0"/>
              <w:jc w:val="center"/>
              <w:rPr>
                <w:rFonts w:eastAsia="Calibri"/>
                <w:color w:val="000000"/>
                <w:sz w:val="20"/>
                <w:lang w:eastAsia="en-US"/>
              </w:rPr>
            </w:pPr>
            <w:r>
              <w:rPr>
                <w:rFonts w:eastAsia="Calibri"/>
                <w:color w:val="000000"/>
                <w:sz w:val="20"/>
                <w:lang w:eastAsia="en-US"/>
              </w:rPr>
              <w:t>В</w:t>
            </w:r>
            <w:r w:rsidRPr="005F5640">
              <w:rPr>
                <w:rFonts w:eastAsia="Calibri"/>
                <w:color w:val="000000"/>
                <w:sz w:val="20"/>
                <w:lang w:eastAsia="en-US"/>
              </w:rPr>
              <w:t>ыращивание ягодных культур: земляники, малины, жимолости и других.</w:t>
            </w:r>
          </w:p>
        </w:tc>
      </w:tr>
      <w:tr w:rsidR="00D01DE2" w:rsidRPr="003C4487" w:rsidTr="0036504A">
        <w:trPr>
          <w:trHeight w:val="1104"/>
          <w:jc w:val="center"/>
        </w:trPr>
        <w:tc>
          <w:tcPr>
            <w:tcW w:w="2056" w:type="dxa"/>
            <w:tcBorders>
              <w:top w:val="single" w:sz="8" w:space="0" w:color="000000"/>
              <w:left w:val="single" w:sz="8" w:space="0" w:color="000000"/>
              <w:bottom w:val="single" w:sz="8" w:space="0" w:color="000000"/>
              <w:right w:val="single" w:sz="8" w:space="0" w:color="000000"/>
            </w:tcBorders>
            <w:vAlign w:val="center"/>
          </w:tcPr>
          <w:p w:rsidR="00D01DE2" w:rsidRPr="005F5640" w:rsidRDefault="00D01DE2" w:rsidP="003C4487">
            <w:pPr>
              <w:autoSpaceDE w:val="0"/>
              <w:autoSpaceDN w:val="0"/>
              <w:adjustRightInd w:val="0"/>
              <w:jc w:val="center"/>
              <w:rPr>
                <w:rFonts w:eastAsia="Calibri"/>
                <w:color w:val="000000"/>
                <w:sz w:val="20"/>
                <w:lang w:eastAsia="en-US"/>
              </w:rPr>
            </w:pPr>
            <w:r w:rsidRPr="00D01DE2">
              <w:rPr>
                <w:rFonts w:eastAsia="Calibri"/>
                <w:color w:val="000000"/>
                <w:sz w:val="20"/>
                <w:lang w:eastAsia="en-US"/>
              </w:rPr>
              <w:t>Крестьянское Хозяйство Абдулатипова С. М.</w:t>
            </w:r>
          </w:p>
        </w:tc>
        <w:tc>
          <w:tcPr>
            <w:tcW w:w="3124" w:type="dxa"/>
            <w:tcBorders>
              <w:top w:val="single" w:sz="8" w:space="0" w:color="000000"/>
              <w:left w:val="single" w:sz="8" w:space="0" w:color="000000"/>
              <w:bottom w:val="single" w:sz="8" w:space="0" w:color="000000"/>
              <w:right w:val="single" w:sz="8" w:space="0" w:color="000000"/>
            </w:tcBorders>
            <w:vAlign w:val="center"/>
          </w:tcPr>
          <w:p w:rsidR="00D01DE2" w:rsidRDefault="00D01DE2" w:rsidP="003C4487">
            <w:pPr>
              <w:autoSpaceDE w:val="0"/>
              <w:autoSpaceDN w:val="0"/>
              <w:adjustRightInd w:val="0"/>
              <w:jc w:val="center"/>
              <w:rPr>
                <w:rFonts w:eastAsia="Calibri"/>
                <w:color w:val="000000"/>
                <w:sz w:val="20"/>
                <w:lang w:eastAsia="en-US"/>
              </w:rPr>
            </w:pPr>
            <w:r w:rsidRPr="00D01DE2">
              <w:rPr>
                <w:rFonts w:eastAsia="Calibri"/>
                <w:color w:val="000000"/>
                <w:sz w:val="20"/>
                <w:lang w:eastAsia="en-US"/>
              </w:rPr>
              <w:t xml:space="preserve">Ярославская область, </w:t>
            </w:r>
          </w:p>
          <w:p w:rsidR="00D01DE2" w:rsidRDefault="00D01DE2" w:rsidP="003C4487">
            <w:pPr>
              <w:autoSpaceDE w:val="0"/>
              <w:autoSpaceDN w:val="0"/>
              <w:adjustRightInd w:val="0"/>
              <w:jc w:val="center"/>
              <w:rPr>
                <w:rFonts w:eastAsia="Calibri"/>
                <w:color w:val="000000"/>
                <w:sz w:val="20"/>
                <w:lang w:eastAsia="en-US"/>
              </w:rPr>
            </w:pPr>
            <w:r w:rsidRPr="00D01DE2">
              <w:rPr>
                <w:rFonts w:eastAsia="Calibri"/>
                <w:color w:val="000000"/>
                <w:sz w:val="20"/>
                <w:lang w:eastAsia="en-US"/>
              </w:rPr>
              <w:t xml:space="preserve">Гаврилов-Ямский район, </w:t>
            </w:r>
          </w:p>
          <w:p w:rsidR="00D01DE2" w:rsidRPr="005F5640" w:rsidRDefault="00D01DE2" w:rsidP="003C4487">
            <w:pPr>
              <w:autoSpaceDE w:val="0"/>
              <w:autoSpaceDN w:val="0"/>
              <w:adjustRightInd w:val="0"/>
              <w:jc w:val="center"/>
              <w:rPr>
                <w:rFonts w:eastAsia="Calibri"/>
                <w:color w:val="000000"/>
                <w:sz w:val="20"/>
                <w:lang w:eastAsia="en-US"/>
              </w:rPr>
            </w:pPr>
            <w:r w:rsidRPr="00D01DE2">
              <w:rPr>
                <w:rFonts w:eastAsia="Calibri"/>
                <w:color w:val="000000"/>
                <w:sz w:val="20"/>
                <w:lang w:eastAsia="en-US"/>
              </w:rPr>
              <w:t>деревня Большая Воехта</w:t>
            </w:r>
          </w:p>
        </w:tc>
        <w:tc>
          <w:tcPr>
            <w:tcW w:w="3832" w:type="dxa"/>
            <w:tcBorders>
              <w:top w:val="single" w:sz="8" w:space="0" w:color="000000"/>
              <w:left w:val="single" w:sz="8" w:space="0" w:color="000000"/>
              <w:bottom w:val="single" w:sz="8" w:space="0" w:color="000000"/>
              <w:right w:val="single" w:sz="8" w:space="0" w:color="000000"/>
            </w:tcBorders>
            <w:vAlign w:val="center"/>
          </w:tcPr>
          <w:p w:rsidR="00D01DE2" w:rsidRDefault="00D01DE2" w:rsidP="005F5640">
            <w:pPr>
              <w:autoSpaceDE w:val="0"/>
              <w:autoSpaceDN w:val="0"/>
              <w:adjustRightInd w:val="0"/>
              <w:jc w:val="center"/>
              <w:rPr>
                <w:rFonts w:eastAsia="Calibri"/>
                <w:color w:val="000000"/>
                <w:sz w:val="20"/>
                <w:lang w:eastAsia="en-US"/>
              </w:rPr>
            </w:pPr>
            <w:r w:rsidRPr="003C4487">
              <w:rPr>
                <w:rFonts w:eastAsia="Calibri"/>
                <w:color w:val="000000"/>
                <w:sz w:val="20"/>
                <w:lang w:eastAsia="en-US"/>
              </w:rPr>
              <w:t>Смешанное сельское хозяйство 01.50</w:t>
            </w:r>
          </w:p>
        </w:tc>
      </w:tr>
    </w:tbl>
    <w:p w:rsidR="006C3E13" w:rsidRDefault="006C3E13" w:rsidP="001A43E1">
      <w:pPr>
        <w:jc w:val="center"/>
        <w:rPr>
          <w:b/>
          <w:bCs/>
          <w:color w:val="282828"/>
          <w:szCs w:val="24"/>
        </w:rPr>
      </w:pPr>
    </w:p>
    <w:p w:rsidR="006C3E13" w:rsidRDefault="006C3E13" w:rsidP="001A43E1">
      <w:pPr>
        <w:jc w:val="center"/>
        <w:rPr>
          <w:b/>
          <w:bCs/>
          <w:color w:val="282828"/>
          <w:szCs w:val="24"/>
        </w:rPr>
      </w:pPr>
    </w:p>
    <w:p w:rsidR="00066FD1" w:rsidRPr="00066FD1" w:rsidRDefault="00C06DB5" w:rsidP="000170C1">
      <w:pPr>
        <w:pStyle w:val="10"/>
      </w:pPr>
      <w:bookmarkStart w:id="96" w:name="_Toc206824859"/>
      <w:bookmarkStart w:id="97" w:name="_Toc212361289"/>
      <w:bookmarkStart w:id="98" w:name="_Toc212361388"/>
      <w:bookmarkStart w:id="99" w:name="_Toc230959538"/>
      <w:bookmarkStart w:id="100" w:name="_Toc234052896"/>
      <w:bookmarkStart w:id="101" w:name="_Toc353895248"/>
      <w:bookmarkStart w:id="102" w:name="_Toc121555372"/>
      <w:r>
        <w:t>5</w:t>
      </w:r>
      <w:r w:rsidR="00066FD1" w:rsidRPr="00066FD1">
        <w:t>.</w:t>
      </w:r>
      <w:r w:rsidR="00741D54">
        <w:t>3</w:t>
      </w:r>
      <w:r w:rsidR="00066FD1" w:rsidRPr="00066FD1">
        <w:t xml:space="preserve"> </w:t>
      </w:r>
      <w:bookmarkEnd w:id="96"/>
      <w:bookmarkEnd w:id="97"/>
      <w:bookmarkEnd w:id="98"/>
      <w:r w:rsidR="00066FD1" w:rsidRPr="00066FD1">
        <w:t xml:space="preserve">Социальная </w:t>
      </w:r>
      <w:bookmarkEnd w:id="99"/>
      <w:bookmarkEnd w:id="100"/>
      <w:r w:rsidR="00066FD1" w:rsidRPr="00066FD1">
        <w:t>инфраструктура</w:t>
      </w:r>
      <w:bookmarkEnd w:id="101"/>
      <w:bookmarkEnd w:id="102"/>
    </w:p>
    <w:p w:rsidR="00723032" w:rsidRPr="000E36D5" w:rsidRDefault="00723032" w:rsidP="00874F0F">
      <w:pPr>
        <w:pStyle w:val="affffffc"/>
        <w:rPr>
          <w:lang w:val="ru-RU"/>
        </w:rPr>
      </w:pPr>
      <w:r w:rsidRPr="000E36D5">
        <w:rPr>
          <w:lang w:val="ru-RU"/>
        </w:rPr>
        <w:t>Уровень развития социальной сферы является в целом удовлетворительным, имеются проблемы в сфере обеспечения населения медицинской помощью, услугами спортивных, оздоровительных и досуговых учреждений.</w:t>
      </w:r>
    </w:p>
    <w:p w:rsidR="009A42D0" w:rsidRDefault="00407C20" w:rsidP="00874F0F">
      <w:pPr>
        <w:pStyle w:val="affffffc"/>
        <w:rPr>
          <w:lang w:val="ru-RU"/>
        </w:rPr>
      </w:pPr>
      <w:r w:rsidRPr="00407C20">
        <w:rPr>
          <w:lang w:val="ru-RU"/>
        </w:rPr>
        <w:t>Состав основных объектов (существующие и перспективные), относящихся к сфере обслуживания населения по уровням ее организации</w:t>
      </w:r>
      <w:r w:rsidR="006174B5">
        <w:rPr>
          <w:lang w:val="ru-RU"/>
        </w:rPr>
        <w:t>,</w:t>
      </w:r>
      <w:r w:rsidRPr="00407C20">
        <w:rPr>
          <w:lang w:val="ru-RU"/>
        </w:rPr>
        <w:t xml:space="preserve"> в </w:t>
      </w:r>
      <w:r w:rsidR="00385E5F">
        <w:rPr>
          <w:lang w:val="ru-RU"/>
        </w:rPr>
        <w:t>Гаврилов-Ямском</w:t>
      </w:r>
      <w:r>
        <w:rPr>
          <w:lang w:val="ru-RU"/>
        </w:rPr>
        <w:t xml:space="preserve"> районе</w:t>
      </w:r>
    </w:p>
    <w:p w:rsidR="006174B5" w:rsidRPr="00407C20" w:rsidRDefault="006174B5" w:rsidP="00874F0F">
      <w:pPr>
        <w:pStyle w:val="affffffc"/>
        <w:rPr>
          <w:lang w:val="ru-RU"/>
        </w:rPr>
      </w:pPr>
    </w:p>
    <w:tbl>
      <w:tblPr>
        <w:tblW w:w="9756" w:type="dxa"/>
        <w:tblLook w:val="04A0"/>
      </w:tblPr>
      <w:tblGrid>
        <w:gridCol w:w="1670"/>
        <w:gridCol w:w="2409"/>
        <w:gridCol w:w="2839"/>
        <w:gridCol w:w="2838"/>
      </w:tblGrid>
      <w:tr w:rsidR="00407C20" w:rsidRPr="0020755E" w:rsidTr="00407C20">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jc w:val="center"/>
              <w:rPr>
                <w:rFonts w:eastAsia="Calibri"/>
                <w:sz w:val="20"/>
                <w:lang w:eastAsia="en-US"/>
              </w:rPr>
            </w:pPr>
            <w:r w:rsidRPr="0020755E">
              <w:rPr>
                <w:sz w:val="20"/>
              </w:rPr>
              <w:t>Поселенческий уровень</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rFonts w:eastAsia="Calibri"/>
                <w:sz w:val="20"/>
                <w:lang w:eastAsia="en-US"/>
              </w:rPr>
              <w:t>Районны</w:t>
            </w:r>
            <w:r w:rsidRPr="0020755E">
              <w:rPr>
                <w:sz w:val="20"/>
              </w:rPr>
              <w:t>й уровень</w:t>
            </w:r>
          </w:p>
        </w:tc>
        <w:tc>
          <w:tcPr>
            <w:tcW w:w="2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spacing w:val="-3"/>
                <w:sz w:val="20"/>
              </w:rPr>
              <w:t>Областной и межрайонный уровень</w:t>
            </w:r>
          </w:p>
        </w:tc>
      </w:tr>
      <w:tr w:rsidR="00407C20" w:rsidRPr="0020755E" w:rsidTr="0020755E">
        <w:trPr>
          <w:trHeight w:val="1772"/>
        </w:trPr>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sz w:val="20"/>
              </w:rPr>
              <w:t>Образование</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jc w:val="center"/>
              <w:rPr>
                <w:rFonts w:eastAsia="Calibri"/>
                <w:sz w:val="20"/>
                <w:lang w:eastAsia="en-US"/>
              </w:rPr>
            </w:pPr>
            <w:r w:rsidRPr="0020755E">
              <w:rPr>
                <w:sz w:val="20"/>
              </w:rPr>
              <w:t>Детские сады, о</w:t>
            </w:r>
            <w:r w:rsidRPr="0020755E">
              <w:rPr>
                <w:rFonts w:eastAsia="Calibri"/>
                <w:spacing w:val="-1"/>
                <w:sz w:val="20"/>
                <w:lang w:eastAsia="en-US"/>
              </w:rPr>
              <w:t xml:space="preserve">бщеобразовательные </w:t>
            </w:r>
            <w:r w:rsidRPr="0020755E">
              <w:rPr>
                <w:rFonts w:eastAsia="Calibri"/>
                <w:sz w:val="20"/>
                <w:lang w:eastAsia="en-US"/>
              </w:rPr>
              <w:t xml:space="preserve">школы (обычно основные, </w:t>
            </w:r>
            <w:r w:rsidRPr="0020755E">
              <w:rPr>
                <w:sz w:val="20"/>
              </w:rPr>
              <w:t>иногда</w:t>
            </w:r>
            <w:r w:rsidRPr="0020755E">
              <w:rPr>
                <w:rFonts w:eastAsia="Calibri"/>
                <w:sz w:val="20"/>
                <w:lang w:eastAsia="en-US"/>
              </w:rPr>
              <w:t xml:space="preserve"> средние общеобразовательные школы)</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right="151" w:firstLine="14"/>
              <w:jc w:val="center"/>
              <w:rPr>
                <w:rFonts w:eastAsia="Calibri"/>
                <w:sz w:val="20"/>
                <w:lang w:eastAsia="en-US"/>
              </w:rPr>
            </w:pPr>
            <w:r w:rsidRPr="0020755E">
              <w:rPr>
                <w:spacing w:val="-2"/>
                <w:sz w:val="20"/>
              </w:rPr>
              <w:t>Средние школы, л</w:t>
            </w:r>
            <w:r w:rsidRPr="0020755E">
              <w:rPr>
                <w:rFonts w:eastAsia="Calibri"/>
                <w:spacing w:val="-1"/>
                <w:sz w:val="20"/>
                <w:lang w:eastAsia="en-US"/>
              </w:rPr>
              <w:t xml:space="preserve">ицеи, гимназии, </w:t>
            </w:r>
            <w:r w:rsidRPr="0020755E">
              <w:rPr>
                <w:sz w:val="20"/>
              </w:rPr>
              <w:t xml:space="preserve">организации дополнительного образования детей, организации среднего </w:t>
            </w:r>
            <w:r w:rsidRPr="0020755E">
              <w:rPr>
                <w:rFonts w:eastAsia="Calibri"/>
                <w:spacing w:val="-1"/>
                <w:sz w:val="20"/>
                <w:lang w:eastAsia="en-US"/>
              </w:rPr>
              <w:t>профессионального образования</w:t>
            </w:r>
          </w:p>
        </w:tc>
        <w:tc>
          <w:tcPr>
            <w:tcW w:w="2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sz w:val="20"/>
              </w:rPr>
              <w:t xml:space="preserve">Организации среднего </w:t>
            </w:r>
            <w:r w:rsidRPr="0020755E">
              <w:rPr>
                <w:rFonts w:eastAsia="Calibri"/>
                <w:spacing w:val="-1"/>
                <w:sz w:val="20"/>
                <w:lang w:eastAsia="en-US"/>
              </w:rPr>
              <w:t>профессионального и высшего образования, ц</w:t>
            </w:r>
            <w:r w:rsidRPr="0020755E">
              <w:rPr>
                <w:rFonts w:eastAsia="Calibri"/>
                <w:sz w:val="20"/>
                <w:lang w:eastAsia="en-US"/>
              </w:rPr>
              <w:t xml:space="preserve">ентры переподготовки кадров, </w:t>
            </w:r>
            <w:r w:rsidRPr="0020755E">
              <w:rPr>
                <w:sz w:val="20"/>
              </w:rPr>
              <w:t>коррекционные образовательные организации для детей</w:t>
            </w:r>
          </w:p>
        </w:tc>
      </w:tr>
      <w:tr w:rsidR="00407C20" w:rsidRPr="0020755E" w:rsidTr="0020755E">
        <w:trPr>
          <w:trHeight w:val="2677"/>
        </w:trPr>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sz w:val="20"/>
              </w:rPr>
              <w:lastRenderedPageBreak/>
              <w:t>З</w:t>
            </w:r>
            <w:r w:rsidRPr="0020755E">
              <w:rPr>
                <w:rFonts w:eastAsia="Calibri"/>
                <w:spacing w:val="-2"/>
                <w:sz w:val="20"/>
                <w:lang w:eastAsia="en-US"/>
              </w:rPr>
              <w:t xml:space="preserve">дравоохранение и </w:t>
            </w:r>
            <w:r w:rsidRPr="0020755E">
              <w:rPr>
                <w:rFonts w:eastAsia="Calibri"/>
                <w:sz w:val="20"/>
                <w:lang w:eastAsia="en-US"/>
              </w:rPr>
              <w:t>социально</w:t>
            </w:r>
            <w:r w:rsidRPr="0020755E">
              <w:rPr>
                <w:sz w:val="20"/>
              </w:rPr>
              <w:t>е</w:t>
            </w:r>
            <w:r w:rsidRPr="0020755E">
              <w:rPr>
                <w:rFonts w:eastAsia="Calibri"/>
                <w:sz w:val="20"/>
                <w:lang w:eastAsia="en-US"/>
              </w:rPr>
              <w:t xml:space="preserve"> обеспечени</w:t>
            </w:r>
            <w:r w:rsidRPr="0020755E">
              <w:rPr>
                <w:sz w:val="20"/>
              </w:rPr>
              <w:t>е</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rFonts w:eastAsia="Calibri"/>
                <w:sz w:val="20"/>
                <w:lang w:eastAsia="en-US"/>
              </w:rPr>
              <w:t xml:space="preserve">ФАП, врачебная </w:t>
            </w:r>
            <w:r w:rsidRPr="0020755E">
              <w:rPr>
                <w:rFonts w:eastAsia="Calibri"/>
                <w:spacing w:val="-2"/>
                <w:sz w:val="20"/>
                <w:lang w:eastAsia="en-US"/>
              </w:rPr>
              <w:t xml:space="preserve">амбулатория, аптечный </w:t>
            </w:r>
            <w:r w:rsidRPr="0020755E">
              <w:rPr>
                <w:rFonts w:eastAsia="Calibri"/>
                <w:sz w:val="20"/>
                <w:lang w:eastAsia="en-US"/>
              </w:rPr>
              <w:t>пункт</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20755E">
            <w:pPr>
              <w:jc w:val="center"/>
              <w:rPr>
                <w:rFonts w:eastAsia="Calibri"/>
                <w:sz w:val="20"/>
                <w:lang w:eastAsia="en-US"/>
              </w:rPr>
            </w:pPr>
            <w:r w:rsidRPr="0020755E">
              <w:rPr>
                <w:rFonts w:eastAsia="Calibri"/>
                <w:sz w:val="20"/>
                <w:lang w:eastAsia="en-US"/>
              </w:rPr>
              <w:t>Центральная районная больниц</w:t>
            </w:r>
            <w:r w:rsidRPr="0020755E">
              <w:rPr>
                <w:sz w:val="20"/>
              </w:rPr>
              <w:t>а</w:t>
            </w:r>
            <w:r w:rsidRPr="0020755E">
              <w:rPr>
                <w:rFonts w:eastAsia="Calibri"/>
                <w:sz w:val="20"/>
                <w:lang w:eastAsia="en-US"/>
              </w:rPr>
              <w:t xml:space="preserve">, поликлиники для взрослых и детей, стоматологические поликлиники или отделения, станции скорой помощи, </w:t>
            </w:r>
            <w:r w:rsidRPr="0020755E">
              <w:rPr>
                <w:rFonts w:eastAsia="Calibri"/>
                <w:spacing w:val="-2"/>
                <w:sz w:val="20"/>
                <w:lang w:eastAsia="en-US"/>
              </w:rPr>
              <w:t xml:space="preserve">аптеки, </w:t>
            </w:r>
            <w:r w:rsidRPr="0020755E">
              <w:rPr>
                <w:spacing w:val="-2"/>
                <w:sz w:val="20"/>
              </w:rPr>
              <w:t>комплексные центры социального обслуживания населения, с</w:t>
            </w:r>
            <w:r w:rsidRPr="0020755E">
              <w:rPr>
                <w:sz w:val="20"/>
              </w:rPr>
              <w:t>оциально-реабилитационные центры для несовершеннолетних</w:t>
            </w:r>
          </w:p>
        </w:tc>
        <w:tc>
          <w:tcPr>
            <w:tcW w:w="2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jc w:val="center"/>
              <w:rPr>
                <w:rFonts w:eastAsia="Calibri"/>
                <w:sz w:val="20"/>
                <w:lang w:eastAsia="en-US"/>
              </w:rPr>
            </w:pPr>
            <w:r w:rsidRPr="0020755E">
              <w:rPr>
                <w:sz w:val="20"/>
              </w:rPr>
              <w:t>Специализированные стационары и</w:t>
            </w:r>
            <w:r w:rsidRPr="0020755E">
              <w:rPr>
                <w:rFonts w:eastAsia="Calibri"/>
                <w:spacing w:val="-4"/>
                <w:sz w:val="20"/>
                <w:lang w:eastAsia="en-US"/>
              </w:rPr>
              <w:t xml:space="preserve"> </w:t>
            </w:r>
            <w:r w:rsidRPr="0020755E">
              <w:rPr>
                <w:rFonts w:eastAsia="Calibri"/>
                <w:spacing w:val="-1"/>
                <w:sz w:val="20"/>
                <w:lang w:eastAsia="en-US"/>
              </w:rPr>
              <w:t xml:space="preserve">диспансеры, клинические больницы, </w:t>
            </w:r>
            <w:r w:rsidRPr="0020755E">
              <w:rPr>
                <w:rFonts w:eastAsia="Calibri"/>
                <w:sz w:val="20"/>
                <w:lang w:eastAsia="en-US"/>
              </w:rPr>
              <w:t xml:space="preserve">реабилитационные и консультативно-диагностические центры, </w:t>
            </w:r>
            <w:r w:rsidRPr="0020755E">
              <w:rPr>
                <w:rFonts w:eastAsia="Calibri"/>
                <w:spacing w:val="-1"/>
                <w:sz w:val="20"/>
                <w:lang w:eastAsia="en-US"/>
              </w:rPr>
              <w:t>базовые поликлиники, дома-</w:t>
            </w:r>
            <w:r w:rsidRPr="0020755E">
              <w:rPr>
                <w:rFonts w:eastAsia="Calibri"/>
                <w:spacing w:val="-2"/>
                <w:sz w:val="20"/>
                <w:lang w:eastAsia="en-US"/>
              </w:rPr>
              <w:t>интернаты разного профиля, включая психоневрологические</w:t>
            </w:r>
          </w:p>
        </w:tc>
      </w:tr>
      <w:tr w:rsidR="00407C20" w:rsidRPr="0020755E" w:rsidTr="0020755E">
        <w:trPr>
          <w:trHeight w:val="2265"/>
        </w:trPr>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left="29" w:right="151"/>
              <w:jc w:val="center"/>
              <w:rPr>
                <w:rFonts w:eastAsia="Calibri"/>
                <w:sz w:val="20"/>
                <w:lang w:eastAsia="en-US"/>
              </w:rPr>
            </w:pPr>
            <w:r w:rsidRPr="0020755E">
              <w:rPr>
                <w:sz w:val="20"/>
              </w:rPr>
              <w:t>К</w:t>
            </w:r>
            <w:r w:rsidRPr="0020755E">
              <w:rPr>
                <w:rFonts w:eastAsia="Calibri"/>
                <w:spacing w:val="-2"/>
                <w:sz w:val="20"/>
                <w:lang w:eastAsia="en-US"/>
              </w:rPr>
              <w:t>ультур</w:t>
            </w:r>
            <w:r w:rsidRPr="0020755E">
              <w:rPr>
                <w:spacing w:val="-2"/>
                <w:sz w:val="20"/>
              </w:rPr>
              <w:t>а</w:t>
            </w:r>
            <w:r w:rsidRPr="0020755E">
              <w:rPr>
                <w:rFonts w:eastAsia="Calibri"/>
                <w:spacing w:val="-2"/>
                <w:sz w:val="20"/>
                <w:lang w:eastAsia="en-US"/>
              </w:rPr>
              <w:t xml:space="preserve"> и искусств</w:t>
            </w:r>
            <w:r w:rsidRPr="0020755E">
              <w:rPr>
                <w:spacing w:val="-2"/>
                <w:sz w:val="20"/>
              </w:rPr>
              <w:t>о</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right="216" w:firstLine="7"/>
              <w:jc w:val="center"/>
              <w:rPr>
                <w:rFonts w:eastAsia="Calibri"/>
                <w:sz w:val="20"/>
                <w:lang w:eastAsia="en-US"/>
              </w:rPr>
            </w:pPr>
            <w:r w:rsidRPr="0020755E">
              <w:rPr>
                <w:rFonts w:eastAsia="Calibri"/>
                <w:sz w:val="20"/>
                <w:lang w:eastAsia="en-US"/>
              </w:rPr>
              <w:t xml:space="preserve">Учреждения клубного </w:t>
            </w:r>
            <w:r w:rsidRPr="0020755E">
              <w:rPr>
                <w:rFonts w:eastAsia="Calibri"/>
                <w:spacing w:val="-2"/>
                <w:sz w:val="20"/>
                <w:lang w:eastAsia="en-US"/>
              </w:rPr>
              <w:t xml:space="preserve">типа с киноустановками, </w:t>
            </w:r>
            <w:r w:rsidRPr="0020755E">
              <w:rPr>
                <w:rFonts w:eastAsia="Calibri"/>
                <w:sz w:val="20"/>
                <w:lang w:eastAsia="en-US"/>
              </w:rPr>
              <w:t>филиалы библиотек</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jc w:val="center"/>
              <w:rPr>
                <w:rFonts w:eastAsia="Calibri"/>
                <w:sz w:val="20"/>
                <w:lang w:eastAsia="en-US"/>
              </w:rPr>
            </w:pPr>
            <w:r w:rsidRPr="0020755E">
              <w:rPr>
                <w:sz w:val="20"/>
              </w:rPr>
              <w:t xml:space="preserve">Районные и городские дома культуры, </w:t>
            </w:r>
            <w:r w:rsidRPr="0020755E">
              <w:rPr>
                <w:rFonts w:eastAsia="Calibri"/>
                <w:sz w:val="20"/>
                <w:lang w:eastAsia="en-US"/>
              </w:rPr>
              <w:t xml:space="preserve">библиотеки для взрослых, юношества и детей, кинотеатры, музеи, </w:t>
            </w:r>
            <w:r w:rsidRPr="0020755E">
              <w:rPr>
                <w:rFonts w:eastAsia="Calibri"/>
                <w:spacing w:val="-2"/>
                <w:sz w:val="20"/>
                <w:lang w:eastAsia="en-US"/>
              </w:rPr>
              <w:t>выставочные залы</w:t>
            </w:r>
          </w:p>
        </w:tc>
        <w:tc>
          <w:tcPr>
            <w:tcW w:w="2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right="130"/>
              <w:jc w:val="center"/>
              <w:rPr>
                <w:rFonts w:eastAsia="Calibri"/>
                <w:sz w:val="20"/>
                <w:lang w:eastAsia="en-US"/>
              </w:rPr>
            </w:pPr>
            <w:r w:rsidRPr="0020755E">
              <w:rPr>
                <w:rFonts w:eastAsia="Calibri"/>
                <w:spacing w:val="-4"/>
                <w:sz w:val="20"/>
                <w:lang w:eastAsia="en-US"/>
              </w:rPr>
              <w:t xml:space="preserve">Театры, филармония, концертно-зрелищный центр, концертные залы, музеи и музейно-выставочные центры, </w:t>
            </w:r>
            <w:r w:rsidRPr="0020755E">
              <w:rPr>
                <w:rFonts w:eastAsia="Calibri"/>
                <w:spacing w:val="-3"/>
                <w:sz w:val="20"/>
                <w:lang w:eastAsia="en-US"/>
              </w:rPr>
              <w:t>культурно-просветительские организации, с</w:t>
            </w:r>
            <w:r w:rsidRPr="0020755E">
              <w:rPr>
                <w:rFonts w:eastAsia="Calibri"/>
                <w:sz w:val="20"/>
                <w:lang w:eastAsia="en-US"/>
              </w:rPr>
              <w:t>пециализированные библиотеки</w:t>
            </w:r>
          </w:p>
        </w:tc>
      </w:tr>
      <w:tr w:rsidR="00407C20" w:rsidRPr="0020755E" w:rsidTr="0020755E">
        <w:trPr>
          <w:trHeight w:val="2800"/>
        </w:trPr>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left="36"/>
              <w:jc w:val="center"/>
              <w:rPr>
                <w:rFonts w:eastAsia="Calibri"/>
                <w:sz w:val="20"/>
                <w:lang w:eastAsia="en-US"/>
              </w:rPr>
            </w:pPr>
            <w:r w:rsidRPr="0020755E">
              <w:rPr>
                <w:sz w:val="20"/>
              </w:rPr>
              <w:t>Физическая культура и спорт</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left="7" w:right="115"/>
              <w:jc w:val="center"/>
              <w:rPr>
                <w:rFonts w:eastAsia="Calibri"/>
                <w:sz w:val="20"/>
                <w:lang w:eastAsia="en-US"/>
              </w:rPr>
            </w:pPr>
            <w:r w:rsidRPr="0020755E">
              <w:rPr>
                <w:rFonts w:eastAsia="Calibri"/>
                <w:sz w:val="20"/>
                <w:lang w:eastAsia="en-US"/>
              </w:rPr>
              <w:t xml:space="preserve">Стадион и спортзал, </w:t>
            </w:r>
            <w:r w:rsidRPr="0020755E">
              <w:rPr>
                <w:sz w:val="20"/>
              </w:rPr>
              <w:t>в том числе</w:t>
            </w:r>
            <w:r w:rsidRPr="0020755E">
              <w:rPr>
                <w:rFonts w:eastAsia="Calibri"/>
                <w:spacing w:val="-3"/>
                <w:sz w:val="20"/>
                <w:lang w:eastAsia="en-US"/>
              </w:rPr>
              <w:t xml:space="preserve"> совмещенные с </w:t>
            </w:r>
            <w:r w:rsidRPr="0020755E">
              <w:rPr>
                <w:rFonts w:eastAsia="Calibri"/>
                <w:sz w:val="20"/>
                <w:lang w:eastAsia="en-US"/>
              </w:rPr>
              <w:t>объектами в составе школьных спортивных комплексов</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407C20">
            <w:pPr>
              <w:shd w:val="clear" w:color="auto" w:fill="FFFFFF"/>
              <w:ind w:right="122" w:firstLine="7"/>
              <w:jc w:val="center"/>
              <w:rPr>
                <w:rFonts w:eastAsia="Calibri"/>
                <w:sz w:val="20"/>
                <w:lang w:eastAsia="en-US"/>
              </w:rPr>
            </w:pPr>
            <w:r w:rsidRPr="0020755E">
              <w:rPr>
                <w:rFonts w:eastAsia="Calibri"/>
                <w:sz w:val="20"/>
                <w:lang w:eastAsia="en-US"/>
              </w:rPr>
              <w:t xml:space="preserve">Стадионы, физкультурно-оздоровительные и спортивные комплексы (центры), плавательные </w:t>
            </w:r>
            <w:r w:rsidRPr="0020755E">
              <w:rPr>
                <w:rFonts w:eastAsia="Calibri"/>
                <w:spacing w:val="-2"/>
                <w:sz w:val="20"/>
                <w:lang w:eastAsia="en-US"/>
              </w:rPr>
              <w:t xml:space="preserve">бассейны, детско-юношеские </w:t>
            </w:r>
            <w:r w:rsidRPr="0020755E">
              <w:rPr>
                <w:rFonts w:eastAsia="Calibri"/>
                <w:sz w:val="20"/>
                <w:lang w:eastAsia="en-US"/>
              </w:rPr>
              <w:t>спортивные школы</w:t>
            </w:r>
          </w:p>
        </w:tc>
        <w:tc>
          <w:tcPr>
            <w:tcW w:w="2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7C20" w:rsidRPr="0020755E" w:rsidRDefault="00407C20" w:rsidP="0020755E">
            <w:pPr>
              <w:shd w:val="clear" w:color="auto" w:fill="FFFFFF"/>
              <w:ind w:firstLine="7"/>
              <w:jc w:val="center"/>
              <w:rPr>
                <w:rFonts w:eastAsia="Calibri"/>
                <w:sz w:val="20"/>
                <w:lang w:eastAsia="en-US"/>
              </w:rPr>
            </w:pPr>
            <w:r w:rsidRPr="0020755E">
              <w:rPr>
                <w:rFonts w:eastAsia="Calibri"/>
                <w:sz w:val="20"/>
                <w:lang w:eastAsia="en-US"/>
              </w:rPr>
              <w:t xml:space="preserve">Крупные стадионы с трибунами, спортивные комплексы, плавательные </w:t>
            </w:r>
            <w:r w:rsidRPr="0020755E">
              <w:rPr>
                <w:rFonts w:eastAsia="Calibri"/>
                <w:spacing w:val="-2"/>
                <w:sz w:val="20"/>
                <w:lang w:eastAsia="en-US"/>
              </w:rPr>
              <w:t xml:space="preserve">бассейны, манежи, крытые объекты с искусственным льдом, </w:t>
            </w:r>
            <w:r w:rsidRPr="0020755E">
              <w:rPr>
                <w:rFonts w:eastAsia="Calibri"/>
                <w:spacing w:val="-4"/>
                <w:sz w:val="20"/>
                <w:lang w:eastAsia="en-US"/>
              </w:rPr>
              <w:t xml:space="preserve">спортивные школы олимпийского резерва, лыжные базы, уникальные </w:t>
            </w:r>
            <w:r w:rsidRPr="0020755E">
              <w:rPr>
                <w:rFonts w:eastAsia="Calibri"/>
                <w:sz w:val="20"/>
                <w:lang w:eastAsia="en-US"/>
              </w:rPr>
              <w:t>специализированные спортивные сооружения (велотрек, гребная база и т.п.)</w:t>
            </w:r>
          </w:p>
        </w:tc>
      </w:tr>
    </w:tbl>
    <w:p w:rsidR="009A42D0" w:rsidRDefault="009A42D0" w:rsidP="00E102D1">
      <w:pPr>
        <w:pStyle w:val="TimesNewRomanCYR12"/>
      </w:pPr>
    </w:p>
    <w:p w:rsidR="00F93689" w:rsidRPr="000E36D5" w:rsidRDefault="00F93689" w:rsidP="00874F0F">
      <w:pPr>
        <w:pStyle w:val="affffffc"/>
        <w:rPr>
          <w:lang w:val="ru-RU"/>
        </w:rPr>
      </w:pPr>
      <w:r w:rsidRPr="000E36D5">
        <w:rPr>
          <w:lang w:val="ru-RU"/>
        </w:rPr>
        <w:t>Цель градостроительного регулирования социального развития района – повышение качества (комфортности) среды проживания населения по:</w:t>
      </w:r>
    </w:p>
    <w:p w:rsidR="00F93689" w:rsidRPr="000E36D5" w:rsidRDefault="00D716AF" w:rsidP="00874F0F">
      <w:pPr>
        <w:pStyle w:val="affffffc"/>
        <w:rPr>
          <w:lang w:val="ru-RU"/>
        </w:rPr>
      </w:pPr>
      <w:r>
        <w:rPr>
          <w:lang w:val="ru-RU"/>
        </w:rPr>
        <w:t xml:space="preserve">- </w:t>
      </w:r>
      <w:r w:rsidR="00F93689" w:rsidRPr="000E36D5">
        <w:rPr>
          <w:lang w:val="ru-RU"/>
        </w:rPr>
        <w:t>необходимому размеру и качеству жилья;</w:t>
      </w:r>
    </w:p>
    <w:p w:rsidR="00F93689" w:rsidRPr="000E36D5" w:rsidRDefault="00D716AF" w:rsidP="00874F0F">
      <w:pPr>
        <w:pStyle w:val="affffffc"/>
        <w:rPr>
          <w:lang w:val="ru-RU"/>
        </w:rPr>
      </w:pPr>
      <w:r>
        <w:rPr>
          <w:lang w:val="ru-RU"/>
        </w:rPr>
        <w:t xml:space="preserve">- </w:t>
      </w:r>
      <w:r w:rsidR="00F93689" w:rsidRPr="000E36D5">
        <w:rPr>
          <w:lang w:val="ru-RU"/>
        </w:rPr>
        <w:t>по разнообразию и доступности культурно-бытовых услуг;</w:t>
      </w:r>
    </w:p>
    <w:p w:rsidR="00F93689" w:rsidRPr="000E36D5" w:rsidRDefault="00D716AF" w:rsidP="00874F0F">
      <w:pPr>
        <w:pStyle w:val="affffffc"/>
        <w:rPr>
          <w:lang w:val="ru-RU"/>
        </w:rPr>
      </w:pPr>
      <w:r>
        <w:rPr>
          <w:lang w:val="ru-RU"/>
        </w:rPr>
        <w:t xml:space="preserve">- </w:t>
      </w:r>
      <w:r w:rsidR="00F93689" w:rsidRPr="000E36D5">
        <w:rPr>
          <w:lang w:val="ru-RU"/>
        </w:rPr>
        <w:t>по доступности и благоустройству мест отдыха.</w:t>
      </w:r>
    </w:p>
    <w:p w:rsidR="00F93689" w:rsidRPr="000E36D5" w:rsidRDefault="00F93689" w:rsidP="00874F0F">
      <w:pPr>
        <w:pStyle w:val="affffffc"/>
        <w:rPr>
          <w:lang w:val="ru-RU"/>
        </w:rPr>
      </w:pPr>
      <w:r w:rsidRPr="000E36D5">
        <w:rPr>
          <w:lang w:val="ru-RU"/>
        </w:rPr>
        <w:t>Развитие социальной сферы хозяйственного комплекса района в новых социально-экономических условиях возможно при широком внедрении в эту сферу рынка с использованием средств населения, при гарантированном обеспечении минимальных государственных социальных стандартов за счет средств органов самоуправления.</w:t>
      </w:r>
    </w:p>
    <w:p w:rsidR="0047653A" w:rsidRPr="000E36D5" w:rsidRDefault="00F93689" w:rsidP="00874F0F">
      <w:pPr>
        <w:pStyle w:val="affffffc"/>
        <w:rPr>
          <w:lang w:val="ru-RU"/>
        </w:rPr>
      </w:pPr>
      <w:r w:rsidRPr="000E36D5">
        <w:rPr>
          <w:lang w:val="ru-RU"/>
        </w:rPr>
        <w:t>Приоритетными направлениями социальной сферы в районе являются жилищное и культурно-бытовое строительство.</w:t>
      </w:r>
    </w:p>
    <w:p w:rsidR="00723032" w:rsidRDefault="00723032" w:rsidP="00E102D1">
      <w:pPr>
        <w:pStyle w:val="TimesNewRomanCYR12"/>
      </w:pPr>
    </w:p>
    <w:p w:rsidR="00AC6055" w:rsidRPr="00014C36" w:rsidRDefault="00C06DB5" w:rsidP="000170C1">
      <w:pPr>
        <w:pStyle w:val="10"/>
        <w:rPr>
          <w:color w:val="000000" w:themeColor="text1"/>
        </w:rPr>
      </w:pPr>
      <w:bookmarkStart w:id="103" w:name="_Toc121555373"/>
      <w:r w:rsidRPr="00014C36">
        <w:rPr>
          <w:color w:val="000000" w:themeColor="text1"/>
        </w:rPr>
        <w:t>5</w:t>
      </w:r>
      <w:r w:rsidR="00AC6055" w:rsidRPr="00014C36">
        <w:rPr>
          <w:color w:val="000000" w:themeColor="text1"/>
        </w:rPr>
        <w:t>.</w:t>
      </w:r>
      <w:r w:rsidR="00355332" w:rsidRPr="00014C36">
        <w:rPr>
          <w:color w:val="000000" w:themeColor="text1"/>
        </w:rPr>
        <w:t>3</w:t>
      </w:r>
      <w:r w:rsidR="00AC6055" w:rsidRPr="00014C36">
        <w:rPr>
          <w:color w:val="000000" w:themeColor="text1"/>
        </w:rPr>
        <w:t>.</w:t>
      </w:r>
      <w:r w:rsidR="00355332" w:rsidRPr="00014C36">
        <w:rPr>
          <w:color w:val="000000" w:themeColor="text1"/>
        </w:rPr>
        <w:t>1</w:t>
      </w:r>
      <w:r w:rsidR="00AC6055" w:rsidRPr="00014C36">
        <w:rPr>
          <w:color w:val="000000" w:themeColor="text1"/>
        </w:rPr>
        <w:t xml:space="preserve"> Жилищный фонд</w:t>
      </w:r>
      <w:bookmarkEnd w:id="103"/>
    </w:p>
    <w:p w:rsidR="001D7DF8" w:rsidRDefault="001D7DF8" w:rsidP="00874F0F">
      <w:pPr>
        <w:pStyle w:val="affffffc"/>
        <w:rPr>
          <w:lang w:val="ru-RU"/>
        </w:rPr>
      </w:pPr>
      <w:r w:rsidRPr="000E36D5">
        <w:rPr>
          <w:lang w:val="ru-RU"/>
        </w:rPr>
        <w:t>Обеспечение населения современным и относительно недорогим жильем – важнейший фактор социальной политики.</w:t>
      </w:r>
    </w:p>
    <w:p w:rsidR="0026249D" w:rsidRPr="0026249D" w:rsidRDefault="0026249D" w:rsidP="0026249D">
      <w:pPr>
        <w:pStyle w:val="affffffc"/>
        <w:rPr>
          <w:lang w:val="ru-RU"/>
        </w:rPr>
      </w:pPr>
      <w:r w:rsidRPr="0026249D">
        <w:t>  </w:t>
      </w:r>
      <w:r w:rsidRPr="0026249D">
        <w:rPr>
          <w:lang w:val="ru-RU"/>
        </w:rPr>
        <w:t xml:space="preserve">Одним из приоритетных направлений социально-экономического развития </w:t>
      </w:r>
      <w:r w:rsidR="00385E5F">
        <w:rPr>
          <w:lang w:val="ru-RU"/>
        </w:rPr>
        <w:t>Гаврилов-Ямского</w:t>
      </w:r>
      <w:r w:rsidRPr="0026249D">
        <w:rPr>
          <w:lang w:val="ru-RU"/>
        </w:rPr>
        <w:t xml:space="preserve"> района является реализация национального проекта 2019-2024 "Жилье и городская среда" и увеличение объемов жилищного строительства.</w:t>
      </w:r>
    </w:p>
    <w:p w:rsidR="0020755E" w:rsidRDefault="0020755E" w:rsidP="00C1033B">
      <w:pPr>
        <w:pStyle w:val="affffffc"/>
        <w:jc w:val="center"/>
        <w:rPr>
          <w:lang w:val="ru-RU"/>
        </w:rPr>
      </w:pPr>
    </w:p>
    <w:p w:rsidR="00046BAA" w:rsidRPr="00413332" w:rsidRDefault="00046BAA" w:rsidP="00C1033B">
      <w:pPr>
        <w:pStyle w:val="affffffc"/>
        <w:jc w:val="center"/>
        <w:rPr>
          <w:color w:val="000000" w:themeColor="text1"/>
          <w:lang w:val="ru-RU"/>
        </w:rPr>
      </w:pPr>
      <w:r w:rsidRPr="00413332">
        <w:rPr>
          <w:color w:val="000000" w:themeColor="text1"/>
          <w:lang w:val="ru-RU"/>
        </w:rPr>
        <w:t xml:space="preserve">Общая площадь жилых помещений </w:t>
      </w:r>
      <w:r w:rsidR="00385E5F" w:rsidRPr="00413332">
        <w:rPr>
          <w:color w:val="000000" w:themeColor="text1"/>
          <w:lang w:val="ru-RU"/>
        </w:rPr>
        <w:t>Гаврилов-Ямского</w:t>
      </w:r>
      <w:r w:rsidR="00BF2BC9" w:rsidRPr="00413332">
        <w:rPr>
          <w:color w:val="000000" w:themeColor="text1"/>
          <w:lang w:val="ru-RU"/>
        </w:rPr>
        <w:t xml:space="preserve"> муниципального</w:t>
      </w:r>
      <w:r w:rsidRPr="00413332">
        <w:rPr>
          <w:color w:val="000000" w:themeColor="text1"/>
          <w:lang w:val="ru-RU"/>
        </w:rPr>
        <w:t xml:space="preserve"> района</w:t>
      </w:r>
    </w:p>
    <w:p w:rsidR="00046BAA" w:rsidRPr="00413332" w:rsidRDefault="00046BAA" w:rsidP="0020755E">
      <w:pPr>
        <w:pStyle w:val="affffffc"/>
        <w:spacing w:after="120"/>
        <w:jc w:val="center"/>
        <w:rPr>
          <w:color w:val="000000" w:themeColor="text1"/>
          <w:lang w:val="ru-RU"/>
        </w:rPr>
      </w:pPr>
      <w:r w:rsidRPr="00413332">
        <w:rPr>
          <w:color w:val="000000" w:themeColor="text1"/>
          <w:lang w:val="ru-RU"/>
        </w:rPr>
        <w:t>(по данным Ярославльстата на конец года)</w:t>
      </w:r>
    </w:p>
    <w:tbl>
      <w:tblPr>
        <w:tblStyle w:val="affffff1"/>
        <w:tblW w:w="0" w:type="auto"/>
        <w:jc w:val="center"/>
        <w:tblLook w:val="04A0"/>
      </w:tblPr>
      <w:tblGrid>
        <w:gridCol w:w="2530"/>
        <w:gridCol w:w="1073"/>
        <w:gridCol w:w="1134"/>
        <w:gridCol w:w="1134"/>
        <w:gridCol w:w="1068"/>
        <w:gridCol w:w="1011"/>
        <w:gridCol w:w="1011"/>
      </w:tblGrid>
      <w:tr w:rsidR="00A82BC5" w:rsidRPr="00413332" w:rsidTr="00A82BC5">
        <w:trPr>
          <w:cnfStyle w:val="100000000000"/>
          <w:trHeight w:val="563"/>
          <w:jc w:val="center"/>
        </w:trPr>
        <w:tc>
          <w:tcPr>
            <w:tcW w:w="2530" w:type="dxa"/>
            <w:vAlign w:val="center"/>
            <w:hideMark/>
          </w:tcPr>
          <w:p w:rsidR="00833626" w:rsidRPr="00413332" w:rsidRDefault="00833626" w:rsidP="00A82BC5">
            <w:pPr>
              <w:pStyle w:val="TimesNewRomanCYR12"/>
              <w:jc w:val="center"/>
            </w:pPr>
          </w:p>
        </w:tc>
        <w:tc>
          <w:tcPr>
            <w:tcW w:w="1073" w:type="dxa"/>
            <w:vAlign w:val="center"/>
            <w:hideMark/>
          </w:tcPr>
          <w:p w:rsidR="00833626" w:rsidRPr="00413332" w:rsidRDefault="00833626" w:rsidP="00A82BC5">
            <w:pPr>
              <w:pStyle w:val="TimesNewRomanCYR12"/>
              <w:jc w:val="center"/>
            </w:pPr>
            <w:r w:rsidRPr="00413332">
              <w:t>2016</w:t>
            </w:r>
          </w:p>
        </w:tc>
        <w:tc>
          <w:tcPr>
            <w:tcW w:w="1134" w:type="dxa"/>
            <w:vAlign w:val="center"/>
            <w:hideMark/>
          </w:tcPr>
          <w:p w:rsidR="00833626" w:rsidRPr="00413332" w:rsidRDefault="00833626" w:rsidP="00A82BC5">
            <w:pPr>
              <w:pStyle w:val="TimesNewRomanCYR12"/>
              <w:jc w:val="center"/>
            </w:pPr>
            <w:r w:rsidRPr="00413332">
              <w:t>2017</w:t>
            </w:r>
          </w:p>
        </w:tc>
        <w:tc>
          <w:tcPr>
            <w:tcW w:w="1134" w:type="dxa"/>
            <w:vAlign w:val="center"/>
            <w:hideMark/>
          </w:tcPr>
          <w:p w:rsidR="00833626" w:rsidRPr="00413332" w:rsidRDefault="00833626" w:rsidP="00A82BC5">
            <w:pPr>
              <w:pStyle w:val="TimesNewRomanCYR12"/>
              <w:jc w:val="center"/>
            </w:pPr>
            <w:r w:rsidRPr="00413332">
              <w:t>2018</w:t>
            </w:r>
          </w:p>
        </w:tc>
        <w:tc>
          <w:tcPr>
            <w:tcW w:w="1068" w:type="dxa"/>
            <w:vAlign w:val="center"/>
            <w:hideMark/>
          </w:tcPr>
          <w:p w:rsidR="00833626" w:rsidRPr="00413332" w:rsidRDefault="00833626" w:rsidP="00A82BC5">
            <w:pPr>
              <w:pStyle w:val="TimesNewRomanCYR12"/>
              <w:jc w:val="center"/>
            </w:pPr>
            <w:r w:rsidRPr="00413332">
              <w:t>2019</w:t>
            </w:r>
          </w:p>
        </w:tc>
        <w:tc>
          <w:tcPr>
            <w:tcW w:w="1011" w:type="dxa"/>
            <w:vAlign w:val="center"/>
            <w:hideMark/>
          </w:tcPr>
          <w:p w:rsidR="00833626" w:rsidRPr="00413332" w:rsidRDefault="00833626" w:rsidP="00A82BC5">
            <w:pPr>
              <w:pStyle w:val="TimesNewRomanCYR12"/>
              <w:jc w:val="center"/>
            </w:pPr>
            <w:r w:rsidRPr="00413332">
              <w:t>2020</w:t>
            </w:r>
          </w:p>
        </w:tc>
        <w:tc>
          <w:tcPr>
            <w:tcW w:w="1011" w:type="dxa"/>
            <w:vAlign w:val="center"/>
          </w:tcPr>
          <w:p w:rsidR="00833626" w:rsidRPr="00413332" w:rsidRDefault="00833626" w:rsidP="00A82BC5">
            <w:pPr>
              <w:pStyle w:val="TimesNewRomanCYR12"/>
              <w:jc w:val="center"/>
            </w:pPr>
            <w:r w:rsidRPr="00413332">
              <w:t>2021</w:t>
            </w:r>
          </w:p>
        </w:tc>
      </w:tr>
      <w:tr w:rsidR="00A82BC5" w:rsidRPr="00413332" w:rsidTr="00A82BC5">
        <w:trPr>
          <w:trHeight w:val="649"/>
          <w:jc w:val="center"/>
        </w:trPr>
        <w:tc>
          <w:tcPr>
            <w:tcW w:w="2530" w:type="dxa"/>
            <w:vAlign w:val="center"/>
            <w:hideMark/>
          </w:tcPr>
          <w:p w:rsidR="00833626" w:rsidRPr="00413332" w:rsidRDefault="00A82BC5" w:rsidP="00A82BC5">
            <w:pPr>
              <w:pStyle w:val="TimesNewRomanCYR12"/>
              <w:jc w:val="center"/>
            </w:pPr>
            <w:r w:rsidRPr="00413332">
              <w:lastRenderedPageBreak/>
              <w:t>Гаврилов-Ямский</w:t>
            </w:r>
            <w:r w:rsidR="00833626" w:rsidRPr="00413332">
              <w:t xml:space="preserve"> муниципальный район</w:t>
            </w:r>
            <w:r w:rsidRPr="00413332">
              <w:t>,</w:t>
            </w:r>
          </w:p>
          <w:p w:rsidR="00A82BC5" w:rsidRPr="00413332" w:rsidRDefault="00A82BC5" w:rsidP="00A82BC5">
            <w:pPr>
              <w:pStyle w:val="TimesNewRomanCYR12"/>
              <w:jc w:val="center"/>
            </w:pPr>
            <w:r w:rsidRPr="00413332">
              <w:t>тысяча метров квадратных</w:t>
            </w:r>
          </w:p>
        </w:tc>
        <w:tc>
          <w:tcPr>
            <w:tcW w:w="1073" w:type="dxa"/>
            <w:noWrap/>
            <w:vAlign w:val="center"/>
            <w:hideMark/>
          </w:tcPr>
          <w:p w:rsidR="00833626" w:rsidRPr="00413332" w:rsidRDefault="00A82BC5" w:rsidP="00A82BC5">
            <w:pPr>
              <w:pStyle w:val="TimesNewRomanCYR12"/>
              <w:jc w:val="center"/>
            </w:pPr>
            <w:r w:rsidRPr="00413332">
              <w:t>726,4</w:t>
            </w:r>
          </w:p>
        </w:tc>
        <w:tc>
          <w:tcPr>
            <w:tcW w:w="1134" w:type="dxa"/>
            <w:noWrap/>
            <w:vAlign w:val="center"/>
            <w:hideMark/>
          </w:tcPr>
          <w:p w:rsidR="00833626" w:rsidRPr="00413332" w:rsidRDefault="00A82BC5" w:rsidP="00A82BC5">
            <w:pPr>
              <w:pStyle w:val="TimesNewRomanCYR12"/>
              <w:jc w:val="center"/>
            </w:pPr>
            <w:r w:rsidRPr="00413332">
              <w:t>738,0</w:t>
            </w:r>
          </w:p>
        </w:tc>
        <w:tc>
          <w:tcPr>
            <w:tcW w:w="1134" w:type="dxa"/>
            <w:noWrap/>
            <w:vAlign w:val="center"/>
            <w:hideMark/>
          </w:tcPr>
          <w:p w:rsidR="00833626" w:rsidRPr="00413332" w:rsidRDefault="00A82BC5" w:rsidP="00A82BC5">
            <w:pPr>
              <w:pStyle w:val="TimesNewRomanCYR12"/>
              <w:jc w:val="center"/>
            </w:pPr>
            <w:r w:rsidRPr="00413332">
              <w:t>750,5</w:t>
            </w:r>
          </w:p>
        </w:tc>
        <w:tc>
          <w:tcPr>
            <w:tcW w:w="1068" w:type="dxa"/>
            <w:noWrap/>
            <w:vAlign w:val="center"/>
            <w:hideMark/>
          </w:tcPr>
          <w:p w:rsidR="00833626" w:rsidRPr="00413332" w:rsidRDefault="00A82BC5" w:rsidP="00A82BC5">
            <w:pPr>
              <w:pStyle w:val="TimesNewRomanCYR12"/>
              <w:jc w:val="center"/>
            </w:pPr>
            <w:r w:rsidRPr="00413332">
              <w:t>765,5</w:t>
            </w:r>
          </w:p>
        </w:tc>
        <w:tc>
          <w:tcPr>
            <w:tcW w:w="1011" w:type="dxa"/>
            <w:noWrap/>
            <w:vAlign w:val="center"/>
            <w:hideMark/>
          </w:tcPr>
          <w:p w:rsidR="00833626" w:rsidRPr="00413332" w:rsidRDefault="00A82BC5" w:rsidP="00A82BC5">
            <w:pPr>
              <w:pStyle w:val="TimesNewRomanCYR12"/>
              <w:jc w:val="center"/>
            </w:pPr>
            <w:r w:rsidRPr="00413332">
              <w:t>780,5</w:t>
            </w:r>
          </w:p>
        </w:tc>
        <w:tc>
          <w:tcPr>
            <w:tcW w:w="1011" w:type="dxa"/>
            <w:vAlign w:val="center"/>
          </w:tcPr>
          <w:p w:rsidR="00833626" w:rsidRPr="00413332" w:rsidRDefault="00A82BC5" w:rsidP="00A82BC5">
            <w:pPr>
              <w:pStyle w:val="TimesNewRomanCYR12"/>
              <w:jc w:val="center"/>
            </w:pPr>
            <w:r w:rsidRPr="00413332">
              <w:t>790,7</w:t>
            </w:r>
          </w:p>
        </w:tc>
      </w:tr>
    </w:tbl>
    <w:p w:rsidR="004304E1" w:rsidRDefault="004304E1" w:rsidP="00E102D1">
      <w:pPr>
        <w:pStyle w:val="TimesNewRomanCYR12"/>
      </w:pPr>
    </w:p>
    <w:p w:rsidR="00AC6055" w:rsidRPr="000E36D5" w:rsidRDefault="00AC6055" w:rsidP="00874F0F">
      <w:pPr>
        <w:pStyle w:val="affffffc"/>
        <w:rPr>
          <w:lang w:val="ru-RU"/>
        </w:rPr>
      </w:pPr>
      <w:r w:rsidRPr="000E36D5">
        <w:rPr>
          <w:lang w:val="ru-RU"/>
        </w:rPr>
        <w:t xml:space="preserve">Наряду с сельскими населёнными пунктами, в которых, кроме постоянных жителей, проживает сезонное население, в районе существуют деревни и села с домами без постоянных жителей. </w:t>
      </w:r>
    </w:p>
    <w:p w:rsidR="00AC6055" w:rsidRPr="000E36D5" w:rsidRDefault="00AC6055" w:rsidP="00874F0F">
      <w:pPr>
        <w:pStyle w:val="affffffc"/>
        <w:rPr>
          <w:lang w:val="ru-RU"/>
        </w:rPr>
      </w:pPr>
      <w:r w:rsidRPr="000E36D5">
        <w:rPr>
          <w:lang w:val="ru-RU"/>
        </w:rPr>
        <w:t>В общем объёме жилья сохраняется высокий процент индивидуального строительства</w:t>
      </w:r>
      <w:r w:rsidR="004D22D5" w:rsidRPr="000E36D5">
        <w:rPr>
          <w:lang w:val="ru-RU"/>
        </w:rPr>
        <w:t>.</w:t>
      </w:r>
    </w:p>
    <w:p w:rsidR="00AC6055" w:rsidRPr="000E36D5" w:rsidRDefault="00AC6055" w:rsidP="00874F0F">
      <w:pPr>
        <w:pStyle w:val="affffffc"/>
        <w:rPr>
          <w:lang w:val="ru-RU"/>
        </w:rPr>
      </w:pPr>
    </w:p>
    <w:p w:rsidR="00AC6055" w:rsidRPr="000E36D5" w:rsidRDefault="00AC6055" w:rsidP="00874F0F">
      <w:pPr>
        <w:pStyle w:val="affffffc"/>
        <w:rPr>
          <w:lang w:val="ru-RU"/>
        </w:rPr>
      </w:pPr>
      <w:r w:rsidRPr="000E36D5">
        <w:rPr>
          <w:lang w:val="ru-RU"/>
        </w:rPr>
        <w:t>Основные стратегические направления в жилищной политике района</w:t>
      </w:r>
      <w:r w:rsidR="00A95A09" w:rsidRPr="000E36D5">
        <w:rPr>
          <w:lang w:val="ru-RU"/>
        </w:rPr>
        <w:t>.</w:t>
      </w:r>
    </w:p>
    <w:p w:rsidR="00A95A09" w:rsidRPr="000E36D5" w:rsidRDefault="00A95A09" w:rsidP="00874F0F">
      <w:pPr>
        <w:pStyle w:val="affffffc"/>
        <w:rPr>
          <w:lang w:val="ru-RU"/>
        </w:rPr>
      </w:pPr>
    </w:p>
    <w:p w:rsidR="00AC6055" w:rsidRPr="000E36D5" w:rsidRDefault="00AC6055" w:rsidP="00874F0F">
      <w:pPr>
        <w:pStyle w:val="affffffc"/>
        <w:rPr>
          <w:lang w:val="ru-RU"/>
        </w:rPr>
      </w:pPr>
      <w:r w:rsidRPr="000E36D5">
        <w:rPr>
          <w:lang w:val="ru-RU"/>
        </w:rPr>
        <w:t>Жилищная проблема – одна из наиболее острых и в значительной мере определяет степень напряженности в обществе.</w:t>
      </w:r>
    </w:p>
    <w:p w:rsidR="00AC6055" w:rsidRPr="000E36D5" w:rsidRDefault="00AC6055" w:rsidP="00874F0F">
      <w:pPr>
        <w:pStyle w:val="affffffc"/>
        <w:rPr>
          <w:lang w:val="ru-RU"/>
        </w:rPr>
      </w:pPr>
      <w:r w:rsidRPr="000E36D5">
        <w:rPr>
          <w:lang w:val="ru-RU"/>
        </w:rPr>
        <w:t>Удовлетворение потребностей населения в жилье является приоритетным направлением социального развития и должно рассматриваться как один из рычагов подъема экономики района.</w:t>
      </w:r>
    </w:p>
    <w:p w:rsidR="00AC6055" w:rsidRPr="000E36D5" w:rsidRDefault="00AC6055" w:rsidP="00874F0F">
      <w:pPr>
        <w:pStyle w:val="affffffc"/>
        <w:rPr>
          <w:lang w:val="ru-RU"/>
        </w:rPr>
      </w:pPr>
      <w:r w:rsidRPr="000E36D5">
        <w:rPr>
          <w:lang w:val="ru-RU"/>
        </w:rPr>
        <w:t>Для достижения поставленной цели в соответствии с этим проектом необходимо решение следующих основных задач:</w:t>
      </w:r>
    </w:p>
    <w:p w:rsidR="00AC6055" w:rsidRPr="000E36D5" w:rsidRDefault="00AC6055" w:rsidP="003B6E2E">
      <w:pPr>
        <w:pStyle w:val="affffffc"/>
        <w:ind w:firstLine="567"/>
        <w:rPr>
          <w:lang w:val="ru-RU"/>
        </w:rPr>
      </w:pPr>
      <w:r w:rsidRPr="000E36D5">
        <w:rPr>
          <w:lang w:val="ru-RU"/>
        </w:rPr>
        <w:t>-</w:t>
      </w:r>
      <w:r w:rsidRPr="000E36D5">
        <w:rPr>
          <w:lang w:val="ru-RU"/>
        </w:rPr>
        <w:tab/>
        <w:t>увеличение объемов строительства жилья и необходимой коммунальной инфраструктуры, развитие финансово-кредитных институтов и механизмов;</w:t>
      </w:r>
    </w:p>
    <w:p w:rsidR="00AC6055" w:rsidRPr="000E36D5" w:rsidRDefault="00AC6055" w:rsidP="003B6E2E">
      <w:pPr>
        <w:pStyle w:val="affffffc"/>
        <w:ind w:firstLine="567"/>
        <w:rPr>
          <w:lang w:val="ru-RU"/>
        </w:rPr>
      </w:pPr>
      <w:r w:rsidRPr="000E36D5">
        <w:rPr>
          <w:lang w:val="ru-RU"/>
        </w:rPr>
        <w:t>-</w:t>
      </w:r>
      <w:r w:rsidRPr="000E36D5">
        <w:rPr>
          <w:lang w:val="ru-RU"/>
        </w:rPr>
        <w:tab/>
        <w:t>приведение жилищного фонда и коммунальной инфраструктуры в соответствие со стандартами качества;</w:t>
      </w:r>
    </w:p>
    <w:p w:rsidR="00AC6055" w:rsidRPr="000E36D5" w:rsidRDefault="00AC6055" w:rsidP="003B6E2E">
      <w:pPr>
        <w:pStyle w:val="affffffc"/>
        <w:ind w:firstLine="567"/>
        <w:rPr>
          <w:lang w:val="ru-RU"/>
        </w:rPr>
      </w:pPr>
      <w:r w:rsidRPr="000E36D5">
        <w:rPr>
          <w:lang w:val="ru-RU"/>
        </w:rPr>
        <w:t>-</w:t>
      </w:r>
      <w:r w:rsidRPr="000E36D5">
        <w:rPr>
          <w:lang w:val="ru-RU"/>
        </w:rPr>
        <w:tab/>
        <w:t>обеспечение доступа населения к потреблению жилья и коммунальных услуг в соответствии с платежеспособным спросом и социальными стандартами.</w:t>
      </w:r>
    </w:p>
    <w:p w:rsidR="00AC6055" w:rsidRPr="000E36D5" w:rsidRDefault="00AC6055" w:rsidP="00874F0F">
      <w:pPr>
        <w:pStyle w:val="affffffc"/>
        <w:rPr>
          <w:lang w:val="ru-RU"/>
        </w:rPr>
      </w:pPr>
      <w:r w:rsidRPr="000E36D5">
        <w:rPr>
          <w:lang w:val="ru-RU"/>
        </w:rPr>
        <w:t>Настоящим проектом при рассмотрении вопросов, связанных с переходом к устойчивому функционированию и развитию жилищной сферы, принимаются во внимание основные положения приоритетного национального проекта «</w:t>
      </w:r>
      <w:r w:rsidR="00C72A49" w:rsidRPr="000E36D5">
        <w:rPr>
          <w:lang w:val="ru-RU"/>
        </w:rPr>
        <w:t>Жилье и городская среда</w:t>
      </w:r>
      <w:r w:rsidRPr="000E36D5">
        <w:rPr>
          <w:lang w:val="ru-RU"/>
        </w:rPr>
        <w:t>», Федеральная целевая программа «</w:t>
      </w:r>
      <w:hyperlink r:id="rId663">
        <w:r w:rsidR="00C72A49" w:rsidRPr="000E36D5">
          <w:rPr>
            <w:rStyle w:val="afffff7"/>
            <w:color w:val="000000" w:themeColor="text1"/>
            <w:u w:val="none"/>
            <w:lang w:val="ru-RU"/>
          </w:rPr>
          <w:t>Обеспечение</w:t>
        </w:r>
        <w:r w:rsidR="00C72A49" w:rsidRPr="000E36D5">
          <w:rPr>
            <w:rStyle w:val="afffff7"/>
            <w:color w:val="000000" w:themeColor="text1"/>
            <w:u w:val="none"/>
            <w:lang w:val="ru-RU"/>
          </w:rPr>
          <w:tab/>
          <w:t>доступным и</w:t>
        </w:r>
      </w:hyperlink>
      <w:r w:rsidR="00C72A49" w:rsidRPr="000E36D5">
        <w:rPr>
          <w:lang w:val="ru-RU"/>
        </w:rPr>
        <w:t xml:space="preserve"> </w:t>
      </w:r>
      <w:hyperlink r:id="rId664">
        <w:r w:rsidR="00C72A49" w:rsidRPr="000E36D5">
          <w:rPr>
            <w:rStyle w:val="afffff7"/>
            <w:color w:val="000000" w:themeColor="text1"/>
            <w:u w:val="none"/>
            <w:lang w:val="ru-RU"/>
          </w:rPr>
          <w:t>комфортным</w:t>
        </w:r>
        <w:r w:rsidR="00C72A49" w:rsidRPr="000E36D5">
          <w:rPr>
            <w:rStyle w:val="afffff7"/>
            <w:color w:val="000000" w:themeColor="text1"/>
            <w:u w:val="none"/>
            <w:lang w:val="ru-RU"/>
          </w:rPr>
          <w:tab/>
          <w:t>жильем и</w:t>
        </w:r>
      </w:hyperlink>
      <w:r w:rsidR="00C72A49" w:rsidRPr="000E36D5">
        <w:rPr>
          <w:lang w:val="ru-RU"/>
        </w:rPr>
        <w:t xml:space="preserve"> </w:t>
      </w:r>
      <w:hyperlink r:id="rId665">
        <w:r w:rsidR="00C72A49" w:rsidRPr="000E36D5">
          <w:rPr>
            <w:rStyle w:val="afffff7"/>
            <w:color w:val="000000" w:themeColor="text1"/>
            <w:u w:val="none"/>
            <w:lang w:val="ru-RU"/>
          </w:rPr>
          <w:t>коммунальными услугами</w:t>
        </w:r>
      </w:hyperlink>
      <w:r w:rsidR="00C72A49" w:rsidRPr="000E36D5">
        <w:rPr>
          <w:lang w:val="ru-RU"/>
        </w:rPr>
        <w:t xml:space="preserve"> </w:t>
      </w:r>
      <w:hyperlink r:id="rId666">
        <w:r w:rsidR="00C72A49" w:rsidRPr="000E36D5">
          <w:rPr>
            <w:rStyle w:val="afffff7"/>
            <w:color w:val="000000" w:themeColor="text1"/>
            <w:u w:val="none"/>
            <w:lang w:val="ru-RU"/>
          </w:rPr>
          <w:t>граждан Российской Федерации</w:t>
        </w:r>
      </w:hyperlink>
      <w:r w:rsidRPr="000E36D5">
        <w:rPr>
          <w:lang w:val="ru-RU"/>
        </w:rPr>
        <w:t>», а также областные программы:</w:t>
      </w:r>
    </w:p>
    <w:p w:rsidR="00AC6055" w:rsidRPr="000E36D5" w:rsidRDefault="0038666C" w:rsidP="00874F0F">
      <w:pPr>
        <w:pStyle w:val="affffffc"/>
        <w:rPr>
          <w:lang w:val="ru-RU"/>
        </w:rPr>
      </w:pPr>
      <w:r w:rsidRPr="000E36D5">
        <w:rPr>
          <w:lang w:val="ru-RU"/>
        </w:rPr>
        <w:t>- «</w:t>
      </w:r>
      <w:r w:rsidR="00AC6055" w:rsidRPr="000E36D5">
        <w:rPr>
          <w:lang w:val="ru-RU"/>
        </w:rPr>
        <w:t>Переселение граждан Российской Федерации из ветхого и аварийного жилищного фонда».</w:t>
      </w:r>
    </w:p>
    <w:p w:rsidR="00AC6055" w:rsidRPr="000E36D5" w:rsidRDefault="00AC6055" w:rsidP="00874F0F">
      <w:pPr>
        <w:pStyle w:val="affffffc"/>
        <w:rPr>
          <w:lang w:val="ru-RU"/>
        </w:rPr>
      </w:pPr>
      <w:r w:rsidRPr="000E36D5">
        <w:rPr>
          <w:lang w:val="ru-RU"/>
        </w:rPr>
        <w:t xml:space="preserve">- Муниципальная программа </w:t>
      </w:r>
      <w:r w:rsidR="005238FC" w:rsidRPr="000E36D5">
        <w:rPr>
          <w:lang w:val="ru-RU"/>
        </w:rPr>
        <w:t xml:space="preserve">"Обеспечение доступным и комфортным жильем и коммунальными услугами </w:t>
      </w:r>
      <w:r w:rsidR="001B6BA4" w:rsidRPr="000E36D5">
        <w:rPr>
          <w:lang w:val="ru-RU"/>
        </w:rPr>
        <w:t>граждан в</w:t>
      </w:r>
      <w:r w:rsidR="005238FC" w:rsidRPr="000E36D5">
        <w:rPr>
          <w:lang w:val="ru-RU"/>
        </w:rPr>
        <w:t xml:space="preserve"> </w:t>
      </w:r>
      <w:r w:rsidR="006B6FA9" w:rsidRPr="000E36D5">
        <w:rPr>
          <w:lang w:val="ru-RU"/>
        </w:rPr>
        <w:t>Ярославской</w:t>
      </w:r>
      <w:r w:rsidR="005238FC" w:rsidRPr="000E36D5">
        <w:rPr>
          <w:lang w:val="ru-RU"/>
        </w:rPr>
        <w:t xml:space="preserve"> области" (</w:t>
      </w:r>
      <w:r w:rsidR="001B6BA4" w:rsidRPr="000E36D5">
        <w:rPr>
          <w:lang w:val="ru-RU"/>
        </w:rPr>
        <w:t xml:space="preserve">постановление Администрации </w:t>
      </w:r>
      <w:r w:rsidR="006B6FA9" w:rsidRPr="000E36D5">
        <w:rPr>
          <w:lang w:val="ru-RU"/>
        </w:rPr>
        <w:t>Ярославской</w:t>
      </w:r>
      <w:r w:rsidR="001B6BA4" w:rsidRPr="000E36D5">
        <w:rPr>
          <w:lang w:val="ru-RU"/>
        </w:rPr>
        <w:t xml:space="preserve"> области от 11.10.2013 716-па в ред. от 12.03.2020 №220-па)</w:t>
      </w:r>
      <w:r w:rsidR="005238FC" w:rsidRPr="005238FC">
        <w:t> </w:t>
      </w:r>
    </w:p>
    <w:p w:rsidR="00AC6055" w:rsidRPr="000E36D5" w:rsidRDefault="00AC6055" w:rsidP="00874F0F">
      <w:pPr>
        <w:pStyle w:val="affffffc"/>
        <w:rPr>
          <w:lang w:val="ru-RU"/>
        </w:rPr>
      </w:pPr>
      <w:r w:rsidRPr="000E36D5">
        <w:rPr>
          <w:lang w:val="ru-RU"/>
        </w:rPr>
        <w:t>-</w:t>
      </w:r>
      <w:r w:rsidRPr="000E36D5">
        <w:rPr>
          <w:lang w:val="ru-RU"/>
        </w:rPr>
        <w:tab/>
        <w:t>Стимулирование развития жилищного строительства</w:t>
      </w:r>
    </w:p>
    <w:p w:rsidR="00AC6055" w:rsidRPr="000E36D5" w:rsidRDefault="00AC6055" w:rsidP="00874F0F">
      <w:pPr>
        <w:pStyle w:val="affffffc"/>
        <w:rPr>
          <w:lang w:val="ru-RU"/>
        </w:rPr>
      </w:pPr>
      <w:r w:rsidRPr="000E36D5">
        <w:rPr>
          <w:lang w:val="ru-RU"/>
        </w:rPr>
        <w:t>В изменившейся структуре жилищного строительства муниципальное жилье занимает небольшой удельный вес, что в значительной степени объясняется тем, что цена социального жилья находится в полной зависимости от возможностей местной администрации на данном этапе развития района.</w:t>
      </w:r>
    </w:p>
    <w:p w:rsidR="00AC6055" w:rsidRPr="000E36D5" w:rsidRDefault="00AC6055" w:rsidP="00874F0F">
      <w:pPr>
        <w:pStyle w:val="affffffc"/>
        <w:rPr>
          <w:lang w:val="ru-RU"/>
        </w:rPr>
      </w:pPr>
      <w:r w:rsidRPr="000E36D5">
        <w:rPr>
          <w:lang w:val="ru-RU"/>
        </w:rPr>
        <w:t>Социальное жилье предоставляется сельской интеллигенции (педагогам, медперсоналу, работникам культуры и искусства), многодетным семьям, инвалидам войны и труда и другим социально незащищенным группам населения.</w:t>
      </w:r>
    </w:p>
    <w:p w:rsidR="00AC6055" w:rsidRPr="000E36D5" w:rsidRDefault="00AC6055" w:rsidP="00874F0F">
      <w:pPr>
        <w:pStyle w:val="affffffc"/>
        <w:rPr>
          <w:lang w:val="ru-RU"/>
        </w:rPr>
      </w:pPr>
      <w:r w:rsidRPr="000E36D5">
        <w:rPr>
          <w:lang w:val="ru-RU"/>
        </w:rPr>
        <w:t>Спрос на доступное жилье превышает его предложение на рынке.</w:t>
      </w:r>
    </w:p>
    <w:p w:rsidR="00AC6055" w:rsidRPr="000E36D5" w:rsidRDefault="00AC6055" w:rsidP="00874F0F">
      <w:pPr>
        <w:pStyle w:val="affffffc"/>
        <w:rPr>
          <w:lang w:val="ru-RU"/>
        </w:rPr>
      </w:pPr>
      <w:r w:rsidRPr="000E36D5">
        <w:rPr>
          <w:lang w:val="ru-RU"/>
        </w:rPr>
        <w:t>В целом, частное жилище, возводимое за счет собственных средств застройщиков, предназначено для экономически обеспеченной части населения, доля которого – не более 10-15%.</w:t>
      </w:r>
    </w:p>
    <w:p w:rsidR="00AC6055" w:rsidRPr="000E36D5" w:rsidRDefault="00AC6055" w:rsidP="00874F0F">
      <w:pPr>
        <w:pStyle w:val="affffffc"/>
        <w:rPr>
          <w:lang w:val="ru-RU"/>
        </w:rPr>
      </w:pPr>
      <w:r w:rsidRPr="000E36D5">
        <w:rPr>
          <w:lang w:val="ru-RU"/>
        </w:rPr>
        <w:t>Поэтому необходима не только государственная, но и муниципальная поддержка пилотных и экспериментальных социально-ориентированных проектов в рамках вышеперечисленных программ.</w:t>
      </w:r>
    </w:p>
    <w:p w:rsidR="00AC6055" w:rsidRPr="000E36D5" w:rsidRDefault="00AC6055" w:rsidP="00874F0F">
      <w:pPr>
        <w:pStyle w:val="affffffc"/>
        <w:rPr>
          <w:lang w:val="ru-RU"/>
        </w:rPr>
      </w:pPr>
      <w:r w:rsidRPr="000E36D5">
        <w:rPr>
          <w:lang w:val="ru-RU"/>
        </w:rPr>
        <w:t>Таким образом, дальнейшее развитие должно получить строительство жилья, возводимого за счет субсидий.</w:t>
      </w:r>
    </w:p>
    <w:p w:rsidR="001D498F" w:rsidRDefault="001D498F" w:rsidP="00874F0F">
      <w:pPr>
        <w:pStyle w:val="affffffc"/>
        <w:rPr>
          <w:lang w:val="ru-RU"/>
        </w:rPr>
      </w:pPr>
      <w:r w:rsidRPr="0026249D">
        <w:rPr>
          <w:lang w:val="ru-RU"/>
        </w:rPr>
        <w:lastRenderedPageBreak/>
        <w:t>В 2019 г. началась реализация новой региональной адресной программы по переселению граждан из аварийного жилищного фонда Ярославской области, признанного таковым в результате физического износа до 01.01.2017.</w:t>
      </w:r>
    </w:p>
    <w:p w:rsidR="00AC6055" w:rsidRDefault="00AC6055" w:rsidP="00874F0F">
      <w:pPr>
        <w:pStyle w:val="affffffc"/>
        <w:rPr>
          <w:lang w:val="ru-RU"/>
        </w:rPr>
      </w:pPr>
      <w:r w:rsidRPr="000E36D5">
        <w:rPr>
          <w:lang w:val="ru-RU"/>
        </w:rPr>
        <w:t>Высокий процент ветхого и аварийного жилищного фонда требует решения данной проблемы. В связи с этим, в развити</w:t>
      </w:r>
      <w:r w:rsidR="009646C0" w:rsidRPr="000E36D5">
        <w:rPr>
          <w:lang w:val="ru-RU"/>
        </w:rPr>
        <w:t>е</w:t>
      </w:r>
      <w:r w:rsidRPr="000E36D5">
        <w:rPr>
          <w:lang w:val="ru-RU"/>
        </w:rPr>
        <w:t xml:space="preserve"> федеральной целевой программы «Переселение граждан из ветхого и аварийного жилищного фонда», цель котор</w:t>
      </w:r>
      <w:r w:rsidR="009646C0" w:rsidRPr="000E36D5">
        <w:rPr>
          <w:lang w:val="ru-RU"/>
        </w:rPr>
        <w:t>ой</w:t>
      </w:r>
      <w:r w:rsidRPr="000E36D5">
        <w:rPr>
          <w:lang w:val="ru-RU"/>
        </w:rPr>
        <w:t xml:space="preserve"> – обеспечение граждан, проживающих в аварийном жилищном фонде поселений, благоустроенными жилыми помещениями и ликвидация на территории поселений аварийного жилищного фонда.</w:t>
      </w:r>
    </w:p>
    <w:p w:rsidR="001D498F" w:rsidRDefault="001D498F" w:rsidP="001D498F">
      <w:pPr>
        <w:pStyle w:val="affffffc"/>
        <w:rPr>
          <w:lang w:val="ru-RU"/>
        </w:rPr>
      </w:pPr>
      <w:r w:rsidRPr="001D498F">
        <w:rPr>
          <w:lang w:val="ru-RU"/>
        </w:rPr>
        <w:t>Государственная корпорация – Фонд содействия реформированию ЖКХ в рамках выездного мониторинга на регулярной основе проводит мониторинг исполнения подрядными организациями, застройщиками обязательств по государственным (муниципальным) контрактам, заключенным в ходе реализации региональных адресных программ по переселению граждан из аварийного жилищного фонда, предусмотренных 185-ФЗ.</w:t>
      </w:r>
    </w:p>
    <w:p w:rsidR="001D498F" w:rsidRDefault="001D498F" w:rsidP="001D498F">
      <w:pPr>
        <w:pStyle w:val="affffffc"/>
        <w:rPr>
          <w:lang w:val="ru-RU"/>
        </w:rPr>
      </w:pP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5"/>
        <w:gridCol w:w="2802"/>
        <w:gridCol w:w="2241"/>
        <w:gridCol w:w="1612"/>
        <w:gridCol w:w="1700"/>
      </w:tblGrid>
      <w:tr w:rsidR="001D498F" w:rsidRPr="001D498F" w:rsidTr="00FB2909">
        <w:trPr>
          <w:trHeight w:val="676"/>
          <w:tblHeader/>
          <w:jc w:val="center"/>
        </w:trPr>
        <w:tc>
          <w:tcPr>
            <w:tcW w:w="3249" w:type="dxa"/>
            <w:gridSpan w:val="2"/>
            <w:shd w:val="clear" w:color="auto" w:fill="auto"/>
            <w:tcMar>
              <w:top w:w="210" w:type="dxa"/>
              <w:left w:w="150" w:type="dxa"/>
              <w:bottom w:w="210"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Адрес</w:t>
            </w:r>
          </w:p>
        </w:tc>
        <w:tc>
          <w:tcPr>
            <w:tcW w:w="2275" w:type="dxa"/>
            <w:shd w:val="clear" w:color="auto" w:fill="auto"/>
            <w:tcMar>
              <w:top w:w="210" w:type="dxa"/>
              <w:left w:w="150" w:type="dxa"/>
              <w:bottom w:w="210"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Муниципальное</w:t>
            </w:r>
            <w:r w:rsidRPr="001D498F">
              <w:rPr>
                <w:color w:val="000000" w:themeColor="text1"/>
                <w:sz w:val="20"/>
              </w:rPr>
              <w:br/>
              <w:t>образование</w:t>
            </w:r>
          </w:p>
        </w:tc>
        <w:tc>
          <w:tcPr>
            <w:tcW w:w="1618" w:type="dxa"/>
            <w:shd w:val="clear" w:color="auto" w:fill="auto"/>
            <w:tcMar>
              <w:top w:w="210" w:type="dxa"/>
              <w:left w:w="150" w:type="dxa"/>
              <w:bottom w:w="210"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Год ввода</w:t>
            </w:r>
            <w:r w:rsidRPr="001D498F">
              <w:rPr>
                <w:color w:val="000000" w:themeColor="text1"/>
                <w:sz w:val="20"/>
              </w:rPr>
              <w:br/>
              <w:t>в эксплуатацию</w:t>
            </w:r>
          </w:p>
        </w:tc>
        <w:tc>
          <w:tcPr>
            <w:tcW w:w="1728" w:type="dxa"/>
            <w:shd w:val="clear" w:color="auto" w:fill="auto"/>
            <w:tcMar>
              <w:top w:w="210" w:type="dxa"/>
              <w:left w:w="150" w:type="dxa"/>
              <w:bottom w:w="210" w:type="dxa"/>
              <w:right w:w="150" w:type="dxa"/>
            </w:tcMar>
            <w:vAlign w:val="center"/>
            <w:hideMark/>
          </w:tcPr>
          <w:p w:rsidR="001D498F" w:rsidRPr="001D498F" w:rsidRDefault="001D498F" w:rsidP="00FB2909">
            <w:pPr>
              <w:ind w:right="-101"/>
              <w:jc w:val="center"/>
              <w:rPr>
                <w:color w:val="000000" w:themeColor="text1"/>
                <w:sz w:val="20"/>
                <w:u w:val="single"/>
              </w:rPr>
            </w:pPr>
            <w:r w:rsidRPr="001D498F">
              <w:rPr>
                <w:color w:val="000000" w:themeColor="text1"/>
                <w:sz w:val="20"/>
                <w:u w:val="single"/>
              </w:rPr>
              <w:t>Расселяемая</w:t>
            </w:r>
            <w:r w:rsidRPr="001D498F">
              <w:rPr>
                <w:color w:val="000000" w:themeColor="text1"/>
                <w:sz w:val="20"/>
                <w:u w:val="single"/>
              </w:rPr>
              <w:br/>
              <w:t>площадь жилых</w:t>
            </w:r>
            <w:r w:rsidRPr="001D498F">
              <w:rPr>
                <w:color w:val="000000" w:themeColor="text1"/>
                <w:sz w:val="20"/>
                <w:u w:val="single"/>
              </w:rPr>
              <w:br/>
              <w:t>помещений, кв.м.</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left="-182" w:right="-58"/>
              <w:jc w:val="center"/>
              <w:rPr>
                <w:color w:val="000000" w:themeColor="text1"/>
                <w:sz w:val="20"/>
              </w:rPr>
            </w:pPr>
            <w:r>
              <w:rPr>
                <w:color w:val="000000" w:themeColor="text1"/>
                <w:sz w:val="20"/>
              </w:rPr>
              <w:t>1</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67" w:history="1">
              <w:r w:rsidR="001D498F" w:rsidRPr="001D498F">
                <w:rPr>
                  <w:color w:val="000000" w:themeColor="text1"/>
                  <w:sz w:val="20"/>
                  <w:u w:val="single"/>
                </w:rPr>
                <w:t>обл. Ярославская, р-н. Гаврилов-Ямский, г. Гаврилов-Ям, ул. З.Зубрицкой, д. 12</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1927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120,50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2</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68" w:history="1">
              <w:r w:rsidR="001D498F" w:rsidRPr="001D498F">
                <w:rPr>
                  <w:color w:val="000000" w:themeColor="text1"/>
                  <w:sz w:val="20"/>
                  <w:u w:val="single"/>
                </w:rPr>
                <w:t>обл. Ярославская, р-н. Гаврилов-Ямский, г. Гаврилов-Ям, ул. Карбышева, д. 8</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1943</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55,90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3</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69" w:history="1">
              <w:r w:rsidR="001D498F" w:rsidRPr="001D498F">
                <w:rPr>
                  <w:color w:val="000000" w:themeColor="text1"/>
                  <w:sz w:val="20"/>
                  <w:u w:val="single"/>
                </w:rPr>
                <w:t>обл. Ярославская, р-н. Гаврилов-Ямский, г. Гаврилов-Ям, ул. Кирова, д. 2</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1938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597,30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4</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0" w:history="1">
              <w:r w:rsidR="001D498F" w:rsidRPr="001D498F">
                <w:rPr>
                  <w:color w:val="000000" w:themeColor="text1"/>
                  <w:sz w:val="20"/>
                  <w:u w:val="single"/>
                </w:rPr>
                <w:t>обл. Ярославская, р-н. Гаврилов-Ямский, г. Гаврилов-Ям, ул. Кирова, д. 3</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1938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583,20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5</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1" w:history="1">
              <w:r w:rsidR="001D498F" w:rsidRPr="001D498F">
                <w:rPr>
                  <w:color w:val="000000" w:themeColor="text1"/>
                  <w:sz w:val="20"/>
                  <w:u w:val="single"/>
                </w:rPr>
                <w:t>обл. Ярославская, р-н. Гаврилов-Ямский, г. Гаврилов-Ям, ул. Клубная, д. 22</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1917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103,60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6</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2" w:history="1">
              <w:r w:rsidR="001D498F" w:rsidRPr="001D498F">
                <w:rPr>
                  <w:color w:val="000000" w:themeColor="text1"/>
                  <w:sz w:val="20"/>
                  <w:u w:val="single"/>
                </w:rPr>
                <w:t>обл. Ярославская, р-н. Гаврилов-Ямский, г. Гаврилов-Ям, ул. Комарова, д. 19</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1917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117,40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right="-101"/>
              <w:jc w:val="center"/>
              <w:rPr>
                <w:color w:val="000000" w:themeColor="text1"/>
                <w:sz w:val="20"/>
                <w:u w:val="single"/>
              </w:rPr>
            </w:pPr>
            <w:r>
              <w:rPr>
                <w:color w:val="000000" w:themeColor="text1"/>
                <w:sz w:val="20"/>
                <w:u w:val="single"/>
              </w:rPr>
              <w:t>7</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3" w:history="1">
              <w:r w:rsidR="001D498F" w:rsidRPr="001D498F">
                <w:rPr>
                  <w:color w:val="000000" w:themeColor="text1"/>
                  <w:sz w:val="20"/>
                  <w:u w:val="single"/>
                </w:rPr>
                <w:t>обл. Ярославская, р-н. Гаврилов-Ямский, г. Гаврилов-Ям, ул. Пионерская, д. 18</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1928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129,00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right="-101"/>
              <w:jc w:val="center"/>
              <w:rPr>
                <w:color w:val="000000" w:themeColor="text1"/>
                <w:sz w:val="20"/>
                <w:u w:val="single"/>
              </w:rPr>
            </w:pPr>
            <w:r>
              <w:rPr>
                <w:color w:val="000000" w:themeColor="text1"/>
                <w:sz w:val="20"/>
                <w:u w:val="single"/>
              </w:rPr>
              <w:t>8</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4" w:history="1">
              <w:r w:rsidR="001D498F" w:rsidRPr="001D498F">
                <w:rPr>
                  <w:color w:val="000000" w:themeColor="text1"/>
                  <w:sz w:val="20"/>
                  <w:u w:val="single"/>
                </w:rPr>
                <w:t>обл. Ярославская, р-н. Гаврилов-Ямский, г. Гаврилов-Ям, ул. Пирогова, д. 1а</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1927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103,80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right="-101"/>
              <w:jc w:val="center"/>
              <w:rPr>
                <w:color w:val="000000" w:themeColor="text1"/>
                <w:sz w:val="20"/>
                <w:u w:val="single"/>
              </w:rPr>
            </w:pPr>
            <w:r>
              <w:rPr>
                <w:color w:val="000000" w:themeColor="text1"/>
                <w:sz w:val="20"/>
                <w:u w:val="single"/>
              </w:rPr>
              <w:t>9</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5" w:history="1">
              <w:r w:rsidR="001D498F" w:rsidRPr="001D498F">
                <w:rPr>
                  <w:color w:val="000000" w:themeColor="text1"/>
                  <w:sz w:val="20"/>
                  <w:u w:val="single"/>
                </w:rPr>
                <w:t>обл. Ярославская, р-н. Гаврилов-Ямский, г. Гаврилов-Ям, ул. Пирогова, д. 7</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1888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387,70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right="-101"/>
              <w:jc w:val="center"/>
              <w:rPr>
                <w:color w:val="000000" w:themeColor="text1"/>
                <w:sz w:val="20"/>
                <w:u w:val="single"/>
              </w:rPr>
            </w:pPr>
            <w:r>
              <w:rPr>
                <w:color w:val="000000" w:themeColor="text1"/>
                <w:sz w:val="20"/>
                <w:u w:val="single"/>
              </w:rPr>
              <w:t>10</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6" w:history="1">
              <w:r w:rsidR="001D498F" w:rsidRPr="001D498F">
                <w:rPr>
                  <w:color w:val="000000" w:themeColor="text1"/>
                  <w:sz w:val="20"/>
                  <w:u w:val="single"/>
                </w:rPr>
                <w:t>обл. Ярославская, р-н. Гаврилов-Ямский, г. Гаврилов-Ям, ул. Пирогова, д. 8</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1888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477,40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FB2909">
            <w:pPr>
              <w:ind w:right="-101"/>
              <w:jc w:val="center"/>
              <w:rPr>
                <w:color w:val="000000" w:themeColor="text1"/>
                <w:sz w:val="20"/>
                <w:u w:val="single"/>
              </w:rPr>
            </w:pPr>
            <w:r>
              <w:rPr>
                <w:color w:val="000000" w:themeColor="text1"/>
                <w:sz w:val="20"/>
                <w:u w:val="single"/>
              </w:rPr>
              <w:lastRenderedPageBreak/>
              <w:t>11</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7" w:history="1">
              <w:r w:rsidR="001D498F" w:rsidRPr="001D498F">
                <w:rPr>
                  <w:color w:val="000000" w:themeColor="text1"/>
                  <w:sz w:val="20"/>
                  <w:u w:val="single"/>
                </w:rPr>
                <w:t>обл. Ярославская, р-н. Гаврилов-Ямский, г. Гаврилов-Ям, ул. Пирогова, д. 9</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1888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522,80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12</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8" w:history="1">
              <w:r w:rsidR="001D498F" w:rsidRPr="001D498F">
                <w:rPr>
                  <w:color w:val="000000" w:themeColor="text1"/>
                  <w:sz w:val="20"/>
                  <w:u w:val="single"/>
                </w:rPr>
                <w:t>обл. Ярославская, р-н. Гаврилов-Ямский, г. Гаврилов-Ям, ул. Профсоюзная, д. 2</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1958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31,70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13</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79" w:history="1">
              <w:r w:rsidR="001D498F" w:rsidRPr="001D498F">
                <w:rPr>
                  <w:color w:val="000000" w:themeColor="text1"/>
                  <w:sz w:val="20"/>
                  <w:u w:val="single"/>
                </w:rPr>
                <w:t>обл. Ярославская, р-н. Гаврилов-Ямский, г. Гаврилов-Ям, ул. Семашко, д. 9</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1927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316,10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14</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80" w:history="1">
              <w:r w:rsidR="001D498F" w:rsidRPr="001D498F">
                <w:rPr>
                  <w:color w:val="000000" w:themeColor="text1"/>
                  <w:sz w:val="20"/>
                  <w:u w:val="single"/>
                </w:rPr>
                <w:t>обл. Ярославская, р-н. Гаврилов-Ямский, г. Гаврилов-Ям, ул. Чапаева, д. 6а</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1961</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53,40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15</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81" w:history="1">
              <w:r w:rsidR="001D498F" w:rsidRPr="001D498F">
                <w:rPr>
                  <w:color w:val="000000" w:themeColor="text1"/>
                  <w:sz w:val="20"/>
                  <w:u w:val="single"/>
                </w:rPr>
                <w:t>обл. Ярославская, р-н. Гаврилов-Ямский, г. Гаврилов-Ям, ул. Чапаева, д. 10</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1978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200,30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16</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82" w:history="1">
              <w:r w:rsidR="001D498F" w:rsidRPr="001D498F">
                <w:rPr>
                  <w:color w:val="000000" w:themeColor="text1"/>
                  <w:sz w:val="20"/>
                  <w:u w:val="single"/>
                </w:rPr>
                <w:t>обл. Ярославская, р-н. Гаврилов-Ямский, г. Гаврилов-Ям, ул. Чапаева, д. 12</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1978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105,40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17</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u w:val="single"/>
              </w:rPr>
            </w:pPr>
            <w:hyperlink r:id="rId683" w:history="1">
              <w:r w:rsidR="001D498F" w:rsidRPr="001D498F">
                <w:rPr>
                  <w:color w:val="000000" w:themeColor="text1"/>
                  <w:sz w:val="20"/>
                  <w:u w:val="single"/>
                </w:rPr>
                <w:t>обл. Ярославская, р-н. Гаврилов-Ямский, г. Гаврилов-Ям, ул. Чапаева, д. 13</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1938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68,50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18</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ind w:right="-101"/>
              <w:jc w:val="center"/>
              <w:rPr>
                <w:color w:val="000000" w:themeColor="text1"/>
                <w:sz w:val="20"/>
              </w:rPr>
            </w:pPr>
            <w:hyperlink r:id="rId684" w:history="1">
              <w:r w:rsidR="001D498F" w:rsidRPr="001D498F">
                <w:rPr>
                  <w:color w:val="000000" w:themeColor="text1"/>
                  <w:sz w:val="20"/>
                  <w:u w:val="single"/>
                </w:rPr>
                <w:t>обл. Ярославская, р-н. Гаврилов-Ямский, г. Гаврилов-Ям, ул. Чапаева, д. 15</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1957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126,90</w:t>
            </w:r>
          </w:p>
        </w:tc>
      </w:tr>
      <w:tr w:rsidR="001D498F" w:rsidRPr="001D498F" w:rsidTr="00FB2909">
        <w:trPr>
          <w:trHeight w:val="20"/>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19</w:t>
            </w:r>
          </w:p>
        </w:tc>
        <w:tc>
          <w:tcPr>
            <w:tcW w:w="0" w:type="auto"/>
            <w:shd w:val="clear" w:color="auto" w:fill="auto"/>
            <w:tcMar>
              <w:top w:w="135" w:type="dxa"/>
              <w:left w:w="75" w:type="dxa"/>
              <w:bottom w:w="135" w:type="dxa"/>
              <w:right w:w="150" w:type="dxa"/>
            </w:tcMar>
            <w:vAlign w:val="center"/>
            <w:hideMark/>
          </w:tcPr>
          <w:p w:rsidR="001D498F" w:rsidRPr="001D498F" w:rsidRDefault="00AF0B88" w:rsidP="00FB2909">
            <w:pPr>
              <w:jc w:val="center"/>
              <w:rPr>
                <w:color w:val="000000" w:themeColor="text1"/>
                <w:sz w:val="20"/>
              </w:rPr>
            </w:pPr>
            <w:hyperlink r:id="rId685" w:history="1">
              <w:r w:rsidR="001D498F" w:rsidRPr="001D498F">
                <w:rPr>
                  <w:color w:val="000000" w:themeColor="text1"/>
                  <w:sz w:val="20"/>
                  <w:u w:val="single"/>
                </w:rPr>
                <w:t>обл. Ярославская, р-н. Гаврилов-Ямский, г. Гаврилов-Ям, ул. Чапаева, д.24</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1939</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591,10</w:t>
            </w:r>
          </w:p>
        </w:tc>
      </w:tr>
      <w:tr w:rsidR="001D498F" w:rsidRPr="001D498F" w:rsidTr="00FB2909">
        <w:trPr>
          <w:trHeight w:val="531"/>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20</w:t>
            </w:r>
          </w:p>
        </w:tc>
        <w:tc>
          <w:tcPr>
            <w:tcW w:w="0" w:type="auto"/>
            <w:shd w:val="clear" w:color="auto" w:fill="auto"/>
            <w:tcMar>
              <w:top w:w="135" w:type="dxa"/>
              <w:left w:w="75" w:type="dxa"/>
              <w:bottom w:w="135" w:type="dxa"/>
              <w:right w:w="150" w:type="dxa"/>
            </w:tcMar>
            <w:vAlign w:val="center"/>
            <w:hideMark/>
          </w:tcPr>
          <w:p w:rsidR="001D498F" w:rsidRPr="001D498F" w:rsidRDefault="00AF0B88" w:rsidP="001D498F">
            <w:pPr>
              <w:jc w:val="center"/>
              <w:rPr>
                <w:color w:val="000000" w:themeColor="text1"/>
                <w:sz w:val="20"/>
              </w:rPr>
            </w:pPr>
            <w:hyperlink r:id="rId686" w:history="1">
              <w:r w:rsidR="001D498F" w:rsidRPr="001D498F">
                <w:rPr>
                  <w:color w:val="000000" w:themeColor="text1"/>
                  <w:sz w:val="20"/>
                  <w:u w:val="single"/>
                </w:rPr>
                <w:t>обл. Ярославская, р-н. Гаврилов-Ямский, г. Гаврилов-Ям, ул. Чапаева, д.26</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1917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462,60</w:t>
            </w:r>
          </w:p>
        </w:tc>
      </w:tr>
      <w:tr w:rsidR="001D498F" w:rsidRPr="001D498F" w:rsidTr="00FB2909">
        <w:trPr>
          <w:trHeight w:val="559"/>
          <w:jc w:val="center"/>
        </w:trPr>
        <w:tc>
          <w:tcPr>
            <w:tcW w:w="358" w:type="dxa"/>
            <w:shd w:val="clear" w:color="auto" w:fill="auto"/>
            <w:tcMar>
              <w:top w:w="135" w:type="dxa"/>
              <w:left w:w="165" w:type="dxa"/>
              <w:bottom w:w="135" w:type="dxa"/>
              <w:right w:w="150" w:type="dxa"/>
            </w:tcMar>
            <w:vAlign w:val="center"/>
          </w:tcPr>
          <w:p w:rsidR="001D498F" w:rsidRPr="001D498F" w:rsidRDefault="00FB2909" w:rsidP="001D498F">
            <w:pPr>
              <w:jc w:val="center"/>
              <w:rPr>
                <w:color w:val="000000" w:themeColor="text1"/>
                <w:sz w:val="20"/>
              </w:rPr>
            </w:pPr>
            <w:r>
              <w:rPr>
                <w:color w:val="000000" w:themeColor="text1"/>
                <w:sz w:val="20"/>
              </w:rPr>
              <w:t>21</w:t>
            </w:r>
          </w:p>
        </w:tc>
        <w:tc>
          <w:tcPr>
            <w:tcW w:w="2891" w:type="dxa"/>
            <w:shd w:val="clear" w:color="auto" w:fill="auto"/>
            <w:tcMar>
              <w:top w:w="135" w:type="dxa"/>
              <w:left w:w="75" w:type="dxa"/>
              <w:bottom w:w="135" w:type="dxa"/>
              <w:right w:w="150" w:type="dxa"/>
            </w:tcMar>
            <w:vAlign w:val="center"/>
            <w:hideMark/>
          </w:tcPr>
          <w:p w:rsidR="001D498F" w:rsidRPr="001D498F" w:rsidRDefault="00AF0B88" w:rsidP="001D498F">
            <w:pPr>
              <w:jc w:val="center"/>
              <w:rPr>
                <w:color w:val="000000" w:themeColor="text1"/>
                <w:sz w:val="20"/>
              </w:rPr>
            </w:pPr>
            <w:hyperlink r:id="rId687" w:history="1">
              <w:r w:rsidR="001D498F" w:rsidRPr="001D498F">
                <w:rPr>
                  <w:color w:val="000000" w:themeColor="text1"/>
                  <w:sz w:val="20"/>
                  <w:u w:val="single"/>
                </w:rPr>
                <w:t>обл. Ярославская, р-н. Гаврилов-Ямский, с. Великое, ул. Моругина, д. 44</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1917</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212,70</w:t>
            </w:r>
          </w:p>
        </w:tc>
      </w:tr>
      <w:tr w:rsidR="001D498F" w:rsidRPr="001D498F" w:rsidTr="00FB2909">
        <w:trPr>
          <w:trHeight w:val="574"/>
          <w:jc w:val="center"/>
        </w:trPr>
        <w:tc>
          <w:tcPr>
            <w:tcW w:w="358" w:type="dxa"/>
            <w:shd w:val="clear" w:color="auto" w:fill="auto"/>
            <w:tcMar>
              <w:top w:w="135" w:type="dxa"/>
              <w:left w:w="165" w:type="dxa"/>
              <w:bottom w:w="135" w:type="dxa"/>
              <w:right w:w="150" w:type="dxa"/>
            </w:tcMar>
            <w:vAlign w:val="center"/>
            <w:hideMark/>
          </w:tcPr>
          <w:p w:rsidR="001D498F" w:rsidRPr="001D498F" w:rsidRDefault="00FB2909" w:rsidP="001D498F">
            <w:pPr>
              <w:jc w:val="center"/>
              <w:rPr>
                <w:color w:val="000000" w:themeColor="text1"/>
                <w:sz w:val="20"/>
              </w:rPr>
            </w:pPr>
            <w:r>
              <w:rPr>
                <w:color w:val="000000" w:themeColor="text1"/>
                <w:sz w:val="20"/>
              </w:rPr>
              <w:t>22</w:t>
            </w:r>
          </w:p>
        </w:tc>
        <w:tc>
          <w:tcPr>
            <w:tcW w:w="2891" w:type="dxa"/>
            <w:shd w:val="clear" w:color="auto" w:fill="auto"/>
            <w:tcMar>
              <w:top w:w="135" w:type="dxa"/>
              <w:left w:w="75" w:type="dxa"/>
              <w:bottom w:w="135" w:type="dxa"/>
              <w:right w:w="150" w:type="dxa"/>
            </w:tcMar>
            <w:vAlign w:val="center"/>
            <w:hideMark/>
          </w:tcPr>
          <w:p w:rsidR="001D498F" w:rsidRPr="001D498F" w:rsidRDefault="00AF0B88" w:rsidP="001D498F">
            <w:pPr>
              <w:jc w:val="center"/>
              <w:rPr>
                <w:color w:val="000000" w:themeColor="text1"/>
                <w:sz w:val="20"/>
              </w:rPr>
            </w:pPr>
            <w:hyperlink r:id="rId688" w:history="1">
              <w:r w:rsidR="001D498F" w:rsidRPr="001D498F">
                <w:rPr>
                  <w:color w:val="000000" w:themeColor="text1"/>
                  <w:sz w:val="20"/>
                  <w:u w:val="single"/>
                </w:rPr>
                <w:t>обл. Ярославская, р-н. Гаврилов-Ямский, с. Великое, ул. Ярославская, д. 23</w:t>
              </w:r>
            </w:hyperlink>
          </w:p>
        </w:tc>
        <w:tc>
          <w:tcPr>
            <w:tcW w:w="2275"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Гаврилов-Ямский муниципальный район</w:t>
            </w:r>
          </w:p>
        </w:tc>
        <w:tc>
          <w:tcPr>
            <w:tcW w:w="161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1918</w:t>
            </w:r>
          </w:p>
        </w:tc>
        <w:tc>
          <w:tcPr>
            <w:tcW w:w="1728" w:type="dxa"/>
            <w:shd w:val="clear" w:color="auto" w:fill="auto"/>
            <w:tcMar>
              <w:top w:w="135" w:type="dxa"/>
              <w:left w:w="150" w:type="dxa"/>
              <w:bottom w:w="135" w:type="dxa"/>
              <w:right w:w="150" w:type="dxa"/>
            </w:tcMar>
            <w:vAlign w:val="center"/>
            <w:hideMark/>
          </w:tcPr>
          <w:p w:rsidR="001D498F" w:rsidRPr="001D498F" w:rsidRDefault="001D498F" w:rsidP="001D498F">
            <w:pPr>
              <w:jc w:val="center"/>
              <w:rPr>
                <w:color w:val="000000" w:themeColor="text1"/>
                <w:sz w:val="20"/>
              </w:rPr>
            </w:pPr>
            <w:r w:rsidRPr="001D498F">
              <w:rPr>
                <w:color w:val="000000" w:themeColor="text1"/>
                <w:sz w:val="20"/>
              </w:rPr>
              <w:t>147,20</w:t>
            </w:r>
          </w:p>
        </w:tc>
      </w:tr>
    </w:tbl>
    <w:p w:rsidR="001D498F" w:rsidRDefault="001D498F" w:rsidP="001D498F">
      <w:pPr>
        <w:pStyle w:val="affffffc"/>
        <w:rPr>
          <w:lang w:val="ru-RU"/>
        </w:rPr>
      </w:pPr>
    </w:p>
    <w:p w:rsidR="00AC6055" w:rsidRPr="000E36D5" w:rsidRDefault="00AC6055" w:rsidP="00874F0F">
      <w:pPr>
        <w:pStyle w:val="affffffc"/>
        <w:rPr>
          <w:lang w:val="ru-RU"/>
        </w:rPr>
      </w:pPr>
      <w:r w:rsidRPr="000E36D5">
        <w:rPr>
          <w:lang w:val="ru-RU"/>
        </w:rPr>
        <w:t>Большое значение в улучшении жилищных условий сельских граждан с учётом платёжеспособного спроса и установленных социальных стандартов имеет реализация мероприятий долгосрочн</w:t>
      </w:r>
      <w:r w:rsidR="005410F9" w:rsidRPr="000E36D5">
        <w:rPr>
          <w:lang w:val="ru-RU"/>
        </w:rPr>
        <w:t>ой</w:t>
      </w:r>
      <w:r w:rsidRPr="000E36D5">
        <w:rPr>
          <w:lang w:val="ru-RU"/>
        </w:rPr>
        <w:t xml:space="preserve"> целев</w:t>
      </w:r>
      <w:r w:rsidR="005410F9" w:rsidRPr="000E36D5">
        <w:rPr>
          <w:lang w:val="ru-RU"/>
        </w:rPr>
        <w:t>ой</w:t>
      </w:r>
      <w:r w:rsidRPr="000E36D5">
        <w:rPr>
          <w:lang w:val="ru-RU"/>
        </w:rPr>
        <w:t xml:space="preserve"> программ</w:t>
      </w:r>
      <w:r w:rsidR="005410F9" w:rsidRPr="000E36D5">
        <w:rPr>
          <w:lang w:val="ru-RU"/>
        </w:rPr>
        <w:t>ы</w:t>
      </w:r>
      <w:r w:rsidRPr="000E36D5">
        <w:rPr>
          <w:lang w:val="ru-RU"/>
        </w:rPr>
        <w:t xml:space="preserve"> </w:t>
      </w:r>
      <w:r w:rsidR="005410F9" w:rsidRPr="000E36D5">
        <w:rPr>
          <w:b/>
          <w:lang w:val="ru-RU"/>
        </w:rPr>
        <w:t>«</w:t>
      </w:r>
      <w:r w:rsidR="005410F9" w:rsidRPr="000E36D5">
        <w:rPr>
          <w:lang w:val="ru-RU"/>
        </w:rPr>
        <w:t xml:space="preserve">Комплексное развитие сельских территорий </w:t>
      </w:r>
      <w:r w:rsidR="006B6FA9" w:rsidRPr="000E36D5">
        <w:rPr>
          <w:lang w:val="ru-RU"/>
        </w:rPr>
        <w:t>Ярославской</w:t>
      </w:r>
      <w:r w:rsidR="005410F9" w:rsidRPr="000E36D5">
        <w:rPr>
          <w:lang w:val="ru-RU"/>
        </w:rPr>
        <w:t xml:space="preserve"> области</w:t>
      </w:r>
      <w:r w:rsidR="005410F9" w:rsidRPr="000E36D5">
        <w:rPr>
          <w:b/>
          <w:lang w:val="ru-RU"/>
        </w:rPr>
        <w:t xml:space="preserve">» </w:t>
      </w:r>
      <w:r w:rsidR="005410F9" w:rsidRPr="000E36D5">
        <w:rPr>
          <w:lang w:val="ru-RU"/>
        </w:rPr>
        <w:t xml:space="preserve">(постановление </w:t>
      </w:r>
      <w:r w:rsidR="00360F77" w:rsidRPr="000E36D5">
        <w:rPr>
          <w:lang w:val="ru-RU"/>
        </w:rPr>
        <w:t>Правительства области от 03.03.2020 № 179-п</w:t>
      </w:r>
      <w:r w:rsidR="005410F9" w:rsidRPr="000E36D5">
        <w:rPr>
          <w:lang w:val="ru-RU"/>
        </w:rPr>
        <w:t>)</w:t>
      </w:r>
      <w:r w:rsidRPr="000E36D5">
        <w:rPr>
          <w:lang w:val="ru-RU"/>
        </w:rPr>
        <w:t>.</w:t>
      </w:r>
    </w:p>
    <w:p w:rsidR="00AC6055" w:rsidRPr="000E36D5" w:rsidRDefault="00AC6055" w:rsidP="00874F0F">
      <w:pPr>
        <w:pStyle w:val="affffffc"/>
        <w:rPr>
          <w:lang w:val="ru-RU"/>
        </w:rPr>
      </w:pPr>
      <w:r w:rsidRPr="000E36D5">
        <w:rPr>
          <w:lang w:val="ru-RU"/>
        </w:rPr>
        <w:lastRenderedPageBreak/>
        <w:t>Жизненный уровень сельского населения, его благосостояние, закрепление профессиональных кадров, создание трудового потенциала напрямую зависит от жилищных условий на селе.</w:t>
      </w:r>
    </w:p>
    <w:p w:rsidR="00604755" w:rsidRPr="000E36D5" w:rsidRDefault="00604755" w:rsidP="00874F0F">
      <w:pPr>
        <w:pStyle w:val="affffffc"/>
        <w:rPr>
          <w:lang w:val="ru-RU"/>
        </w:rPr>
      </w:pPr>
      <w:r w:rsidRPr="000E36D5">
        <w:rPr>
          <w:lang w:val="ru-RU"/>
        </w:rPr>
        <w:t xml:space="preserve">В части жилищного строительства Программа </w:t>
      </w:r>
      <w:r w:rsidR="005410F9" w:rsidRPr="000E36D5">
        <w:rPr>
          <w:b/>
          <w:lang w:val="ru-RU"/>
        </w:rPr>
        <w:t>«</w:t>
      </w:r>
      <w:r w:rsidR="005410F9" w:rsidRPr="000E36D5">
        <w:rPr>
          <w:lang w:val="ru-RU"/>
        </w:rPr>
        <w:t xml:space="preserve">Комплексное развитие сельских территорий </w:t>
      </w:r>
      <w:r w:rsidR="006B6FA9" w:rsidRPr="000E36D5">
        <w:rPr>
          <w:lang w:val="ru-RU"/>
        </w:rPr>
        <w:t>Ярославской</w:t>
      </w:r>
      <w:r w:rsidR="005410F9" w:rsidRPr="000E36D5">
        <w:rPr>
          <w:lang w:val="ru-RU"/>
        </w:rPr>
        <w:t xml:space="preserve"> области</w:t>
      </w:r>
      <w:r w:rsidR="005410F9" w:rsidRPr="000E36D5">
        <w:rPr>
          <w:b/>
          <w:lang w:val="ru-RU"/>
        </w:rPr>
        <w:t>»</w:t>
      </w:r>
      <w:r w:rsidRPr="000E36D5">
        <w:rPr>
          <w:lang w:val="ru-RU"/>
        </w:rPr>
        <w:t xml:space="preserve"> решает следующие задачи:</w:t>
      </w:r>
    </w:p>
    <w:p w:rsidR="00604755" w:rsidRPr="000E36D5" w:rsidRDefault="00604755" w:rsidP="003B6E2E">
      <w:pPr>
        <w:pStyle w:val="affffffc"/>
        <w:ind w:firstLine="567"/>
        <w:rPr>
          <w:lang w:val="ru-RU"/>
        </w:rPr>
      </w:pPr>
      <w:r w:rsidRPr="000E36D5">
        <w:rPr>
          <w:lang w:val="ru-RU"/>
        </w:rPr>
        <w:t>-</w:t>
      </w:r>
      <w:r w:rsidRPr="000E36D5">
        <w:rPr>
          <w:lang w:val="ru-RU"/>
        </w:rPr>
        <w:tab/>
        <w:t>создание пилотных проектов экспериментальной застройки индивидуальных жилых домов с автономными системами жизнеобеспечения, рекомендуемые для сельской местности;</w:t>
      </w:r>
    </w:p>
    <w:p w:rsidR="00604755" w:rsidRPr="000E36D5" w:rsidRDefault="00604755" w:rsidP="003B6E2E">
      <w:pPr>
        <w:pStyle w:val="affffffc"/>
        <w:ind w:firstLine="567"/>
        <w:rPr>
          <w:lang w:val="ru-RU"/>
        </w:rPr>
      </w:pPr>
      <w:r w:rsidRPr="000E36D5">
        <w:rPr>
          <w:lang w:val="ru-RU"/>
        </w:rPr>
        <w:t>-</w:t>
      </w:r>
      <w:r w:rsidRPr="000E36D5">
        <w:rPr>
          <w:lang w:val="ru-RU"/>
        </w:rPr>
        <w:tab/>
        <w:t>разработка типовых проектов сельских жилых домов усадебного типа в блоке с малыми формами социального облуживания населения сельских домов – фермерских хозяйств; быстровозводимых растущих во времени зданий;</w:t>
      </w:r>
    </w:p>
    <w:p w:rsidR="00604755" w:rsidRPr="000E36D5" w:rsidRDefault="00604755" w:rsidP="003B6E2E">
      <w:pPr>
        <w:pStyle w:val="affffffc"/>
        <w:ind w:firstLine="567"/>
        <w:rPr>
          <w:lang w:val="ru-RU"/>
        </w:rPr>
      </w:pPr>
      <w:r w:rsidRPr="000E36D5">
        <w:rPr>
          <w:lang w:val="ru-RU"/>
        </w:rPr>
        <w:t>-</w:t>
      </w:r>
      <w:r w:rsidRPr="000E36D5">
        <w:rPr>
          <w:lang w:val="ru-RU"/>
        </w:rPr>
        <w:tab/>
        <w:t>разработка руководства по эксплуатации, ремонту, восстановлению и усилению строительных конструкций сельских жилых и социальных зданий и сооружений;</w:t>
      </w:r>
    </w:p>
    <w:p w:rsidR="00604755" w:rsidRPr="000E36D5" w:rsidRDefault="00604755" w:rsidP="003B6E2E">
      <w:pPr>
        <w:pStyle w:val="affffffc"/>
        <w:ind w:firstLine="567"/>
        <w:rPr>
          <w:lang w:val="ru-RU"/>
        </w:rPr>
      </w:pPr>
      <w:r w:rsidRPr="000E36D5">
        <w:rPr>
          <w:lang w:val="ru-RU"/>
        </w:rPr>
        <w:t>-</w:t>
      </w:r>
      <w:r w:rsidRPr="000E36D5">
        <w:rPr>
          <w:lang w:val="ru-RU"/>
        </w:rPr>
        <w:tab/>
        <w:t>обеспечение доступности жилья для сельских граждан с невысокими доходами.</w:t>
      </w:r>
    </w:p>
    <w:p w:rsidR="00604755" w:rsidRPr="000E36D5" w:rsidRDefault="00604755" w:rsidP="003B6E2E">
      <w:pPr>
        <w:pStyle w:val="affffffc"/>
        <w:ind w:firstLine="567"/>
        <w:rPr>
          <w:lang w:val="ru-RU"/>
        </w:rPr>
      </w:pPr>
      <w:r w:rsidRPr="000E36D5">
        <w:rPr>
          <w:lang w:val="ru-RU"/>
        </w:rPr>
        <w:t xml:space="preserve">Программа </w:t>
      </w:r>
      <w:r w:rsidR="005410F9" w:rsidRPr="000E36D5">
        <w:rPr>
          <w:b/>
          <w:lang w:val="ru-RU"/>
        </w:rPr>
        <w:t>«</w:t>
      </w:r>
      <w:r w:rsidR="005410F9" w:rsidRPr="000E36D5">
        <w:rPr>
          <w:lang w:val="ru-RU"/>
        </w:rPr>
        <w:t xml:space="preserve">Комплексное развитие сельских территорий </w:t>
      </w:r>
      <w:r w:rsidR="006B6FA9" w:rsidRPr="000E36D5">
        <w:rPr>
          <w:lang w:val="ru-RU"/>
        </w:rPr>
        <w:t>Ярославской</w:t>
      </w:r>
      <w:r w:rsidR="005410F9" w:rsidRPr="000E36D5">
        <w:rPr>
          <w:lang w:val="ru-RU"/>
        </w:rPr>
        <w:t xml:space="preserve"> области</w:t>
      </w:r>
      <w:r w:rsidR="005410F9" w:rsidRPr="000E36D5">
        <w:rPr>
          <w:b/>
          <w:lang w:val="ru-RU"/>
        </w:rPr>
        <w:t>»</w:t>
      </w:r>
      <w:r w:rsidRPr="000E36D5">
        <w:rPr>
          <w:lang w:val="ru-RU"/>
        </w:rPr>
        <w:t xml:space="preserve"> создаёт условия финансирования жилья за счёт всех источников финансирования, предусматривает финансирование строительства или приобретение жилья за счёт средств федерального бюджета, средств областного бюджета, внебюджетных средств индивидуального застройщика, что сказывается на объёмах и структуре вводимого жилья. </w:t>
      </w:r>
    </w:p>
    <w:p w:rsidR="00604755" w:rsidRPr="000E36D5" w:rsidRDefault="00604755" w:rsidP="003B6E2E">
      <w:pPr>
        <w:pStyle w:val="affffffc"/>
        <w:ind w:firstLine="567"/>
        <w:rPr>
          <w:lang w:val="ru-RU"/>
        </w:rPr>
      </w:pPr>
      <w:r w:rsidRPr="000E36D5">
        <w:rPr>
          <w:lang w:val="ru-RU"/>
        </w:rPr>
        <w:t>Преимущественное право на государственную поддержку имеют:</w:t>
      </w:r>
    </w:p>
    <w:p w:rsidR="00604755" w:rsidRPr="000E36D5" w:rsidRDefault="00604755" w:rsidP="003B6E2E">
      <w:pPr>
        <w:pStyle w:val="affffffc"/>
        <w:ind w:firstLine="567"/>
        <w:rPr>
          <w:lang w:val="ru-RU"/>
        </w:rPr>
      </w:pPr>
      <w:r w:rsidRPr="000E36D5">
        <w:rPr>
          <w:lang w:val="ru-RU"/>
        </w:rPr>
        <w:t>-</w:t>
      </w:r>
      <w:r w:rsidRPr="000E36D5">
        <w:rPr>
          <w:lang w:val="ru-RU"/>
        </w:rPr>
        <w:tab/>
        <w:t>молодые специалисты;</w:t>
      </w:r>
    </w:p>
    <w:p w:rsidR="00604755" w:rsidRPr="000E36D5" w:rsidRDefault="00604755" w:rsidP="003B6E2E">
      <w:pPr>
        <w:pStyle w:val="affffffc"/>
        <w:ind w:firstLine="567"/>
        <w:rPr>
          <w:lang w:val="ru-RU"/>
        </w:rPr>
      </w:pPr>
      <w:r w:rsidRPr="000E36D5">
        <w:rPr>
          <w:lang w:val="ru-RU"/>
        </w:rPr>
        <w:t>-</w:t>
      </w:r>
      <w:r w:rsidRPr="000E36D5">
        <w:rPr>
          <w:lang w:val="ru-RU"/>
        </w:rPr>
        <w:tab/>
        <w:t>постоянно проживающие в течение 3-х лет в сельской местности и работающие в агропромышленном комплексе;</w:t>
      </w:r>
    </w:p>
    <w:p w:rsidR="00604755" w:rsidRPr="000E36D5" w:rsidRDefault="00604755" w:rsidP="003B6E2E">
      <w:pPr>
        <w:pStyle w:val="affffffc"/>
        <w:ind w:firstLine="567"/>
        <w:rPr>
          <w:lang w:val="ru-RU"/>
        </w:rPr>
      </w:pPr>
      <w:r w:rsidRPr="000E36D5">
        <w:rPr>
          <w:lang w:val="ru-RU"/>
        </w:rPr>
        <w:t>-</w:t>
      </w:r>
      <w:r w:rsidRPr="000E36D5">
        <w:rPr>
          <w:lang w:val="ru-RU"/>
        </w:rPr>
        <w:tab/>
        <w:t>социально значимых профессий (врачи, медработники, педагогические работники, культработники), работающие в сельских учреждениях социальной сферы.</w:t>
      </w:r>
    </w:p>
    <w:p w:rsidR="00604755" w:rsidRPr="00490A9E" w:rsidRDefault="00604755" w:rsidP="003B6E2E">
      <w:pPr>
        <w:pStyle w:val="affffffc"/>
        <w:ind w:firstLine="567"/>
        <w:rPr>
          <w:lang w:val="ru-RU"/>
        </w:rPr>
      </w:pPr>
      <w:r w:rsidRPr="00490A9E">
        <w:rPr>
          <w:lang w:val="ru-RU"/>
        </w:rPr>
        <w:t>Мероприятия программы предусматривают:</w:t>
      </w:r>
    </w:p>
    <w:p w:rsidR="00604755" w:rsidRPr="000E36D5" w:rsidRDefault="00604755" w:rsidP="003B6E2E">
      <w:pPr>
        <w:pStyle w:val="affffffc"/>
        <w:ind w:firstLine="567"/>
        <w:rPr>
          <w:lang w:val="ru-RU"/>
        </w:rPr>
      </w:pPr>
      <w:r w:rsidRPr="000E36D5">
        <w:rPr>
          <w:lang w:val="ru-RU"/>
        </w:rPr>
        <w:t>-</w:t>
      </w:r>
      <w:r w:rsidRPr="000E36D5">
        <w:rPr>
          <w:lang w:val="ru-RU"/>
        </w:rPr>
        <w:tab/>
        <w:t>формирование финансовых, организационных и кредитно-финансовых механизмов приобретения (строительства) жилья;</w:t>
      </w:r>
    </w:p>
    <w:p w:rsidR="00604755" w:rsidRPr="000E36D5" w:rsidRDefault="00604755" w:rsidP="003B6E2E">
      <w:pPr>
        <w:pStyle w:val="affffffc"/>
        <w:ind w:firstLine="567"/>
        <w:rPr>
          <w:lang w:val="ru-RU"/>
        </w:rPr>
      </w:pPr>
      <w:r w:rsidRPr="000E36D5">
        <w:rPr>
          <w:lang w:val="ru-RU"/>
        </w:rPr>
        <w:t>-</w:t>
      </w:r>
      <w:r w:rsidRPr="000E36D5">
        <w:rPr>
          <w:lang w:val="ru-RU"/>
        </w:rPr>
        <w:tab/>
        <w:t>формирование условий для расширения доступности улучшения жилищных условий сельских граждан с невысокими личными доходами;</w:t>
      </w:r>
    </w:p>
    <w:p w:rsidR="00604755" w:rsidRPr="000E36D5" w:rsidRDefault="00604755" w:rsidP="003B6E2E">
      <w:pPr>
        <w:pStyle w:val="affffffc"/>
        <w:ind w:firstLine="567"/>
        <w:rPr>
          <w:lang w:val="ru-RU"/>
        </w:rPr>
      </w:pPr>
      <w:r w:rsidRPr="000E36D5">
        <w:rPr>
          <w:lang w:val="ru-RU"/>
        </w:rPr>
        <w:t>-</w:t>
      </w:r>
      <w:r w:rsidRPr="000E36D5">
        <w:rPr>
          <w:lang w:val="ru-RU"/>
        </w:rPr>
        <w:tab/>
        <w:t>создание условий для повышения уровня обеспеченности жильем молодых семей и молодых специалистов в сельской местности района.</w:t>
      </w:r>
    </w:p>
    <w:p w:rsidR="00604755" w:rsidRPr="00490A9E" w:rsidRDefault="00604755" w:rsidP="00874F0F">
      <w:pPr>
        <w:pStyle w:val="affffffc"/>
        <w:rPr>
          <w:lang w:val="ru-RU"/>
        </w:rPr>
      </w:pPr>
      <w:r w:rsidRPr="00490A9E">
        <w:rPr>
          <w:lang w:val="ru-RU"/>
        </w:rPr>
        <w:t>Выполнение мероприятий позволит:</w:t>
      </w:r>
    </w:p>
    <w:p w:rsidR="00604755" w:rsidRPr="000E36D5" w:rsidRDefault="00604755" w:rsidP="003B6E2E">
      <w:pPr>
        <w:pStyle w:val="affffffc"/>
        <w:ind w:firstLine="567"/>
        <w:rPr>
          <w:lang w:val="ru-RU"/>
        </w:rPr>
      </w:pPr>
      <w:r w:rsidRPr="000E36D5">
        <w:rPr>
          <w:lang w:val="ru-RU"/>
        </w:rPr>
        <w:t>-</w:t>
      </w:r>
      <w:r w:rsidRPr="000E36D5">
        <w:rPr>
          <w:lang w:val="ru-RU"/>
        </w:rPr>
        <w:tab/>
        <w:t>привлечь для финансового обеспечения внебюджетные источники финансирования, в том числе кредиты коммерческих банков;</w:t>
      </w:r>
    </w:p>
    <w:p w:rsidR="00604755" w:rsidRPr="000E36D5" w:rsidRDefault="00604755" w:rsidP="003B6E2E">
      <w:pPr>
        <w:pStyle w:val="affffffc"/>
        <w:ind w:firstLine="567"/>
        <w:rPr>
          <w:lang w:val="ru-RU"/>
        </w:rPr>
      </w:pPr>
      <w:r w:rsidRPr="000E36D5">
        <w:rPr>
          <w:lang w:val="ru-RU"/>
        </w:rPr>
        <w:t>-</w:t>
      </w:r>
      <w:r w:rsidRPr="000E36D5">
        <w:rPr>
          <w:lang w:val="ru-RU"/>
        </w:rPr>
        <w:tab/>
        <w:t>сократить отставание бытового уровня жизни сельского населения от уровня проживания в городе;</w:t>
      </w:r>
    </w:p>
    <w:p w:rsidR="00604755" w:rsidRPr="000E36D5" w:rsidRDefault="00604755" w:rsidP="003B6E2E">
      <w:pPr>
        <w:pStyle w:val="affffffc"/>
        <w:ind w:firstLine="567"/>
        <w:rPr>
          <w:lang w:val="ru-RU"/>
        </w:rPr>
      </w:pPr>
      <w:r w:rsidRPr="000E36D5">
        <w:rPr>
          <w:lang w:val="ru-RU"/>
        </w:rPr>
        <w:t>-</w:t>
      </w:r>
      <w:r w:rsidRPr="000E36D5">
        <w:rPr>
          <w:lang w:val="ru-RU"/>
        </w:rPr>
        <w:tab/>
        <w:t>закрепить профессиональные кадры на селе.</w:t>
      </w:r>
    </w:p>
    <w:p w:rsidR="00CD0477" w:rsidRPr="000E36D5" w:rsidRDefault="0034001D" w:rsidP="00874F0F">
      <w:pPr>
        <w:pStyle w:val="affffffc"/>
        <w:rPr>
          <w:lang w:val="ru-RU"/>
        </w:rPr>
      </w:pPr>
      <w:r w:rsidRPr="000E36D5">
        <w:rPr>
          <w:lang w:val="ru-RU"/>
        </w:rPr>
        <w:t>П</w:t>
      </w:r>
      <w:r w:rsidR="00CD0477" w:rsidRPr="000E36D5">
        <w:rPr>
          <w:lang w:val="ru-RU"/>
        </w:rPr>
        <w:t>роектом предлагается:</w:t>
      </w:r>
    </w:p>
    <w:p w:rsidR="00CD0477" w:rsidRPr="000E36D5" w:rsidRDefault="00CD0477" w:rsidP="003B6E2E">
      <w:pPr>
        <w:pStyle w:val="affffffc"/>
        <w:rPr>
          <w:lang w:val="ru-RU"/>
        </w:rPr>
      </w:pPr>
      <w:r w:rsidRPr="000E36D5">
        <w:rPr>
          <w:lang w:val="ru-RU"/>
        </w:rPr>
        <w:t>1.</w:t>
      </w:r>
      <w:r w:rsidRPr="000E36D5">
        <w:rPr>
          <w:lang w:val="ru-RU"/>
        </w:rPr>
        <w:tab/>
        <w:t>Для оценки реального состояния жилищного фонда – регулярное проведение его технического аудита.</w:t>
      </w:r>
    </w:p>
    <w:p w:rsidR="00CD0477" w:rsidRPr="000E36D5" w:rsidRDefault="00CD0477" w:rsidP="003B6E2E">
      <w:pPr>
        <w:pStyle w:val="affffffc"/>
        <w:rPr>
          <w:lang w:val="ru-RU"/>
        </w:rPr>
      </w:pPr>
      <w:r w:rsidRPr="000E36D5">
        <w:rPr>
          <w:lang w:val="ru-RU"/>
        </w:rPr>
        <w:t>2.</w:t>
      </w:r>
      <w:r w:rsidRPr="000E36D5">
        <w:rPr>
          <w:lang w:val="ru-RU"/>
        </w:rPr>
        <w:tab/>
        <w:t>Проведение ревизии и составление единого реестра пустующих (заброшенных) домов в разрезе каждого сельского поселения, каждого населённого пункта.</w:t>
      </w:r>
    </w:p>
    <w:p w:rsidR="00CD0477" w:rsidRPr="000E36D5" w:rsidRDefault="00CD0477" w:rsidP="003B6E2E">
      <w:pPr>
        <w:pStyle w:val="affffffc"/>
        <w:rPr>
          <w:lang w:val="ru-RU"/>
        </w:rPr>
      </w:pPr>
      <w:r w:rsidRPr="000E36D5">
        <w:rPr>
          <w:lang w:val="ru-RU"/>
        </w:rPr>
        <w:t>3.</w:t>
      </w:r>
      <w:r w:rsidRPr="000E36D5">
        <w:rPr>
          <w:lang w:val="ru-RU"/>
        </w:rPr>
        <w:tab/>
        <w:t>Осуществление мероприятий в отношении жилищного фонда из данного реестра, исходя из технического состояния зданий, наличия инвестиционных предложений (под расселение мигрантов, развитие сельского туризма, дачные поселки, ремонт и пр.), соображений благоустройства территорий. Особое внимание должно быть уделено составлению правовых документов, регламентирующих передачу и дальнейшее использование пустующих домов и участков, учитывая, что большинство из них находится в частной собственности.</w:t>
      </w:r>
    </w:p>
    <w:p w:rsidR="00E65C9F" w:rsidRPr="008008ED" w:rsidRDefault="00E65C9F" w:rsidP="00E65C9F">
      <w:pPr>
        <w:pStyle w:val="affffffc"/>
        <w:spacing w:before="120"/>
        <w:jc w:val="center"/>
        <w:rPr>
          <w:lang w:val="ru-RU"/>
        </w:rPr>
      </w:pPr>
      <w:r w:rsidRPr="008008ED">
        <w:rPr>
          <w:lang w:val="ru-RU"/>
        </w:rPr>
        <w:t xml:space="preserve">Ввод в действие общей площади жилых помещений </w:t>
      </w:r>
    </w:p>
    <w:p w:rsidR="00E65C9F" w:rsidRPr="00E65C9F" w:rsidRDefault="00E65C9F" w:rsidP="00E65C9F">
      <w:pPr>
        <w:pStyle w:val="affffffc"/>
        <w:jc w:val="center"/>
        <w:rPr>
          <w:lang w:val="ru-RU"/>
        </w:rPr>
      </w:pPr>
      <w:r>
        <w:rPr>
          <w:lang w:val="ru-RU"/>
        </w:rPr>
        <w:t>п</w:t>
      </w:r>
      <w:r w:rsidRPr="00E65C9F">
        <w:rPr>
          <w:lang w:val="ru-RU"/>
        </w:rPr>
        <w:t>о</w:t>
      </w:r>
      <w:r>
        <w:rPr>
          <w:lang w:val="ru-RU"/>
        </w:rPr>
        <w:t xml:space="preserve"> </w:t>
      </w:r>
      <w:r w:rsidR="00385E5F">
        <w:rPr>
          <w:color w:val="000000"/>
          <w:lang w:val="ru-RU"/>
        </w:rPr>
        <w:t>Гаврилов-Ямском</w:t>
      </w:r>
      <w:r>
        <w:rPr>
          <w:color w:val="000000"/>
          <w:lang w:val="ru-RU"/>
        </w:rPr>
        <w:t>у</w:t>
      </w:r>
      <w:r w:rsidRPr="00E65C9F">
        <w:rPr>
          <w:lang w:val="ru-RU"/>
        </w:rPr>
        <w:t xml:space="preserve"> муниципальн</w:t>
      </w:r>
      <w:r>
        <w:rPr>
          <w:lang w:val="ru-RU"/>
        </w:rPr>
        <w:t>ому</w:t>
      </w:r>
      <w:r w:rsidRPr="00E65C9F">
        <w:rPr>
          <w:lang w:val="ru-RU"/>
        </w:rPr>
        <w:t xml:space="preserve"> район</w:t>
      </w:r>
      <w:r>
        <w:rPr>
          <w:lang w:val="ru-RU"/>
        </w:rPr>
        <w:t>у</w:t>
      </w:r>
      <w:r w:rsidRPr="00E65C9F">
        <w:rPr>
          <w:lang w:val="ru-RU"/>
        </w:rPr>
        <w:t xml:space="preserve"> </w:t>
      </w:r>
    </w:p>
    <w:p w:rsidR="00E65C9F" w:rsidRPr="008008ED" w:rsidRDefault="00E65C9F" w:rsidP="00E65C9F">
      <w:pPr>
        <w:pStyle w:val="affffffc"/>
        <w:spacing w:after="120"/>
        <w:jc w:val="center"/>
        <w:rPr>
          <w:lang w:val="ru-RU"/>
        </w:rPr>
      </w:pPr>
      <w:r w:rsidRPr="008008ED">
        <w:rPr>
          <w:lang w:val="ru-RU"/>
        </w:rPr>
        <w:t>Ярославской области (данные Ярославльстата)</w:t>
      </w:r>
    </w:p>
    <w:tbl>
      <w:tblPr>
        <w:tblW w:w="988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4"/>
        <w:gridCol w:w="1752"/>
        <w:gridCol w:w="1622"/>
        <w:gridCol w:w="1752"/>
        <w:gridCol w:w="1714"/>
      </w:tblGrid>
      <w:tr w:rsidR="003B6E2E" w:rsidRPr="002B1755" w:rsidTr="004E343E">
        <w:trPr>
          <w:trHeight w:val="797"/>
        </w:trPr>
        <w:tc>
          <w:tcPr>
            <w:tcW w:w="3044"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rPr>
              <w:lastRenderedPageBreak/>
              <w:t>Наименование показателя</w:t>
            </w:r>
          </w:p>
        </w:tc>
        <w:tc>
          <w:tcPr>
            <w:tcW w:w="1752"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rPr>
              <w:t>2019 год</w:t>
            </w:r>
          </w:p>
        </w:tc>
        <w:tc>
          <w:tcPr>
            <w:tcW w:w="1622" w:type="dxa"/>
            <w:shd w:val="clear" w:color="auto" w:fill="auto"/>
            <w:vAlign w:val="center"/>
          </w:tcPr>
          <w:p w:rsidR="004E343E" w:rsidRPr="002B1755" w:rsidRDefault="004E343E" w:rsidP="004E343E">
            <w:pPr>
              <w:jc w:val="center"/>
              <w:rPr>
                <w:color w:val="000000" w:themeColor="text1"/>
              </w:rPr>
            </w:pPr>
            <w:r w:rsidRPr="002B1755">
              <w:rPr>
                <w:color w:val="000000" w:themeColor="text1"/>
                <w:szCs w:val="24"/>
              </w:rPr>
              <w:t>2020 год</w:t>
            </w:r>
          </w:p>
        </w:tc>
        <w:tc>
          <w:tcPr>
            <w:tcW w:w="1752" w:type="dxa"/>
            <w:shd w:val="clear" w:color="auto" w:fill="auto"/>
            <w:vAlign w:val="center"/>
          </w:tcPr>
          <w:p w:rsidR="004E343E" w:rsidRPr="002B1755" w:rsidRDefault="004E343E" w:rsidP="004E343E">
            <w:pPr>
              <w:jc w:val="center"/>
              <w:rPr>
                <w:color w:val="000000" w:themeColor="text1"/>
              </w:rPr>
            </w:pPr>
            <w:r w:rsidRPr="002B1755">
              <w:rPr>
                <w:color w:val="000000" w:themeColor="text1"/>
                <w:szCs w:val="24"/>
              </w:rPr>
              <w:t>2021 год</w:t>
            </w:r>
          </w:p>
        </w:tc>
        <w:tc>
          <w:tcPr>
            <w:tcW w:w="1714" w:type="dxa"/>
            <w:vAlign w:val="center"/>
          </w:tcPr>
          <w:p w:rsidR="004E343E" w:rsidRPr="002B1755" w:rsidRDefault="004E343E" w:rsidP="004E343E">
            <w:pPr>
              <w:jc w:val="center"/>
              <w:rPr>
                <w:color w:val="000000" w:themeColor="text1"/>
                <w:szCs w:val="24"/>
              </w:rPr>
            </w:pPr>
            <w:r w:rsidRPr="002B1755">
              <w:rPr>
                <w:bCs/>
                <w:color w:val="000000" w:themeColor="text1"/>
                <w:szCs w:val="24"/>
              </w:rPr>
              <w:t>в январе-июне</w:t>
            </w:r>
            <w:r w:rsidRPr="002B1755">
              <w:rPr>
                <w:b/>
                <w:bCs/>
                <w:color w:val="000000" w:themeColor="text1"/>
                <w:szCs w:val="24"/>
              </w:rPr>
              <w:t xml:space="preserve"> </w:t>
            </w:r>
            <w:r w:rsidRPr="002B1755">
              <w:rPr>
                <w:color w:val="000000" w:themeColor="text1"/>
                <w:szCs w:val="24"/>
              </w:rPr>
              <w:t>2022 год</w:t>
            </w:r>
          </w:p>
        </w:tc>
      </w:tr>
      <w:tr w:rsidR="003B6E2E" w:rsidRPr="002B1755" w:rsidTr="004E343E">
        <w:trPr>
          <w:trHeight w:val="315"/>
        </w:trPr>
        <w:tc>
          <w:tcPr>
            <w:tcW w:w="3044"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rPr>
              <w:t>Ввод общей площади жилых помещений,</w:t>
            </w:r>
          </w:p>
          <w:p w:rsidR="004E343E" w:rsidRPr="002B1755" w:rsidRDefault="004E343E" w:rsidP="004E343E">
            <w:pPr>
              <w:jc w:val="center"/>
              <w:rPr>
                <w:color w:val="000000" w:themeColor="text1"/>
                <w:szCs w:val="24"/>
              </w:rPr>
            </w:pPr>
            <w:r w:rsidRPr="002B1755">
              <w:rPr>
                <w:color w:val="000000" w:themeColor="text1"/>
                <w:szCs w:val="24"/>
              </w:rPr>
              <w:t>кв. м</w:t>
            </w:r>
          </w:p>
        </w:tc>
        <w:tc>
          <w:tcPr>
            <w:tcW w:w="1752"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lang w:val="en-US"/>
              </w:rPr>
              <w:t>15</w:t>
            </w:r>
            <w:r w:rsidRPr="002B1755">
              <w:rPr>
                <w:color w:val="000000" w:themeColor="text1"/>
                <w:szCs w:val="24"/>
              </w:rPr>
              <w:t xml:space="preserve"> </w:t>
            </w:r>
            <w:r w:rsidRPr="002B1755">
              <w:rPr>
                <w:color w:val="000000" w:themeColor="text1"/>
                <w:szCs w:val="24"/>
                <w:lang w:val="en-US"/>
              </w:rPr>
              <w:t>341</w:t>
            </w:r>
          </w:p>
        </w:tc>
        <w:tc>
          <w:tcPr>
            <w:tcW w:w="1622"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lang w:val="en-US"/>
              </w:rPr>
              <w:t>15</w:t>
            </w:r>
            <w:r w:rsidRPr="002B1755">
              <w:rPr>
                <w:color w:val="000000" w:themeColor="text1"/>
                <w:szCs w:val="24"/>
              </w:rPr>
              <w:t xml:space="preserve"> </w:t>
            </w:r>
            <w:r w:rsidRPr="002B1755">
              <w:rPr>
                <w:color w:val="000000" w:themeColor="text1"/>
                <w:szCs w:val="24"/>
                <w:lang w:val="en-US"/>
              </w:rPr>
              <w:t>030</w:t>
            </w:r>
          </w:p>
        </w:tc>
        <w:tc>
          <w:tcPr>
            <w:tcW w:w="1752" w:type="dxa"/>
            <w:shd w:val="clear" w:color="auto" w:fill="auto"/>
            <w:vAlign w:val="center"/>
          </w:tcPr>
          <w:p w:rsidR="004E343E" w:rsidRPr="002B1755" w:rsidRDefault="004E343E" w:rsidP="004E343E">
            <w:pPr>
              <w:jc w:val="center"/>
              <w:rPr>
                <w:color w:val="000000" w:themeColor="text1"/>
                <w:szCs w:val="24"/>
              </w:rPr>
            </w:pPr>
            <w:r w:rsidRPr="002B1755">
              <w:rPr>
                <w:color w:val="000000" w:themeColor="text1"/>
                <w:szCs w:val="24"/>
                <w:lang w:val="en-US"/>
              </w:rPr>
              <w:t>10</w:t>
            </w:r>
            <w:r w:rsidRPr="002B1755">
              <w:rPr>
                <w:color w:val="000000" w:themeColor="text1"/>
                <w:szCs w:val="24"/>
              </w:rPr>
              <w:t xml:space="preserve"> </w:t>
            </w:r>
            <w:r w:rsidRPr="002B1755">
              <w:rPr>
                <w:color w:val="000000" w:themeColor="text1"/>
                <w:szCs w:val="24"/>
                <w:lang w:val="en-US"/>
              </w:rPr>
              <w:t>737</w:t>
            </w:r>
          </w:p>
        </w:tc>
        <w:tc>
          <w:tcPr>
            <w:tcW w:w="1714" w:type="dxa"/>
            <w:vAlign w:val="center"/>
          </w:tcPr>
          <w:p w:rsidR="004E343E" w:rsidRPr="002B1755" w:rsidRDefault="004E343E" w:rsidP="004E343E">
            <w:pPr>
              <w:jc w:val="center"/>
              <w:rPr>
                <w:color w:val="000000" w:themeColor="text1"/>
                <w:szCs w:val="24"/>
              </w:rPr>
            </w:pPr>
            <w:r w:rsidRPr="002B1755">
              <w:rPr>
                <w:color w:val="000000" w:themeColor="text1"/>
                <w:szCs w:val="24"/>
                <w:lang w:val="en-US"/>
              </w:rPr>
              <w:t>5570</w:t>
            </w:r>
          </w:p>
        </w:tc>
      </w:tr>
    </w:tbl>
    <w:p w:rsidR="00E65C9F" w:rsidRDefault="00E65C9F" w:rsidP="00E102D1">
      <w:pPr>
        <w:pStyle w:val="TimesNewRomanCYR12"/>
      </w:pPr>
    </w:p>
    <w:p w:rsidR="00FE64E7" w:rsidRDefault="00FE64E7" w:rsidP="00E102D1">
      <w:pPr>
        <w:pStyle w:val="TimesNewRomanCYR12"/>
      </w:pPr>
    </w:p>
    <w:p w:rsidR="00FE64E7" w:rsidRDefault="00FE64E7" w:rsidP="00E102D1">
      <w:pPr>
        <w:pStyle w:val="TimesNewRomanCYR12"/>
      </w:pPr>
    </w:p>
    <w:p w:rsidR="00CD0477" w:rsidRPr="00144273" w:rsidRDefault="00C06DB5" w:rsidP="000170C1">
      <w:pPr>
        <w:pStyle w:val="10"/>
      </w:pPr>
      <w:bookmarkStart w:id="104" w:name="_Toc121555374"/>
      <w:r>
        <w:t>5</w:t>
      </w:r>
      <w:r w:rsidR="00CD0477" w:rsidRPr="00144273">
        <w:t>.</w:t>
      </w:r>
      <w:r w:rsidR="00A95A09">
        <w:t>3.</w:t>
      </w:r>
      <w:r w:rsidR="00CD0477" w:rsidRPr="00144273">
        <w:t xml:space="preserve">2. Социальная </w:t>
      </w:r>
      <w:r w:rsidR="00A95A09">
        <w:t>сфера</w:t>
      </w:r>
      <w:bookmarkEnd w:id="104"/>
    </w:p>
    <w:p w:rsidR="00144273" w:rsidRPr="00BF558E" w:rsidRDefault="00144273" w:rsidP="00786B9B">
      <w:pPr>
        <w:pStyle w:val="affffffc"/>
        <w:spacing w:after="120"/>
        <w:jc w:val="center"/>
        <w:rPr>
          <w:lang w:val="ru-RU"/>
        </w:rPr>
      </w:pPr>
      <w:r w:rsidRPr="00BF558E">
        <w:rPr>
          <w:lang w:val="ru-RU"/>
        </w:rPr>
        <w:t>Социально-культурный потенциал района</w:t>
      </w:r>
      <w:r w:rsidR="00A95A09" w:rsidRPr="00BF558E">
        <w:rPr>
          <w:lang w:val="ru-RU"/>
        </w:rPr>
        <w:t>.</w:t>
      </w:r>
    </w:p>
    <w:p w:rsidR="00144273" w:rsidRPr="000E36D5" w:rsidRDefault="00144273" w:rsidP="00912228">
      <w:pPr>
        <w:pStyle w:val="affffffc"/>
        <w:rPr>
          <w:lang w:val="ru-RU"/>
        </w:rPr>
      </w:pPr>
      <w:r w:rsidRPr="000E36D5">
        <w:rPr>
          <w:lang w:val="ru-RU"/>
        </w:rPr>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научные и административные организации и другие учреждения и предприятия обслуживания.</w:t>
      </w:r>
    </w:p>
    <w:p w:rsidR="00144273" w:rsidRPr="000E36D5" w:rsidRDefault="00144273" w:rsidP="00912228">
      <w:pPr>
        <w:pStyle w:val="affffffc"/>
        <w:rPr>
          <w:lang w:val="ru-RU"/>
        </w:rPr>
      </w:pPr>
      <w:r w:rsidRPr="000E36D5">
        <w:rPr>
          <w:lang w:val="ru-RU"/>
        </w:rPr>
        <w:t xml:space="preserve">Наличие и разнообразие объектов обслуживания, их пространственная, социальная и экономическая доступность, являются важными показателями качества жизни населения. </w:t>
      </w:r>
    </w:p>
    <w:p w:rsidR="00144273" w:rsidRPr="000E36D5" w:rsidRDefault="00144273" w:rsidP="00912228">
      <w:pPr>
        <w:pStyle w:val="affffffc"/>
        <w:rPr>
          <w:lang w:val="ru-RU"/>
        </w:rPr>
      </w:pPr>
      <w:r w:rsidRPr="000E36D5">
        <w:rPr>
          <w:lang w:val="ru-RU"/>
        </w:rPr>
        <w:t>С начала 90-х годов, в связи с изменением политических и социально-экономических основ общества, трансформировались и условия функционирования системы обслуживания.</w:t>
      </w:r>
    </w:p>
    <w:p w:rsidR="00144273" w:rsidRPr="000E36D5" w:rsidRDefault="00144273" w:rsidP="00912228">
      <w:pPr>
        <w:pStyle w:val="affffffc"/>
        <w:rPr>
          <w:lang w:val="ru-RU"/>
        </w:rPr>
      </w:pPr>
      <w:r w:rsidRPr="000E36D5">
        <w:rPr>
          <w:lang w:val="ru-RU"/>
        </w:rPr>
        <w:t>В первую очередь это выразилось в снижении ассигнований государства в сферу обслуживания населения: в образование, в здравоохранение, в культуру, в физическую культуру и спорт и другие.</w:t>
      </w:r>
    </w:p>
    <w:p w:rsidR="00144273" w:rsidRPr="000E36D5" w:rsidRDefault="00144273" w:rsidP="00912228">
      <w:pPr>
        <w:pStyle w:val="affffffc"/>
        <w:rPr>
          <w:lang w:val="ru-RU"/>
        </w:rPr>
      </w:pPr>
      <w:r w:rsidRPr="000E36D5">
        <w:rPr>
          <w:lang w:val="ru-RU"/>
        </w:rPr>
        <w:t xml:space="preserve">Значительно трансформировалась сеть предприятий торговли, общественного питания, часть специализированных магазинов была преобразована в предприятия коммерческой торговли случайного ассортимента, широкое распространение получили мобильные торговые точки с продажей товаров смешанного ассортимента. </w:t>
      </w:r>
    </w:p>
    <w:p w:rsidR="00144273" w:rsidRPr="000E36D5" w:rsidRDefault="00144273" w:rsidP="00912228">
      <w:pPr>
        <w:pStyle w:val="affffffc"/>
        <w:rPr>
          <w:lang w:val="ru-RU"/>
        </w:rPr>
      </w:pPr>
      <w:r w:rsidRPr="000E36D5">
        <w:rPr>
          <w:lang w:val="ru-RU"/>
        </w:rPr>
        <w:t xml:space="preserve">При приватизации предприятий и учреждений обслуживания, так же, как и при их аренде, зачастую терялась часть социально важных для населения функций. </w:t>
      </w:r>
    </w:p>
    <w:p w:rsidR="00144273" w:rsidRPr="000E36D5" w:rsidRDefault="00144273" w:rsidP="00912228">
      <w:pPr>
        <w:pStyle w:val="affffffc"/>
        <w:rPr>
          <w:lang w:val="ru-RU"/>
        </w:rPr>
      </w:pPr>
      <w:r w:rsidRPr="000E36D5">
        <w:rPr>
          <w:lang w:val="ru-RU"/>
        </w:rPr>
        <w:t>Система центров обслуживания, созданная в районе, довольно развитая, охватывает всю территорию района и состоит из объектов трёх уровней обслуживания – локального, межселенного и районного.</w:t>
      </w:r>
    </w:p>
    <w:p w:rsidR="00144273" w:rsidRPr="000E36D5" w:rsidRDefault="00144273" w:rsidP="00912228">
      <w:pPr>
        <w:pStyle w:val="affffffc"/>
        <w:rPr>
          <w:lang w:val="ru-RU"/>
        </w:rPr>
      </w:pPr>
      <w:r w:rsidRPr="000E36D5">
        <w:rPr>
          <w:lang w:val="ru-RU"/>
        </w:rPr>
        <w:t xml:space="preserve">Объекты локального обслуживания расположены во всех центрах сельских поселений, объекты межселенного обслуживания расположены в наиболее крупных центрах поселений. Объекты районного обслуживания расположены в районном центре </w:t>
      </w:r>
      <w:r w:rsidR="001140B7" w:rsidRPr="000E36D5">
        <w:rPr>
          <w:lang w:val="ru-RU"/>
        </w:rPr>
        <w:t xml:space="preserve">г. </w:t>
      </w:r>
      <w:r w:rsidR="00AA5783">
        <w:rPr>
          <w:lang w:val="ru-RU"/>
        </w:rPr>
        <w:t>Гаврилов-Ям</w:t>
      </w:r>
      <w:r w:rsidRPr="000E36D5">
        <w:rPr>
          <w:lang w:val="ru-RU"/>
        </w:rPr>
        <w:t xml:space="preserve">. </w:t>
      </w:r>
    </w:p>
    <w:p w:rsidR="00144273" w:rsidRPr="000E36D5" w:rsidRDefault="00144273" w:rsidP="00912228">
      <w:pPr>
        <w:pStyle w:val="affffffc"/>
        <w:rPr>
          <w:lang w:val="ru-RU"/>
        </w:rPr>
      </w:pPr>
      <w:r w:rsidRPr="000E36D5">
        <w:rPr>
          <w:lang w:val="ru-RU"/>
        </w:rPr>
        <w:t xml:space="preserve">Лишь несколько населённых пунктов укомплектованы всеми учреждениями повседневного и периодического пользования (школы, детские сады, ФАПЫ, клубы, библиотеки) – это центры сельских поселений </w:t>
      </w:r>
    </w:p>
    <w:p w:rsidR="00CD0477" w:rsidRPr="000E36D5" w:rsidRDefault="00144273" w:rsidP="00912228">
      <w:pPr>
        <w:pStyle w:val="affffffc"/>
        <w:rPr>
          <w:lang w:val="ru-RU"/>
        </w:rPr>
      </w:pPr>
      <w:r w:rsidRPr="000E36D5">
        <w:rPr>
          <w:lang w:val="ru-RU"/>
        </w:rPr>
        <w:t>Зачастую объекты функционируют как межселенные, то есть обслуживают не только жителей данного населенного пункта, но и население в зоне своего влияния.</w:t>
      </w:r>
    </w:p>
    <w:p w:rsidR="00982BF4" w:rsidRPr="000E36D5" w:rsidRDefault="00982BF4" w:rsidP="00912228">
      <w:pPr>
        <w:pStyle w:val="affffffc"/>
        <w:rPr>
          <w:lang w:val="ru-RU"/>
        </w:rPr>
      </w:pPr>
      <w:r w:rsidRPr="000E36D5">
        <w:rPr>
          <w:lang w:val="ru-RU"/>
        </w:rPr>
        <w:t xml:space="preserve">При этом выполнение услуг, требующих высококвалифицированных кадров и сложного технологического оборудования, осуществляется в районном центре г. </w:t>
      </w:r>
      <w:r w:rsidR="00AA5783">
        <w:rPr>
          <w:lang w:val="ru-RU"/>
        </w:rPr>
        <w:t>Гаврилов-Ям</w:t>
      </w:r>
      <w:r w:rsidRPr="000E36D5">
        <w:rPr>
          <w:lang w:val="ru-RU"/>
        </w:rPr>
        <w:t>.</w:t>
      </w:r>
    </w:p>
    <w:p w:rsidR="00982BF4" w:rsidRPr="000E36D5" w:rsidRDefault="00982BF4" w:rsidP="00912228">
      <w:pPr>
        <w:pStyle w:val="affffffc"/>
        <w:rPr>
          <w:lang w:val="ru-RU"/>
        </w:rPr>
      </w:pPr>
      <w:r w:rsidRPr="000E36D5">
        <w:rPr>
          <w:lang w:val="ru-RU"/>
        </w:rPr>
        <w:t xml:space="preserve">Потребность учреждений эпизодического и уникального обслуживания удовлетворяется за счет соответствующих учреждений г. </w:t>
      </w:r>
      <w:r w:rsidR="001140B7" w:rsidRPr="000E36D5">
        <w:rPr>
          <w:lang w:val="ru-RU"/>
        </w:rPr>
        <w:t>Ярославль</w:t>
      </w:r>
      <w:r w:rsidR="008008ED" w:rsidRPr="000E36D5">
        <w:rPr>
          <w:lang w:val="ru-RU"/>
        </w:rPr>
        <w:t xml:space="preserve"> </w:t>
      </w:r>
      <w:r w:rsidRPr="000E36D5">
        <w:rPr>
          <w:lang w:val="ru-RU"/>
        </w:rPr>
        <w:t>и, частично, г. Москв</w:t>
      </w:r>
      <w:r w:rsidR="00A23211" w:rsidRPr="000E36D5">
        <w:rPr>
          <w:lang w:val="ru-RU"/>
        </w:rPr>
        <w:t>а</w:t>
      </w:r>
      <w:r w:rsidRPr="000E36D5">
        <w:rPr>
          <w:lang w:val="ru-RU"/>
        </w:rPr>
        <w:t xml:space="preserve">. </w:t>
      </w:r>
    </w:p>
    <w:p w:rsidR="00982BF4" w:rsidRPr="000E36D5" w:rsidRDefault="0011313D" w:rsidP="00912228">
      <w:pPr>
        <w:pStyle w:val="affffffc"/>
        <w:rPr>
          <w:lang w:val="ru-RU"/>
        </w:rPr>
      </w:pPr>
      <w:r w:rsidRPr="000E36D5">
        <w:rPr>
          <w:lang w:val="ru-RU"/>
        </w:rPr>
        <w:t xml:space="preserve">В целом по району уровень обслуживания в городских поселениях, как по номенклатуре, так и по качеству предоставляемых услуг выше, чем на селе. В сельской местности малая людность поселений (80% населенных пунктов имеет постоянное население менее 50 человек или не имеет его вовсе) не позволяет сформировать полноценные центры обслуживания, а в ряде населенных пунктов учреждения культурно-бытового обслуживания отсутствуют. Территориальная неоднородность расселения, малая численность большинства сельских поселений, недостатки финансирования, ведомственная разобщенность ряда </w:t>
      </w:r>
      <w:r w:rsidRPr="000E36D5">
        <w:rPr>
          <w:lang w:val="ru-RU"/>
        </w:rPr>
        <w:lastRenderedPageBreak/>
        <w:t>учреждений обслуживания являются основными причинами недостатков организации системы.</w:t>
      </w:r>
    </w:p>
    <w:p w:rsidR="0011313D" w:rsidRPr="000E36D5" w:rsidRDefault="0011313D" w:rsidP="00912228">
      <w:pPr>
        <w:pStyle w:val="affffffc"/>
        <w:rPr>
          <w:lang w:val="ru-RU"/>
        </w:rPr>
      </w:pPr>
      <w:r w:rsidRPr="000E36D5">
        <w:rPr>
          <w:lang w:val="ru-RU"/>
        </w:rPr>
        <w:t>Прежде всего, можно сделать вывод о том, что в большинстве населенных пунктов, особенно с небольшой численностью населения, практически полностью отсутствуют даже объекты первичного обслуживания – детские сады, школы, объекты торговли, общественного питания, бытового обслуживания, а также пункты по оказанию первичной медицинской помощи. Жители этих поселений пользуются услугами соответствующих учреждений близлежащих более развитых центров с радиусом доступности, зачастую превышающим 5 и более километров. Сравнить уровень наличия объектов обслуживания с нормативами на данном этапе не представляется возможным, поскольку отсутствуют данные по количеству населения, тяготеющего к тем или иным объектам обслуживания.</w:t>
      </w:r>
    </w:p>
    <w:p w:rsidR="00F83800" w:rsidRDefault="00F83800" w:rsidP="00E102D1">
      <w:pPr>
        <w:pStyle w:val="TimesNewRomanCYR12"/>
      </w:pPr>
    </w:p>
    <w:p w:rsidR="00CA152D" w:rsidRPr="0049435B" w:rsidRDefault="00CA152D" w:rsidP="0049435B">
      <w:pPr>
        <w:pStyle w:val="10"/>
      </w:pPr>
      <w:bookmarkStart w:id="105" w:name="_Toc121555375"/>
      <w:r w:rsidRPr="0049435B">
        <w:t>ОБРАЗОВАНИЕ.</w:t>
      </w:r>
      <w:bookmarkEnd w:id="105"/>
    </w:p>
    <w:p w:rsidR="00273DEF" w:rsidRPr="007F5757" w:rsidRDefault="00273DEF" w:rsidP="00B6520A">
      <w:pPr>
        <w:pStyle w:val="affffffc"/>
        <w:spacing w:after="120"/>
        <w:jc w:val="center"/>
        <w:rPr>
          <w:b/>
          <w:lang w:val="ru-RU"/>
        </w:rPr>
      </w:pPr>
      <w:r w:rsidRPr="007F5757">
        <w:rPr>
          <w:b/>
          <w:lang w:val="ru-RU"/>
        </w:rPr>
        <w:t>Детские дошкольные учреждения</w:t>
      </w:r>
    </w:p>
    <w:p w:rsidR="00764752" w:rsidRPr="00C1033B" w:rsidRDefault="00273DEF" w:rsidP="00B6520A">
      <w:pPr>
        <w:pStyle w:val="affffffc"/>
        <w:ind w:firstLine="426"/>
        <w:rPr>
          <w:color w:val="000000" w:themeColor="text1"/>
          <w:lang w:val="ru-RU"/>
        </w:rPr>
      </w:pPr>
      <w:r w:rsidRPr="00C1033B">
        <w:rPr>
          <w:color w:val="000000" w:themeColor="text1"/>
          <w:lang w:val="ru-RU"/>
        </w:rPr>
        <w:t>Детские дошкольные учреждения относятся к объектам повседневного пользования, в связи с чем, их наличие необходимо практически в каждом населенном пункте.</w:t>
      </w:r>
    </w:p>
    <w:p w:rsidR="00764752" w:rsidRPr="00C1033B" w:rsidRDefault="00273DEF" w:rsidP="00B6520A">
      <w:pPr>
        <w:pStyle w:val="affffffc"/>
        <w:ind w:firstLine="426"/>
        <w:rPr>
          <w:color w:val="000000" w:themeColor="text1"/>
          <w:lang w:val="ru-RU"/>
        </w:rPr>
      </w:pPr>
      <w:r w:rsidRPr="00C1033B">
        <w:rPr>
          <w:color w:val="000000" w:themeColor="text1"/>
          <w:lang w:val="ru-RU"/>
        </w:rPr>
        <w:t>Наряду с традиционными формами дошкольного образования реализуется вариативная модель дошкольного образования – группы кратковременного пребывания на базе дошкольных образовательных и общеобразовательных организаций.</w:t>
      </w:r>
    </w:p>
    <w:p w:rsidR="00764752" w:rsidRPr="00C1033B" w:rsidRDefault="00273DEF" w:rsidP="00B6520A">
      <w:pPr>
        <w:pStyle w:val="affffffc"/>
        <w:ind w:firstLine="426"/>
        <w:rPr>
          <w:color w:val="000000" w:themeColor="text1"/>
          <w:lang w:val="ru-RU"/>
        </w:rPr>
      </w:pPr>
      <w:r w:rsidRPr="00C1033B">
        <w:rPr>
          <w:color w:val="000000" w:themeColor="text1"/>
          <w:lang w:val="ru-RU"/>
        </w:rPr>
        <w:t>Начиная с 2018 года реализуются мероприятия по созданию дополнительных мест (ясельные группы) в дошкольных образовательных организациях.</w:t>
      </w:r>
    </w:p>
    <w:p w:rsidR="0011313D" w:rsidRPr="00C1033B" w:rsidRDefault="00273DEF" w:rsidP="00B6520A">
      <w:pPr>
        <w:pStyle w:val="affffffc"/>
        <w:ind w:firstLine="426"/>
        <w:rPr>
          <w:color w:val="000000" w:themeColor="text1"/>
          <w:lang w:val="ru-RU"/>
        </w:rPr>
      </w:pPr>
      <w:r w:rsidRPr="00C1033B">
        <w:rPr>
          <w:color w:val="000000" w:themeColor="text1"/>
          <w:lang w:val="ru-RU"/>
        </w:rPr>
        <w:t xml:space="preserve">В соответствии с мероприятиями государственной программы </w:t>
      </w:r>
      <w:r w:rsidR="006B6FA9" w:rsidRPr="00C1033B">
        <w:rPr>
          <w:color w:val="000000" w:themeColor="text1"/>
          <w:lang w:val="ru-RU"/>
        </w:rPr>
        <w:t>Ярославской</w:t>
      </w:r>
      <w:r w:rsidRPr="00C1033B">
        <w:rPr>
          <w:color w:val="000000" w:themeColor="text1"/>
          <w:lang w:val="ru-RU"/>
        </w:rPr>
        <w:t xml:space="preserve"> области «Развитие образования в </w:t>
      </w:r>
      <w:r w:rsidR="006B6FA9" w:rsidRPr="00C1033B">
        <w:rPr>
          <w:color w:val="000000" w:themeColor="text1"/>
          <w:lang w:val="ru-RU"/>
        </w:rPr>
        <w:t>Ярославской</w:t>
      </w:r>
      <w:r w:rsidRPr="00C1033B">
        <w:rPr>
          <w:color w:val="000000" w:themeColor="text1"/>
          <w:lang w:val="ru-RU"/>
        </w:rPr>
        <w:t xml:space="preserve"> области»</w:t>
      </w:r>
      <w:r w:rsidR="00686AE8" w:rsidRPr="00C1033B">
        <w:rPr>
          <w:color w:val="000000" w:themeColor="text1"/>
          <w:lang w:val="ru-RU"/>
        </w:rPr>
        <w:t xml:space="preserve"> на 2021-2024 годы</w:t>
      </w:r>
      <w:r w:rsidR="00C30E01" w:rsidRPr="00C1033B">
        <w:rPr>
          <w:color w:val="000000" w:themeColor="text1"/>
          <w:sz w:val="22"/>
          <w:szCs w:val="22"/>
          <w:lang w:val="ru-RU"/>
        </w:rPr>
        <w:t xml:space="preserve"> </w:t>
      </w:r>
      <w:r w:rsidR="00C30E01" w:rsidRPr="00C1033B">
        <w:rPr>
          <w:color w:val="000000" w:themeColor="text1"/>
          <w:lang w:val="ru-RU"/>
        </w:rPr>
        <w:t xml:space="preserve">(постановление </w:t>
      </w:r>
      <w:r w:rsidR="00686AE8" w:rsidRPr="00C1033B">
        <w:rPr>
          <w:color w:val="000000" w:themeColor="text1"/>
          <w:lang w:val="ru-RU"/>
        </w:rPr>
        <w:t>Правительства</w:t>
      </w:r>
      <w:r w:rsidR="00C30E01" w:rsidRPr="00C1033B">
        <w:rPr>
          <w:color w:val="000000" w:themeColor="text1"/>
          <w:lang w:val="ru-RU"/>
        </w:rPr>
        <w:t xml:space="preserve"> </w:t>
      </w:r>
      <w:r w:rsidR="006B6FA9" w:rsidRPr="00C1033B">
        <w:rPr>
          <w:color w:val="000000" w:themeColor="text1"/>
          <w:lang w:val="ru-RU"/>
        </w:rPr>
        <w:t>Ярославской</w:t>
      </w:r>
      <w:r w:rsidR="00C30E01" w:rsidRPr="00C1033B">
        <w:rPr>
          <w:color w:val="000000" w:themeColor="text1"/>
          <w:lang w:val="ru-RU"/>
        </w:rPr>
        <w:t xml:space="preserve"> области от </w:t>
      </w:r>
      <w:r w:rsidR="00686AE8" w:rsidRPr="00C1033B">
        <w:rPr>
          <w:color w:val="000000" w:themeColor="text1"/>
          <w:lang w:val="ru-RU"/>
        </w:rPr>
        <w:t>30</w:t>
      </w:r>
      <w:r w:rsidR="00C30E01" w:rsidRPr="00C1033B">
        <w:rPr>
          <w:color w:val="000000" w:themeColor="text1"/>
          <w:lang w:val="ru-RU"/>
        </w:rPr>
        <w:t>.</w:t>
      </w:r>
      <w:r w:rsidR="00686AE8" w:rsidRPr="00C1033B">
        <w:rPr>
          <w:color w:val="000000" w:themeColor="text1"/>
          <w:lang w:val="ru-RU"/>
        </w:rPr>
        <w:t>03</w:t>
      </w:r>
      <w:r w:rsidR="00C30E01" w:rsidRPr="00C1033B">
        <w:rPr>
          <w:color w:val="000000" w:themeColor="text1"/>
          <w:lang w:val="ru-RU"/>
        </w:rPr>
        <w:t>.20</w:t>
      </w:r>
      <w:r w:rsidR="00686AE8" w:rsidRPr="00C1033B">
        <w:rPr>
          <w:color w:val="000000" w:themeColor="text1"/>
          <w:lang w:val="ru-RU"/>
        </w:rPr>
        <w:t>21</w:t>
      </w:r>
      <w:r w:rsidR="00C30E01" w:rsidRPr="00C1033B">
        <w:rPr>
          <w:color w:val="000000" w:themeColor="text1"/>
          <w:lang w:val="ru-RU"/>
        </w:rPr>
        <w:t xml:space="preserve"> № </w:t>
      </w:r>
      <w:r w:rsidR="00686AE8" w:rsidRPr="00C1033B">
        <w:rPr>
          <w:color w:val="000000" w:themeColor="text1"/>
          <w:lang w:val="ru-RU"/>
        </w:rPr>
        <w:t>169</w:t>
      </w:r>
      <w:r w:rsidR="00C30E01" w:rsidRPr="00C1033B">
        <w:rPr>
          <w:color w:val="000000" w:themeColor="text1"/>
          <w:lang w:val="ru-RU"/>
        </w:rPr>
        <w:t>-</w:t>
      </w:r>
      <w:r w:rsidR="00686AE8" w:rsidRPr="00C1033B">
        <w:rPr>
          <w:color w:val="000000" w:themeColor="text1"/>
          <w:lang w:val="ru-RU"/>
        </w:rPr>
        <w:t>П</w:t>
      </w:r>
      <w:r w:rsidR="00C30E01" w:rsidRPr="00C1033B">
        <w:rPr>
          <w:color w:val="000000" w:themeColor="text1"/>
          <w:lang w:val="ru-RU"/>
        </w:rPr>
        <w:t xml:space="preserve"> в ред. от </w:t>
      </w:r>
      <w:r w:rsidR="00686AE8" w:rsidRPr="00C1033B">
        <w:rPr>
          <w:color w:val="000000" w:themeColor="text1"/>
          <w:lang w:val="ru-RU"/>
        </w:rPr>
        <w:t>06</w:t>
      </w:r>
      <w:r w:rsidR="00C30E01" w:rsidRPr="00C1033B">
        <w:rPr>
          <w:color w:val="000000" w:themeColor="text1"/>
          <w:lang w:val="ru-RU"/>
        </w:rPr>
        <w:t>.0</w:t>
      </w:r>
      <w:r w:rsidR="00686AE8" w:rsidRPr="00C1033B">
        <w:rPr>
          <w:color w:val="000000" w:themeColor="text1"/>
          <w:lang w:val="ru-RU"/>
        </w:rPr>
        <w:t>5</w:t>
      </w:r>
      <w:r w:rsidR="00C30E01" w:rsidRPr="00C1033B">
        <w:rPr>
          <w:color w:val="000000" w:themeColor="text1"/>
          <w:lang w:val="ru-RU"/>
        </w:rPr>
        <w:t>.202</w:t>
      </w:r>
      <w:r w:rsidR="00686AE8" w:rsidRPr="00C1033B">
        <w:rPr>
          <w:color w:val="000000" w:themeColor="text1"/>
          <w:lang w:val="ru-RU"/>
        </w:rPr>
        <w:t>2</w:t>
      </w:r>
      <w:r w:rsidR="00C30E01" w:rsidRPr="00C1033B">
        <w:rPr>
          <w:color w:val="000000" w:themeColor="text1"/>
          <w:lang w:val="ru-RU"/>
        </w:rPr>
        <w:t xml:space="preserve"> №</w:t>
      </w:r>
      <w:r w:rsidR="00686AE8" w:rsidRPr="00C1033B">
        <w:rPr>
          <w:color w:val="000000" w:themeColor="text1"/>
          <w:lang w:val="ru-RU"/>
        </w:rPr>
        <w:t>341</w:t>
      </w:r>
      <w:r w:rsidR="00C30E01" w:rsidRPr="00C1033B">
        <w:rPr>
          <w:color w:val="000000" w:themeColor="text1"/>
          <w:lang w:val="ru-RU"/>
        </w:rPr>
        <w:t>-п)</w:t>
      </w:r>
      <w:r w:rsidRPr="00C1033B">
        <w:rPr>
          <w:color w:val="000000" w:themeColor="text1"/>
          <w:lang w:val="ru-RU"/>
        </w:rPr>
        <w:t xml:space="preserve"> б</w:t>
      </w:r>
      <w:r w:rsidR="00C30E01" w:rsidRPr="00C1033B">
        <w:rPr>
          <w:color w:val="000000" w:themeColor="text1"/>
          <w:lang w:val="ru-RU"/>
        </w:rPr>
        <w:t>удет</w:t>
      </w:r>
      <w:r w:rsidRPr="00C1033B">
        <w:rPr>
          <w:color w:val="000000" w:themeColor="text1"/>
          <w:lang w:val="ru-RU"/>
        </w:rPr>
        <w:t xml:space="preserve"> продолжена работа по сохранению достигнутой доступности и повышению процента охвата дошкольным образованием детей до трех лет.</w:t>
      </w:r>
    </w:p>
    <w:p w:rsidR="0013500D" w:rsidRPr="00C1033B" w:rsidRDefault="00273DEF" w:rsidP="00B6520A">
      <w:pPr>
        <w:pStyle w:val="affffffc"/>
        <w:ind w:firstLine="426"/>
        <w:rPr>
          <w:color w:val="000000" w:themeColor="text1"/>
          <w:lang w:val="ru-RU"/>
        </w:rPr>
      </w:pPr>
      <w:r w:rsidRPr="00C1033B">
        <w:rPr>
          <w:color w:val="000000" w:themeColor="text1"/>
          <w:lang w:val="ru-RU"/>
        </w:rPr>
        <w:t>В 20</w:t>
      </w:r>
      <w:r w:rsidR="00C30E01" w:rsidRPr="00C1033B">
        <w:rPr>
          <w:color w:val="000000" w:themeColor="text1"/>
          <w:lang w:val="ru-RU"/>
        </w:rPr>
        <w:t>2</w:t>
      </w:r>
      <w:r w:rsidR="00B6520A" w:rsidRPr="00C1033B">
        <w:rPr>
          <w:color w:val="000000" w:themeColor="text1"/>
          <w:lang w:val="ru-RU"/>
        </w:rPr>
        <w:t>2</w:t>
      </w:r>
      <w:r w:rsidRPr="00C1033B">
        <w:rPr>
          <w:color w:val="000000" w:themeColor="text1"/>
          <w:lang w:val="ru-RU"/>
        </w:rPr>
        <w:t>/2</w:t>
      </w:r>
      <w:r w:rsidR="00B6520A" w:rsidRPr="00C1033B">
        <w:rPr>
          <w:color w:val="000000" w:themeColor="text1"/>
          <w:lang w:val="ru-RU"/>
        </w:rPr>
        <w:t>4</w:t>
      </w:r>
      <w:r w:rsidRPr="00C1033B">
        <w:rPr>
          <w:color w:val="000000" w:themeColor="text1"/>
          <w:lang w:val="ru-RU"/>
        </w:rPr>
        <w:t xml:space="preserve"> годах планируется участие региона в реализации мероприятий по созданию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p w:rsidR="00B6520A" w:rsidRPr="00C1033B" w:rsidRDefault="00B6520A" w:rsidP="00B6520A">
      <w:pPr>
        <w:pStyle w:val="affffffc"/>
        <w:ind w:firstLine="426"/>
        <w:rPr>
          <w:color w:val="000000" w:themeColor="text1"/>
          <w:lang w:val="ru-RU"/>
        </w:rPr>
      </w:pPr>
      <w:r w:rsidRPr="00C1033B">
        <w:rPr>
          <w:color w:val="000000" w:themeColor="text1"/>
          <w:lang w:val="ru-RU"/>
        </w:rPr>
        <w:t xml:space="preserve">В настоящее время существующая сеть образовательных организаций, реализующих образовательные программы дошкольного образования, в полном объеме удовлетворяет потребности населения в дошкольном образовании. </w:t>
      </w:r>
    </w:p>
    <w:p w:rsidR="00B6520A" w:rsidRPr="00C1033B" w:rsidRDefault="00B6520A" w:rsidP="00B6520A">
      <w:pPr>
        <w:pStyle w:val="affffffc"/>
        <w:ind w:firstLine="426"/>
        <w:rPr>
          <w:color w:val="000000" w:themeColor="text1"/>
          <w:lang w:val="ru-RU"/>
        </w:rPr>
      </w:pPr>
      <w:r w:rsidRPr="00C1033B">
        <w:rPr>
          <w:color w:val="000000" w:themeColor="text1"/>
          <w:lang w:val="ru-RU"/>
        </w:rPr>
        <w:t>Дошкольные образовательные программы направлены на достижение детьми уровня развития, необходимого для</w:t>
      </w:r>
      <w:r w:rsidR="000F5508">
        <w:rPr>
          <w:color w:val="000000" w:themeColor="text1"/>
          <w:lang w:val="ru-RU"/>
        </w:rPr>
        <w:t xml:space="preserve"> </w:t>
      </w:r>
      <w:r w:rsidRPr="00C1033B">
        <w:rPr>
          <w:color w:val="000000" w:themeColor="text1"/>
          <w:lang w:val="ru-RU"/>
        </w:rPr>
        <w:t>успешного освоения ими программ начального общего образования. Указанные программы реализуются муниципальными</w:t>
      </w:r>
      <w:r w:rsidR="000F5508">
        <w:rPr>
          <w:color w:val="000000" w:themeColor="text1"/>
          <w:lang w:val="ru-RU"/>
        </w:rPr>
        <w:t xml:space="preserve"> </w:t>
      </w:r>
      <w:r w:rsidRPr="00C1033B">
        <w:rPr>
          <w:color w:val="000000" w:themeColor="text1"/>
          <w:lang w:val="ru-RU"/>
        </w:rPr>
        <w:t>организациями дошкольного образования, муниципальными школами-садами, группами дошкольного образования</w:t>
      </w:r>
      <w:r w:rsidR="000F5508">
        <w:rPr>
          <w:color w:val="000000" w:themeColor="text1"/>
          <w:lang w:val="ru-RU"/>
        </w:rPr>
        <w:t xml:space="preserve"> </w:t>
      </w:r>
      <w:r w:rsidRPr="00C1033B">
        <w:rPr>
          <w:color w:val="000000" w:themeColor="text1"/>
          <w:lang w:val="ru-RU"/>
        </w:rPr>
        <w:t>муниципальных общеобразовательных организаций, а также группами дошкольного образования, созданными при</w:t>
      </w:r>
      <w:r w:rsidR="000F5508">
        <w:rPr>
          <w:color w:val="000000" w:themeColor="text1"/>
          <w:lang w:val="ru-RU"/>
        </w:rPr>
        <w:t xml:space="preserve"> </w:t>
      </w:r>
      <w:r w:rsidRPr="00C1033B">
        <w:rPr>
          <w:color w:val="000000" w:themeColor="text1"/>
          <w:lang w:val="ru-RU"/>
        </w:rPr>
        <w:t>профессиональных образовательных организациях, негосударственными дошкольными образовательными</w:t>
      </w:r>
      <w:r w:rsidR="000F5508">
        <w:rPr>
          <w:color w:val="000000" w:themeColor="text1"/>
          <w:lang w:val="ru-RU"/>
        </w:rPr>
        <w:t xml:space="preserve"> </w:t>
      </w:r>
      <w:r w:rsidRPr="00C1033B">
        <w:rPr>
          <w:color w:val="000000" w:themeColor="text1"/>
          <w:lang w:val="ru-RU"/>
        </w:rPr>
        <w:t>организациями.</w:t>
      </w:r>
    </w:p>
    <w:p w:rsidR="00431157" w:rsidRDefault="00431157" w:rsidP="00E102D1">
      <w:pPr>
        <w:pStyle w:val="TimesNewRomanCYR12"/>
      </w:pPr>
    </w:p>
    <w:p w:rsidR="000F5508" w:rsidRDefault="000F5508" w:rsidP="000F5508">
      <w:pPr>
        <w:pStyle w:val="affffffc"/>
        <w:jc w:val="center"/>
        <w:rPr>
          <w:lang w:val="ru-RU"/>
        </w:rPr>
      </w:pPr>
      <w:r w:rsidRPr="000F5508">
        <w:rPr>
          <w:lang w:val="ru-RU"/>
        </w:rPr>
        <w:t>Список</w:t>
      </w:r>
      <w:r>
        <w:rPr>
          <w:lang w:val="ru-RU"/>
        </w:rPr>
        <w:t xml:space="preserve"> дошкольных</w:t>
      </w:r>
      <w:r w:rsidRPr="000F5508">
        <w:rPr>
          <w:lang w:val="ru-RU"/>
        </w:rPr>
        <w:t xml:space="preserve"> образовательн</w:t>
      </w:r>
      <w:r>
        <w:rPr>
          <w:lang w:val="ru-RU"/>
        </w:rPr>
        <w:t>ых</w:t>
      </w:r>
      <w:r w:rsidRPr="000F5508">
        <w:rPr>
          <w:lang w:val="ru-RU"/>
        </w:rPr>
        <w:t xml:space="preserve"> учреждений,</w:t>
      </w:r>
    </w:p>
    <w:p w:rsidR="00F44363" w:rsidRDefault="000F5508" w:rsidP="00F44363">
      <w:pPr>
        <w:pStyle w:val="affffffc"/>
        <w:jc w:val="center"/>
        <w:rPr>
          <w:lang w:val="ru-RU"/>
        </w:rPr>
      </w:pPr>
      <w:r w:rsidRPr="000F5508">
        <w:rPr>
          <w:lang w:val="ru-RU"/>
        </w:rPr>
        <w:t xml:space="preserve"> подведомственных Управлению образования </w:t>
      </w:r>
    </w:p>
    <w:p w:rsidR="00F44363" w:rsidRDefault="000F5508" w:rsidP="00F44363">
      <w:pPr>
        <w:pStyle w:val="affffffc"/>
        <w:jc w:val="center"/>
        <w:rPr>
          <w:lang w:val="ru-RU"/>
        </w:rPr>
      </w:pPr>
      <w:r w:rsidRPr="000F5508">
        <w:rPr>
          <w:lang w:val="ru-RU"/>
        </w:rPr>
        <w:t xml:space="preserve">Администрации Гаврилов-Ямского </w:t>
      </w:r>
      <w:r w:rsidR="00F44363">
        <w:rPr>
          <w:lang w:val="ru-RU"/>
        </w:rPr>
        <w:t>района</w:t>
      </w:r>
      <w:r>
        <w:rPr>
          <w:lang w:val="ru-RU"/>
        </w:rPr>
        <w:t xml:space="preserve"> </w:t>
      </w:r>
    </w:p>
    <w:p w:rsidR="00C6578C" w:rsidRDefault="00C6578C" w:rsidP="000F5508">
      <w:pPr>
        <w:pStyle w:val="affffffc"/>
        <w:spacing w:after="120"/>
        <w:jc w:val="center"/>
        <w:rPr>
          <w:lang w:val="ru-RU"/>
        </w:rPr>
      </w:pPr>
      <w:r>
        <w:rPr>
          <w:lang w:val="ru-RU"/>
        </w:rPr>
        <w:t xml:space="preserve">(на </w:t>
      </w:r>
      <w:r w:rsidRPr="00C6578C">
        <w:rPr>
          <w:lang w:val="ru-RU"/>
        </w:rPr>
        <w:t>1</w:t>
      </w:r>
      <w:r w:rsidR="000F5508">
        <w:rPr>
          <w:lang w:val="ru-RU"/>
        </w:rPr>
        <w:t>2</w:t>
      </w:r>
      <w:r w:rsidRPr="00C6578C">
        <w:rPr>
          <w:lang w:val="ru-RU"/>
        </w:rPr>
        <w:t>.0</w:t>
      </w:r>
      <w:r w:rsidR="000F5508">
        <w:rPr>
          <w:lang w:val="ru-RU"/>
        </w:rPr>
        <w:t>4</w:t>
      </w:r>
      <w:r w:rsidRPr="00C6578C">
        <w:rPr>
          <w:lang w:val="ru-RU"/>
        </w:rPr>
        <w:t>.2022</w:t>
      </w:r>
      <w:r>
        <w:rPr>
          <w:lang w:val="ru-RU"/>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75"/>
        <w:gridCol w:w="3298"/>
        <w:gridCol w:w="21"/>
        <w:gridCol w:w="4761"/>
      </w:tblGrid>
      <w:tr w:rsidR="008D7A53" w:rsidRPr="000F5508" w:rsidTr="008D7A53">
        <w:trPr>
          <w:trHeight w:val="645"/>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Default="008D7A53" w:rsidP="008D7A53">
            <w:pPr>
              <w:ind w:left="-133" w:hanging="9"/>
              <w:jc w:val="center"/>
              <w:rPr>
                <w:b/>
                <w:bCs/>
                <w:color w:val="052635"/>
                <w:sz w:val="20"/>
              </w:rPr>
            </w:pPr>
            <w:r>
              <w:rPr>
                <w:b/>
                <w:bCs/>
                <w:color w:val="052635"/>
                <w:sz w:val="20"/>
              </w:rPr>
              <w:t>№</w:t>
            </w:r>
          </w:p>
          <w:p w:rsidR="008D7A53" w:rsidRPr="000F5508" w:rsidRDefault="008D7A53" w:rsidP="008D7A53">
            <w:pPr>
              <w:ind w:left="-133" w:hanging="9"/>
              <w:jc w:val="center"/>
              <w:rPr>
                <w:b/>
                <w:bCs/>
                <w:color w:val="052635"/>
                <w:sz w:val="20"/>
              </w:rPr>
            </w:pPr>
            <w:r>
              <w:rPr>
                <w:b/>
                <w:bCs/>
                <w:color w:val="052635"/>
                <w:sz w:val="20"/>
              </w:rPr>
              <w:t>п/п</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b/>
                <w:bCs/>
                <w:color w:val="052635"/>
                <w:sz w:val="20"/>
              </w:rPr>
              <w:t>Наименование образовательного учреждения</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b/>
                <w:bCs/>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b/>
                <w:bCs/>
                <w:color w:val="052635"/>
                <w:sz w:val="20"/>
              </w:rPr>
              <w:t>Информация об учреждении</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«Детский сад № 1 «Теремок»</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152240, Ярославская область, город Гаврилов-Ям, улица Луначарского, дом 17</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2</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 xml:space="preserve">муниципальное дошкольное </w:t>
            </w:r>
            <w:r w:rsidRPr="000F5508">
              <w:rPr>
                <w:color w:val="052635"/>
                <w:sz w:val="20"/>
              </w:rPr>
              <w:lastRenderedPageBreak/>
              <w:t>образовательное учреждение «Детский сад № 2 «Родничок»</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 xml:space="preserve">Юридический адрес: 152240, Ярославская область, г. </w:t>
            </w:r>
            <w:r w:rsidRPr="000F5508">
              <w:rPr>
                <w:color w:val="052635"/>
                <w:sz w:val="20"/>
              </w:rPr>
              <w:lastRenderedPageBreak/>
              <w:t>Гаврилов-Ям, Юбилейный проезд, д. 2</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lastRenderedPageBreak/>
              <w:t>3</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«Детский сад № 3 «Солнышко»</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152241, Ярославская область, Гаврилов-Ямский район, г. Гаврилов-Ям, ул. Менжинского, д. 51</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4</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«Детский сад №6 «Ленок»</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152241, Ярославская обл., Гаврилов-Ямский р-н, Гаврилов-Ям г., Менжинского ул., д.60</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5</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«Детский сад №10 «Радуга»</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152240, Россия, Ярославская область, г. Гаврилов-ям, ул. Комарова, 22</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6</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бюджетное учреждение «Детский сад компенсирующего вида «Золотой ключик»</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152240, Россия, Ярославская область, г. Гаврилов-Ям, ул. Менжинского, д. 50а</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7</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бюджетное учреждение «Великосельский детский сад №14»</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152250, Россия, Ярославская область, Гаврилов – Ямский район, Великосельский сельский округ, село Великое, улица Ярославская, дом 1</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8</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«Заячье-Холмский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152245, Россия, Ярославская область, Гаврилов-Ямский район, Заячье - Холмский сельский округ, село Заячий-Холм, ул. Белянкина, д.7</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9</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«Ильинский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152254, Россия, Ярославская область, Гаврилов-Ямский район, Шопшинское сельское поселение, село Ильинское – Урусово, ул. Тенистая, д.1</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10</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«Курдумовский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152233, Россия, Ярославская область, Гаврилов – Ямский район, д. Курдумово, ул. Дорожная, д.8</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11</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бюджетное учреждение</w:t>
            </w:r>
          </w:p>
          <w:p w:rsidR="008D7A53" w:rsidRPr="000F5508" w:rsidRDefault="008D7A53" w:rsidP="008D7A53">
            <w:pPr>
              <w:ind w:left="-133" w:hanging="9"/>
              <w:jc w:val="center"/>
              <w:rPr>
                <w:color w:val="052635"/>
                <w:sz w:val="20"/>
              </w:rPr>
            </w:pPr>
            <w:r w:rsidRPr="000F5508">
              <w:rPr>
                <w:color w:val="052635"/>
                <w:sz w:val="20"/>
              </w:rPr>
              <w:t>«Плотинский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152240, Россия, Ярославская область, Гаврилов-Ямский район, д. Плотина, ул. Центральная, д.12</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12</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«Пружининский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152236, Россия, Ярославская область, Гаврилов-Ямский район, Митинский сельский округ, с. Пружинино, ул. Центральная, д.38</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13</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«Стогинский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152231, Россия, Ярославская область, Гаврилов-Ямский район, с. Стогинское, ул. Центральная, д. 2</w:t>
            </w:r>
          </w:p>
        </w:tc>
      </w:tr>
      <w:tr w:rsidR="008D7A53" w:rsidRPr="000F5508" w:rsidTr="008D7A53">
        <w:trPr>
          <w:jc w:val="center"/>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r>
              <w:rPr>
                <w:color w:val="052635"/>
                <w:sz w:val="20"/>
              </w:rPr>
              <w:t>14</w:t>
            </w:r>
          </w:p>
        </w:tc>
        <w:tc>
          <w:tcPr>
            <w:tcW w:w="32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муниципальное дошкольное образовательное учреждение «Шопшинский детский сад»</w:t>
            </w: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ind w:left="-133" w:hanging="9"/>
              <w:jc w:val="center"/>
              <w:rPr>
                <w:color w:val="052635"/>
                <w:sz w:val="20"/>
              </w:rPr>
            </w:pPr>
          </w:p>
        </w:tc>
        <w:tc>
          <w:tcPr>
            <w:tcW w:w="47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ind w:left="-133" w:hanging="9"/>
              <w:jc w:val="center"/>
              <w:rPr>
                <w:color w:val="052635"/>
                <w:sz w:val="20"/>
              </w:rPr>
            </w:pPr>
            <w:r w:rsidRPr="000F5508">
              <w:rPr>
                <w:color w:val="052635"/>
                <w:sz w:val="20"/>
              </w:rPr>
              <w:t>Юридический адрес: 152252, Россия, Ярославская область, Гаврилов-Ямский район, Шопшинское сельское поселение, село Шопша, улица Центральная, д. 2</w:t>
            </w:r>
          </w:p>
        </w:tc>
      </w:tr>
    </w:tbl>
    <w:p w:rsidR="00431157" w:rsidRPr="00844C76" w:rsidRDefault="00431157" w:rsidP="00E102D1">
      <w:pPr>
        <w:pStyle w:val="TimesNewRomanCYR12"/>
      </w:pPr>
    </w:p>
    <w:p w:rsidR="00E00D9B" w:rsidRPr="00AA79BA" w:rsidRDefault="00E00D9B" w:rsidP="00AA79BA">
      <w:pPr>
        <w:pStyle w:val="affffffc"/>
        <w:spacing w:after="120"/>
        <w:jc w:val="center"/>
        <w:rPr>
          <w:b/>
          <w:lang w:val="ru-RU"/>
        </w:rPr>
      </w:pPr>
      <w:r w:rsidRPr="00AA79BA">
        <w:rPr>
          <w:b/>
          <w:lang w:val="ru-RU"/>
        </w:rPr>
        <w:t>Общее образование</w:t>
      </w:r>
    </w:p>
    <w:p w:rsidR="00E00D9B" w:rsidRPr="00C1033B" w:rsidRDefault="00E00D9B" w:rsidP="00805C43">
      <w:pPr>
        <w:pStyle w:val="affffffc"/>
        <w:ind w:firstLine="426"/>
        <w:rPr>
          <w:color w:val="000000" w:themeColor="text1"/>
          <w:lang w:val="ru-RU"/>
        </w:rPr>
      </w:pPr>
      <w:r w:rsidRPr="00C1033B">
        <w:rPr>
          <w:color w:val="000000" w:themeColor="text1"/>
          <w:lang w:val="ru-RU"/>
        </w:rPr>
        <w:t>Существенной характеристикой современной общеобразовательной сети является ее дифференцированность по видам учреждений, позволяющая удовлетворять различные образовательные потребности учащихся.</w:t>
      </w:r>
    </w:p>
    <w:p w:rsidR="00E00D9B" w:rsidRDefault="00E00D9B" w:rsidP="00805C43">
      <w:pPr>
        <w:pStyle w:val="affffffc"/>
        <w:ind w:firstLine="426"/>
        <w:rPr>
          <w:color w:val="000000" w:themeColor="text1"/>
          <w:lang w:val="ru-RU"/>
        </w:rPr>
      </w:pPr>
      <w:r w:rsidRPr="00C1033B">
        <w:rPr>
          <w:color w:val="000000" w:themeColor="text1"/>
          <w:lang w:val="ru-RU"/>
        </w:rPr>
        <w:t xml:space="preserve">В связи с тем, что средние общеобразовательные школы имеются не в каждом населенном пункте, учащиеся нуждаются в транспорте, обеспечивающем подвоз к месту учебы. </w:t>
      </w:r>
      <w:r w:rsidR="00783B86" w:rsidRPr="00C1033B">
        <w:rPr>
          <w:color w:val="000000" w:themeColor="text1"/>
          <w:lang w:val="ru-RU"/>
        </w:rPr>
        <w:t>В целях обеспечения в сельской местности доступности качественного общего образования, а также дополнительного образования спортивной направленности ежегодно увеличивается число действующих маршрутов школьных автобусов.</w:t>
      </w:r>
    </w:p>
    <w:p w:rsidR="000E04EF" w:rsidRPr="00C1033B" w:rsidRDefault="000E04EF" w:rsidP="00805C43">
      <w:pPr>
        <w:pStyle w:val="affffffc"/>
        <w:ind w:firstLine="426"/>
        <w:rPr>
          <w:color w:val="000000" w:themeColor="text1"/>
          <w:lang w:val="ru-RU"/>
        </w:rPr>
      </w:pPr>
      <w:r w:rsidRPr="000E04EF">
        <w:rPr>
          <w:color w:val="000000" w:themeColor="text1"/>
          <w:lang w:val="ru-RU"/>
        </w:rPr>
        <w:t>Проект «Школьный автобус» реализуется в Ярославской области с 2001 года. Новый школьный транспорт позволяет создать безопасные и комфортные условия для перевозки ребят, проживающих на отдаленных территориях, а также способствует посещению не только уроков, но и внеурочных занятий по программам дополнительного образования.</w:t>
      </w:r>
    </w:p>
    <w:p w:rsidR="002A0708" w:rsidRDefault="00AA79BA" w:rsidP="00805C43">
      <w:pPr>
        <w:pStyle w:val="affffffc"/>
        <w:ind w:firstLine="426"/>
        <w:rPr>
          <w:color w:val="000000" w:themeColor="text1"/>
          <w:lang w:val="ru-RU"/>
        </w:rPr>
      </w:pPr>
      <w:r w:rsidRPr="00C1033B">
        <w:rPr>
          <w:color w:val="000000" w:themeColor="text1"/>
          <w:lang w:val="ru-RU"/>
        </w:rPr>
        <w:t xml:space="preserve">В настоящее время существующая сеть общеобразовательных организаций на 100 % обеспечивает получение детьми, в том числе детьми с ограниченными возможностями здоровья и детьми – инвалидами, начального, основного и среднего общего образования. </w:t>
      </w:r>
    </w:p>
    <w:p w:rsidR="00AA79BA" w:rsidRDefault="00AA79BA" w:rsidP="00805C43">
      <w:pPr>
        <w:pStyle w:val="affffffc"/>
        <w:ind w:firstLine="426"/>
        <w:rPr>
          <w:color w:val="000000" w:themeColor="text1"/>
          <w:lang w:val="ru-RU"/>
        </w:rPr>
      </w:pPr>
      <w:r w:rsidRPr="00C1033B">
        <w:rPr>
          <w:color w:val="000000" w:themeColor="text1"/>
          <w:lang w:val="ru-RU"/>
        </w:rPr>
        <w:lastRenderedPageBreak/>
        <w:t>Образовательные организации активно участвуют в реализации национального проекта «Образование» через создание центров «Точка роста» и «Цифровая образовательная среда», районных ресурсных центров по различным направлениям развития муниципальной системы образования, совершенствование системы поддержки семей, имеющих детей и системы психолого-педагогического сопровождения обучающихся.</w:t>
      </w:r>
    </w:p>
    <w:p w:rsidR="00E62350" w:rsidRDefault="00E62350" w:rsidP="00805C43">
      <w:pPr>
        <w:pStyle w:val="affffffc"/>
        <w:ind w:firstLine="426"/>
        <w:rPr>
          <w:color w:val="000000" w:themeColor="text1"/>
          <w:lang w:val="ru-RU"/>
        </w:rPr>
      </w:pPr>
      <w:r w:rsidRPr="00E62350">
        <w:rPr>
          <w:color w:val="000000" w:themeColor="text1"/>
          <w:lang w:val="ru-RU"/>
        </w:rPr>
        <w:t>Центры создаются на базе учебных заведений, расположенных в сельской местности и малых городах, чтобы школьники, проживающие в отдаленных районах, получали качественное образование, соответствующее современным стандартам</w:t>
      </w:r>
      <w:r>
        <w:rPr>
          <w:color w:val="000000" w:themeColor="text1"/>
          <w:lang w:val="ru-RU"/>
        </w:rPr>
        <w:t>.</w:t>
      </w:r>
    </w:p>
    <w:p w:rsidR="00E62350" w:rsidRDefault="00E62350" w:rsidP="00805C43">
      <w:pPr>
        <w:pStyle w:val="affffffc"/>
        <w:ind w:firstLine="426"/>
        <w:rPr>
          <w:color w:val="000000" w:themeColor="text1"/>
          <w:lang w:val="ru-RU"/>
        </w:rPr>
      </w:pPr>
      <w:r w:rsidRPr="00E62350">
        <w:rPr>
          <w:color w:val="000000" w:themeColor="text1"/>
          <w:lang w:val="ru-RU"/>
        </w:rPr>
        <w:t>В Гаврилов-Ямском районе на сегодняшний день Точки роста уже функционируют на базе шести школ района.</w:t>
      </w:r>
    </w:p>
    <w:p w:rsidR="00E62350" w:rsidRPr="00E62350" w:rsidRDefault="00E62350" w:rsidP="00E62350">
      <w:pPr>
        <w:pStyle w:val="affffffc"/>
        <w:ind w:firstLine="426"/>
        <w:rPr>
          <w:color w:val="000000" w:themeColor="text1"/>
          <w:lang w:val="ru-RU"/>
        </w:rPr>
      </w:pPr>
      <w:r w:rsidRPr="00E62350">
        <w:rPr>
          <w:color w:val="000000" w:themeColor="text1"/>
          <w:lang w:val="ru-RU"/>
        </w:rPr>
        <w:t>В 2022 году «Точки роста» открыты еще в трех сельских школах района:</w:t>
      </w:r>
      <w:r w:rsidRPr="00E62350">
        <w:rPr>
          <w:color w:val="000000" w:themeColor="text1"/>
        </w:rPr>
        <w:t> </w:t>
      </w:r>
    </w:p>
    <w:p w:rsidR="00E62350" w:rsidRPr="00E62350" w:rsidRDefault="00E62350" w:rsidP="00E62350">
      <w:pPr>
        <w:pStyle w:val="affffffc"/>
        <w:ind w:firstLine="426"/>
        <w:rPr>
          <w:color w:val="000000" w:themeColor="text1"/>
          <w:lang w:val="ru-RU"/>
        </w:rPr>
      </w:pPr>
      <w:r w:rsidRPr="00E62350">
        <w:rPr>
          <w:color w:val="000000" w:themeColor="text1"/>
          <w:lang w:val="ru-RU"/>
        </w:rPr>
        <w:t>♦ МОУ «Великосельская средняя школа Гаврилов-Ямского муниципального района»;</w:t>
      </w:r>
      <w:r w:rsidRPr="00E62350">
        <w:rPr>
          <w:color w:val="000000" w:themeColor="text1"/>
        </w:rPr>
        <w:t> </w:t>
      </w:r>
    </w:p>
    <w:p w:rsidR="00E62350" w:rsidRPr="00406538" w:rsidRDefault="00E62350" w:rsidP="00E62350">
      <w:pPr>
        <w:pStyle w:val="affffffc"/>
        <w:ind w:firstLine="426"/>
        <w:rPr>
          <w:color w:val="000000" w:themeColor="text1"/>
          <w:lang w:val="ru-RU"/>
        </w:rPr>
      </w:pPr>
      <w:r w:rsidRPr="00406538">
        <w:rPr>
          <w:color w:val="000000" w:themeColor="text1"/>
          <w:lang w:val="ru-RU"/>
        </w:rPr>
        <w:t>♦ МОБУ «Полянская основная школа»;</w:t>
      </w:r>
      <w:r w:rsidRPr="00E62350">
        <w:rPr>
          <w:color w:val="000000" w:themeColor="text1"/>
        </w:rPr>
        <w:t> </w:t>
      </w:r>
    </w:p>
    <w:p w:rsidR="001D0998" w:rsidRDefault="00E62350" w:rsidP="00E62350">
      <w:pPr>
        <w:pStyle w:val="affffffc"/>
        <w:ind w:firstLine="426"/>
        <w:rPr>
          <w:color w:val="000000" w:themeColor="text1"/>
          <w:lang w:val="ru-RU"/>
        </w:rPr>
      </w:pPr>
      <w:r w:rsidRPr="00E62350">
        <w:rPr>
          <w:color w:val="000000" w:themeColor="text1"/>
          <w:lang w:val="ru-RU"/>
        </w:rPr>
        <w:t>♦ МОБУ «Стогинская средняя школа».</w:t>
      </w:r>
      <w:r w:rsidR="001D0998" w:rsidRPr="001D0998">
        <w:rPr>
          <w:color w:val="000000" w:themeColor="text1"/>
          <w:lang w:val="ru-RU"/>
        </w:rPr>
        <w:t> </w:t>
      </w:r>
    </w:p>
    <w:p w:rsidR="00E62350" w:rsidRDefault="00E62350" w:rsidP="00E62350">
      <w:pPr>
        <w:pStyle w:val="affffffc"/>
        <w:ind w:firstLine="426"/>
        <w:rPr>
          <w:color w:val="000000" w:themeColor="text1"/>
          <w:lang w:val="ru-RU"/>
        </w:rPr>
      </w:pPr>
      <w:r w:rsidRPr="00E62350">
        <w:rPr>
          <w:color w:val="000000" w:themeColor="text1"/>
          <w:lang w:val="ru-RU"/>
        </w:rPr>
        <w:t>Центры позволяют в равной мере развивать общекультурные ценности, цифровую грамотность, навыки проектной деятельности, творческой социальной самореализации детей, как в городских, так и в сельских школах</w:t>
      </w:r>
    </w:p>
    <w:p w:rsidR="00805C43" w:rsidRDefault="00E62350" w:rsidP="00805C43">
      <w:pPr>
        <w:pStyle w:val="affffffc"/>
        <w:ind w:firstLine="426"/>
        <w:rPr>
          <w:color w:val="000000" w:themeColor="text1"/>
          <w:lang w:val="ru-RU"/>
        </w:rPr>
      </w:pPr>
      <w:r>
        <w:rPr>
          <w:color w:val="000000" w:themeColor="text1"/>
          <w:lang w:val="ru-RU"/>
        </w:rPr>
        <w:t>Д</w:t>
      </w:r>
      <w:r w:rsidRPr="00E62350">
        <w:rPr>
          <w:color w:val="000000" w:themeColor="text1"/>
          <w:lang w:val="ru-RU"/>
        </w:rPr>
        <w:t>ля занятий естественно-научной направленности в центры будут поставлены ученические цифровые лаборатории по физике, химии, биологии и экологии, а также профильные цифровые лаборатории по физиологии. «Точки роста» будут оснащены и современным компьютерным оборудованием – многофункциональными устройствами и ноутбуками.</w:t>
      </w:r>
    </w:p>
    <w:p w:rsidR="00E62350" w:rsidRPr="00AA79BA" w:rsidRDefault="00E62350" w:rsidP="00805C43">
      <w:pPr>
        <w:pStyle w:val="affffffc"/>
        <w:ind w:firstLine="426"/>
        <w:rPr>
          <w:color w:val="0070C0"/>
          <w:lang w:val="ru-RU"/>
        </w:rPr>
      </w:pPr>
    </w:p>
    <w:p w:rsidR="00F44363" w:rsidRDefault="00F44363" w:rsidP="001D0998">
      <w:pPr>
        <w:pStyle w:val="affffffc"/>
        <w:jc w:val="center"/>
        <w:rPr>
          <w:lang w:val="ru-RU"/>
        </w:rPr>
      </w:pPr>
      <w:r w:rsidRPr="000F5508">
        <w:rPr>
          <w:lang w:val="ru-RU"/>
        </w:rPr>
        <w:t>Список</w:t>
      </w:r>
      <w:r>
        <w:rPr>
          <w:lang w:val="ru-RU"/>
        </w:rPr>
        <w:t xml:space="preserve"> обще</w:t>
      </w:r>
      <w:r w:rsidRPr="000F5508">
        <w:rPr>
          <w:lang w:val="ru-RU"/>
        </w:rPr>
        <w:t>образовательн</w:t>
      </w:r>
      <w:r>
        <w:rPr>
          <w:lang w:val="ru-RU"/>
        </w:rPr>
        <w:t>ых</w:t>
      </w:r>
      <w:r w:rsidRPr="000F5508">
        <w:rPr>
          <w:lang w:val="ru-RU"/>
        </w:rPr>
        <w:t xml:space="preserve"> учреждений</w:t>
      </w:r>
      <w:r>
        <w:rPr>
          <w:lang w:val="ru-RU"/>
        </w:rPr>
        <w:t>,</w:t>
      </w:r>
      <w:r w:rsidRPr="000F5508">
        <w:rPr>
          <w:lang w:val="ru-RU"/>
        </w:rPr>
        <w:t xml:space="preserve"> </w:t>
      </w:r>
    </w:p>
    <w:p w:rsidR="00F44363" w:rsidRDefault="00F44363" w:rsidP="001D0998">
      <w:pPr>
        <w:pStyle w:val="affffffc"/>
        <w:jc w:val="center"/>
        <w:rPr>
          <w:lang w:val="ru-RU"/>
        </w:rPr>
      </w:pPr>
      <w:r w:rsidRPr="000F5508">
        <w:rPr>
          <w:lang w:val="ru-RU"/>
        </w:rPr>
        <w:t xml:space="preserve">подведомственных Управлению образования </w:t>
      </w:r>
    </w:p>
    <w:p w:rsidR="00F44363" w:rsidRDefault="00F44363" w:rsidP="001D0998">
      <w:pPr>
        <w:pStyle w:val="affffffc"/>
        <w:jc w:val="center"/>
        <w:rPr>
          <w:lang w:val="ru-RU"/>
        </w:rPr>
      </w:pPr>
      <w:r w:rsidRPr="000F5508">
        <w:rPr>
          <w:lang w:val="ru-RU"/>
        </w:rPr>
        <w:t xml:space="preserve">Администрации Гаврилов-Ямского </w:t>
      </w:r>
      <w:r>
        <w:rPr>
          <w:lang w:val="ru-RU"/>
        </w:rPr>
        <w:t xml:space="preserve">района </w:t>
      </w:r>
    </w:p>
    <w:p w:rsidR="00F44363" w:rsidRDefault="00F44363" w:rsidP="00F44363">
      <w:pPr>
        <w:pStyle w:val="affffffc"/>
        <w:spacing w:after="120"/>
        <w:jc w:val="center"/>
        <w:rPr>
          <w:lang w:val="ru-RU"/>
        </w:rPr>
      </w:pPr>
      <w:r>
        <w:rPr>
          <w:lang w:val="ru-RU"/>
        </w:rPr>
        <w:t xml:space="preserve">(на </w:t>
      </w:r>
      <w:r w:rsidRPr="00C6578C">
        <w:rPr>
          <w:lang w:val="ru-RU"/>
        </w:rPr>
        <w:t>1</w:t>
      </w:r>
      <w:r>
        <w:rPr>
          <w:lang w:val="ru-RU"/>
        </w:rPr>
        <w:t>2</w:t>
      </w:r>
      <w:r w:rsidRPr="00C6578C">
        <w:rPr>
          <w:lang w:val="ru-RU"/>
        </w:rPr>
        <w:t>.0</w:t>
      </w:r>
      <w:r>
        <w:rPr>
          <w:lang w:val="ru-RU"/>
        </w:rPr>
        <w:t>4</w:t>
      </w:r>
      <w:r w:rsidRPr="00C6578C">
        <w:rPr>
          <w:lang w:val="ru-RU"/>
        </w:rPr>
        <w:t>.2022</w:t>
      </w:r>
      <w:r>
        <w:rPr>
          <w:lang w:val="ru-RU"/>
        </w:rPr>
        <w:t>)</w:t>
      </w:r>
    </w:p>
    <w:tbl>
      <w:tblPr>
        <w:tblW w:w="948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75"/>
        <w:gridCol w:w="3402"/>
        <w:gridCol w:w="5511"/>
      </w:tblGrid>
      <w:tr w:rsidR="008D7A53" w:rsidRPr="000F5508" w:rsidTr="008D7A53">
        <w:trPr>
          <w:trHeight w:val="645"/>
        </w:trPr>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Default="008D7A53" w:rsidP="008D7A53">
            <w:pPr>
              <w:jc w:val="center"/>
              <w:rPr>
                <w:b/>
                <w:bCs/>
                <w:color w:val="052635"/>
                <w:sz w:val="20"/>
              </w:rPr>
            </w:pPr>
            <w:r>
              <w:rPr>
                <w:b/>
                <w:bCs/>
                <w:color w:val="052635"/>
                <w:sz w:val="20"/>
              </w:rPr>
              <w:t>№</w:t>
            </w:r>
          </w:p>
          <w:p w:rsidR="008D7A53" w:rsidRPr="000F5508" w:rsidRDefault="008D7A53" w:rsidP="008D7A53">
            <w:pPr>
              <w:jc w:val="center"/>
              <w:rPr>
                <w:b/>
                <w:bCs/>
                <w:color w:val="052635"/>
                <w:sz w:val="20"/>
              </w:rPr>
            </w:pPr>
            <w:r>
              <w:rPr>
                <w:b/>
                <w:bCs/>
                <w:color w:val="052635"/>
                <w:sz w:val="20"/>
              </w:rPr>
              <w:t>п/п</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b/>
                <w:bCs/>
                <w:color w:val="052635"/>
                <w:sz w:val="20"/>
              </w:rPr>
              <w:t>Наименование образовательного учреждения</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b/>
                <w:bCs/>
                <w:color w:val="052635"/>
                <w:sz w:val="20"/>
              </w:rPr>
              <w:t>Информация об учреждении</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1</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учреждение «Средняя школа № 1»</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152241, Ярославская область, город Гаврилов-Ям, Юбилейный проезд, дом 5</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2</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 «Средняя школа № 2 имени Д. В. Крылова»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152240, Российская Федерация, Ярославская область, г. Гаврилов-Ям, ул. Калинина, дом 4</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3</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учреждение «Средняя школа № 3»</w:t>
            </w:r>
          </w:p>
          <w:p w:rsidR="008D7A53" w:rsidRPr="000F5508" w:rsidRDefault="008D7A53" w:rsidP="008D7A53">
            <w:pPr>
              <w:jc w:val="center"/>
              <w:rPr>
                <w:color w:val="052635"/>
                <w:sz w:val="20"/>
              </w:rPr>
            </w:pPr>
            <w:r w:rsidRPr="000F5508">
              <w:rPr>
                <w:color w:val="052635"/>
                <w:sz w:val="20"/>
              </w:rPr>
              <w:t>г. Гаврилов-Ям</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152241, Ярославская область, город Гаврилов-Ям, ул. Чернышевского, дом 1</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4</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учреждение «Средняя школа №6»</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152240, Российская Федерация, Ярославская область, г. Гаврилов-Ям, ул. Кирова, д.13</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5</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учреждение «Великосельская средняя школа Гаврилов-Ямского муниципального района»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152250, Ярославская область, Гаврилов-Ямский район, Великосельское сельское поселение, село Великое, ул. Некрасовская, д.1</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6</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w:t>
            </w:r>
          </w:p>
          <w:p w:rsidR="008D7A53" w:rsidRPr="000F5508" w:rsidRDefault="008D7A53" w:rsidP="008D7A53">
            <w:pPr>
              <w:jc w:val="center"/>
              <w:rPr>
                <w:color w:val="052635"/>
                <w:sz w:val="20"/>
              </w:rPr>
            </w:pPr>
            <w:r w:rsidRPr="000F5508">
              <w:rPr>
                <w:color w:val="052635"/>
                <w:sz w:val="20"/>
              </w:rPr>
              <w:t>«Пружининская средняя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152236, Ярославская область, Гаврилов- Ямский район, Митинский сельский округ, село Пружинино, ул. Центральная, д.41</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7</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w:t>
            </w:r>
          </w:p>
          <w:p w:rsidR="008D7A53" w:rsidRPr="000F5508" w:rsidRDefault="008D7A53" w:rsidP="008D7A53">
            <w:pPr>
              <w:jc w:val="center"/>
              <w:rPr>
                <w:color w:val="052635"/>
                <w:sz w:val="20"/>
              </w:rPr>
            </w:pPr>
            <w:r w:rsidRPr="000F5508">
              <w:rPr>
                <w:color w:val="052635"/>
                <w:sz w:val="20"/>
              </w:rPr>
              <w:t>«Стогинская средняя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152231, Ярославская область, Гаврилов – Ямский район, Стогинский сельский округ, с. Стогинское, ул. Центральная, д.16</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8</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w:t>
            </w:r>
          </w:p>
          <w:p w:rsidR="008D7A53" w:rsidRPr="000F5508" w:rsidRDefault="008D7A53" w:rsidP="008D7A53">
            <w:pPr>
              <w:jc w:val="center"/>
              <w:rPr>
                <w:color w:val="052635"/>
                <w:sz w:val="20"/>
              </w:rPr>
            </w:pPr>
            <w:r w:rsidRPr="000F5508">
              <w:rPr>
                <w:color w:val="052635"/>
                <w:sz w:val="20"/>
              </w:rPr>
              <w:t>«Шопшинская средняя школа»</w:t>
            </w:r>
          </w:p>
          <w:p w:rsidR="008D7A53" w:rsidRPr="000F5508" w:rsidRDefault="008D7A53" w:rsidP="008D7A53">
            <w:pPr>
              <w:jc w:val="center"/>
              <w:rPr>
                <w:color w:val="052635"/>
                <w:sz w:val="20"/>
              </w:rPr>
            </w:pP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152252, Ярославская область, Гаврилов – Ямский район, Шопшинский сельский округ, с.Шопша, ул. Центральная, д.5</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9</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учреждение «Вышеславская основная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Российская Федерация, 152244, Ярославская область, Гаврилов-Ямский район, Заячье-Холмский сельский округ, деревня Прошенино,</w:t>
            </w:r>
          </w:p>
          <w:p w:rsidR="008D7A53" w:rsidRPr="000F5508" w:rsidRDefault="008D7A53" w:rsidP="008D7A53">
            <w:pPr>
              <w:jc w:val="center"/>
              <w:rPr>
                <w:color w:val="052635"/>
                <w:sz w:val="20"/>
              </w:rPr>
            </w:pPr>
            <w:r w:rsidRPr="000F5508">
              <w:rPr>
                <w:color w:val="052635"/>
                <w:sz w:val="20"/>
              </w:rPr>
              <w:t>улица Школьная, дом 29</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10</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 xml:space="preserve">муниципальное общеобразовательное </w:t>
            </w:r>
            <w:r w:rsidRPr="000F5508">
              <w:rPr>
                <w:color w:val="052635"/>
                <w:sz w:val="20"/>
              </w:rPr>
              <w:lastRenderedPageBreak/>
              <w:t>бюджетное учреждение «Ильинская основная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lastRenderedPageBreak/>
              <w:t xml:space="preserve">Юридический адрес: Россия, 152254, Ярославская область, </w:t>
            </w:r>
            <w:r w:rsidRPr="000F5508">
              <w:rPr>
                <w:color w:val="052635"/>
                <w:sz w:val="20"/>
              </w:rPr>
              <w:lastRenderedPageBreak/>
              <w:t>Гаврилов-Ямский район, Ильинский сельский округ, с. Ильинское - Урусово, ул. Почтовая, д. 17</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lastRenderedPageBreak/>
              <w:t>11</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 «Митинская основная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152230, Ярославская область, Гаврилов-Ямский район, с. Митино, ул. Колхозная, дом 20</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12</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 «Полянская основная школа»</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Россия, 152250, Ярославская область, Гаврилов-Ямский район, Великосельский сельский округ, д. Поляна, ул. Клубная, д. 10</w:t>
            </w:r>
          </w:p>
        </w:tc>
      </w:tr>
      <w:tr w:rsidR="008D7A53" w:rsidRPr="000F5508" w:rsidTr="008D7A53">
        <w:tc>
          <w:tcPr>
            <w:tcW w:w="575" w:type="dxa"/>
            <w:tcBorders>
              <w:top w:val="outset" w:sz="6" w:space="0" w:color="auto"/>
              <w:left w:val="outset" w:sz="6" w:space="0" w:color="auto"/>
              <w:bottom w:val="outset" w:sz="6" w:space="0" w:color="auto"/>
              <w:right w:val="outset" w:sz="6" w:space="0" w:color="auto"/>
            </w:tcBorders>
            <w:shd w:val="clear" w:color="auto" w:fill="FFFFFF"/>
            <w:vAlign w:val="center"/>
          </w:tcPr>
          <w:p w:rsidR="008D7A53" w:rsidRPr="000F5508" w:rsidRDefault="008D7A53" w:rsidP="008D7A53">
            <w:pPr>
              <w:jc w:val="center"/>
              <w:rPr>
                <w:color w:val="052635"/>
                <w:sz w:val="20"/>
              </w:rPr>
            </w:pPr>
            <w:r>
              <w:rPr>
                <w:color w:val="052635"/>
                <w:sz w:val="20"/>
              </w:rPr>
              <w:t>13</w:t>
            </w:r>
          </w:p>
        </w:tc>
        <w:tc>
          <w:tcPr>
            <w:tcW w:w="3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муниципальное общеобразовательное бюджетное учреждение «Шалаевская начальная школа - детский сад»</w:t>
            </w:r>
          </w:p>
        </w:tc>
        <w:tc>
          <w:tcPr>
            <w:tcW w:w="551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D7A53" w:rsidRPr="000F5508" w:rsidRDefault="008D7A53" w:rsidP="008D7A53">
            <w:pPr>
              <w:jc w:val="center"/>
              <w:rPr>
                <w:color w:val="052635"/>
                <w:sz w:val="20"/>
              </w:rPr>
            </w:pPr>
            <w:r w:rsidRPr="000F5508">
              <w:rPr>
                <w:color w:val="052635"/>
                <w:sz w:val="20"/>
              </w:rPr>
              <w:t>Юридический адрес: 152253, Россия, Ярославская область, Гаврилов-Ямский район, Шопшинский сельский округ, деревня Шалаево, улица Центральная, д.6</w:t>
            </w:r>
          </w:p>
        </w:tc>
      </w:tr>
    </w:tbl>
    <w:p w:rsidR="00805C43" w:rsidRDefault="00805C43" w:rsidP="00805C43">
      <w:pPr>
        <w:pStyle w:val="affffffc"/>
        <w:spacing w:after="120"/>
        <w:jc w:val="center"/>
        <w:rPr>
          <w:b/>
          <w:color w:val="000000" w:themeColor="text1"/>
          <w:lang w:val="ru-RU"/>
        </w:rPr>
      </w:pPr>
    </w:p>
    <w:p w:rsidR="00783B86" w:rsidRPr="00406538" w:rsidRDefault="00783B86" w:rsidP="00467A12">
      <w:pPr>
        <w:pStyle w:val="affffffc"/>
        <w:spacing w:after="120"/>
        <w:jc w:val="center"/>
        <w:rPr>
          <w:color w:val="000000" w:themeColor="text1"/>
          <w:lang w:val="ru-RU"/>
        </w:rPr>
      </w:pPr>
      <w:r w:rsidRPr="00406538">
        <w:rPr>
          <w:color w:val="000000" w:themeColor="text1"/>
          <w:lang w:val="ru-RU"/>
        </w:rPr>
        <w:t>Дополнительное образование</w:t>
      </w:r>
    </w:p>
    <w:p w:rsidR="00783B86" w:rsidRPr="00C1033B" w:rsidRDefault="00783B86" w:rsidP="00467A12">
      <w:pPr>
        <w:pStyle w:val="affffffc"/>
        <w:ind w:firstLine="426"/>
        <w:rPr>
          <w:color w:val="000000" w:themeColor="text1"/>
          <w:lang w:val="ru-RU"/>
        </w:rPr>
      </w:pPr>
      <w:r w:rsidRPr="00C1033B">
        <w:rPr>
          <w:color w:val="000000" w:themeColor="text1"/>
          <w:lang w:val="ru-RU"/>
        </w:rPr>
        <w:t>В организациях дополнительного образования сохраняется тенденция развития многообразия видов деятельности, удовлетворяющих самые разные интересы и потребности ребенка. Наиболее востребованными в данной системе являются художественное и спортивное направления. Одновременно получили развитие направления, связанные с поисковой, проектной, исследовательской деятельностью, духовно-нравственным воспитанием, создаются детские и молодежные объединения, ориентированные на выполнение социально значимых задач.</w:t>
      </w:r>
    </w:p>
    <w:p w:rsidR="00DC2B97" w:rsidRPr="00C1033B" w:rsidRDefault="00DC2B97" w:rsidP="00467A12">
      <w:pPr>
        <w:pStyle w:val="affffffc"/>
        <w:ind w:firstLine="426"/>
        <w:rPr>
          <w:color w:val="000000" w:themeColor="text1"/>
          <w:lang w:val="ru-RU"/>
        </w:rPr>
      </w:pPr>
      <w:r w:rsidRPr="00C1033B">
        <w:rPr>
          <w:color w:val="000000" w:themeColor="text1"/>
          <w:lang w:val="ru-RU"/>
        </w:rPr>
        <w:t>Созданная система дополнительного образования позволяет не только полноценно организовать досуг ребенка, но и максимально раскрыть его индивидуальные способности.</w:t>
      </w:r>
    </w:p>
    <w:p w:rsidR="00467A12" w:rsidRPr="00C1033B" w:rsidRDefault="00467A12" w:rsidP="00467A12">
      <w:pPr>
        <w:pStyle w:val="affffffc"/>
        <w:ind w:firstLine="426"/>
        <w:rPr>
          <w:color w:val="000000" w:themeColor="text1"/>
          <w:lang w:val="ru-RU"/>
        </w:rPr>
      </w:pPr>
      <w:r w:rsidRPr="00C1033B">
        <w:rPr>
          <w:color w:val="000000" w:themeColor="text1"/>
          <w:lang w:val="ru-RU"/>
        </w:rPr>
        <w:t>Основные проблемы дополнительного образования:</w:t>
      </w:r>
    </w:p>
    <w:p w:rsidR="00467A12" w:rsidRPr="00C1033B" w:rsidRDefault="00467A12" w:rsidP="00467A12">
      <w:pPr>
        <w:pStyle w:val="affffffc"/>
        <w:ind w:firstLine="426"/>
        <w:rPr>
          <w:color w:val="000000" w:themeColor="text1"/>
          <w:lang w:val="ru-RU"/>
        </w:rPr>
      </w:pPr>
      <w:r w:rsidRPr="00C1033B">
        <w:rPr>
          <w:color w:val="000000" w:themeColor="text1"/>
          <w:lang w:val="ru-RU"/>
        </w:rPr>
        <w:t>-недостаток учебно-методического оборудования по всем направленностям для организации образовательного процесса в соответствии с современными требованиями.</w:t>
      </w:r>
    </w:p>
    <w:p w:rsidR="00467A12" w:rsidRPr="00C1033B" w:rsidRDefault="00467A12" w:rsidP="00467A12">
      <w:pPr>
        <w:pStyle w:val="affffffc"/>
        <w:ind w:firstLine="426"/>
        <w:rPr>
          <w:color w:val="000000" w:themeColor="text1"/>
          <w:lang w:val="ru-RU"/>
        </w:rPr>
      </w:pPr>
      <w:r w:rsidRPr="00C1033B">
        <w:rPr>
          <w:color w:val="000000" w:themeColor="text1"/>
          <w:lang w:val="ru-RU"/>
        </w:rPr>
        <w:t>Основной проблемой в работе с детьми с особыми образовательными потребностями является:</w:t>
      </w:r>
    </w:p>
    <w:p w:rsidR="00467A12" w:rsidRPr="00C1033B" w:rsidRDefault="00467A12" w:rsidP="00467A12">
      <w:pPr>
        <w:pStyle w:val="affffffc"/>
        <w:ind w:firstLine="426"/>
        <w:rPr>
          <w:color w:val="000000" w:themeColor="text1"/>
          <w:lang w:val="ru-RU"/>
        </w:rPr>
      </w:pPr>
      <w:r w:rsidRPr="00C1033B">
        <w:rPr>
          <w:color w:val="000000" w:themeColor="text1"/>
          <w:lang w:val="ru-RU"/>
        </w:rPr>
        <w:t>- отсутствие необходимой материально-технической и учебно-методической базы для создания специальных условий организации образовательного процесса;</w:t>
      </w:r>
    </w:p>
    <w:p w:rsidR="00467A12" w:rsidRPr="00C1033B" w:rsidRDefault="00467A12" w:rsidP="00467A12">
      <w:pPr>
        <w:pStyle w:val="affffffc"/>
        <w:ind w:firstLine="426"/>
        <w:rPr>
          <w:color w:val="000000" w:themeColor="text1"/>
          <w:lang w:val="ru-RU"/>
        </w:rPr>
      </w:pPr>
      <w:r w:rsidRPr="00C1033B">
        <w:rPr>
          <w:color w:val="000000" w:themeColor="text1"/>
          <w:lang w:val="ru-RU"/>
        </w:rPr>
        <w:t xml:space="preserve">-недостаточное финансирование кадрового обеспечения организации образовательного процесса. </w:t>
      </w:r>
    </w:p>
    <w:p w:rsidR="00467A12" w:rsidRPr="00C1033B" w:rsidRDefault="00467A12" w:rsidP="00467A12">
      <w:pPr>
        <w:pStyle w:val="affffffc"/>
        <w:ind w:firstLine="426"/>
        <w:rPr>
          <w:color w:val="000000" w:themeColor="text1"/>
          <w:lang w:val="ru-RU"/>
        </w:rPr>
      </w:pPr>
      <w:r w:rsidRPr="00C1033B">
        <w:rPr>
          <w:color w:val="000000" w:themeColor="text1"/>
          <w:lang w:val="ru-RU"/>
        </w:rPr>
        <w:t>Следует отметить, что существующая сеть образовательных организаций и образовательных программ в целом позволяет удовлетворять основные образовательные потребности населения.</w:t>
      </w:r>
    </w:p>
    <w:p w:rsidR="0061305E" w:rsidRDefault="00F44363" w:rsidP="00F44363">
      <w:pPr>
        <w:pStyle w:val="affffffc"/>
        <w:jc w:val="center"/>
        <w:rPr>
          <w:lang w:val="ru-RU"/>
        </w:rPr>
      </w:pPr>
      <w:r>
        <w:rPr>
          <w:lang w:val="ru-RU"/>
        </w:rPr>
        <w:t>Список у</w:t>
      </w:r>
      <w:r w:rsidR="0061305E" w:rsidRPr="00717486">
        <w:rPr>
          <w:lang w:val="ru-RU"/>
        </w:rPr>
        <w:t>чреждени</w:t>
      </w:r>
      <w:r>
        <w:rPr>
          <w:lang w:val="ru-RU"/>
        </w:rPr>
        <w:t>й</w:t>
      </w:r>
      <w:r w:rsidR="0061305E">
        <w:rPr>
          <w:lang w:val="ru-RU"/>
        </w:rPr>
        <w:t xml:space="preserve"> д</w:t>
      </w:r>
      <w:r w:rsidR="0061305E" w:rsidRPr="0061305E">
        <w:rPr>
          <w:lang w:val="ru-RU"/>
        </w:rPr>
        <w:t>ополнительно</w:t>
      </w:r>
      <w:r w:rsidR="0061305E">
        <w:rPr>
          <w:lang w:val="ru-RU"/>
        </w:rPr>
        <w:t>го</w:t>
      </w:r>
      <w:r w:rsidR="0061305E" w:rsidRPr="0061305E">
        <w:rPr>
          <w:lang w:val="ru-RU"/>
        </w:rPr>
        <w:t xml:space="preserve"> образовани</w:t>
      </w:r>
      <w:r w:rsidR="0061305E">
        <w:rPr>
          <w:lang w:val="ru-RU"/>
        </w:rPr>
        <w:t>я</w:t>
      </w:r>
      <w:r>
        <w:rPr>
          <w:lang w:val="ru-RU"/>
        </w:rPr>
        <w:t>,</w:t>
      </w:r>
    </w:p>
    <w:p w:rsidR="00F44363" w:rsidRDefault="00F44363" w:rsidP="001D0998">
      <w:pPr>
        <w:pStyle w:val="affffffc"/>
        <w:jc w:val="center"/>
        <w:rPr>
          <w:lang w:val="ru-RU"/>
        </w:rPr>
      </w:pPr>
      <w:r w:rsidRPr="000F5508">
        <w:rPr>
          <w:lang w:val="ru-RU"/>
        </w:rPr>
        <w:t xml:space="preserve">подведомственных Управлению образования </w:t>
      </w:r>
    </w:p>
    <w:p w:rsidR="00F44363" w:rsidRDefault="00F44363" w:rsidP="001D0998">
      <w:pPr>
        <w:pStyle w:val="affffffc"/>
        <w:jc w:val="center"/>
        <w:rPr>
          <w:lang w:val="ru-RU"/>
        </w:rPr>
      </w:pPr>
      <w:r w:rsidRPr="000F5508">
        <w:rPr>
          <w:lang w:val="ru-RU"/>
        </w:rPr>
        <w:t xml:space="preserve">Администрации Гаврилов-Ямского </w:t>
      </w:r>
      <w:r>
        <w:rPr>
          <w:lang w:val="ru-RU"/>
        </w:rPr>
        <w:t xml:space="preserve">района </w:t>
      </w:r>
    </w:p>
    <w:p w:rsidR="00F44363" w:rsidRDefault="00F44363" w:rsidP="00F44363">
      <w:pPr>
        <w:pStyle w:val="affffffc"/>
        <w:spacing w:after="120"/>
        <w:jc w:val="center"/>
        <w:rPr>
          <w:lang w:val="ru-RU"/>
        </w:rPr>
      </w:pPr>
      <w:r>
        <w:rPr>
          <w:lang w:val="ru-RU"/>
        </w:rPr>
        <w:t xml:space="preserve">(на </w:t>
      </w:r>
      <w:r w:rsidRPr="00C6578C">
        <w:rPr>
          <w:lang w:val="ru-RU"/>
        </w:rPr>
        <w:t>1</w:t>
      </w:r>
      <w:r>
        <w:rPr>
          <w:lang w:val="ru-RU"/>
        </w:rPr>
        <w:t>2</w:t>
      </w:r>
      <w:r w:rsidRPr="00C6578C">
        <w:rPr>
          <w:lang w:val="ru-RU"/>
        </w:rPr>
        <w:t>.0</w:t>
      </w:r>
      <w:r>
        <w:rPr>
          <w:lang w:val="ru-RU"/>
        </w:rPr>
        <w:t>4</w:t>
      </w:r>
      <w:r w:rsidRPr="00C6578C">
        <w:rPr>
          <w:lang w:val="ru-RU"/>
        </w:rPr>
        <w:t>.2022</w:t>
      </w:r>
      <w:r>
        <w:rPr>
          <w:lang w:val="ru-RU"/>
        </w:rPr>
        <w:t>)</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917"/>
        <w:gridCol w:w="4855"/>
      </w:tblGrid>
      <w:tr w:rsidR="00F44363" w:rsidRPr="000F5508" w:rsidTr="001D0998">
        <w:trPr>
          <w:trHeight w:val="645"/>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b/>
                <w:bCs/>
                <w:color w:val="052635"/>
                <w:sz w:val="20"/>
              </w:rPr>
              <w:t xml:space="preserve">Наименование образовательного учреждения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b/>
                <w:bCs/>
                <w:color w:val="052635"/>
                <w:sz w:val="20"/>
              </w:rPr>
              <w:t>Информация об учреждении</w:t>
            </w:r>
          </w:p>
        </w:tc>
      </w:tr>
      <w:tr w:rsidR="00F44363" w:rsidRPr="000F5508" w:rsidTr="001D0998">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муниципальное бюджетное учреждение дополнительного образования «Дворец детского творчества»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Юридический адрес: 152240, Россия, Ярославская область, г. Гаврилов-Ям, ул. Советская, д.2</w:t>
            </w:r>
          </w:p>
        </w:tc>
      </w:tr>
      <w:tr w:rsidR="00F44363" w:rsidRPr="000F5508" w:rsidTr="001D0998">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муниципальное учреждение дополнительного образования «Гаврилов-Ямская детско-юношеская спортивная школа»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Юридический адрес: Российская Федерация, 152240, Ярославская область, г. Гаврилов-Ям, ул. Молодежная, д. 7</w:t>
            </w:r>
          </w:p>
        </w:tc>
      </w:tr>
      <w:tr w:rsidR="00F44363" w:rsidRPr="000F5508" w:rsidTr="001D0998">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муниципальное учреждение дополнительного профессионального образования «Информационно-методический центр»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Юридический адрес: Российская Федерация, 152240, Ярославская область, г. Гаврилов-Ям, ул. Красноармейская,8</w:t>
            </w:r>
          </w:p>
        </w:tc>
      </w:tr>
      <w:tr w:rsidR="00F44363" w:rsidRPr="000F5508" w:rsidTr="001D0998">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b/>
                <w:bCs/>
                <w:i/>
                <w:iCs/>
                <w:color w:val="052635"/>
                <w:sz w:val="20"/>
              </w:rPr>
              <w:t>Организации, осуществляющие обучение</w:t>
            </w:r>
          </w:p>
        </w:tc>
      </w:tr>
      <w:tr w:rsidR="00F44363" w:rsidRPr="000F5508" w:rsidTr="001D0998">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муниципальное учреждение «Центр психолого-педагогической, медицинской и социальной помощи»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Юридический адрес: Россия, 152240, Ярославская область, г. Гаврилов-Ям, проезд Машиностроителей, д. 5</w:t>
            </w:r>
          </w:p>
        </w:tc>
      </w:tr>
      <w:tr w:rsidR="00F44363" w:rsidRPr="000F5508" w:rsidTr="001D0998">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муниципальное учреждение «Великосельский детский дом»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44363" w:rsidRPr="000F5508" w:rsidRDefault="00F44363" w:rsidP="001D0998">
            <w:pPr>
              <w:jc w:val="center"/>
              <w:rPr>
                <w:color w:val="052635"/>
                <w:sz w:val="20"/>
              </w:rPr>
            </w:pPr>
            <w:r w:rsidRPr="000F5508">
              <w:rPr>
                <w:color w:val="052635"/>
                <w:sz w:val="20"/>
              </w:rPr>
              <w:t>Юридический адрес: Россия, 152250, Ярославская область, Гаврилов-Ямский район, с. Великое ул. Ярославская д 14</w:t>
            </w:r>
          </w:p>
        </w:tc>
      </w:tr>
    </w:tbl>
    <w:p w:rsidR="0061305E" w:rsidRDefault="0061305E" w:rsidP="00E102D1">
      <w:pPr>
        <w:pStyle w:val="TimesNewRomanCYR12"/>
      </w:pPr>
    </w:p>
    <w:p w:rsidR="00641A10" w:rsidRDefault="00641A10" w:rsidP="00E102D1">
      <w:pPr>
        <w:pStyle w:val="TimesNewRomanCYR12"/>
      </w:pPr>
    </w:p>
    <w:p w:rsidR="00641A10" w:rsidRPr="00641A10" w:rsidRDefault="00641A10" w:rsidP="00641A10">
      <w:pPr>
        <w:pStyle w:val="affffffc"/>
        <w:jc w:val="center"/>
        <w:rPr>
          <w:lang w:val="ru-RU"/>
        </w:rPr>
      </w:pPr>
      <w:r w:rsidRPr="00641A10">
        <w:rPr>
          <w:lang w:val="ru-RU"/>
        </w:rPr>
        <w:t>Профессиональное образование</w:t>
      </w:r>
    </w:p>
    <w:p w:rsidR="00641A10" w:rsidRDefault="00641A10" w:rsidP="00641A10">
      <w:pPr>
        <w:pStyle w:val="affffffc"/>
        <w:rPr>
          <w:lang w:val="ru-RU"/>
        </w:rPr>
      </w:pPr>
      <w:r w:rsidRPr="00641A10">
        <w:rPr>
          <w:lang w:val="ru-RU"/>
        </w:rPr>
        <w:t>Государственное Профессиональное Образовательное Учреждение Ярославской Области</w:t>
      </w:r>
      <w:r>
        <w:rPr>
          <w:lang w:val="ru-RU"/>
        </w:rPr>
        <w:t xml:space="preserve"> </w:t>
      </w:r>
      <w:r w:rsidRPr="00641A10">
        <w:rPr>
          <w:lang w:val="ru-RU"/>
        </w:rPr>
        <w:t>Великосельский Аграрный Колледж</w:t>
      </w:r>
      <w:r>
        <w:rPr>
          <w:lang w:val="ru-RU"/>
        </w:rPr>
        <w:t xml:space="preserve">. </w:t>
      </w:r>
    </w:p>
    <w:p w:rsidR="00641A10" w:rsidRDefault="00641A10" w:rsidP="00641A10">
      <w:pPr>
        <w:pStyle w:val="affffffc"/>
        <w:rPr>
          <w:lang w:val="ru-RU"/>
        </w:rPr>
      </w:pPr>
      <w:r w:rsidRPr="00641A10">
        <w:rPr>
          <w:lang w:val="ru-RU"/>
        </w:rPr>
        <w:t>Колледж осуществляет образовательную деятельность по 6 основным образовательным программам базовой подготовки среднего профессионального образования на базе основного общего и среднего общего образования.</w:t>
      </w:r>
    </w:p>
    <w:p w:rsidR="000E04EF" w:rsidRPr="00641A10" w:rsidRDefault="000E04EF" w:rsidP="00641A10">
      <w:pPr>
        <w:pStyle w:val="affffffc"/>
        <w:rPr>
          <w:lang w:val="ru-RU"/>
        </w:rPr>
      </w:pPr>
      <w:r w:rsidRPr="000E04EF">
        <w:rPr>
          <w:lang w:val="ru-RU"/>
        </w:rPr>
        <w:t>В колледже созданы условия для получения дополнительного образования. На платной основе реализуются программы дополнительного профессионального образования: курсы «Собаковод», курсы владельцев и проводников собак, образовательные программы для профессионального обучения и дополнительного профессионального образования взрослого населения и граждан предпенсионного возраста, образовательные программы для школьников.</w:t>
      </w:r>
    </w:p>
    <w:p w:rsidR="00641A10" w:rsidRPr="00844C76" w:rsidRDefault="00641A10" w:rsidP="00E102D1">
      <w:pPr>
        <w:pStyle w:val="TimesNewRomanCYR12"/>
      </w:pPr>
    </w:p>
    <w:p w:rsidR="00984EEA" w:rsidRPr="00C1033B" w:rsidRDefault="00984EEA" w:rsidP="00467A12">
      <w:pPr>
        <w:pStyle w:val="affffffc"/>
        <w:rPr>
          <w:color w:val="000000" w:themeColor="text1"/>
          <w:lang w:val="ru-RU"/>
        </w:rPr>
      </w:pPr>
      <w:r w:rsidRPr="00C1033B">
        <w:rPr>
          <w:color w:val="000000" w:themeColor="text1"/>
          <w:lang w:val="ru-RU"/>
        </w:rPr>
        <w:t>Выводы</w:t>
      </w:r>
    </w:p>
    <w:p w:rsidR="00984EEA" w:rsidRPr="00C1033B" w:rsidRDefault="00984EEA" w:rsidP="00AB4989">
      <w:pPr>
        <w:pStyle w:val="affffffc"/>
        <w:ind w:firstLine="426"/>
        <w:rPr>
          <w:color w:val="000000" w:themeColor="text1"/>
          <w:lang w:val="ru-RU"/>
        </w:rPr>
      </w:pPr>
      <w:r w:rsidRPr="00C1033B">
        <w:rPr>
          <w:color w:val="000000" w:themeColor="text1"/>
          <w:lang w:val="ru-RU"/>
        </w:rPr>
        <w:t>1. В районе имеется достаточная развитая система образования, которая представлена детскими дошкольными учреждениями, общеобразовательными учреждениями, учреждениями до</w:t>
      </w:r>
      <w:r w:rsidR="0061305E" w:rsidRPr="00C1033B">
        <w:rPr>
          <w:color w:val="000000" w:themeColor="text1"/>
          <w:lang w:val="ru-RU"/>
        </w:rPr>
        <w:t>полнительного образования детей</w:t>
      </w:r>
      <w:r w:rsidRPr="00C1033B">
        <w:rPr>
          <w:color w:val="000000" w:themeColor="text1"/>
          <w:lang w:val="ru-RU"/>
        </w:rPr>
        <w:t>.</w:t>
      </w:r>
    </w:p>
    <w:p w:rsidR="0013500D" w:rsidRPr="00C1033B" w:rsidRDefault="00406538" w:rsidP="00AB4989">
      <w:pPr>
        <w:pStyle w:val="affffffc"/>
        <w:ind w:firstLine="426"/>
        <w:rPr>
          <w:color w:val="000000" w:themeColor="text1"/>
          <w:lang w:val="ru-RU"/>
        </w:rPr>
      </w:pPr>
      <w:r>
        <w:rPr>
          <w:color w:val="000000" w:themeColor="text1"/>
          <w:lang w:val="ru-RU"/>
        </w:rPr>
        <w:t>2</w:t>
      </w:r>
      <w:r w:rsidR="00984EEA" w:rsidRPr="00C1033B">
        <w:rPr>
          <w:color w:val="000000" w:themeColor="text1"/>
          <w:lang w:val="ru-RU"/>
        </w:rPr>
        <w:t>. Развитие системы среднего</w:t>
      </w:r>
      <w:r>
        <w:rPr>
          <w:color w:val="000000" w:themeColor="text1"/>
          <w:lang w:val="ru-RU"/>
        </w:rPr>
        <w:t>, профессионального</w:t>
      </w:r>
      <w:r w:rsidR="00984EEA" w:rsidRPr="00C1033B">
        <w:rPr>
          <w:color w:val="000000" w:themeColor="text1"/>
          <w:lang w:val="ru-RU"/>
        </w:rPr>
        <w:t xml:space="preserve"> образования и адаптация образовательных программ к потребностям рынка труда </w:t>
      </w:r>
      <w:r w:rsidR="006B6FA9" w:rsidRPr="00C1033B">
        <w:rPr>
          <w:color w:val="000000" w:themeColor="text1"/>
          <w:lang w:val="ru-RU"/>
        </w:rPr>
        <w:t>Ярославской</w:t>
      </w:r>
      <w:r w:rsidR="00984EEA" w:rsidRPr="00C1033B">
        <w:rPr>
          <w:color w:val="000000" w:themeColor="text1"/>
          <w:lang w:val="ru-RU"/>
        </w:rPr>
        <w:t xml:space="preserve"> области.</w:t>
      </w:r>
    </w:p>
    <w:p w:rsidR="0013500D" w:rsidRPr="00441FCD" w:rsidRDefault="0013500D" w:rsidP="00E102D1">
      <w:pPr>
        <w:pStyle w:val="TimesNewRomanCYR12"/>
      </w:pPr>
    </w:p>
    <w:p w:rsidR="0013500D" w:rsidRPr="00441FCD" w:rsidRDefault="008127F3" w:rsidP="008127F3">
      <w:pPr>
        <w:pStyle w:val="10"/>
        <w:rPr>
          <w:color w:val="000000" w:themeColor="text1"/>
        </w:rPr>
      </w:pPr>
      <w:bookmarkStart w:id="106" w:name="_Toc121555376"/>
      <w:r w:rsidRPr="00441FCD">
        <w:rPr>
          <w:color w:val="000000" w:themeColor="text1"/>
        </w:rPr>
        <w:t>ЗДРАВООХРАНЕНИЕ.</w:t>
      </w:r>
      <w:bookmarkEnd w:id="106"/>
    </w:p>
    <w:p w:rsidR="0013500D" w:rsidRPr="00CB0BE9" w:rsidRDefault="0062472E" w:rsidP="00912228">
      <w:pPr>
        <w:pStyle w:val="affffffc"/>
        <w:rPr>
          <w:color w:val="000000" w:themeColor="text1"/>
          <w:lang w:val="ru-RU"/>
        </w:rPr>
      </w:pPr>
      <w:r w:rsidRPr="00CB0BE9">
        <w:rPr>
          <w:color w:val="000000" w:themeColor="text1"/>
          <w:lang w:val="ru-RU"/>
        </w:rPr>
        <w:t>Здравоохранение – совокупность мер медицинского, правового, экономического, социального, культурного, научного, политического медицинского, санитарно-гигиенического и противоэпидемического характера, направленных на сохранение и укрепление физического и психического здоровья человека, поддержание его долголетней активной жизни, предоставление ему медицинской помощи в случае утраты здоровья. Здравоохранение является важнейшим показателем развития системы социального обеспечения населения.</w:t>
      </w:r>
    </w:p>
    <w:p w:rsidR="0062472E" w:rsidRPr="00CB0BE9" w:rsidRDefault="0062472E" w:rsidP="00912228">
      <w:pPr>
        <w:pStyle w:val="affffffc"/>
        <w:rPr>
          <w:color w:val="000000" w:themeColor="text1"/>
          <w:lang w:val="ru-RU"/>
        </w:rPr>
      </w:pPr>
      <w:r w:rsidRPr="00CB0BE9">
        <w:rPr>
          <w:color w:val="000000" w:themeColor="text1"/>
          <w:lang w:val="ru-RU"/>
        </w:rPr>
        <w:t xml:space="preserve">На территории </w:t>
      </w:r>
      <w:r w:rsidR="006B6FA9" w:rsidRPr="00CB0BE9">
        <w:rPr>
          <w:color w:val="000000" w:themeColor="text1"/>
          <w:lang w:val="ru-RU"/>
        </w:rPr>
        <w:t>Ярославской</w:t>
      </w:r>
      <w:r w:rsidRPr="00CB0BE9">
        <w:rPr>
          <w:color w:val="000000" w:themeColor="text1"/>
          <w:lang w:val="ru-RU"/>
        </w:rPr>
        <w:t xml:space="preserve"> области, а значит и</w:t>
      </w:r>
      <w:r w:rsidR="00E96C23" w:rsidRPr="00CB0BE9">
        <w:rPr>
          <w:color w:val="000000" w:themeColor="text1"/>
          <w:lang w:val="ru-RU"/>
        </w:rPr>
        <w:t xml:space="preserve"> </w:t>
      </w:r>
      <w:r w:rsidR="00385E5F" w:rsidRPr="00CB0BE9">
        <w:rPr>
          <w:color w:val="000000" w:themeColor="text1"/>
          <w:lang w:val="ru-RU"/>
        </w:rPr>
        <w:t>Гаврилов-Ямского</w:t>
      </w:r>
      <w:r w:rsidRPr="00CB0BE9">
        <w:rPr>
          <w:color w:val="000000" w:themeColor="text1"/>
          <w:lang w:val="ru-RU"/>
        </w:rPr>
        <w:t xml:space="preserve"> района, действует ряд ведомственных и целевых программ</w:t>
      </w:r>
      <w:r w:rsidR="00D65BA4" w:rsidRPr="00CB0BE9">
        <w:rPr>
          <w:color w:val="000000" w:themeColor="text1"/>
          <w:lang w:val="ru-RU"/>
        </w:rPr>
        <w:t>,</w:t>
      </w:r>
      <w:r w:rsidRPr="00CB0BE9">
        <w:rPr>
          <w:color w:val="000000" w:themeColor="text1"/>
          <w:lang w:val="ru-RU"/>
        </w:rPr>
        <w:t xml:space="preserve"> направленных на борьбу с социально-опасными заболеваниями, пропаганду здорового образа жизни, а также модернизацию сферы здравоохранения. Тем не менее, для достижения высокого уровня и сохранения достигнутых результатов в сфере здравоохранения на расчетный период потребуется дополнительная государственная поддержка в осуществлении комплекса социальных и медицинских мероприятий, направленных на сохранение и укрепление здоровья, повышение работоспособности населения, предупреждение развития болезней, снижение заболеваемости и связанных с ней трудовых потерь.</w:t>
      </w:r>
    </w:p>
    <w:p w:rsidR="00570BC9" w:rsidRPr="00CB0BE9" w:rsidRDefault="00570BC9" w:rsidP="00912228">
      <w:pPr>
        <w:pStyle w:val="affffffc"/>
        <w:rPr>
          <w:color w:val="000000" w:themeColor="text1"/>
          <w:lang w:val="ru-RU"/>
        </w:rPr>
      </w:pPr>
      <w:r w:rsidRPr="00CB0BE9">
        <w:rPr>
          <w:color w:val="000000" w:themeColor="text1"/>
          <w:lang w:val="ru-RU"/>
        </w:rPr>
        <w:t>Значительная изношенность зданий объектов здравоохранения в сельской местности требует мероприятий по замене ряда зданий, занимаемых фельдшерско-акушерскими пунктами и врачебными амбулаториями, в том числе путем строительства быстровозводимых модульных зданий. Ввиду прогрессирующей малолюдности многих населенных пунктов происходит оптимизация обслуживания и вместо замены здания фельдшерско-акушерского пункта возможна его ликвидация с включением соответствующих сельских населенных пунктов в систему выездного обслуживания.</w:t>
      </w:r>
    </w:p>
    <w:p w:rsidR="00570BC9" w:rsidRPr="000E36D5" w:rsidRDefault="00570BC9" w:rsidP="00912228">
      <w:pPr>
        <w:pStyle w:val="affffffc"/>
        <w:rPr>
          <w:lang w:val="ru-RU"/>
        </w:rPr>
      </w:pPr>
      <w:r w:rsidRPr="000E36D5">
        <w:rPr>
          <w:lang w:val="ru-RU"/>
        </w:rPr>
        <w:t xml:space="preserve"> В Ярославской области реализуется региональный проект «Развитие системы оказания первичной медико-санитарной помощи (Ярославская область)», региональная целевая программа «Развитие системы оказания первичной медико-санитарной помощи», а также утверждена Региональная программа Ярославской области «Модернизации первичного звена здравоохранения»» на 2021-2025 годы. В соответствии с планами департамента здравоохранения и фармации Ярославской области в 2021-2025 гг.</w:t>
      </w:r>
    </w:p>
    <w:p w:rsidR="00570BC9" w:rsidRPr="000547C2" w:rsidRDefault="00570BC9" w:rsidP="00912228">
      <w:pPr>
        <w:pStyle w:val="affffffc"/>
        <w:rPr>
          <w:color w:val="000000" w:themeColor="text1"/>
          <w:lang w:val="ru-RU"/>
        </w:rPr>
      </w:pPr>
      <w:r w:rsidRPr="000547C2">
        <w:rPr>
          <w:color w:val="000000" w:themeColor="text1"/>
          <w:lang w:val="ru-RU"/>
        </w:rPr>
        <w:t xml:space="preserve">В </w:t>
      </w:r>
      <w:r w:rsidR="00385E5F" w:rsidRPr="000547C2">
        <w:rPr>
          <w:color w:val="000000" w:themeColor="text1"/>
          <w:lang w:val="ru-RU"/>
        </w:rPr>
        <w:t>Гаврилов-Ямском</w:t>
      </w:r>
      <w:r w:rsidRPr="000547C2">
        <w:rPr>
          <w:color w:val="000000" w:themeColor="text1"/>
          <w:lang w:val="ru-RU"/>
        </w:rPr>
        <w:t xml:space="preserve"> районе</w:t>
      </w:r>
      <w:r w:rsidRPr="000547C2">
        <w:rPr>
          <w:rFonts w:eastAsiaTheme="minorHAnsi"/>
          <w:color w:val="000000" w:themeColor="text1"/>
          <w:lang w:val="ru-RU" w:eastAsia="en-US"/>
        </w:rPr>
        <w:t xml:space="preserve"> </w:t>
      </w:r>
      <w:r w:rsidRPr="000547C2">
        <w:rPr>
          <w:color w:val="000000" w:themeColor="text1"/>
          <w:lang w:val="ru-RU"/>
        </w:rPr>
        <w:t xml:space="preserve">планируется строительство быстровозводимых модульных зданий для </w:t>
      </w:r>
      <w:r w:rsidR="000547C2" w:rsidRPr="000547C2">
        <w:rPr>
          <w:color w:val="000000" w:themeColor="text1"/>
          <w:lang w:val="ru-RU"/>
        </w:rPr>
        <w:t>Заячье-Холмского фельдшерско-акушерского пункта и Ставотинского фельдшерско-акушерского пункта.</w:t>
      </w:r>
    </w:p>
    <w:p w:rsidR="00782E2D" w:rsidRDefault="00570BC9" w:rsidP="00912228">
      <w:pPr>
        <w:pStyle w:val="affffffc"/>
        <w:rPr>
          <w:lang w:val="ru-RU"/>
        </w:rPr>
      </w:pPr>
      <w:r w:rsidRPr="00656DA0">
        <w:rPr>
          <w:color w:val="FF0000"/>
          <w:lang w:val="ru-RU"/>
        </w:rPr>
        <w:lastRenderedPageBreak/>
        <w:t xml:space="preserve"> </w:t>
      </w:r>
    </w:p>
    <w:tbl>
      <w:tblPr>
        <w:tblW w:w="10639" w:type="dxa"/>
        <w:jc w:val="center"/>
        <w:tblBorders>
          <w:top w:val="single" w:sz="4" w:space="0" w:color="000000"/>
          <w:left w:val="single" w:sz="4" w:space="0" w:color="000000"/>
          <w:bottom w:val="single" w:sz="4" w:space="0" w:color="000000"/>
          <w:insideH w:val="single" w:sz="4" w:space="0" w:color="000000"/>
        </w:tblBorders>
        <w:tblCellMar>
          <w:left w:w="57" w:type="dxa"/>
          <w:right w:w="57" w:type="dxa"/>
        </w:tblCellMar>
        <w:tblLook w:val="04A0"/>
      </w:tblPr>
      <w:tblGrid>
        <w:gridCol w:w="484"/>
        <w:gridCol w:w="1959"/>
        <w:gridCol w:w="1569"/>
        <w:gridCol w:w="1749"/>
        <w:gridCol w:w="1562"/>
        <w:gridCol w:w="1697"/>
        <w:gridCol w:w="1619"/>
      </w:tblGrid>
      <w:tr w:rsidR="00782E2D" w:rsidRPr="009440B9" w:rsidTr="000547C2">
        <w:trPr>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782E2D" w:rsidRPr="009440B9" w:rsidRDefault="00782E2D" w:rsidP="000547C2">
            <w:pPr>
              <w:jc w:val="center"/>
              <w:rPr>
                <w:rFonts w:cs="Calibri"/>
                <w:sz w:val="20"/>
                <w:lang w:eastAsia="en-US"/>
              </w:rPr>
            </w:pPr>
            <w:r w:rsidRPr="009440B9">
              <w:rPr>
                <w:rFonts w:cs="Calibri"/>
                <w:sz w:val="20"/>
                <w:lang w:eastAsia="en-US"/>
              </w:rPr>
              <w:t>№</w:t>
            </w:r>
          </w:p>
          <w:p w:rsidR="00782E2D" w:rsidRPr="009440B9" w:rsidRDefault="00782E2D" w:rsidP="000547C2">
            <w:pPr>
              <w:jc w:val="center"/>
              <w:rPr>
                <w:rFonts w:cs="Calibri"/>
                <w:sz w:val="20"/>
                <w:lang w:eastAsia="en-US"/>
              </w:rPr>
            </w:pPr>
            <w:r w:rsidRPr="009440B9">
              <w:rPr>
                <w:rFonts w:cs="Calibri"/>
                <w:sz w:val="20"/>
                <w:lang w:eastAsia="en-US"/>
              </w:rPr>
              <w:t>п./п.</w:t>
            </w:r>
          </w:p>
        </w:tc>
        <w:tc>
          <w:tcPr>
            <w:tcW w:w="195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82E2D" w:rsidRPr="009440B9" w:rsidRDefault="00782E2D" w:rsidP="000547C2">
            <w:pPr>
              <w:jc w:val="center"/>
              <w:rPr>
                <w:rFonts w:cs="Calibri"/>
                <w:sz w:val="20"/>
                <w:lang w:eastAsia="en-US"/>
              </w:rPr>
            </w:pPr>
            <w:r w:rsidRPr="009440B9">
              <w:rPr>
                <w:rFonts w:cs="Calibri"/>
                <w:sz w:val="20"/>
                <w:lang w:eastAsia="en-US"/>
              </w:rPr>
              <w:t xml:space="preserve">Наименование объекта </w:t>
            </w:r>
            <w:r w:rsidRPr="00A074AE">
              <w:rPr>
                <w:sz w:val="20"/>
                <w:lang w:eastAsia="en-US"/>
              </w:rPr>
              <w:t>регионального</w:t>
            </w:r>
            <w:r w:rsidRPr="009440B9">
              <w:rPr>
                <w:rFonts w:cs="Calibri"/>
                <w:sz w:val="20"/>
                <w:lang w:eastAsia="en-US"/>
              </w:rPr>
              <w:t xml:space="preserve"> значения</w:t>
            </w:r>
          </w:p>
        </w:tc>
        <w:tc>
          <w:tcPr>
            <w:tcW w:w="1569" w:type="dxa"/>
            <w:tcBorders>
              <w:top w:val="single" w:sz="4" w:space="0" w:color="auto"/>
              <w:left w:val="single" w:sz="4" w:space="0" w:color="auto"/>
              <w:bottom w:val="single" w:sz="4" w:space="0" w:color="auto"/>
              <w:right w:val="single" w:sz="4" w:space="0" w:color="auto"/>
            </w:tcBorders>
            <w:vAlign w:val="center"/>
          </w:tcPr>
          <w:p w:rsidR="00782E2D" w:rsidRPr="009440B9" w:rsidRDefault="00782E2D" w:rsidP="000547C2">
            <w:pPr>
              <w:jc w:val="center"/>
              <w:rPr>
                <w:rFonts w:cs="Calibri"/>
                <w:sz w:val="20"/>
                <w:lang w:eastAsia="en-US"/>
              </w:rPr>
            </w:pPr>
            <w:r w:rsidRPr="009440B9">
              <w:rPr>
                <w:rFonts w:cs="Calibri"/>
                <w:sz w:val="20"/>
                <w:lang w:eastAsia="en-US"/>
              </w:rPr>
              <w:t>Вид</w:t>
            </w:r>
          </w:p>
          <w:p w:rsidR="00782E2D" w:rsidRPr="009440B9" w:rsidRDefault="00782E2D" w:rsidP="000547C2">
            <w:pPr>
              <w:jc w:val="center"/>
              <w:rPr>
                <w:rFonts w:cs="Calibri"/>
                <w:sz w:val="20"/>
                <w:lang w:eastAsia="en-US"/>
              </w:rPr>
            </w:pPr>
            <w:r w:rsidRPr="009440B9">
              <w:rPr>
                <w:rFonts w:cs="Calibri"/>
                <w:sz w:val="20"/>
                <w:lang w:eastAsia="en-US"/>
              </w:rPr>
              <w:t>объекта</w:t>
            </w:r>
          </w:p>
          <w:p w:rsidR="00782E2D" w:rsidRPr="009440B9" w:rsidRDefault="00782E2D" w:rsidP="000547C2">
            <w:pPr>
              <w:jc w:val="center"/>
              <w:rPr>
                <w:rFonts w:cs="Calibri"/>
                <w:sz w:val="20"/>
                <w:lang w:eastAsia="en-US"/>
              </w:rPr>
            </w:pPr>
            <w:r w:rsidRPr="00A074AE">
              <w:rPr>
                <w:sz w:val="20"/>
                <w:lang w:eastAsia="en-US"/>
              </w:rPr>
              <w:t>регионального</w:t>
            </w:r>
            <w:r w:rsidRPr="009440B9">
              <w:rPr>
                <w:rFonts w:cs="Calibri"/>
                <w:sz w:val="20"/>
                <w:lang w:eastAsia="en-US"/>
              </w:rPr>
              <w:t xml:space="preserve"> значения</w:t>
            </w:r>
          </w:p>
        </w:tc>
        <w:tc>
          <w:tcPr>
            <w:tcW w:w="174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82E2D" w:rsidRPr="009440B9" w:rsidRDefault="00782E2D" w:rsidP="000547C2">
            <w:pPr>
              <w:jc w:val="center"/>
              <w:rPr>
                <w:rFonts w:cs="Calibri"/>
                <w:sz w:val="20"/>
                <w:lang w:eastAsia="en-US"/>
              </w:rPr>
            </w:pPr>
            <w:r w:rsidRPr="009440B9">
              <w:rPr>
                <w:rFonts w:cs="Calibri"/>
                <w:sz w:val="20"/>
                <w:lang w:eastAsia="en-US"/>
              </w:rPr>
              <w:t>Назначение</w:t>
            </w:r>
          </w:p>
          <w:p w:rsidR="00782E2D" w:rsidRPr="009440B9" w:rsidRDefault="00782E2D" w:rsidP="000547C2">
            <w:pPr>
              <w:jc w:val="center"/>
              <w:rPr>
                <w:rFonts w:cs="Calibri"/>
                <w:sz w:val="20"/>
                <w:lang w:eastAsia="en-US"/>
              </w:rPr>
            </w:pPr>
            <w:r w:rsidRPr="009440B9">
              <w:rPr>
                <w:rFonts w:cs="Calibri"/>
                <w:sz w:val="20"/>
                <w:lang w:eastAsia="en-US"/>
              </w:rPr>
              <w:t xml:space="preserve">объекта </w:t>
            </w:r>
            <w:r w:rsidRPr="00A074AE">
              <w:rPr>
                <w:sz w:val="20"/>
                <w:lang w:eastAsia="en-US"/>
              </w:rPr>
              <w:t>регионального</w:t>
            </w:r>
            <w:r w:rsidRPr="009440B9">
              <w:rPr>
                <w:rFonts w:cs="Calibri"/>
                <w:sz w:val="20"/>
                <w:lang w:eastAsia="en-US"/>
              </w:rPr>
              <w:t xml:space="preserve"> значения</w:t>
            </w:r>
          </w:p>
        </w:tc>
        <w:tc>
          <w:tcPr>
            <w:tcW w:w="156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82E2D" w:rsidRPr="009440B9" w:rsidRDefault="00782E2D" w:rsidP="000547C2">
            <w:pPr>
              <w:jc w:val="center"/>
              <w:rPr>
                <w:rFonts w:cs="Calibri"/>
                <w:sz w:val="20"/>
                <w:lang w:eastAsia="en-US"/>
              </w:rPr>
            </w:pPr>
            <w:r w:rsidRPr="009440B9">
              <w:rPr>
                <w:rFonts w:cs="Calibri"/>
                <w:sz w:val="20"/>
                <w:lang w:eastAsia="en-US"/>
              </w:rPr>
              <w:t xml:space="preserve">Основные характеристики объекта </w:t>
            </w:r>
            <w:r w:rsidRPr="00A074AE">
              <w:rPr>
                <w:sz w:val="20"/>
                <w:lang w:eastAsia="en-US"/>
              </w:rPr>
              <w:t>регионального</w:t>
            </w:r>
            <w:r w:rsidRPr="009440B9">
              <w:rPr>
                <w:rFonts w:cs="Calibri"/>
                <w:sz w:val="20"/>
                <w:lang w:eastAsia="en-US"/>
              </w:rPr>
              <w:t xml:space="preserve"> значения</w:t>
            </w:r>
          </w:p>
        </w:tc>
        <w:tc>
          <w:tcPr>
            <w:tcW w:w="1697"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82E2D" w:rsidRPr="009440B9" w:rsidRDefault="00782E2D" w:rsidP="000547C2">
            <w:pPr>
              <w:jc w:val="center"/>
              <w:rPr>
                <w:rFonts w:cs="Calibri"/>
                <w:sz w:val="20"/>
                <w:lang w:eastAsia="en-US"/>
              </w:rPr>
            </w:pPr>
            <w:r w:rsidRPr="009440B9">
              <w:rPr>
                <w:rFonts w:cs="Calibri"/>
                <w:sz w:val="20"/>
                <w:lang w:eastAsia="en-US"/>
              </w:rPr>
              <w:t xml:space="preserve">Местоположение планируемого объекта </w:t>
            </w:r>
            <w:r w:rsidRPr="00A074AE">
              <w:rPr>
                <w:sz w:val="20"/>
                <w:lang w:eastAsia="en-US"/>
              </w:rPr>
              <w:t>регионального</w:t>
            </w:r>
            <w:r w:rsidRPr="009440B9">
              <w:rPr>
                <w:rFonts w:cs="Calibri"/>
                <w:sz w:val="20"/>
                <w:lang w:eastAsia="en-US"/>
              </w:rPr>
              <w:t xml:space="preserve"> значения</w:t>
            </w:r>
          </w:p>
        </w:tc>
        <w:tc>
          <w:tcPr>
            <w:tcW w:w="161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82E2D" w:rsidRPr="009440B9" w:rsidRDefault="00782E2D" w:rsidP="000547C2">
            <w:pPr>
              <w:jc w:val="center"/>
              <w:rPr>
                <w:rFonts w:cs="Calibri"/>
                <w:sz w:val="20"/>
                <w:lang w:eastAsia="en-US"/>
              </w:rPr>
            </w:pPr>
            <w:r w:rsidRPr="009440B9">
              <w:rPr>
                <w:rFonts w:cs="Calibri"/>
                <w:sz w:val="20"/>
                <w:lang w:eastAsia="en-US"/>
              </w:rPr>
              <w:t>Зоны с особыми условиями использования территории</w:t>
            </w:r>
          </w:p>
        </w:tc>
      </w:tr>
      <w:tr w:rsidR="00782E2D" w:rsidRPr="009440B9" w:rsidTr="000547C2">
        <w:trPr>
          <w:trHeight w:val="443"/>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782E2D" w:rsidRPr="009440B9" w:rsidRDefault="00782E2D" w:rsidP="000547C2">
            <w:pPr>
              <w:jc w:val="center"/>
              <w:rPr>
                <w:rFonts w:cs="Calibri"/>
                <w:sz w:val="20"/>
                <w:lang w:eastAsia="en-US"/>
              </w:rPr>
            </w:pPr>
          </w:p>
        </w:tc>
        <w:tc>
          <w:tcPr>
            <w:tcW w:w="10155"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vAlign w:val="center"/>
          </w:tcPr>
          <w:p w:rsidR="00782E2D" w:rsidRPr="00A074AE" w:rsidRDefault="00782E2D" w:rsidP="000547C2">
            <w:pPr>
              <w:jc w:val="center"/>
              <w:rPr>
                <w:sz w:val="20"/>
                <w:lang w:eastAsia="en-US"/>
              </w:rPr>
            </w:pPr>
            <w:r w:rsidRPr="00A074AE">
              <w:rPr>
                <w:sz w:val="20"/>
                <w:lang w:eastAsia="en-US"/>
              </w:rPr>
              <w:t>Первая очередь (до 2030 г.)</w:t>
            </w:r>
          </w:p>
        </w:tc>
      </w:tr>
      <w:tr w:rsidR="00480864" w:rsidRPr="009440B9" w:rsidTr="000547C2">
        <w:trPr>
          <w:trHeight w:val="916"/>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80864" w:rsidRPr="009440B9" w:rsidRDefault="00480864" w:rsidP="000547C2">
            <w:pPr>
              <w:jc w:val="center"/>
              <w:rPr>
                <w:rFonts w:cs="Calibri"/>
                <w:sz w:val="20"/>
                <w:lang w:eastAsia="en-US"/>
              </w:rPr>
            </w:pPr>
            <w:r w:rsidRPr="009440B9">
              <w:rPr>
                <w:rFonts w:cs="Calibri"/>
                <w:sz w:val="20"/>
                <w:lang w:eastAsia="en-US"/>
              </w:rPr>
              <w:t>1</w:t>
            </w:r>
          </w:p>
        </w:tc>
        <w:tc>
          <w:tcPr>
            <w:tcW w:w="1959"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80864" w:rsidRPr="00480864" w:rsidRDefault="000547C2" w:rsidP="000547C2">
            <w:pPr>
              <w:widowControl w:val="0"/>
              <w:jc w:val="center"/>
              <w:rPr>
                <w:color w:val="000000" w:themeColor="text1"/>
                <w:sz w:val="20"/>
                <w:lang w:eastAsia="zh-CN"/>
              </w:rPr>
            </w:pPr>
            <w:r w:rsidRPr="000547C2">
              <w:rPr>
                <w:color w:val="000000" w:themeColor="text1"/>
                <w:sz w:val="20"/>
                <w:lang w:eastAsia="zh-CN"/>
              </w:rPr>
              <w:t>ГУЗ ЯО Гаврилов-Ямская центральная районная больница, Заячье-Холмский фельдшерско-акушерский пункт</w:t>
            </w:r>
          </w:p>
        </w:tc>
        <w:tc>
          <w:tcPr>
            <w:tcW w:w="1569" w:type="dxa"/>
            <w:tcBorders>
              <w:top w:val="single" w:sz="4" w:space="0" w:color="auto"/>
              <w:left w:val="single" w:sz="4" w:space="0" w:color="auto"/>
              <w:bottom w:val="single" w:sz="4" w:space="0" w:color="auto"/>
              <w:right w:val="single" w:sz="4" w:space="0" w:color="auto"/>
            </w:tcBorders>
            <w:vAlign w:val="center"/>
          </w:tcPr>
          <w:p w:rsidR="00480864" w:rsidRDefault="00480864" w:rsidP="000547C2">
            <w:pPr>
              <w:jc w:val="center"/>
            </w:pPr>
            <w:r w:rsidRPr="00410937">
              <w:rPr>
                <w:rFonts w:cs="Calibri"/>
                <w:sz w:val="20"/>
                <w:lang w:eastAsia="en-US"/>
              </w:rPr>
              <w:t xml:space="preserve">объекты </w:t>
            </w:r>
            <w:r>
              <w:rPr>
                <w:rFonts w:cs="Calibri"/>
                <w:sz w:val="20"/>
                <w:lang w:eastAsia="en-US"/>
              </w:rPr>
              <w:t>здравоохранения</w:t>
            </w:r>
          </w:p>
        </w:tc>
        <w:tc>
          <w:tcPr>
            <w:tcW w:w="174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80864" w:rsidRPr="009440B9" w:rsidRDefault="00480864" w:rsidP="000547C2">
            <w:pPr>
              <w:jc w:val="center"/>
              <w:rPr>
                <w:rFonts w:cs="Calibri"/>
                <w:sz w:val="20"/>
                <w:lang w:eastAsia="en-US"/>
              </w:rPr>
            </w:pPr>
            <w:r w:rsidRPr="00480864">
              <w:rPr>
                <w:sz w:val="20"/>
                <w:lang w:eastAsia="en-US"/>
              </w:rPr>
              <w:t>оказание доврачебной первичной медико-санитарной помощи населению в сельской местности</w:t>
            </w:r>
          </w:p>
        </w:tc>
        <w:tc>
          <w:tcPr>
            <w:tcW w:w="1562"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547C2" w:rsidRDefault="000547C2" w:rsidP="000547C2">
            <w:pPr>
              <w:widowControl w:val="0"/>
              <w:jc w:val="center"/>
              <w:rPr>
                <w:sz w:val="20"/>
                <w:lang w:eastAsia="en-US"/>
              </w:rPr>
            </w:pPr>
            <w:r w:rsidRPr="000547C2">
              <w:rPr>
                <w:sz w:val="20"/>
                <w:lang w:eastAsia="en-US"/>
              </w:rPr>
              <w:t>обслуживаемое население 328 человек, модульное здание общей площадью</w:t>
            </w:r>
          </w:p>
          <w:p w:rsidR="00480864" w:rsidRPr="00A074AE" w:rsidRDefault="000547C2" w:rsidP="000547C2">
            <w:pPr>
              <w:widowControl w:val="0"/>
              <w:jc w:val="center"/>
              <w:rPr>
                <w:sz w:val="20"/>
                <w:lang w:eastAsia="en-US"/>
              </w:rPr>
            </w:pPr>
            <w:r w:rsidRPr="000547C2">
              <w:rPr>
                <w:sz w:val="20"/>
                <w:lang w:eastAsia="en-US"/>
              </w:rPr>
              <w:t>70 кв. м</w:t>
            </w:r>
          </w:p>
        </w:tc>
        <w:tc>
          <w:tcPr>
            <w:tcW w:w="1697"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547C2" w:rsidRPr="000547C2" w:rsidRDefault="000547C2" w:rsidP="000547C2">
            <w:pPr>
              <w:widowControl w:val="0"/>
              <w:jc w:val="center"/>
              <w:rPr>
                <w:sz w:val="18"/>
                <w:szCs w:val="18"/>
                <w:lang w:eastAsia="en-US"/>
              </w:rPr>
            </w:pPr>
            <w:r w:rsidRPr="000547C2">
              <w:rPr>
                <w:sz w:val="18"/>
                <w:szCs w:val="18"/>
                <w:lang w:eastAsia="en-US"/>
              </w:rPr>
              <w:t>Гаврилов-Ямский муниципальный район, Заячье-Холмское сельское поселение,</w:t>
            </w:r>
          </w:p>
          <w:p w:rsidR="00480864" w:rsidRPr="00A074AE" w:rsidRDefault="000547C2" w:rsidP="000547C2">
            <w:pPr>
              <w:widowControl w:val="0"/>
              <w:jc w:val="center"/>
              <w:rPr>
                <w:sz w:val="20"/>
                <w:lang w:eastAsia="en-US"/>
              </w:rPr>
            </w:pPr>
            <w:r w:rsidRPr="000547C2">
              <w:rPr>
                <w:sz w:val="18"/>
                <w:szCs w:val="18"/>
                <w:lang w:eastAsia="en-US"/>
              </w:rPr>
              <w:t>с. Заячий Холм, ул. Школьная, д. 4</w:t>
            </w:r>
          </w:p>
        </w:tc>
        <w:tc>
          <w:tcPr>
            <w:tcW w:w="161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80864" w:rsidRPr="009440B9" w:rsidRDefault="00480864" w:rsidP="000547C2">
            <w:pPr>
              <w:jc w:val="center"/>
              <w:rPr>
                <w:rFonts w:cs="Calibri"/>
                <w:sz w:val="20"/>
                <w:lang w:eastAsia="en-US"/>
              </w:rPr>
            </w:pPr>
            <w:r w:rsidRPr="00A074AE">
              <w:rPr>
                <w:sz w:val="20"/>
                <w:lang w:eastAsia="en-US"/>
              </w:rPr>
              <w:t>не устанавливается</w:t>
            </w:r>
          </w:p>
        </w:tc>
      </w:tr>
      <w:tr w:rsidR="0039023D" w:rsidRPr="009440B9" w:rsidTr="000547C2">
        <w:trPr>
          <w:trHeight w:val="1312"/>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39023D" w:rsidRPr="009440B9" w:rsidRDefault="0039023D" w:rsidP="000547C2">
            <w:pPr>
              <w:jc w:val="center"/>
              <w:rPr>
                <w:rFonts w:cs="Calibri"/>
                <w:sz w:val="20"/>
                <w:lang w:eastAsia="en-US"/>
              </w:rPr>
            </w:pPr>
            <w:r>
              <w:rPr>
                <w:rFonts w:cs="Calibri"/>
                <w:sz w:val="20"/>
                <w:lang w:eastAsia="en-US"/>
              </w:rPr>
              <w:t>2</w:t>
            </w:r>
          </w:p>
        </w:tc>
        <w:tc>
          <w:tcPr>
            <w:tcW w:w="1959"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39023D" w:rsidRPr="0039023D" w:rsidRDefault="000547C2" w:rsidP="000547C2">
            <w:pPr>
              <w:widowControl w:val="0"/>
              <w:jc w:val="center"/>
              <w:rPr>
                <w:color w:val="000000" w:themeColor="text1"/>
                <w:sz w:val="20"/>
                <w:lang w:eastAsia="zh-CN"/>
              </w:rPr>
            </w:pPr>
            <w:r w:rsidRPr="000547C2">
              <w:rPr>
                <w:color w:val="000000" w:themeColor="text1"/>
                <w:sz w:val="20"/>
                <w:lang w:eastAsia="zh-CN"/>
              </w:rPr>
              <w:t>ГУЗ ЯО Гаврилов-Ямская центральная районная больница, Ставотинский фельдшерско-акушерский пункт</w:t>
            </w:r>
          </w:p>
        </w:tc>
        <w:tc>
          <w:tcPr>
            <w:tcW w:w="1569" w:type="dxa"/>
            <w:tcBorders>
              <w:top w:val="single" w:sz="4" w:space="0" w:color="auto"/>
              <w:left w:val="single" w:sz="4" w:space="0" w:color="auto"/>
              <w:bottom w:val="single" w:sz="4" w:space="0" w:color="auto"/>
              <w:right w:val="single" w:sz="4" w:space="0" w:color="auto"/>
            </w:tcBorders>
            <w:vAlign w:val="center"/>
          </w:tcPr>
          <w:p w:rsidR="0039023D" w:rsidRDefault="0039023D" w:rsidP="000547C2">
            <w:pPr>
              <w:jc w:val="center"/>
            </w:pPr>
            <w:r w:rsidRPr="00410937">
              <w:rPr>
                <w:rFonts w:cs="Calibri"/>
                <w:sz w:val="20"/>
                <w:lang w:eastAsia="en-US"/>
              </w:rPr>
              <w:t xml:space="preserve">объекты </w:t>
            </w:r>
            <w:r>
              <w:rPr>
                <w:rFonts w:cs="Calibri"/>
                <w:sz w:val="20"/>
                <w:lang w:eastAsia="en-US"/>
              </w:rPr>
              <w:t>здравоохранения</w:t>
            </w:r>
          </w:p>
        </w:tc>
        <w:tc>
          <w:tcPr>
            <w:tcW w:w="174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39023D" w:rsidRPr="009440B9" w:rsidRDefault="0039023D" w:rsidP="000547C2">
            <w:pPr>
              <w:jc w:val="center"/>
              <w:rPr>
                <w:rFonts w:cs="Calibri"/>
                <w:sz w:val="20"/>
                <w:lang w:eastAsia="en-US"/>
              </w:rPr>
            </w:pPr>
            <w:r w:rsidRPr="0039023D">
              <w:rPr>
                <w:sz w:val="20"/>
                <w:lang w:eastAsia="en-US"/>
              </w:rPr>
              <w:t>оказание населению медицинской помощи по основным направлениям в амбулаторных условиях</w:t>
            </w:r>
          </w:p>
        </w:tc>
        <w:tc>
          <w:tcPr>
            <w:tcW w:w="1562"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547C2" w:rsidRDefault="000547C2" w:rsidP="000547C2">
            <w:pPr>
              <w:widowControl w:val="0"/>
              <w:jc w:val="center"/>
              <w:rPr>
                <w:sz w:val="20"/>
                <w:lang w:eastAsia="en-US"/>
              </w:rPr>
            </w:pPr>
            <w:r w:rsidRPr="000547C2">
              <w:rPr>
                <w:sz w:val="20"/>
                <w:lang w:eastAsia="en-US"/>
              </w:rPr>
              <w:t>обслуживаемое население 328 человек, модульное здание общей площадью</w:t>
            </w:r>
          </w:p>
          <w:p w:rsidR="0039023D" w:rsidRPr="00A074AE" w:rsidRDefault="000547C2" w:rsidP="000547C2">
            <w:pPr>
              <w:widowControl w:val="0"/>
              <w:jc w:val="center"/>
              <w:rPr>
                <w:sz w:val="20"/>
                <w:lang w:eastAsia="en-US"/>
              </w:rPr>
            </w:pPr>
            <w:r w:rsidRPr="000547C2">
              <w:rPr>
                <w:sz w:val="20"/>
                <w:lang w:eastAsia="en-US"/>
              </w:rPr>
              <w:t>70 кв. м</w:t>
            </w:r>
          </w:p>
        </w:tc>
        <w:tc>
          <w:tcPr>
            <w:tcW w:w="1697"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547C2" w:rsidRPr="000547C2" w:rsidRDefault="000547C2" w:rsidP="000547C2">
            <w:pPr>
              <w:widowControl w:val="0"/>
              <w:jc w:val="center"/>
              <w:rPr>
                <w:sz w:val="18"/>
                <w:szCs w:val="18"/>
                <w:lang w:eastAsia="en-US"/>
              </w:rPr>
            </w:pPr>
            <w:r w:rsidRPr="000547C2">
              <w:rPr>
                <w:sz w:val="18"/>
                <w:szCs w:val="18"/>
                <w:lang w:eastAsia="en-US"/>
              </w:rPr>
              <w:t>Гаврилов-Ямский муниципальный район, Заячье-Холмское сельское поселение,</w:t>
            </w:r>
          </w:p>
          <w:p w:rsidR="0039023D" w:rsidRPr="00A074AE" w:rsidRDefault="000547C2" w:rsidP="000547C2">
            <w:pPr>
              <w:widowControl w:val="0"/>
              <w:jc w:val="center"/>
              <w:rPr>
                <w:sz w:val="20"/>
                <w:lang w:eastAsia="en-US"/>
              </w:rPr>
            </w:pPr>
            <w:r w:rsidRPr="000547C2">
              <w:rPr>
                <w:sz w:val="18"/>
                <w:szCs w:val="18"/>
                <w:lang w:eastAsia="en-US"/>
              </w:rPr>
              <w:t>с. Ставотино, ул. Садовая, д. 8</w:t>
            </w:r>
          </w:p>
        </w:tc>
        <w:tc>
          <w:tcPr>
            <w:tcW w:w="161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39023D" w:rsidRPr="009440B9" w:rsidRDefault="0039023D" w:rsidP="000547C2">
            <w:pPr>
              <w:jc w:val="center"/>
              <w:rPr>
                <w:rFonts w:cs="Calibri"/>
                <w:sz w:val="20"/>
                <w:lang w:eastAsia="en-US"/>
              </w:rPr>
            </w:pPr>
            <w:r w:rsidRPr="00A074AE">
              <w:rPr>
                <w:sz w:val="20"/>
                <w:lang w:eastAsia="en-US"/>
              </w:rPr>
              <w:t>не устанавливается</w:t>
            </w:r>
          </w:p>
        </w:tc>
      </w:tr>
    </w:tbl>
    <w:p w:rsidR="00782E2D" w:rsidRDefault="00782E2D" w:rsidP="00912228">
      <w:pPr>
        <w:pStyle w:val="affffffc"/>
        <w:rPr>
          <w:lang w:val="ru-RU"/>
        </w:rPr>
      </w:pPr>
    </w:p>
    <w:p w:rsidR="00570BC9" w:rsidRDefault="00570BC9" w:rsidP="00E102D1">
      <w:pPr>
        <w:pStyle w:val="TimesNewRomanCYR12"/>
      </w:pPr>
    </w:p>
    <w:p w:rsidR="00E05A8A" w:rsidRDefault="00E05A8A" w:rsidP="007F5757">
      <w:pPr>
        <w:pStyle w:val="affffffc"/>
        <w:spacing w:after="120"/>
        <w:jc w:val="center"/>
        <w:rPr>
          <w:lang w:val="ru-RU"/>
        </w:rPr>
      </w:pPr>
      <w:r w:rsidRPr="007F5757">
        <w:rPr>
          <w:lang w:val="ru-RU"/>
        </w:rPr>
        <w:t xml:space="preserve">Учреждения здравоохранения </w:t>
      </w:r>
      <w:r w:rsidR="00385E5F">
        <w:rPr>
          <w:lang w:val="ru-RU"/>
        </w:rPr>
        <w:t>Гаврилов-Ямского</w:t>
      </w:r>
      <w:r w:rsidR="007F5757" w:rsidRPr="007F5757">
        <w:rPr>
          <w:lang w:val="ru-RU"/>
        </w:rPr>
        <w:t xml:space="preserve"> района</w:t>
      </w:r>
    </w:p>
    <w:p w:rsidR="00D43123" w:rsidRDefault="00D43123" w:rsidP="00D43123">
      <w:pPr>
        <w:pStyle w:val="affffffc"/>
        <w:rPr>
          <w:lang w:val="ru-RU"/>
        </w:rPr>
      </w:pPr>
      <w:r w:rsidRPr="00D43123">
        <w:rPr>
          <w:lang w:val="ru-RU"/>
        </w:rPr>
        <w:t>Государственное учреждение здравоохранения Ярославской области Гаврилов-Ямская центральная районная больница</w:t>
      </w:r>
      <w:r>
        <w:rPr>
          <w:lang w:val="ru-RU"/>
        </w:rPr>
        <w:t xml:space="preserve"> (</w:t>
      </w:r>
      <w:r w:rsidRPr="00D43123">
        <w:rPr>
          <w:lang w:val="ru-RU"/>
        </w:rPr>
        <w:t>ГУЗ ЯО Гаврилов-Ямская ЦРБ</w:t>
      </w:r>
      <w:r>
        <w:rPr>
          <w:lang w:val="ru-RU"/>
        </w:rPr>
        <w:t>).</w:t>
      </w:r>
    </w:p>
    <w:p w:rsidR="00D43123" w:rsidRPr="00D43123" w:rsidRDefault="00D43123" w:rsidP="00D43123">
      <w:pPr>
        <w:pStyle w:val="affffffc"/>
        <w:rPr>
          <w:lang w:val="ru-RU"/>
        </w:rPr>
      </w:pPr>
      <w:r w:rsidRPr="00D43123">
        <w:rPr>
          <w:lang w:val="ru-RU"/>
        </w:rPr>
        <w:t>В состав ГУЗ ЯО Гаврилов-Ямская ЦРБ входят:</w:t>
      </w:r>
    </w:p>
    <w:p w:rsidR="00D43123" w:rsidRPr="00D43123" w:rsidRDefault="00D43123" w:rsidP="00D43123">
      <w:pPr>
        <w:pStyle w:val="affffffc"/>
        <w:rPr>
          <w:lang w:val="ru-RU"/>
        </w:rPr>
      </w:pPr>
      <w:r>
        <w:rPr>
          <w:lang w:val="ru-RU"/>
        </w:rPr>
        <w:t xml:space="preserve">- </w:t>
      </w:r>
      <w:r w:rsidRPr="00D43123">
        <w:rPr>
          <w:lang w:val="ru-RU"/>
        </w:rPr>
        <w:t>Поликлиника</w:t>
      </w:r>
    </w:p>
    <w:p w:rsidR="00D43123" w:rsidRPr="00D43123" w:rsidRDefault="00D43123" w:rsidP="00D43123">
      <w:pPr>
        <w:pStyle w:val="affffffc"/>
        <w:rPr>
          <w:lang w:val="ru-RU"/>
        </w:rPr>
      </w:pPr>
      <w:r>
        <w:rPr>
          <w:lang w:val="ru-RU"/>
        </w:rPr>
        <w:t xml:space="preserve">- </w:t>
      </w:r>
      <w:r w:rsidRPr="00D43123">
        <w:rPr>
          <w:lang w:val="ru-RU"/>
        </w:rPr>
        <w:t>Клинико-диагностическая лаборатория</w:t>
      </w:r>
    </w:p>
    <w:p w:rsidR="00D43123" w:rsidRPr="00D43123" w:rsidRDefault="00D43123" w:rsidP="00D43123">
      <w:pPr>
        <w:pStyle w:val="affffffc"/>
        <w:rPr>
          <w:lang w:val="ru-RU"/>
        </w:rPr>
      </w:pPr>
      <w:r>
        <w:rPr>
          <w:lang w:val="ru-RU"/>
        </w:rPr>
        <w:t>-</w:t>
      </w:r>
      <w:r w:rsidRPr="00D43123">
        <w:rPr>
          <w:lang w:val="ru-RU"/>
        </w:rPr>
        <w:t>Стационарные отделения (терапевтическое, хирургическое, гинекологическое, неврологическое, инфекционное, педиатрическое)</w:t>
      </w:r>
    </w:p>
    <w:p w:rsidR="00D43123" w:rsidRPr="00D43123" w:rsidRDefault="00D43123" w:rsidP="00D43123">
      <w:pPr>
        <w:pStyle w:val="affffffc"/>
        <w:rPr>
          <w:lang w:val="ru-RU"/>
        </w:rPr>
      </w:pPr>
      <w:r>
        <w:rPr>
          <w:lang w:val="ru-RU"/>
        </w:rPr>
        <w:t xml:space="preserve">- </w:t>
      </w:r>
      <w:r w:rsidRPr="00D43123">
        <w:rPr>
          <w:lang w:val="ru-RU"/>
        </w:rPr>
        <w:t>Дневное отделение при поликлинике</w:t>
      </w:r>
    </w:p>
    <w:p w:rsidR="00D43123" w:rsidRPr="00D43123" w:rsidRDefault="00D43123" w:rsidP="00D43123">
      <w:pPr>
        <w:pStyle w:val="affffffc"/>
        <w:rPr>
          <w:lang w:val="ru-RU"/>
        </w:rPr>
      </w:pPr>
      <w:r>
        <w:rPr>
          <w:lang w:val="ru-RU"/>
        </w:rPr>
        <w:t xml:space="preserve">- </w:t>
      </w:r>
      <w:r w:rsidRPr="00D43123">
        <w:rPr>
          <w:lang w:val="ru-RU"/>
        </w:rPr>
        <w:t>Отделение скорой медицинской помощи</w:t>
      </w:r>
    </w:p>
    <w:p w:rsidR="00D43123" w:rsidRPr="00D43123" w:rsidRDefault="00D43123" w:rsidP="00D43123">
      <w:pPr>
        <w:pStyle w:val="affffffc"/>
        <w:rPr>
          <w:lang w:val="ru-RU"/>
        </w:rPr>
      </w:pPr>
      <w:r>
        <w:rPr>
          <w:lang w:val="ru-RU"/>
        </w:rPr>
        <w:t xml:space="preserve">- </w:t>
      </w:r>
      <w:r w:rsidRPr="00D43123">
        <w:rPr>
          <w:lang w:val="ru-RU"/>
        </w:rPr>
        <w:t>Сельские ЛПУ (Великосельская врачебная амбулатория, Шопшинская врачебная амбулатория, 13 ФАПов)</w:t>
      </w:r>
    </w:p>
    <w:p w:rsidR="00D43123" w:rsidRPr="00D43123" w:rsidRDefault="00D43123" w:rsidP="00D43123">
      <w:pPr>
        <w:pStyle w:val="affffffc"/>
        <w:rPr>
          <w:lang w:val="ru-RU"/>
        </w:rPr>
      </w:pPr>
      <w:r>
        <w:rPr>
          <w:lang w:val="ru-RU"/>
        </w:rPr>
        <w:t xml:space="preserve">- </w:t>
      </w:r>
      <w:r w:rsidRPr="00D43123">
        <w:rPr>
          <w:lang w:val="ru-RU"/>
        </w:rPr>
        <w:t>Административно-хозяйственная служба</w:t>
      </w:r>
      <w:r w:rsidR="006C5A41">
        <w:rPr>
          <w:lang w:val="ru-RU"/>
        </w:rPr>
        <w:t>.</w:t>
      </w:r>
    </w:p>
    <w:p w:rsidR="00D43123" w:rsidRDefault="00D43123" w:rsidP="007F5757">
      <w:pPr>
        <w:pStyle w:val="affffffc"/>
        <w:spacing w:after="120"/>
        <w:jc w:val="center"/>
        <w:rPr>
          <w:bCs/>
          <w:lang w:val="ru-RU"/>
        </w:rPr>
      </w:pPr>
    </w:p>
    <w:p w:rsidR="00D43123" w:rsidRPr="00D43123" w:rsidRDefault="00D43123" w:rsidP="007F5757">
      <w:pPr>
        <w:pStyle w:val="affffffc"/>
        <w:spacing w:after="120"/>
        <w:jc w:val="center"/>
        <w:rPr>
          <w:lang w:val="ru-RU"/>
        </w:rPr>
      </w:pPr>
      <w:r w:rsidRPr="00D43123">
        <w:rPr>
          <w:bCs/>
          <w:lang w:val="ru-RU"/>
        </w:rPr>
        <w:t>Фельдшерско-акушерские пункты ГУЗ ЯО Гаврилов-Ямская ЦРБ</w:t>
      </w:r>
    </w:p>
    <w:p w:rsidR="00912228" w:rsidRDefault="007F5757" w:rsidP="00E102D1">
      <w:pPr>
        <w:pStyle w:val="TimesNewRomanCYR12"/>
      </w:pPr>
      <w:r>
        <w:t>Филиалы Муниципального учреждения здравоохранения</w:t>
      </w:r>
      <w:r w:rsidR="00B54109">
        <w:t xml:space="preserve"> </w:t>
      </w:r>
    </w:p>
    <w:p w:rsidR="007F5757" w:rsidRDefault="007F5757" w:rsidP="00E102D1">
      <w:pPr>
        <w:pStyle w:val="TimesNewRomanCYR12"/>
      </w:pPr>
      <w:r>
        <w:t>Пошехонская центральная районная больница</w:t>
      </w:r>
    </w:p>
    <w:p w:rsidR="007F5757" w:rsidRDefault="007F5757" w:rsidP="00E102D1">
      <w:pPr>
        <w:pStyle w:val="TimesNewRomanCYR12"/>
      </w:pPr>
      <w:r>
        <w:t>Фельшерско-акушерские пункты.</w:t>
      </w:r>
    </w:p>
    <w:p w:rsidR="00656DA0" w:rsidRPr="00656DA0" w:rsidRDefault="00656DA0" w:rsidP="00656DA0">
      <w:pPr>
        <w:spacing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1.Ильинско-Урусовский ФАП, 152254 Ярославская обл., Гаврилов-Ямский район,</w:t>
      </w:r>
      <w:r w:rsidRPr="00656DA0">
        <w:rPr>
          <w:rFonts w:eastAsiaTheme="minorHAnsi"/>
          <w:color w:val="111827"/>
          <w:szCs w:val="24"/>
          <w:lang w:eastAsia="en-US"/>
        </w:rPr>
        <w:t xml:space="preserve"> </w:t>
      </w:r>
      <w:r w:rsidRPr="00656DA0">
        <w:rPr>
          <w:rFonts w:eastAsiaTheme="minorHAnsi"/>
          <w:color w:val="111827"/>
          <w:szCs w:val="24"/>
          <w:shd w:val="clear" w:color="auto" w:fill="F3F4F6"/>
          <w:lang w:eastAsia="en-US"/>
        </w:rPr>
        <w:t>с.Ильинско-Урусово, ул.Мира, 4-14.</w:t>
      </w:r>
    </w:p>
    <w:p w:rsidR="00656DA0" w:rsidRPr="00656DA0" w:rsidRDefault="00656DA0" w:rsidP="00656DA0">
      <w:pPr>
        <w:spacing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t>Медицинская деятельность: при оказании первичной, в том числе</w:t>
      </w:r>
      <w:r w:rsidRPr="00656DA0">
        <w:rPr>
          <w:rFonts w:eastAsiaTheme="minorHAnsi"/>
          <w:color w:val="111827"/>
          <w:szCs w:val="24"/>
          <w:shd w:val="clear" w:color="auto" w:fill="F3F4F6"/>
          <w:lang w:eastAsia="en-US"/>
        </w:rPr>
        <w:t xml:space="preserve"> доврачебной, врачебной и специализированной, медико-санитарной помощи организуются и выполняются следующие работы (услуги):</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акушерскому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lang w:eastAsia="en-US"/>
        </w:rPr>
      </w:pPr>
      <w:r w:rsidRPr="00656DA0">
        <w:rPr>
          <w:rFonts w:eastAsiaTheme="minorHAnsi"/>
          <w:color w:val="111827"/>
          <w:szCs w:val="24"/>
          <w:lang w:eastAsia="en-US"/>
        </w:rPr>
        <w:lastRenderedPageBreak/>
        <w:br/>
      </w:r>
      <w:r w:rsidRPr="00656DA0">
        <w:rPr>
          <w:rFonts w:eastAsiaTheme="minorHAnsi"/>
          <w:color w:val="111827"/>
          <w:szCs w:val="24"/>
          <w:shd w:val="clear" w:color="auto" w:fill="F3F4F6"/>
          <w:lang w:eastAsia="en-US"/>
        </w:rPr>
        <w:t>2.Плещеевский ФАП, 152251 Ярославская обл., Гаврилов-Ямский район, с. Плещеево,</w:t>
      </w:r>
      <w:r w:rsidRPr="00656DA0">
        <w:rPr>
          <w:rFonts w:eastAsiaTheme="minorHAnsi"/>
          <w:color w:val="111827"/>
          <w:szCs w:val="24"/>
          <w:lang w:eastAsia="en-US"/>
        </w:rPr>
        <w:t xml:space="preserve"> ул.</w:t>
      </w:r>
      <w:r w:rsidRPr="00656DA0">
        <w:rPr>
          <w:rFonts w:eastAsiaTheme="minorHAnsi"/>
          <w:color w:val="111827"/>
          <w:szCs w:val="24"/>
          <w:shd w:val="clear" w:color="auto" w:fill="F3F4F6"/>
          <w:lang w:eastAsia="en-US"/>
        </w:rPr>
        <w:t xml:space="preserve"> Центральная, 2, помещение №13</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w:t>
      </w:r>
      <w:r w:rsidRPr="00656DA0">
        <w:rPr>
          <w:rFonts w:eastAsiaTheme="minorHAnsi"/>
          <w:color w:val="111827"/>
          <w:szCs w:val="24"/>
          <w:lang w:eastAsia="en-US"/>
        </w:rPr>
        <w:t xml:space="preserve"> при</w:t>
      </w:r>
      <w:r w:rsidRPr="00656DA0">
        <w:rPr>
          <w:rFonts w:eastAsiaTheme="minorHAnsi"/>
          <w:color w:val="111827"/>
          <w:szCs w:val="24"/>
          <w:shd w:val="clear" w:color="auto" w:fill="F3F4F6"/>
          <w:lang w:eastAsia="en-US"/>
        </w:rPr>
        <w:t xml:space="preserve">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r w:rsidRPr="00656DA0">
        <w:rPr>
          <w:rFonts w:eastAsiaTheme="minorHAnsi"/>
          <w:color w:val="111827"/>
          <w:szCs w:val="24"/>
          <w:lang w:eastAsia="en-US"/>
        </w:rPr>
        <w:t xml:space="preserve"> </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t>а</w:t>
      </w:r>
      <w:r w:rsidRPr="00656DA0">
        <w:rPr>
          <w:rFonts w:eastAsiaTheme="minorHAnsi"/>
          <w:color w:val="111827"/>
          <w:szCs w:val="24"/>
          <w:shd w:val="clear" w:color="auto" w:fill="F3F4F6"/>
          <w:lang w:eastAsia="en-US"/>
        </w:rPr>
        <w:t>)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3.Полянский ФАП, 152250 Ярославская обл., Гаврилов-Ямский район, д.Поляна, ул.Центральная,35.</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lang w:eastAsia="en-US"/>
        </w:rPr>
      </w:pPr>
      <w:r w:rsidRPr="00656DA0">
        <w:rPr>
          <w:rFonts w:eastAsiaTheme="minorHAnsi"/>
          <w:color w:val="111827"/>
          <w:szCs w:val="24"/>
          <w:shd w:val="clear" w:color="auto" w:fill="F3F4F6"/>
          <w:lang w:eastAsia="en-US"/>
        </w:rPr>
        <w:t xml:space="preserve"> а) при оказании первичной доврачебной медико-санитарной помощи в амбулаторных условиях по:</w:t>
      </w:r>
      <w:r w:rsidRPr="00656DA0">
        <w:rPr>
          <w:rFonts w:eastAsiaTheme="minorHAnsi"/>
          <w:color w:val="111827"/>
          <w:szCs w:val="24"/>
          <w:lang w:eastAsia="en-US"/>
        </w:rPr>
        <w:t xml:space="preserve"> </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t>-</w:t>
      </w:r>
      <w:r w:rsidRPr="00656DA0">
        <w:rPr>
          <w:rFonts w:eastAsiaTheme="minorHAnsi"/>
          <w:color w:val="111827"/>
          <w:szCs w:val="24"/>
          <w:shd w:val="clear" w:color="auto" w:fill="F3F4F6"/>
          <w:lang w:eastAsia="en-US"/>
        </w:rPr>
        <w:t xml:space="preserve">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4.Плотинский ФАП, 152240 Ярославская обл., Гаврилов-Ямский район, д. Плотина, ул. Молодежная ,2</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r w:rsidRPr="00656DA0">
        <w:rPr>
          <w:rFonts w:eastAsiaTheme="minorHAnsi"/>
          <w:color w:val="111827"/>
          <w:szCs w:val="24"/>
          <w:lang w:eastAsia="en-US"/>
        </w:rPr>
        <w:t xml:space="preserve"> </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t>а</w:t>
      </w:r>
      <w:r w:rsidRPr="00656DA0">
        <w:rPr>
          <w:rFonts w:eastAsiaTheme="minorHAnsi"/>
          <w:color w:val="111827"/>
          <w:szCs w:val="24"/>
          <w:shd w:val="clear" w:color="auto" w:fill="F3F4F6"/>
          <w:lang w:eastAsia="en-US"/>
        </w:rPr>
        <w:t>) при оказании первичной доврачебной медико-санитарной помощи в амбулаторных условиях по:</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5.Кузовковский ФАП, 152240 Ярославская обл., Гаврилов-Ямский район, с. Лахость, ул. Молодежная, 5-2</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6.Ставотинский ФАП, 152233 Ярославская обл., Гаврилов-Ямский район, с.Ставотино, ул.Садовая,8</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lastRenderedPageBreak/>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7.Ульяновский ФАП, 152231 Ярославская обл., Гаврилов-Ямский район, д.Ульяново,</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ул .Центральная, 13</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8.Осеневский ФАП, 152232 Ярославская обл., Гаврилов-Ямский район, с.Осенево,</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ул.Центральная, 15</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9.Митинский ФАП, 152230 Ярославская обл., Гаврилов-Ямский район, с.Митино,</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ул.Почтовая, 1</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10.Пружининский ФАП, 152236 Ярославская обл., Гаврилов-Ямский район, с.Пружинино, ул. Центральная ,47</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акушерскому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lastRenderedPageBreak/>
        <w:br/>
      </w:r>
      <w:r w:rsidRPr="00656DA0">
        <w:rPr>
          <w:rFonts w:eastAsiaTheme="minorHAnsi"/>
          <w:color w:val="111827"/>
          <w:szCs w:val="24"/>
          <w:shd w:val="clear" w:color="auto" w:fill="F3F4F6"/>
          <w:lang w:eastAsia="en-US"/>
        </w:rPr>
        <w:t>11.Заячье-Холмский ФАП, 152245 Ярославская обл., Гаврилов-Ямский район, с.Заячий-</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Холм, у л. Школьная ,4</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656DA0">
        <w:rPr>
          <w:rFonts w:eastAsiaTheme="minorHAnsi"/>
          <w:color w:val="111827"/>
          <w:szCs w:val="24"/>
          <w:shd w:val="clear" w:color="auto" w:fill="F3F4F6"/>
          <w:lang w:eastAsia="en-US"/>
        </w:rPr>
        <w:t>12.Прошенинский ФАП, 152244 Ярославская обл., Гаврилов-Ямский район, д.Прошенино,</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ул.Черемуховая, 4</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656DA0"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shd w:val="clear" w:color="auto" w:fill="F3F4F6"/>
          <w:lang w:eastAsia="en-US"/>
        </w:rPr>
        <w:t>- лечебному делу;</w:t>
      </w:r>
      <w:r w:rsidRPr="00656DA0">
        <w:rPr>
          <w:rFonts w:eastAsiaTheme="minorHAnsi"/>
          <w:color w:val="111827"/>
          <w:szCs w:val="24"/>
          <w:lang w:eastAsia="en-US"/>
        </w:rPr>
        <w:br/>
      </w:r>
      <w:r w:rsidRPr="00656DA0">
        <w:rPr>
          <w:rFonts w:eastAsiaTheme="minorHAnsi"/>
          <w:color w:val="111827"/>
          <w:szCs w:val="24"/>
          <w:shd w:val="clear" w:color="auto" w:fill="F3F4F6"/>
          <w:lang w:eastAsia="en-US"/>
        </w:rPr>
        <w:t>- экспертизе временной нетрудоспособности</w:t>
      </w:r>
    </w:p>
    <w:p w:rsidR="00656DA0" w:rsidRPr="005625C8" w:rsidRDefault="00656DA0" w:rsidP="00656DA0">
      <w:pPr>
        <w:spacing w:before="120" w:line="259" w:lineRule="auto"/>
        <w:rPr>
          <w:rFonts w:eastAsiaTheme="minorHAnsi"/>
          <w:color w:val="111827"/>
          <w:szCs w:val="24"/>
          <w:shd w:val="clear" w:color="auto" w:fill="F3F4F6"/>
          <w:lang w:eastAsia="en-US"/>
        </w:rPr>
      </w:pPr>
      <w:r w:rsidRPr="00656DA0">
        <w:rPr>
          <w:rFonts w:eastAsiaTheme="minorHAnsi"/>
          <w:color w:val="111827"/>
          <w:szCs w:val="24"/>
          <w:lang w:eastAsia="en-US"/>
        </w:rPr>
        <w:br/>
      </w:r>
      <w:r w:rsidRPr="005625C8">
        <w:rPr>
          <w:rFonts w:eastAsiaTheme="minorHAnsi"/>
          <w:color w:val="111827"/>
          <w:szCs w:val="24"/>
          <w:shd w:val="clear" w:color="auto" w:fill="F3F4F6"/>
          <w:lang w:eastAsia="en-US"/>
        </w:rPr>
        <w:t>13. Стогинский ФАП, 152231 Ярославская обл., Гаврилов-Ямский район, с.Стогинское,</w:t>
      </w:r>
      <w:r w:rsidRPr="005625C8">
        <w:rPr>
          <w:rFonts w:eastAsiaTheme="minorHAnsi"/>
          <w:color w:val="111827"/>
          <w:szCs w:val="24"/>
          <w:lang w:eastAsia="en-US"/>
        </w:rPr>
        <w:br/>
      </w:r>
      <w:r w:rsidRPr="005625C8">
        <w:rPr>
          <w:rFonts w:eastAsiaTheme="minorHAnsi"/>
          <w:color w:val="111827"/>
          <w:szCs w:val="24"/>
          <w:shd w:val="clear" w:color="auto" w:fill="F3F4F6"/>
          <w:lang w:eastAsia="en-US"/>
        </w:rPr>
        <w:t>ул. Центральная,2</w:t>
      </w:r>
      <w:r w:rsidRPr="005625C8">
        <w:rPr>
          <w:rFonts w:eastAsiaTheme="minorHAnsi"/>
          <w:color w:val="111827"/>
          <w:szCs w:val="24"/>
          <w:lang w:eastAsia="en-US"/>
        </w:rPr>
        <w:br/>
      </w:r>
      <w:r w:rsidRPr="005625C8">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656DA0" w:rsidRPr="005625C8" w:rsidRDefault="00656DA0" w:rsidP="00656DA0">
      <w:pPr>
        <w:spacing w:before="120" w:line="259" w:lineRule="auto"/>
        <w:rPr>
          <w:rFonts w:eastAsiaTheme="minorHAnsi"/>
          <w:color w:val="111827"/>
          <w:szCs w:val="24"/>
          <w:shd w:val="clear" w:color="auto" w:fill="F3F4F6"/>
          <w:lang w:eastAsia="en-US"/>
        </w:rPr>
      </w:pPr>
      <w:r w:rsidRPr="005625C8">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656DA0" w:rsidRPr="005625C8" w:rsidRDefault="00656DA0" w:rsidP="00656DA0">
      <w:pPr>
        <w:spacing w:before="120" w:line="259" w:lineRule="auto"/>
        <w:rPr>
          <w:rFonts w:eastAsiaTheme="minorHAnsi"/>
          <w:szCs w:val="24"/>
          <w:lang w:eastAsia="en-US"/>
        </w:rPr>
      </w:pPr>
      <w:r w:rsidRPr="005625C8">
        <w:rPr>
          <w:rFonts w:eastAsiaTheme="minorHAnsi"/>
          <w:color w:val="111827"/>
          <w:szCs w:val="24"/>
          <w:shd w:val="clear" w:color="auto" w:fill="F3F4F6"/>
          <w:lang w:eastAsia="en-US"/>
        </w:rPr>
        <w:t>- лечебному делу;</w:t>
      </w:r>
      <w:r w:rsidRPr="005625C8">
        <w:rPr>
          <w:rFonts w:eastAsiaTheme="minorHAnsi"/>
          <w:color w:val="111827"/>
          <w:szCs w:val="24"/>
          <w:lang w:eastAsia="en-US"/>
        </w:rPr>
        <w:br/>
      </w:r>
      <w:r w:rsidRPr="005625C8">
        <w:rPr>
          <w:rFonts w:eastAsiaTheme="minorHAnsi"/>
          <w:color w:val="111827"/>
          <w:szCs w:val="24"/>
          <w:shd w:val="clear" w:color="auto" w:fill="F3F4F6"/>
          <w:lang w:eastAsia="en-US"/>
        </w:rPr>
        <w:t>- экспертизе временной нетрудоспособности</w:t>
      </w:r>
    </w:p>
    <w:p w:rsidR="007F5757" w:rsidRPr="005625C8" w:rsidRDefault="007F5757" w:rsidP="007F5757">
      <w:pPr>
        <w:pStyle w:val="affffffc"/>
        <w:jc w:val="left"/>
        <w:rPr>
          <w:lang w:val="ru-RU"/>
        </w:rPr>
      </w:pPr>
    </w:p>
    <w:p w:rsidR="005625C8" w:rsidRPr="005625C8" w:rsidRDefault="005625C8" w:rsidP="005625C8">
      <w:pPr>
        <w:spacing w:before="120" w:line="259" w:lineRule="auto"/>
        <w:rPr>
          <w:rFonts w:eastAsiaTheme="minorHAnsi"/>
          <w:color w:val="111827"/>
          <w:szCs w:val="24"/>
          <w:shd w:val="clear" w:color="auto" w:fill="F3F4F6"/>
          <w:lang w:eastAsia="en-US"/>
        </w:rPr>
      </w:pPr>
      <w:r w:rsidRPr="005625C8">
        <w:rPr>
          <w:color w:val="2C363A"/>
          <w:szCs w:val="24"/>
          <w:shd w:val="clear" w:color="auto" w:fill="FFFFFF"/>
        </w:rPr>
        <w:t>14.Шопшинская врачебная амбулатория, 152252, Ярославская область, Гаврилов-Ямский р-н, Шопшинский сельский округ, с. Шопша,  ул. Центральная, д. 5</w:t>
      </w:r>
      <w:r w:rsidRPr="005625C8">
        <w:rPr>
          <w:color w:val="2C363A"/>
          <w:szCs w:val="24"/>
        </w:rPr>
        <w:br/>
      </w:r>
      <w:r w:rsidRPr="005625C8">
        <w:rPr>
          <w:rFonts w:eastAsiaTheme="minorHAnsi"/>
          <w:color w:val="111827"/>
          <w:szCs w:val="24"/>
          <w:shd w:val="clear" w:color="auto" w:fill="F3F4F6"/>
          <w:lang w:eastAsia="en-US"/>
        </w:rPr>
        <w:t>Медицинская деятельность: 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w:t>
      </w:r>
    </w:p>
    <w:p w:rsidR="005625C8" w:rsidRPr="005625C8" w:rsidRDefault="005625C8" w:rsidP="005625C8">
      <w:pPr>
        <w:spacing w:before="120" w:line="259" w:lineRule="auto"/>
        <w:rPr>
          <w:rFonts w:eastAsiaTheme="minorHAnsi"/>
          <w:color w:val="111827"/>
          <w:szCs w:val="24"/>
          <w:shd w:val="clear" w:color="auto" w:fill="F3F4F6"/>
          <w:lang w:eastAsia="en-US"/>
        </w:rPr>
      </w:pPr>
      <w:r w:rsidRPr="005625C8">
        <w:rPr>
          <w:rFonts w:eastAsiaTheme="minorHAnsi"/>
          <w:color w:val="111827"/>
          <w:szCs w:val="24"/>
          <w:shd w:val="clear" w:color="auto" w:fill="F3F4F6"/>
          <w:lang w:eastAsia="en-US"/>
        </w:rPr>
        <w:t>а) при оказании первичной доврачебной медико-санитарной помощи в амбулаторных условиях по:</w:t>
      </w:r>
    </w:p>
    <w:p w:rsidR="005625C8" w:rsidRPr="005625C8" w:rsidRDefault="005625C8" w:rsidP="005625C8">
      <w:pPr>
        <w:spacing w:before="120" w:line="259" w:lineRule="auto"/>
        <w:rPr>
          <w:rFonts w:eastAsiaTheme="minorHAnsi"/>
          <w:szCs w:val="24"/>
          <w:lang w:eastAsia="en-US"/>
        </w:rPr>
      </w:pPr>
      <w:r w:rsidRPr="005625C8">
        <w:rPr>
          <w:rFonts w:eastAsiaTheme="minorHAnsi"/>
          <w:color w:val="111827"/>
          <w:szCs w:val="24"/>
          <w:shd w:val="clear" w:color="auto" w:fill="F3F4F6"/>
          <w:lang w:eastAsia="en-US"/>
        </w:rPr>
        <w:t>- лечебному делу;</w:t>
      </w:r>
      <w:r w:rsidRPr="005625C8">
        <w:rPr>
          <w:rFonts w:eastAsiaTheme="minorHAnsi"/>
          <w:color w:val="111827"/>
          <w:szCs w:val="24"/>
          <w:lang w:eastAsia="en-US"/>
        </w:rPr>
        <w:br/>
      </w:r>
      <w:r w:rsidRPr="005625C8">
        <w:rPr>
          <w:rFonts w:eastAsiaTheme="minorHAnsi"/>
          <w:color w:val="111827"/>
          <w:szCs w:val="24"/>
          <w:shd w:val="clear" w:color="auto" w:fill="F3F4F6"/>
          <w:lang w:eastAsia="en-US"/>
        </w:rPr>
        <w:t>- экспертизе временной нетрудоспособности</w:t>
      </w:r>
    </w:p>
    <w:p w:rsidR="00656DA0" w:rsidRPr="005625C8" w:rsidRDefault="00656DA0" w:rsidP="005625C8">
      <w:pPr>
        <w:pStyle w:val="affffffc"/>
        <w:ind w:firstLine="0"/>
        <w:jc w:val="left"/>
        <w:rPr>
          <w:lang w:val="ru-RU"/>
        </w:rPr>
      </w:pPr>
    </w:p>
    <w:p w:rsidR="0013500D" w:rsidRPr="00441FCD" w:rsidRDefault="00735207" w:rsidP="00735207">
      <w:pPr>
        <w:pStyle w:val="10"/>
        <w:rPr>
          <w:color w:val="000000" w:themeColor="text1"/>
        </w:rPr>
      </w:pPr>
      <w:bookmarkStart w:id="107" w:name="_Toc121555377"/>
      <w:r w:rsidRPr="00441FCD">
        <w:rPr>
          <w:color w:val="000000" w:themeColor="text1"/>
        </w:rPr>
        <w:t>ФИЗИЧЕСКАЯ КУЛЬТУРА И СПОРТ</w:t>
      </w:r>
      <w:bookmarkEnd w:id="107"/>
    </w:p>
    <w:p w:rsidR="00735207" w:rsidRPr="000E36D5" w:rsidRDefault="00735207" w:rsidP="00912228">
      <w:pPr>
        <w:pStyle w:val="affffffc"/>
        <w:rPr>
          <w:lang w:val="ru-RU"/>
        </w:rPr>
      </w:pPr>
      <w:r w:rsidRPr="000E36D5">
        <w:rPr>
          <w:lang w:val="ru-RU"/>
        </w:rPr>
        <w:t>Формирование здорового общества является одним из основных приоритетов государственной политики. Поэтому развитие сети спортивных учреждений актуализируется, как одна из форм социальной политики для воспитания здорового подрастающего поколения.</w:t>
      </w:r>
    </w:p>
    <w:p w:rsidR="00735207" w:rsidRPr="000E36D5" w:rsidRDefault="00735207" w:rsidP="00912228">
      <w:pPr>
        <w:pStyle w:val="affffffc"/>
        <w:rPr>
          <w:lang w:val="ru-RU"/>
        </w:rPr>
      </w:pPr>
      <w:r w:rsidRPr="000E36D5">
        <w:rPr>
          <w:lang w:val="ru-RU"/>
        </w:rPr>
        <w:lastRenderedPageBreak/>
        <w:t xml:space="preserve">Физкультурные и спортивные сооружения по требованиям к размещению на территории населенных пунктов можно условно разделить на три группы: общего пользования, ограниченного пользования и спортивно-зрелищные сооружения. </w:t>
      </w:r>
    </w:p>
    <w:p w:rsidR="00735207" w:rsidRPr="000E36D5" w:rsidRDefault="00735207" w:rsidP="00912228">
      <w:pPr>
        <w:pStyle w:val="affffffc"/>
        <w:rPr>
          <w:lang w:val="ru-RU"/>
        </w:rPr>
      </w:pPr>
      <w:r w:rsidRPr="000E36D5">
        <w:rPr>
          <w:lang w:val="ru-RU"/>
        </w:rPr>
        <w:t xml:space="preserve">Физкультурные и спортивные сооружения общего пользования предназначены для активного отдыха и занятий физкультурой населения (спортивные площадки и пр.) и размещаются зачастую на селитебной территории равномерно среди жилой застройки, но во взаимосвязи с парковыми территориями. Физкультурные сооружения ограниченного пользования – это физкультурные и спортивные сооружения детских, учебных, лечебных учреждений, а также учреждений отдыха. Зрелищно-спортивные сооружения предназначены в основном для проведения соревнований. </w:t>
      </w:r>
    </w:p>
    <w:p w:rsidR="00735207" w:rsidRPr="000E36D5" w:rsidRDefault="00735207" w:rsidP="00912228">
      <w:pPr>
        <w:pStyle w:val="affffffc"/>
        <w:rPr>
          <w:lang w:val="ru-RU"/>
        </w:rPr>
      </w:pPr>
      <w:r w:rsidRPr="000E36D5">
        <w:rPr>
          <w:lang w:val="ru-RU"/>
        </w:rPr>
        <w:t>В населенных пунктах с малой численностью населения при размещении объектов спортивно-оздоровительного назначения следует учитывать их связь с культурно-просветительскими мероприятиями и располагать их смежно или в комплексе с клубными учреждениями.</w:t>
      </w:r>
    </w:p>
    <w:p w:rsidR="00950C6A" w:rsidRPr="000E36D5" w:rsidRDefault="00950C6A" w:rsidP="00912228">
      <w:pPr>
        <w:pStyle w:val="affffffc"/>
        <w:rPr>
          <w:lang w:val="ru-RU"/>
        </w:rPr>
      </w:pPr>
      <w:r w:rsidRPr="000E36D5">
        <w:rPr>
          <w:lang w:val="ru-RU"/>
        </w:rPr>
        <w:t xml:space="preserve">Необходимо развивать материально-техническую базу для занятий населения массовым спортом в образовательных, спортивных учреждениях и клубах по месту жительства, путем строительства спортивных сооружений с учетом плотности населения и доступности транспортной инфраструктуры, реконструкции и капитального ремонта спортивных объектов муниципальной собственности, а также обеспечение данных учреждений современным оборудованием и спортинвентарем. </w:t>
      </w:r>
    </w:p>
    <w:p w:rsidR="00950C6A" w:rsidRPr="000E36D5" w:rsidRDefault="00950C6A" w:rsidP="00912228">
      <w:pPr>
        <w:pStyle w:val="affffffc"/>
        <w:rPr>
          <w:lang w:val="ru-RU"/>
        </w:rPr>
      </w:pPr>
      <w:r w:rsidRPr="000E36D5">
        <w:rPr>
          <w:lang w:val="ru-RU"/>
        </w:rPr>
        <w:t>Создать потребность населения к систематическим занятиям физической культурой и спортом путем проведения спортивно-массовых мероприятий, пропаганды здорового образа жизни, поддержки команд, а также реализаци</w:t>
      </w:r>
      <w:r w:rsidR="00AF2D1B" w:rsidRPr="000E36D5">
        <w:rPr>
          <w:lang w:val="ru-RU"/>
        </w:rPr>
        <w:t>и</w:t>
      </w:r>
      <w:r w:rsidRPr="000E36D5">
        <w:rPr>
          <w:lang w:val="ru-RU"/>
        </w:rPr>
        <w:t xml:space="preserve"> социальных проектов по развитию физической культуры и спорта.</w:t>
      </w:r>
    </w:p>
    <w:p w:rsidR="00950C6A" w:rsidRPr="000E36D5" w:rsidRDefault="00950C6A" w:rsidP="00912228">
      <w:pPr>
        <w:pStyle w:val="affffffc"/>
        <w:rPr>
          <w:lang w:val="ru-RU"/>
        </w:rPr>
      </w:pPr>
      <w:r w:rsidRPr="000E36D5">
        <w:rPr>
          <w:lang w:val="ru-RU"/>
        </w:rPr>
        <w:t xml:space="preserve"> Необходимо создать условия для категории населения с ограниченными возможностями здоровья для занятий физической культурой и спортом с учетом потребностей данной категории населения и обеспечение беспрепятственного доступа к объектам спортивной инфраструктуры.</w:t>
      </w:r>
    </w:p>
    <w:p w:rsidR="00965B2E" w:rsidRPr="000E36D5" w:rsidRDefault="00965B2E" w:rsidP="00912228">
      <w:pPr>
        <w:pStyle w:val="affffffc"/>
        <w:rPr>
          <w:lang w:val="ru-RU"/>
        </w:rPr>
      </w:pPr>
      <w:r w:rsidRPr="000E36D5">
        <w:rPr>
          <w:lang w:val="ru-RU"/>
        </w:rPr>
        <w:t>Для организации спортивных мероприятий используются школьные спортивные залы.</w:t>
      </w:r>
    </w:p>
    <w:p w:rsidR="002B4054" w:rsidRPr="00441FCD" w:rsidRDefault="002B4054" w:rsidP="002B4054">
      <w:pPr>
        <w:pStyle w:val="affffffc"/>
        <w:jc w:val="center"/>
        <w:rPr>
          <w:color w:val="000000" w:themeColor="text1"/>
          <w:lang w:val="ru-RU"/>
        </w:rPr>
      </w:pPr>
    </w:p>
    <w:p w:rsidR="00826CEE" w:rsidRPr="00D56119" w:rsidRDefault="00826CEE" w:rsidP="00826CEE">
      <w:pPr>
        <w:pStyle w:val="affffffc"/>
        <w:jc w:val="center"/>
        <w:rPr>
          <w:lang w:val="ru-RU"/>
        </w:rPr>
      </w:pPr>
      <w:r w:rsidRPr="00D56119">
        <w:rPr>
          <w:lang w:val="ru-RU"/>
        </w:rPr>
        <w:t>Спортивные сооружения на территории</w:t>
      </w:r>
    </w:p>
    <w:p w:rsidR="00826CEE" w:rsidRPr="00D56119" w:rsidRDefault="00826CEE" w:rsidP="00826CEE">
      <w:pPr>
        <w:pStyle w:val="affffffc"/>
        <w:jc w:val="center"/>
        <w:rPr>
          <w:lang w:val="ru-RU"/>
        </w:rPr>
      </w:pPr>
      <w:r w:rsidRPr="00D56119">
        <w:rPr>
          <w:lang w:val="ru-RU"/>
        </w:rPr>
        <w:t>Гаврилов – Ямского муниципального района</w:t>
      </w:r>
    </w:p>
    <w:p w:rsidR="00826CEE" w:rsidRPr="00826CEE" w:rsidRDefault="00826CEE" w:rsidP="00852167">
      <w:pPr>
        <w:pStyle w:val="affffffc"/>
        <w:spacing w:after="120"/>
        <w:jc w:val="center"/>
        <w:rPr>
          <w:sz w:val="20"/>
          <w:szCs w:val="20"/>
        </w:rPr>
      </w:pPr>
      <w:r w:rsidRPr="00826CEE">
        <w:rPr>
          <w:sz w:val="20"/>
          <w:szCs w:val="20"/>
        </w:rPr>
        <w:t>(по данным Администрации на 14.12.2021)</w:t>
      </w:r>
    </w:p>
    <w:tbl>
      <w:tblPr>
        <w:tblW w:w="0" w:type="auto"/>
        <w:tblBorders>
          <w:top w:val="outset" w:sz="12" w:space="0" w:color="auto"/>
          <w:left w:val="outset" w:sz="12" w:space="0" w:color="auto"/>
          <w:bottom w:val="outset" w:sz="12" w:space="0" w:color="auto"/>
          <w:right w:val="outset" w:sz="12" w:space="0" w:color="auto"/>
        </w:tblBorders>
        <w:shd w:val="clear" w:color="auto" w:fill="FFFFFF"/>
        <w:tblCellMar>
          <w:top w:w="15" w:type="dxa"/>
          <w:left w:w="15" w:type="dxa"/>
          <w:bottom w:w="15" w:type="dxa"/>
          <w:right w:w="15" w:type="dxa"/>
        </w:tblCellMar>
        <w:tblLook w:val="04A0"/>
      </w:tblPr>
      <w:tblGrid>
        <w:gridCol w:w="4649"/>
        <w:gridCol w:w="2519"/>
        <w:gridCol w:w="2618"/>
      </w:tblGrid>
      <w:tr w:rsidR="00826CEE" w:rsidRPr="00826CEE" w:rsidTr="00A57A51">
        <w:trPr>
          <w:trHeight w:val="353"/>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t>Наименование сооружения</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t>Адрес местонахождения</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t>Единоврем. пропускная способность</w:t>
            </w:r>
          </w:p>
        </w:tc>
      </w:tr>
      <w:tr w:rsidR="00826CEE" w:rsidRPr="00826CEE" w:rsidTr="00A57A51">
        <w:trPr>
          <w:trHeight w:val="43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826CEE">
        <w:trPr>
          <w:trHeight w:val="25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826CEE">
        <w:trPr>
          <w:trHeight w:val="487"/>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t>I</w:t>
            </w:r>
            <w:r w:rsidRPr="00826CEE">
              <w:rPr>
                <w:b/>
                <w:bCs/>
                <w:iCs/>
                <w:color w:val="000000" w:themeColor="text1"/>
                <w:sz w:val="22"/>
                <w:szCs w:val="22"/>
              </w:rPr>
              <w:t>. Плоскостные сооружения</w:t>
            </w:r>
            <w:r w:rsidRPr="00826CEE">
              <w:rPr>
                <w:b/>
                <w:bCs/>
                <w:color w:val="000000" w:themeColor="text1"/>
                <w:sz w:val="22"/>
                <w:szCs w:val="22"/>
              </w:rPr>
              <w:t>, в т.ч.</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Футбольные поля: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Футбольное поле г. Гаврилов - Ям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ул. Спортивная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Футбольные площадки</w:t>
            </w:r>
            <w:r w:rsidRPr="00826CEE">
              <w:rPr>
                <w:color w:val="000000" w:themeColor="text1"/>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Великосельская СОШ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Некрасова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Великосельский ДД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Труда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Стогинское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ул.Мологская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с.Митинская СОШ (универсальная)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Юбилейный проезд,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ул.Кирова,8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РГАТУ (унивуерсальная)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Менжинского,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 xml:space="preserve">ул. Юбилейный проезд, </w:t>
            </w:r>
            <w:r w:rsidRPr="00826CEE">
              <w:rPr>
                <w:color w:val="000000" w:themeColor="text1"/>
                <w:sz w:val="22"/>
                <w:szCs w:val="22"/>
              </w:rPr>
              <w:lastRenderedPageBreak/>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lastRenderedPageBreak/>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lastRenderedPageBreak/>
              <w:t>Шопшинская СОШ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Теннисные площадки</w:t>
            </w:r>
            <w:r w:rsidRPr="00826CEE">
              <w:rPr>
                <w:color w:val="000000" w:themeColor="text1"/>
                <w:sz w:val="22"/>
                <w:szCs w:val="22"/>
              </w:rPr>
              <w:t> (в чистом виде – нет)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Другие площадки</w:t>
            </w:r>
            <w:r w:rsidRPr="00826CEE">
              <w:rPr>
                <w:color w:val="000000" w:themeColor="text1"/>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1,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Юбилейный проезд,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2,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3, физкультурно-оздоровит.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Чернышевского,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6,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Ильинская ООШ-волейбольная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Ильинское - Урусово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6,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СОШ № 1,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Юбилейный проезд,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Труфанова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РГАТУ, 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Меньжинского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 – Ям, ул. Семашко,</w:t>
            </w:r>
          </w:p>
          <w:p w:rsidR="00826CEE" w:rsidRPr="00826CEE" w:rsidRDefault="00826CEE" w:rsidP="00826CEE">
            <w:pPr>
              <w:jc w:val="center"/>
              <w:rPr>
                <w:color w:val="000000" w:themeColor="text1"/>
                <w:sz w:val="22"/>
                <w:szCs w:val="22"/>
              </w:rPr>
            </w:pPr>
            <w:r w:rsidRPr="00826CEE">
              <w:rPr>
                <w:color w:val="000000" w:themeColor="text1"/>
                <w:sz w:val="22"/>
                <w:szCs w:val="22"/>
              </w:rPr>
              <w:t>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№2, 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Гаврилов - Ям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Победы, 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16</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РГАТА,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Менжинского,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РГАТА,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Менжинского,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Вышеславская ООШ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с.Прошенино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ПЛ-17, физкультурно-оздоровит.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Спортивная,14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Великое КДЦ -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И. Моругина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Вышеславская ООШ -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Прошенино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Великосельская СОШ, баскетбольная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Некрасова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Стогинская СОШ -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ул.Мологская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16</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Шопшинская СОШ- волейбольная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Плещеевская ООШ - спортивно- оздоровительная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Плещеево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15</w:t>
            </w:r>
          </w:p>
        </w:tc>
      </w:tr>
      <w:tr w:rsidR="00826CEE" w:rsidRPr="00826CEE" w:rsidTr="00826CEE">
        <w:trPr>
          <w:trHeight w:val="519"/>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II. Сооружения объемно-планировочного решения</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Дворцы спорта: - нет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Физкультурно-оздоровительные комплексы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 зал н/ тенниса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 зал бокса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16</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 универсальный игровой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более 35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Спортивные залы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1,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Юбилейный проезд,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3,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Чернышевского,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№6 , УНИВЕРСАЛЬНЫЙ №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№6, УНИВЕРСАЛЬНЫЙ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Шопшинская СОШ,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Стогинская СОШ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Советская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Полянская ООШ,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Поляна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ПЛ-17,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Спортивная. 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РГАТА,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Менжинского,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ВАТ,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Default="00826CEE" w:rsidP="00826CEE">
            <w:pPr>
              <w:jc w:val="center"/>
              <w:rPr>
                <w:color w:val="000000" w:themeColor="text1"/>
                <w:sz w:val="22"/>
                <w:szCs w:val="22"/>
              </w:rPr>
            </w:pPr>
            <w:r w:rsidRPr="00826CEE">
              <w:rPr>
                <w:color w:val="000000" w:themeColor="text1"/>
                <w:sz w:val="22"/>
                <w:szCs w:val="22"/>
              </w:rPr>
              <w:t xml:space="preserve">с.Великое, </w:t>
            </w:r>
          </w:p>
          <w:p w:rsidR="00826CEE" w:rsidRPr="00826CEE" w:rsidRDefault="00826CEE" w:rsidP="00826CEE">
            <w:pPr>
              <w:jc w:val="center"/>
              <w:rPr>
                <w:color w:val="000000" w:themeColor="text1"/>
                <w:sz w:val="22"/>
                <w:szCs w:val="22"/>
              </w:rPr>
            </w:pPr>
            <w:r w:rsidRPr="00826CEE">
              <w:rPr>
                <w:color w:val="000000" w:themeColor="text1"/>
                <w:sz w:val="22"/>
                <w:szCs w:val="22"/>
              </w:rPr>
              <w:t>ул.Р. Люксембург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40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2, универсальный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Вышеславская ООШ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Прошенино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30</w:t>
            </w:r>
          </w:p>
        </w:tc>
      </w:tr>
      <w:tr w:rsidR="00826CEE" w:rsidRPr="00826CEE" w:rsidTr="00826CEE">
        <w:trPr>
          <w:trHeight w:val="426"/>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lastRenderedPageBreak/>
              <w:t>III</w:t>
            </w:r>
            <w:r w:rsidRPr="00826CEE">
              <w:rPr>
                <w:b/>
                <w:bCs/>
                <w:iCs/>
                <w:color w:val="000000" w:themeColor="text1"/>
                <w:sz w:val="22"/>
                <w:szCs w:val="22"/>
              </w:rPr>
              <w:t>. Бассейны</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21</w:t>
            </w:r>
          </w:p>
        </w:tc>
      </w:tr>
      <w:tr w:rsidR="00826CEE" w:rsidRPr="00826CEE" w:rsidTr="00826CEE">
        <w:trPr>
          <w:trHeight w:val="509"/>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color w:val="000000" w:themeColor="text1"/>
                <w:sz w:val="22"/>
                <w:szCs w:val="22"/>
              </w:rPr>
              <w:t>IV</w:t>
            </w:r>
            <w:r w:rsidRPr="00826CEE">
              <w:rPr>
                <w:b/>
                <w:bCs/>
                <w:iCs/>
                <w:color w:val="000000" w:themeColor="text1"/>
                <w:sz w:val="22"/>
                <w:szCs w:val="22"/>
              </w:rPr>
              <w:t>. Другие виды сооружений</w:t>
            </w:r>
            <w:r w:rsidRPr="00826CEE">
              <w:rPr>
                <w:b/>
                <w:bCs/>
                <w:color w:val="000000" w:themeColor="text1"/>
                <w:sz w:val="22"/>
                <w:szCs w:val="22"/>
              </w:rPr>
              <w:t>:</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тиры: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6 – не функционирует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4</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Шопшинская СОШ не функционирует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4</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Лыжные базы</w:t>
            </w:r>
            <w:r w:rsidRPr="00826CEE">
              <w:rPr>
                <w:color w:val="000000" w:themeColor="text1"/>
                <w:sz w:val="22"/>
                <w:szCs w:val="22"/>
              </w:rPr>
              <w:t> - нет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Шахматные клубы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Молодежная,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18</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ДЮСШ "Спринт"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b/>
                <w:bCs/>
                <w:iCs/>
                <w:color w:val="000000" w:themeColor="text1"/>
                <w:sz w:val="22"/>
                <w:szCs w:val="22"/>
              </w:rPr>
              <w:t>Биатлонные комплексы</w:t>
            </w:r>
            <w:r w:rsidRPr="00826CEE">
              <w:rPr>
                <w:color w:val="000000" w:themeColor="text1"/>
                <w:sz w:val="22"/>
                <w:szCs w:val="22"/>
              </w:rPr>
              <w:t>: нет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СДЮШОР, зал борьбы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Красноармейская,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СДЮШОР,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Красноармейская,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РОСТО ДОСААФ - зал борьбы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Комарова,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РОСТО ДОСААФ -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Комарова,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СДЮШОР - зал бокса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Пр. Машиностроителей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1.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Юбилейный проезд,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8</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2,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3,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Чернышевского,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6,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8</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Шопшинская СОШ,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Центральная,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Великосельская СОШ,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Некрасова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6</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ВАТ,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Великое, ул. Р. Люксембург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6</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г.Гаврилов-Ям, МП оздоровительный центр «Мечта»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Кирова,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 – Ям, ДК тренажерный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Клубная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СОШ № 2, зал борьбы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ул Калинина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Ильинская ООШ, спортивно- оздоровит зал</w:t>
            </w:r>
          </w:p>
          <w:p w:rsidR="00826CEE" w:rsidRPr="00826CEE" w:rsidRDefault="00826CEE" w:rsidP="00826CEE">
            <w:pPr>
              <w:jc w:val="center"/>
              <w:rPr>
                <w:color w:val="000000" w:themeColor="text1"/>
                <w:sz w:val="22"/>
                <w:szCs w:val="22"/>
              </w:rPr>
            </w:pPr>
            <w:r w:rsidRPr="00826CEE">
              <w:rPr>
                <w:color w:val="000000" w:themeColor="text1"/>
                <w:sz w:val="22"/>
                <w:szCs w:val="22"/>
              </w:rPr>
              <w:t>(приспособленный)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с.Ильинс. - Урус. Почтовая -17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Шалаевская НОШ, спортивно- оздоровит зал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Шалаево. Центральная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Пружининская СОШ, (приспособленный)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Пружинино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Митинская ООШ, (приспособленный)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с.Митино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Ствотинская ООШ, (приспособленный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Ставотино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Плещеевская ООШ, (приспособленный)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Плещеево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Великосельская СОШ (приспособленный)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Великое, ул. Моругина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20</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Великое, 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Великое, ул. Некрасова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53</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Шопша, хоккейный корт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Шопша,</w:t>
            </w:r>
            <w:r w:rsidRPr="00826CEE">
              <w:rPr>
                <w:color w:val="000000" w:themeColor="text1"/>
                <w:sz w:val="22"/>
                <w:szCs w:val="22"/>
              </w:rPr>
              <w:br/>
              <w:t> ул. Молодёжная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53</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с. Шопша, универсальная площадка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Default="00826CEE" w:rsidP="00826CEE">
            <w:pPr>
              <w:jc w:val="center"/>
              <w:rPr>
                <w:color w:val="000000" w:themeColor="text1"/>
                <w:sz w:val="22"/>
                <w:szCs w:val="22"/>
              </w:rPr>
            </w:pPr>
            <w:r w:rsidRPr="00826CEE">
              <w:rPr>
                <w:color w:val="000000" w:themeColor="text1"/>
                <w:sz w:val="22"/>
                <w:szCs w:val="22"/>
              </w:rPr>
              <w:t xml:space="preserve">с. Шопша, </w:t>
            </w:r>
          </w:p>
          <w:p w:rsidR="00826CEE" w:rsidRPr="00826CEE" w:rsidRDefault="00826CEE" w:rsidP="00826CEE">
            <w:pPr>
              <w:jc w:val="center"/>
              <w:rPr>
                <w:color w:val="000000" w:themeColor="text1"/>
                <w:sz w:val="22"/>
                <w:szCs w:val="22"/>
              </w:rPr>
            </w:pPr>
            <w:r w:rsidRPr="00826CEE">
              <w:rPr>
                <w:color w:val="000000" w:themeColor="text1"/>
                <w:sz w:val="22"/>
                <w:szCs w:val="22"/>
              </w:rPr>
              <w:t>ул. Молодёжная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23</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Шалаево универсальная площадка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д. Шалаева</w:t>
            </w:r>
            <w:r w:rsidRPr="00826CEE">
              <w:rPr>
                <w:color w:val="000000" w:themeColor="text1"/>
                <w:sz w:val="22"/>
                <w:szCs w:val="22"/>
              </w:rPr>
              <w:br/>
              <w:t>ул. Центральная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23</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 мини-футбольная площадка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w:t>
            </w:r>
            <w:r w:rsidRPr="00826CEE">
              <w:rPr>
                <w:color w:val="000000" w:themeColor="text1"/>
                <w:sz w:val="22"/>
                <w:szCs w:val="22"/>
              </w:rPr>
              <w:br/>
              <w:t>ул. Молодёжная д.7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 мини-футбольная площадка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w:t>
            </w:r>
            <w:r w:rsidRPr="00826CEE">
              <w:rPr>
                <w:color w:val="000000" w:themeColor="text1"/>
                <w:sz w:val="22"/>
                <w:szCs w:val="22"/>
              </w:rPr>
              <w:br/>
              <w:t>ул. Молодёжная д.7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 мини-футбольная площадка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w:t>
            </w:r>
            <w:r w:rsidRPr="00826CEE">
              <w:rPr>
                <w:color w:val="000000" w:themeColor="text1"/>
                <w:sz w:val="22"/>
                <w:szCs w:val="22"/>
              </w:rPr>
              <w:br/>
              <w:t>ул. Молодёжная д.7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12</w:t>
            </w:r>
          </w:p>
        </w:tc>
      </w:tr>
      <w:tr w:rsidR="00826CEE" w:rsidRPr="00826CEE"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 площадка ГТО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t>г. Гаврилов-Ям</w:t>
            </w:r>
            <w:r w:rsidRPr="00826CEE">
              <w:rPr>
                <w:color w:val="000000" w:themeColor="text1"/>
                <w:sz w:val="22"/>
                <w:szCs w:val="22"/>
              </w:rPr>
              <w:br/>
            </w:r>
            <w:r w:rsidRPr="00826CEE">
              <w:rPr>
                <w:color w:val="000000" w:themeColor="text1"/>
                <w:sz w:val="22"/>
                <w:szCs w:val="22"/>
              </w:rPr>
              <w:lastRenderedPageBreak/>
              <w:t>ул. Молодёжная д.7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26CEE" w:rsidRPr="00826CEE" w:rsidRDefault="00826CEE" w:rsidP="00826CEE">
            <w:pPr>
              <w:jc w:val="center"/>
              <w:rPr>
                <w:color w:val="000000" w:themeColor="text1"/>
                <w:sz w:val="22"/>
                <w:szCs w:val="22"/>
              </w:rPr>
            </w:pPr>
            <w:r w:rsidRPr="00826CEE">
              <w:rPr>
                <w:color w:val="000000" w:themeColor="text1"/>
                <w:sz w:val="22"/>
                <w:szCs w:val="22"/>
              </w:rPr>
              <w:lastRenderedPageBreak/>
              <w:t>20</w:t>
            </w:r>
          </w:p>
        </w:tc>
      </w:tr>
    </w:tbl>
    <w:p w:rsidR="00915EE5" w:rsidRPr="00441FCD" w:rsidRDefault="00915EE5" w:rsidP="00E102D1">
      <w:pPr>
        <w:pStyle w:val="TimesNewRomanCYR12"/>
      </w:pPr>
    </w:p>
    <w:p w:rsidR="007E733A" w:rsidRPr="00441FCD" w:rsidRDefault="007E733A" w:rsidP="00E102D1">
      <w:pPr>
        <w:pStyle w:val="TimesNewRomanCYR12"/>
      </w:pPr>
      <w:r w:rsidRPr="00441FCD">
        <w:t>Выводы</w:t>
      </w:r>
    </w:p>
    <w:p w:rsidR="007E733A" w:rsidRPr="000E36D5" w:rsidRDefault="00977250" w:rsidP="00912228">
      <w:pPr>
        <w:pStyle w:val="affffffc"/>
        <w:rPr>
          <w:lang w:val="ru-RU"/>
        </w:rPr>
      </w:pPr>
      <w:r w:rsidRPr="000E36D5">
        <w:rPr>
          <w:lang w:val="ru-RU"/>
        </w:rPr>
        <w:t>Н</w:t>
      </w:r>
      <w:r w:rsidR="007E733A" w:rsidRPr="000E36D5">
        <w:rPr>
          <w:lang w:val="ru-RU"/>
        </w:rPr>
        <w:t>еобходимо дальнейшее развитие сети</w:t>
      </w:r>
      <w:r w:rsidRPr="000E36D5">
        <w:rPr>
          <w:lang w:val="ru-RU"/>
        </w:rPr>
        <w:t xml:space="preserve"> спортивных сооружений</w:t>
      </w:r>
      <w:r w:rsidR="007E733A" w:rsidRPr="000E36D5">
        <w:rPr>
          <w:lang w:val="ru-RU"/>
        </w:rPr>
        <w:t xml:space="preserve">, как в городской, так и в сельской местности с особым вниманием к территориям, имеющим наименьшие показатели обеспеченности. </w:t>
      </w:r>
    </w:p>
    <w:p w:rsidR="007E733A" w:rsidRPr="000E36D5" w:rsidRDefault="007E733A" w:rsidP="00912228">
      <w:pPr>
        <w:pStyle w:val="affffffc"/>
        <w:rPr>
          <w:lang w:val="ru-RU"/>
        </w:rPr>
      </w:pPr>
      <w:r w:rsidRPr="000E36D5">
        <w:rPr>
          <w:lang w:val="ru-RU"/>
        </w:rPr>
        <w:t xml:space="preserve">В настоящее время главными проблемами развития физической культуры и спорта в </w:t>
      </w:r>
      <w:r w:rsidR="00385E5F">
        <w:rPr>
          <w:lang w:val="ru-RU"/>
        </w:rPr>
        <w:t>Гаврилов-Ямском</w:t>
      </w:r>
      <w:r w:rsidRPr="000E36D5">
        <w:rPr>
          <w:lang w:val="ru-RU"/>
        </w:rPr>
        <w:t xml:space="preserve"> район</w:t>
      </w:r>
      <w:r w:rsidR="00977250" w:rsidRPr="000E36D5">
        <w:rPr>
          <w:lang w:val="ru-RU"/>
        </w:rPr>
        <w:t>е</w:t>
      </w:r>
      <w:r w:rsidRPr="000E36D5">
        <w:rPr>
          <w:lang w:val="ru-RU"/>
        </w:rPr>
        <w:t xml:space="preserve"> являются:</w:t>
      </w:r>
    </w:p>
    <w:p w:rsidR="007E733A" w:rsidRPr="000E36D5" w:rsidRDefault="007E733A" w:rsidP="00912228">
      <w:pPr>
        <w:pStyle w:val="affffffc"/>
        <w:rPr>
          <w:lang w:val="ru-RU"/>
        </w:rPr>
      </w:pPr>
      <w:r w:rsidRPr="000E36D5">
        <w:rPr>
          <w:lang w:val="ru-RU"/>
        </w:rPr>
        <w:t>- недостаточное финансирование сферы физической культуры и спорта, отрицательно сказывающееся на решении задач развития массового спорта;</w:t>
      </w:r>
    </w:p>
    <w:p w:rsidR="007E733A" w:rsidRPr="000E36D5" w:rsidRDefault="007E733A" w:rsidP="00912228">
      <w:pPr>
        <w:pStyle w:val="affffffc"/>
        <w:rPr>
          <w:lang w:val="ru-RU"/>
        </w:rPr>
      </w:pPr>
      <w:r w:rsidRPr="000E36D5">
        <w:rPr>
          <w:lang w:val="ru-RU"/>
        </w:rPr>
        <w:t>- низкая обеспеченность населения (по социальным нормам и нормативам) объектами физической культуры и спорта, плавательными бассейнами и физкультурно-спортивными комплексами, особенно в сельской местности;</w:t>
      </w:r>
    </w:p>
    <w:p w:rsidR="007E733A" w:rsidRPr="000E36D5" w:rsidRDefault="007E733A" w:rsidP="00912228">
      <w:pPr>
        <w:pStyle w:val="affffffc"/>
        <w:rPr>
          <w:lang w:val="ru-RU"/>
        </w:rPr>
      </w:pPr>
      <w:r w:rsidRPr="000E36D5">
        <w:rPr>
          <w:lang w:val="ru-RU"/>
        </w:rPr>
        <w:t>- неудовлетворенность спроса населения на физкультурно-оздоровительные и спортивные услуги, в том числе по месту жительства в шаговой доступности;</w:t>
      </w:r>
    </w:p>
    <w:p w:rsidR="007E733A" w:rsidRPr="000E36D5" w:rsidRDefault="007E733A" w:rsidP="00912228">
      <w:pPr>
        <w:pStyle w:val="affffffc"/>
        <w:rPr>
          <w:lang w:val="ru-RU"/>
        </w:rPr>
      </w:pPr>
      <w:r w:rsidRPr="000E36D5">
        <w:rPr>
          <w:lang w:val="ru-RU"/>
        </w:rPr>
        <w:t>- недостаточная физическая активность школьников и учащейся молодежи в системе общего и профессионального образования.</w:t>
      </w:r>
    </w:p>
    <w:p w:rsidR="0013500D" w:rsidRPr="00441FCD" w:rsidRDefault="0013500D" w:rsidP="00E102D1">
      <w:pPr>
        <w:pStyle w:val="TimesNewRomanCYR12"/>
      </w:pPr>
    </w:p>
    <w:p w:rsidR="0013500D" w:rsidRPr="00441FCD" w:rsidRDefault="007E733A" w:rsidP="007E733A">
      <w:pPr>
        <w:pStyle w:val="10"/>
        <w:rPr>
          <w:color w:val="000000" w:themeColor="text1"/>
        </w:rPr>
      </w:pPr>
      <w:bookmarkStart w:id="108" w:name="_Toc121555378"/>
      <w:r w:rsidRPr="00441FCD">
        <w:rPr>
          <w:color w:val="000000" w:themeColor="text1"/>
        </w:rPr>
        <w:t>КУЛЬТУРНО-ДОСУГОВАЯ ДЕЯТЕЛЬНОСТЬ</w:t>
      </w:r>
      <w:bookmarkEnd w:id="108"/>
    </w:p>
    <w:p w:rsidR="007E733A" w:rsidRPr="000E36D5" w:rsidRDefault="007E733A" w:rsidP="00912228">
      <w:pPr>
        <w:pStyle w:val="affffffc"/>
        <w:rPr>
          <w:lang w:val="ru-RU"/>
        </w:rPr>
      </w:pPr>
      <w:r w:rsidRPr="000E36D5">
        <w:rPr>
          <w:lang w:val="ru-RU"/>
        </w:rPr>
        <w:t>Одной из главных задач государственной политики в сфере социально-экономического развития является повышение уровня жизни населения и, в частности, сохранение и развитие культурных и этнических традиций, повышение уровня обеспеченности культурно-досуговыми учреждениями.</w:t>
      </w:r>
    </w:p>
    <w:p w:rsidR="007E733A" w:rsidRPr="000E36D5" w:rsidRDefault="00E96C23" w:rsidP="00912228">
      <w:pPr>
        <w:pStyle w:val="affffffc"/>
        <w:rPr>
          <w:lang w:val="ru-RU"/>
        </w:rPr>
      </w:pPr>
      <w:r w:rsidRPr="000E36D5">
        <w:rPr>
          <w:lang w:val="ru-RU"/>
        </w:rPr>
        <w:t xml:space="preserve"> </w:t>
      </w:r>
      <w:r w:rsidR="00385E5F">
        <w:rPr>
          <w:lang w:val="ru-RU"/>
        </w:rPr>
        <w:t>Гаврилов-Ямский</w:t>
      </w:r>
      <w:r w:rsidR="007E733A" w:rsidRPr="000E36D5">
        <w:rPr>
          <w:lang w:val="ru-RU"/>
        </w:rPr>
        <w:t xml:space="preserve"> район обладает богатым историко-культурным потенциалом. Историческое прошлое региона, сложившиеся культурные традиции составляют в современных условиях основу развития культуры. Район располагает достаточно обширной сетью муниципальных учреждений культуры, которые предоставляют населению широкий спектр культурных, образовательных и информационных услуг. Эти услуги направлены на удовлетворение эстетических потребностей жителей области и призваны способствовать созданию более высокого качества жизни. </w:t>
      </w:r>
    </w:p>
    <w:p w:rsidR="004B6E3C" w:rsidRPr="000E36D5" w:rsidRDefault="004B6E3C" w:rsidP="00912228">
      <w:pPr>
        <w:pStyle w:val="affffffc"/>
        <w:rPr>
          <w:b/>
          <w:lang w:val="ru-RU"/>
        </w:rPr>
      </w:pPr>
      <w:r w:rsidRPr="000E36D5">
        <w:rPr>
          <w:lang w:val="ru-RU"/>
        </w:rPr>
        <w:t xml:space="preserve">В целях повышения общего культурного уровня и реализация культурного и духовного потенциала населения, ресурсного обеспечения объектов культуры на территории области реализуется государственная программа </w:t>
      </w:r>
      <w:r w:rsidR="00977250" w:rsidRPr="000E36D5">
        <w:rPr>
          <w:b/>
          <w:lang w:val="ru-RU"/>
        </w:rPr>
        <w:t>«</w:t>
      </w:r>
      <w:r w:rsidR="00977250" w:rsidRPr="000E36D5">
        <w:rPr>
          <w:lang w:val="ru-RU"/>
        </w:rPr>
        <w:t xml:space="preserve">Развитие культуры в </w:t>
      </w:r>
      <w:r w:rsidR="006B6FA9" w:rsidRPr="000E36D5">
        <w:rPr>
          <w:lang w:val="ru-RU"/>
        </w:rPr>
        <w:t>Ярославской</w:t>
      </w:r>
      <w:r w:rsidR="00977250" w:rsidRPr="000E36D5">
        <w:rPr>
          <w:lang w:val="ru-RU"/>
        </w:rPr>
        <w:t xml:space="preserve"> области</w:t>
      </w:r>
      <w:r w:rsidR="00977250" w:rsidRPr="000E36D5">
        <w:rPr>
          <w:b/>
          <w:lang w:val="ru-RU"/>
        </w:rPr>
        <w:t>»</w:t>
      </w:r>
      <w:r w:rsidR="00977250" w:rsidRPr="000E36D5">
        <w:rPr>
          <w:lang w:val="ru-RU"/>
        </w:rPr>
        <w:t xml:space="preserve"> (постановление </w:t>
      </w:r>
      <w:r w:rsidR="00197831" w:rsidRPr="000E36D5">
        <w:rPr>
          <w:lang w:val="ru-RU"/>
        </w:rPr>
        <w:t>Правительства области от 18.12.2020 № 974-п</w:t>
      </w:r>
      <w:r w:rsidR="00977250" w:rsidRPr="000E36D5">
        <w:rPr>
          <w:lang w:val="ru-RU"/>
        </w:rPr>
        <w:t xml:space="preserve"> в ред. от </w:t>
      </w:r>
      <w:r w:rsidR="00197831" w:rsidRPr="000E36D5">
        <w:rPr>
          <w:lang w:val="ru-RU"/>
        </w:rPr>
        <w:t xml:space="preserve">31.12.2021 </w:t>
      </w:r>
      <w:r w:rsidR="00197831" w:rsidRPr="00197831">
        <w:t>N</w:t>
      </w:r>
      <w:r w:rsidR="00197831" w:rsidRPr="000E36D5">
        <w:rPr>
          <w:lang w:val="ru-RU"/>
        </w:rPr>
        <w:t xml:space="preserve"> 1024-п</w:t>
      </w:r>
      <w:r w:rsidR="00977250" w:rsidRPr="000E36D5">
        <w:rPr>
          <w:lang w:val="ru-RU"/>
        </w:rPr>
        <w:t>)</w:t>
      </w:r>
      <w:r w:rsidRPr="000E36D5">
        <w:rPr>
          <w:lang w:val="ru-RU"/>
        </w:rPr>
        <w:t xml:space="preserve">. </w:t>
      </w:r>
    </w:p>
    <w:p w:rsidR="004B6E3C" w:rsidRPr="00490A9E" w:rsidRDefault="004B6E3C" w:rsidP="00912228">
      <w:pPr>
        <w:pStyle w:val="affffffc"/>
        <w:rPr>
          <w:lang w:val="ru-RU"/>
        </w:rPr>
      </w:pPr>
      <w:r w:rsidRPr="000E36D5">
        <w:rPr>
          <w:lang w:val="ru-RU"/>
        </w:rPr>
        <w:t xml:space="preserve">Программные мероприятия направлены на сохранение единого культурного пространства России, восстановление и развитие социального и экономического потенциала сельских территорий региона, развитие интеллектуального и творческого потенциала населения. </w:t>
      </w:r>
      <w:r w:rsidRPr="00490A9E">
        <w:rPr>
          <w:lang w:val="ru-RU"/>
        </w:rPr>
        <w:t>В частности, предусматриваются следующие мероприятия:</w:t>
      </w:r>
    </w:p>
    <w:p w:rsidR="004B6E3C" w:rsidRPr="000E36D5" w:rsidRDefault="004B6E3C" w:rsidP="00912228">
      <w:pPr>
        <w:pStyle w:val="affffffc"/>
        <w:rPr>
          <w:lang w:val="ru-RU"/>
        </w:rPr>
      </w:pPr>
      <w:r w:rsidRPr="000E36D5">
        <w:rPr>
          <w:lang w:val="ru-RU"/>
        </w:rPr>
        <w:t xml:space="preserve">- по формированию, сохранению и эффективному использованию библиотечных и музейных фондов; </w:t>
      </w:r>
    </w:p>
    <w:p w:rsidR="004B6E3C" w:rsidRPr="000E36D5" w:rsidRDefault="004B6E3C" w:rsidP="00912228">
      <w:pPr>
        <w:pStyle w:val="affffffc"/>
        <w:rPr>
          <w:lang w:val="ru-RU"/>
        </w:rPr>
      </w:pPr>
      <w:r w:rsidRPr="000E36D5">
        <w:rPr>
          <w:lang w:val="ru-RU"/>
        </w:rPr>
        <w:t xml:space="preserve">- по сохранению и развитию нематериального культурного наследия, традиционных народных художественных промыслов и ремесел; </w:t>
      </w:r>
    </w:p>
    <w:p w:rsidR="004B6E3C" w:rsidRPr="000E36D5" w:rsidRDefault="004B6E3C" w:rsidP="00912228">
      <w:pPr>
        <w:pStyle w:val="affffffc"/>
        <w:rPr>
          <w:lang w:val="ru-RU"/>
        </w:rPr>
      </w:pPr>
      <w:r w:rsidRPr="000E36D5">
        <w:rPr>
          <w:lang w:val="ru-RU"/>
        </w:rPr>
        <w:t xml:space="preserve">- по оснащению учреждений культуры современными материально-техническими средствами; </w:t>
      </w:r>
    </w:p>
    <w:p w:rsidR="004B6E3C" w:rsidRPr="000E36D5" w:rsidRDefault="004B6E3C" w:rsidP="00912228">
      <w:pPr>
        <w:pStyle w:val="affffffc"/>
        <w:rPr>
          <w:lang w:val="ru-RU"/>
        </w:rPr>
      </w:pPr>
      <w:r w:rsidRPr="000E36D5">
        <w:rPr>
          <w:lang w:val="ru-RU"/>
        </w:rPr>
        <w:t xml:space="preserve">- по повышению профессионального уровня, подготовке и переподготовке кадров работников культуры и искусства; </w:t>
      </w:r>
    </w:p>
    <w:p w:rsidR="004B6E3C" w:rsidRPr="000E36D5" w:rsidRDefault="004B6E3C" w:rsidP="00912228">
      <w:pPr>
        <w:pStyle w:val="affffffc"/>
        <w:rPr>
          <w:lang w:val="ru-RU"/>
        </w:rPr>
      </w:pPr>
      <w:r w:rsidRPr="000E36D5">
        <w:rPr>
          <w:lang w:val="ru-RU"/>
        </w:rPr>
        <w:t>- по проведению международных, всероссийских, межрегиональных, областных фестивалей, творческих конкурсов в сфере профессионального и самодеятельного искусства;</w:t>
      </w:r>
    </w:p>
    <w:p w:rsidR="004B6E3C" w:rsidRPr="000E36D5" w:rsidRDefault="004B6E3C" w:rsidP="00912228">
      <w:pPr>
        <w:pStyle w:val="affffffc"/>
        <w:rPr>
          <w:lang w:val="ru-RU"/>
        </w:rPr>
      </w:pPr>
      <w:r w:rsidRPr="000E36D5">
        <w:rPr>
          <w:lang w:val="ru-RU"/>
        </w:rPr>
        <w:t>- по обеспечению доступа граждан к музейным ценностям и музейно-выставочным фондам в области современного национального изобразительного искусства;</w:t>
      </w:r>
    </w:p>
    <w:p w:rsidR="0013500D" w:rsidRPr="000E36D5" w:rsidRDefault="004B6E3C" w:rsidP="00912228">
      <w:pPr>
        <w:pStyle w:val="affffffc"/>
        <w:rPr>
          <w:lang w:val="ru-RU"/>
        </w:rPr>
      </w:pPr>
      <w:r w:rsidRPr="000E36D5">
        <w:rPr>
          <w:lang w:val="ru-RU"/>
        </w:rPr>
        <w:t xml:space="preserve"> - по формированию региональных электронных информационных ресурсов.</w:t>
      </w:r>
    </w:p>
    <w:p w:rsidR="00417F5A" w:rsidRPr="000E36D5" w:rsidRDefault="00417F5A" w:rsidP="00912228">
      <w:pPr>
        <w:pStyle w:val="affffffc"/>
        <w:rPr>
          <w:lang w:val="ru-RU"/>
        </w:rPr>
      </w:pPr>
      <w:r w:rsidRPr="000E36D5">
        <w:rPr>
          <w:lang w:val="ru-RU"/>
        </w:rPr>
        <w:tab/>
        <w:t xml:space="preserve">Осуществление программных мероприятий будет способствовать формированию единого культурного пространства, сохранению культурного потенциала и культурного наследия, формированию культурной политики в соответствии со стратегией развития </w:t>
      </w:r>
      <w:r w:rsidR="006B6FA9" w:rsidRPr="000E36D5">
        <w:rPr>
          <w:lang w:val="ru-RU"/>
        </w:rPr>
        <w:lastRenderedPageBreak/>
        <w:t>Ярославской</w:t>
      </w:r>
      <w:r w:rsidRPr="000E36D5">
        <w:rPr>
          <w:lang w:val="ru-RU"/>
        </w:rPr>
        <w:t xml:space="preserve"> области в интересах её инвестиционной привлекательности и повышения качества жизни населения.</w:t>
      </w:r>
    </w:p>
    <w:p w:rsidR="00417F5A" w:rsidRPr="00441FCD" w:rsidRDefault="00417F5A" w:rsidP="00E102D1">
      <w:pPr>
        <w:pStyle w:val="TimesNewRomanCYR12"/>
      </w:pPr>
    </w:p>
    <w:p w:rsidR="00755040" w:rsidRPr="00755040" w:rsidRDefault="00755040" w:rsidP="00755040">
      <w:pPr>
        <w:pStyle w:val="affffffc"/>
        <w:jc w:val="center"/>
        <w:rPr>
          <w:lang w:val="ru-RU"/>
        </w:rPr>
      </w:pPr>
      <w:r w:rsidRPr="00D56119">
        <w:rPr>
          <w:lang w:val="ru-RU"/>
        </w:rPr>
        <w:t>Учреждения культуры</w:t>
      </w:r>
      <w:r w:rsidRPr="00755040">
        <w:rPr>
          <w:lang w:val="ru-RU"/>
        </w:rPr>
        <w:t xml:space="preserve"> на территории</w:t>
      </w:r>
    </w:p>
    <w:p w:rsidR="00755040" w:rsidRPr="00755040" w:rsidRDefault="00755040" w:rsidP="00755040">
      <w:pPr>
        <w:pStyle w:val="affffffc"/>
        <w:jc w:val="center"/>
        <w:rPr>
          <w:lang w:val="ru-RU"/>
        </w:rPr>
      </w:pPr>
      <w:r w:rsidRPr="00755040">
        <w:rPr>
          <w:lang w:val="ru-RU"/>
        </w:rPr>
        <w:t>Гаврилов – Ямского муниципального района</w:t>
      </w:r>
    </w:p>
    <w:p w:rsidR="00755040" w:rsidRPr="00560079" w:rsidRDefault="00755040" w:rsidP="00560079">
      <w:pPr>
        <w:pStyle w:val="affffffc"/>
        <w:spacing w:after="120"/>
        <w:jc w:val="center"/>
        <w:rPr>
          <w:b/>
        </w:rPr>
      </w:pPr>
      <w:r w:rsidRPr="00826CEE">
        <w:rPr>
          <w:sz w:val="20"/>
          <w:szCs w:val="20"/>
        </w:rPr>
        <w:t xml:space="preserve">(по данным Администрации на </w:t>
      </w:r>
      <w:r>
        <w:rPr>
          <w:sz w:val="20"/>
          <w:szCs w:val="20"/>
          <w:lang w:val="ru-RU"/>
        </w:rPr>
        <w:t>25</w:t>
      </w:r>
      <w:r w:rsidRPr="00826CEE">
        <w:rPr>
          <w:sz w:val="20"/>
          <w:szCs w:val="20"/>
        </w:rPr>
        <w:t>.</w:t>
      </w:r>
      <w:r>
        <w:rPr>
          <w:sz w:val="20"/>
          <w:szCs w:val="20"/>
          <w:lang w:val="ru-RU"/>
        </w:rPr>
        <w:t>07</w:t>
      </w:r>
      <w:r w:rsidRPr="00826CEE">
        <w:rPr>
          <w:sz w:val="20"/>
          <w:szCs w:val="20"/>
        </w:rPr>
        <w:t>.2021)</w:t>
      </w:r>
    </w:p>
    <w:tbl>
      <w:tblPr>
        <w:tblpPr w:leftFromText="36" w:rightFromText="36" w:vertAnchor="text" w:tblpXSpec="center"/>
        <w:tblW w:w="0" w:type="auto"/>
        <w:tblBorders>
          <w:top w:val="outset" w:sz="18" w:space="0" w:color="auto"/>
          <w:left w:val="outset" w:sz="18" w:space="0" w:color="auto"/>
          <w:bottom w:val="outset" w:sz="18" w:space="0" w:color="auto"/>
          <w:right w:val="outset" w:sz="18" w:space="0" w:color="auto"/>
        </w:tblBorders>
        <w:shd w:val="clear" w:color="auto" w:fill="FFFFFF"/>
        <w:tblCellMar>
          <w:top w:w="12" w:type="dxa"/>
          <w:left w:w="12" w:type="dxa"/>
          <w:bottom w:w="12" w:type="dxa"/>
          <w:right w:w="12" w:type="dxa"/>
        </w:tblCellMar>
        <w:tblLook w:val="04A0"/>
      </w:tblPr>
      <w:tblGrid>
        <w:gridCol w:w="572"/>
        <w:gridCol w:w="4054"/>
        <w:gridCol w:w="2932"/>
        <w:gridCol w:w="2222"/>
      </w:tblGrid>
      <w:tr w:rsidR="00755040" w:rsidRPr="00755040"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b/>
                <w:bCs/>
                <w:color w:val="052635"/>
                <w:sz w:val="22"/>
                <w:szCs w:val="22"/>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b/>
                <w:bCs/>
                <w:color w:val="052635"/>
                <w:sz w:val="22"/>
                <w:szCs w:val="22"/>
              </w:rPr>
              <w:t>Наименование учреждения культуры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b/>
                <w:bCs/>
                <w:color w:val="052635"/>
                <w:sz w:val="22"/>
                <w:szCs w:val="22"/>
              </w:rPr>
              <w:t>Задачи и функции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b/>
                <w:bCs/>
                <w:color w:val="052635"/>
                <w:sz w:val="22"/>
                <w:szCs w:val="22"/>
              </w:rPr>
              <w:t>Почтовый адрес</w:t>
            </w:r>
          </w:p>
        </w:tc>
      </w:tr>
      <w:tr w:rsidR="00755040" w:rsidRPr="00755040"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Муниципальное учреждение</w:t>
            </w:r>
            <w:r w:rsidRPr="00755040">
              <w:rPr>
                <w:color w:val="052635"/>
                <w:sz w:val="22"/>
                <w:szCs w:val="22"/>
              </w:rPr>
              <w:br/>
              <w:t>"Великосельский культурно-досуговый центр"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Организация культурно -</w:t>
            </w:r>
            <w:r w:rsidRPr="00755040">
              <w:rPr>
                <w:color w:val="052635"/>
                <w:sz w:val="22"/>
                <w:szCs w:val="22"/>
              </w:rPr>
              <w:br/>
              <w:t>досуговой деятельности</w:t>
            </w:r>
            <w:r w:rsidRPr="00755040">
              <w:rPr>
                <w:color w:val="052635"/>
                <w:sz w:val="22"/>
                <w:szCs w:val="22"/>
              </w:rPr>
              <w:br/>
              <w:t>для населения</w:t>
            </w:r>
            <w:r w:rsidRPr="00755040">
              <w:rPr>
                <w:color w:val="052635"/>
                <w:sz w:val="22"/>
                <w:szCs w:val="22"/>
              </w:rPr>
              <w:br/>
              <w:t>Великосельского</w:t>
            </w:r>
            <w:r w:rsidRPr="00755040">
              <w:rPr>
                <w:color w:val="052635"/>
                <w:sz w:val="22"/>
                <w:szCs w:val="22"/>
              </w:rPr>
              <w:br/>
              <w:t>сельского поселения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Default="00755040" w:rsidP="00755040">
            <w:pPr>
              <w:jc w:val="center"/>
              <w:rPr>
                <w:color w:val="052635"/>
                <w:sz w:val="22"/>
                <w:szCs w:val="22"/>
              </w:rPr>
            </w:pPr>
            <w:r w:rsidRPr="00755040">
              <w:rPr>
                <w:color w:val="052635"/>
                <w:sz w:val="22"/>
                <w:szCs w:val="22"/>
              </w:rPr>
              <w:t xml:space="preserve">Ярославская область, </w:t>
            </w:r>
          </w:p>
          <w:p w:rsidR="00755040" w:rsidRDefault="00755040" w:rsidP="00755040">
            <w:pPr>
              <w:jc w:val="center"/>
              <w:rPr>
                <w:color w:val="052635"/>
                <w:sz w:val="22"/>
                <w:szCs w:val="22"/>
              </w:rPr>
            </w:pPr>
            <w:r w:rsidRPr="00755040">
              <w:rPr>
                <w:color w:val="052635"/>
                <w:sz w:val="22"/>
                <w:szCs w:val="22"/>
              </w:rPr>
              <w:t xml:space="preserve">Гаврилов-Ямский район, </w:t>
            </w:r>
          </w:p>
          <w:p w:rsidR="00755040" w:rsidRDefault="00755040" w:rsidP="00755040">
            <w:pPr>
              <w:jc w:val="center"/>
              <w:rPr>
                <w:color w:val="052635"/>
                <w:sz w:val="22"/>
                <w:szCs w:val="22"/>
              </w:rPr>
            </w:pPr>
            <w:r w:rsidRPr="00755040">
              <w:rPr>
                <w:color w:val="052635"/>
                <w:sz w:val="22"/>
                <w:szCs w:val="22"/>
              </w:rPr>
              <w:t xml:space="preserve">с. Великое, </w:t>
            </w:r>
          </w:p>
          <w:p w:rsidR="00755040" w:rsidRPr="00755040" w:rsidRDefault="00755040" w:rsidP="00755040">
            <w:pPr>
              <w:jc w:val="center"/>
              <w:rPr>
                <w:color w:val="052635"/>
                <w:sz w:val="22"/>
                <w:szCs w:val="22"/>
              </w:rPr>
            </w:pPr>
            <w:r w:rsidRPr="00755040">
              <w:rPr>
                <w:color w:val="052635"/>
                <w:sz w:val="22"/>
                <w:szCs w:val="22"/>
              </w:rPr>
              <w:t>ул. Моругина, 50а</w:t>
            </w:r>
          </w:p>
        </w:tc>
      </w:tr>
      <w:tr w:rsidR="00755040" w:rsidRPr="00755040"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Муниципальное учреждение</w:t>
            </w:r>
            <w:r w:rsidRPr="00755040">
              <w:rPr>
                <w:color w:val="052635"/>
                <w:sz w:val="22"/>
                <w:szCs w:val="22"/>
              </w:rPr>
              <w:br/>
              <w:t>"Шопшинский культурно-досуговый центр"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Организация культурно -</w:t>
            </w:r>
            <w:r w:rsidRPr="00755040">
              <w:rPr>
                <w:color w:val="052635"/>
                <w:sz w:val="22"/>
                <w:szCs w:val="22"/>
              </w:rPr>
              <w:br/>
              <w:t>досуговой деятельности</w:t>
            </w:r>
            <w:r w:rsidRPr="00755040">
              <w:rPr>
                <w:color w:val="052635"/>
                <w:sz w:val="22"/>
                <w:szCs w:val="22"/>
              </w:rPr>
              <w:br/>
              <w:t>для населения Шопшинского</w:t>
            </w:r>
            <w:r w:rsidRPr="00755040">
              <w:rPr>
                <w:color w:val="052635"/>
                <w:sz w:val="22"/>
                <w:szCs w:val="22"/>
              </w:rPr>
              <w:br/>
              <w:t>сельского поселения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Default="00755040" w:rsidP="00755040">
            <w:pPr>
              <w:jc w:val="center"/>
              <w:rPr>
                <w:color w:val="052635"/>
                <w:sz w:val="22"/>
                <w:szCs w:val="22"/>
              </w:rPr>
            </w:pPr>
            <w:r w:rsidRPr="00755040">
              <w:rPr>
                <w:color w:val="052635"/>
                <w:sz w:val="22"/>
                <w:szCs w:val="22"/>
              </w:rPr>
              <w:t xml:space="preserve">Ярославская область, </w:t>
            </w:r>
          </w:p>
          <w:p w:rsidR="00755040" w:rsidRDefault="00755040" w:rsidP="00755040">
            <w:pPr>
              <w:jc w:val="center"/>
              <w:rPr>
                <w:color w:val="052635"/>
                <w:sz w:val="22"/>
                <w:szCs w:val="22"/>
              </w:rPr>
            </w:pPr>
            <w:r w:rsidRPr="00755040">
              <w:rPr>
                <w:color w:val="052635"/>
                <w:sz w:val="22"/>
                <w:szCs w:val="22"/>
              </w:rPr>
              <w:t xml:space="preserve">Гаврилов-Ямский район, </w:t>
            </w:r>
          </w:p>
          <w:p w:rsidR="00755040" w:rsidRDefault="00755040" w:rsidP="00755040">
            <w:pPr>
              <w:jc w:val="center"/>
              <w:rPr>
                <w:color w:val="052635"/>
                <w:sz w:val="22"/>
                <w:szCs w:val="22"/>
              </w:rPr>
            </w:pPr>
            <w:r w:rsidRPr="00755040">
              <w:rPr>
                <w:color w:val="052635"/>
                <w:sz w:val="22"/>
                <w:szCs w:val="22"/>
              </w:rPr>
              <w:t xml:space="preserve">с. Шопша, </w:t>
            </w:r>
          </w:p>
          <w:p w:rsidR="00755040" w:rsidRPr="00755040" w:rsidRDefault="00755040" w:rsidP="00755040">
            <w:pPr>
              <w:jc w:val="center"/>
              <w:rPr>
                <w:color w:val="052635"/>
                <w:sz w:val="22"/>
                <w:szCs w:val="22"/>
              </w:rPr>
            </w:pPr>
            <w:r w:rsidRPr="00755040">
              <w:rPr>
                <w:color w:val="052635"/>
                <w:sz w:val="22"/>
                <w:szCs w:val="22"/>
              </w:rPr>
              <w:t>ул. Центральная, 4</w:t>
            </w:r>
          </w:p>
        </w:tc>
      </w:tr>
      <w:tr w:rsidR="00755040" w:rsidRPr="00755040"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Муниципальное учреждение</w:t>
            </w:r>
            <w:r w:rsidRPr="00755040">
              <w:rPr>
                <w:color w:val="052635"/>
                <w:sz w:val="22"/>
                <w:szCs w:val="22"/>
              </w:rPr>
              <w:br/>
              <w:t>"Культурно-досуговый центр"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Организация культурно -</w:t>
            </w:r>
            <w:r w:rsidRPr="00755040">
              <w:rPr>
                <w:color w:val="052635"/>
                <w:sz w:val="22"/>
                <w:szCs w:val="22"/>
              </w:rPr>
              <w:br/>
              <w:t>досуговой деятельности</w:t>
            </w:r>
            <w:r w:rsidRPr="00755040">
              <w:rPr>
                <w:color w:val="052635"/>
                <w:sz w:val="22"/>
                <w:szCs w:val="22"/>
              </w:rPr>
              <w:br/>
              <w:t>для населения Заячье-Холмского</w:t>
            </w:r>
            <w:r w:rsidRPr="00755040">
              <w:rPr>
                <w:color w:val="052635"/>
                <w:sz w:val="22"/>
                <w:szCs w:val="22"/>
              </w:rPr>
              <w:br/>
              <w:t>сельского поселения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Default="00755040" w:rsidP="00755040">
            <w:pPr>
              <w:jc w:val="center"/>
              <w:rPr>
                <w:color w:val="052635"/>
                <w:sz w:val="22"/>
                <w:szCs w:val="22"/>
              </w:rPr>
            </w:pPr>
            <w:r w:rsidRPr="00755040">
              <w:rPr>
                <w:color w:val="052635"/>
                <w:sz w:val="22"/>
                <w:szCs w:val="22"/>
              </w:rPr>
              <w:t xml:space="preserve">Ярославская область, </w:t>
            </w:r>
          </w:p>
          <w:p w:rsidR="00755040" w:rsidRDefault="00755040" w:rsidP="00755040">
            <w:pPr>
              <w:jc w:val="center"/>
              <w:rPr>
                <w:color w:val="052635"/>
                <w:sz w:val="22"/>
                <w:szCs w:val="22"/>
              </w:rPr>
            </w:pPr>
            <w:r w:rsidRPr="00755040">
              <w:rPr>
                <w:color w:val="052635"/>
                <w:sz w:val="22"/>
                <w:szCs w:val="22"/>
              </w:rPr>
              <w:t xml:space="preserve">Гаврилов-Ямский район, </w:t>
            </w:r>
          </w:p>
          <w:p w:rsidR="00755040" w:rsidRDefault="00755040" w:rsidP="00755040">
            <w:pPr>
              <w:jc w:val="center"/>
              <w:rPr>
                <w:color w:val="052635"/>
                <w:sz w:val="22"/>
                <w:szCs w:val="22"/>
              </w:rPr>
            </w:pPr>
            <w:r w:rsidRPr="00755040">
              <w:rPr>
                <w:color w:val="052635"/>
                <w:sz w:val="22"/>
                <w:szCs w:val="22"/>
              </w:rPr>
              <w:t xml:space="preserve">с. Прошенино, </w:t>
            </w:r>
          </w:p>
          <w:p w:rsidR="00755040" w:rsidRPr="00755040" w:rsidRDefault="00755040" w:rsidP="00755040">
            <w:pPr>
              <w:jc w:val="center"/>
              <w:rPr>
                <w:color w:val="052635"/>
                <w:sz w:val="22"/>
                <w:szCs w:val="22"/>
              </w:rPr>
            </w:pPr>
            <w:r w:rsidRPr="00755040">
              <w:rPr>
                <w:color w:val="052635"/>
                <w:sz w:val="22"/>
                <w:szCs w:val="22"/>
              </w:rPr>
              <w:t>ул. Черёмуховая, 5</w:t>
            </w:r>
          </w:p>
        </w:tc>
      </w:tr>
      <w:tr w:rsidR="00755040" w:rsidRPr="00755040" w:rsidTr="00A57A51">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Муниципальное учреждение</w:t>
            </w:r>
            <w:r w:rsidRPr="00755040">
              <w:rPr>
                <w:color w:val="052635"/>
                <w:sz w:val="22"/>
                <w:szCs w:val="22"/>
              </w:rPr>
              <w:br/>
              <w:t>"Митинский культурно-досуговый центр"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Pr="00755040" w:rsidRDefault="00755040" w:rsidP="00755040">
            <w:pPr>
              <w:jc w:val="center"/>
              <w:rPr>
                <w:color w:val="052635"/>
                <w:sz w:val="22"/>
                <w:szCs w:val="22"/>
              </w:rPr>
            </w:pPr>
            <w:r w:rsidRPr="00755040">
              <w:rPr>
                <w:color w:val="052635"/>
                <w:sz w:val="22"/>
                <w:szCs w:val="22"/>
              </w:rPr>
              <w:t>Организация культурно -</w:t>
            </w:r>
            <w:r w:rsidRPr="00755040">
              <w:rPr>
                <w:color w:val="052635"/>
                <w:sz w:val="22"/>
                <w:szCs w:val="22"/>
              </w:rPr>
              <w:br/>
              <w:t>досуговой деятельности</w:t>
            </w:r>
            <w:r w:rsidRPr="00755040">
              <w:rPr>
                <w:color w:val="052635"/>
                <w:sz w:val="22"/>
                <w:szCs w:val="22"/>
              </w:rPr>
              <w:br/>
              <w:t>для населения Митинского</w:t>
            </w:r>
            <w:r w:rsidRPr="00755040">
              <w:rPr>
                <w:color w:val="052635"/>
                <w:sz w:val="22"/>
                <w:szCs w:val="22"/>
              </w:rPr>
              <w:br/>
              <w:t>сельского поселения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5040" w:rsidRDefault="00755040" w:rsidP="00755040">
            <w:pPr>
              <w:jc w:val="center"/>
              <w:rPr>
                <w:color w:val="052635"/>
                <w:sz w:val="22"/>
                <w:szCs w:val="22"/>
              </w:rPr>
            </w:pPr>
            <w:r w:rsidRPr="00755040">
              <w:rPr>
                <w:color w:val="052635"/>
                <w:sz w:val="22"/>
                <w:szCs w:val="22"/>
              </w:rPr>
              <w:t xml:space="preserve">Ярославская область, </w:t>
            </w:r>
          </w:p>
          <w:p w:rsidR="00755040" w:rsidRDefault="00755040" w:rsidP="00755040">
            <w:pPr>
              <w:jc w:val="center"/>
              <w:rPr>
                <w:color w:val="052635"/>
                <w:sz w:val="22"/>
                <w:szCs w:val="22"/>
              </w:rPr>
            </w:pPr>
            <w:r w:rsidRPr="00755040">
              <w:rPr>
                <w:color w:val="052635"/>
                <w:sz w:val="22"/>
                <w:szCs w:val="22"/>
              </w:rPr>
              <w:t xml:space="preserve">Гаврилов-Ямский район, </w:t>
            </w:r>
          </w:p>
          <w:p w:rsidR="00755040" w:rsidRDefault="00755040" w:rsidP="00755040">
            <w:pPr>
              <w:jc w:val="center"/>
              <w:rPr>
                <w:color w:val="052635"/>
                <w:sz w:val="22"/>
                <w:szCs w:val="22"/>
              </w:rPr>
            </w:pPr>
            <w:r w:rsidRPr="00755040">
              <w:rPr>
                <w:color w:val="052635"/>
                <w:sz w:val="22"/>
                <w:szCs w:val="22"/>
              </w:rPr>
              <w:t xml:space="preserve">с. Митино, </w:t>
            </w:r>
          </w:p>
          <w:p w:rsidR="00755040" w:rsidRPr="00755040" w:rsidRDefault="00755040" w:rsidP="00755040">
            <w:pPr>
              <w:jc w:val="center"/>
              <w:rPr>
                <w:color w:val="052635"/>
                <w:sz w:val="22"/>
                <w:szCs w:val="22"/>
              </w:rPr>
            </w:pPr>
            <w:r w:rsidRPr="00755040">
              <w:rPr>
                <w:color w:val="052635"/>
                <w:sz w:val="22"/>
                <w:szCs w:val="22"/>
              </w:rPr>
              <w:t>ул. Школьная, 4</w:t>
            </w:r>
          </w:p>
        </w:tc>
      </w:tr>
    </w:tbl>
    <w:p w:rsidR="003D3E44" w:rsidRDefault="003D3E44" w:rsidP="00E102D1">
      <w:pPr>
        <w:pStyle w:val="TimesNewRomanCYR12"/>
      </w:pPr>
    </w:p>
    <w:p w:rsidR="00982BF4" w:rsidRPr="00441FCD" w:rsidRDefault="00982BF4" w:rsidP="00E102D1">
      <w:pPr>
        <w:pStyle w:val="TimesNewRomanCYR12"/>
      </w:pPr>
      <w:r w:rsidRPr="00441FCD">
        <w:t>Выводы:</w:t>
      </w:r>
    </w:p>
    <w:p w:rsidR="00982BF4" w:rsidRPr="000E36D5" w:rsidRDefault="00982BF4" w:rsidP="00912228">
      <w:pPr>
        <w:pStyle w:val="affffffc"/>
        <w:rPr>
          <w:lang w:val="ru-RU"/>
        </w:rPr>
      </w:pPr>
      <w:r w:rsidRPr="000E36D5">
        <w:rPr>
          <w:lang w:val="ru-RU"/>
        </w:rPr>
        <w:t>1.</w:t>
      </w:r>
      <w:r w:rsidRPr="000E36D5">
        <w:rPr>
          <w:lang w:val="ru-RU"/>
        </w:rPr>
        <w:tab/>
        <w:t>В</w:t>
      </w:r>
      <w:r w:rsidR="0054209F" w:rsidRPr="000E36D5">
        <w:rPr>
          <w:lang w:val="ru-RU"/>
        </w:rPr>
        <w:t xml:space="preserve"> </w:t>
      </w:r>
      <w:r w:rsidRPr="000E36D5">
        <w:rPr>
          <w:lang w:val="ru-RU"/>
        </w:rPr>
        <w:t xml:space="preserve">районе создана довольно развитая система центров обслуживания, охватывающая все населённые пункты сельских поселений. </w:t>
      </w:r>
    </w:p>
    <w:p w:rsidR="00982BF4" w:rsidRPr="000E36D5" w:rsidRDefault="00982BF4" w:rsidP="00912228">
      <w:pPr>
        <w:pStyle w:val="affffffc"/>
        <w:rPr>
          <w:lang w:val="ru-RU"/>
        </w:rPr>
      </w:pPr>
      <w:r w:rsidRPr="000E36D5">
        <w:rPr>
          <w:lang w:val="ru-RU"/>
        </w:rPr>
        <w:t>2.</w:t>
      </w:r>
      <w:r w:rsidRPr="000E36D5">
        <w:rPr>
          <w:lang w:val="ru-RU"/>
        </w:rPr>
        <w:tab/>
        <w:t xml:space="preserve">Часть объектов функционируют как межселенные, то есть обслуживают не только жителей данного населенного пункта, но и население в зоне своего влияния. </w:t>
      </w:r>
    </w:p>
    <w:p w:rsidR="00982BF4" w:rsidRPr="000E36D5" w:rsidRDefault="007323A7" w:rsidP="00912228">
      <w:pPr>
        <w:pStyle w:val="affffffc"/>
        <w:rPr>
          <w:lang w:val="ru-RU"/>
        </w:rPr>
      </w:pPr>
      <w:r w:rsidRPr="000E36D5">
        <w:rPr>
          <w:lang w:val="ru-RU"/>
        </w:rPr>
        <w:t>3.</w:t>
      </w:r>
      <w:r w:rsidR="00982BF4" w:rsidRPr="000E36D5">
        <w:rPr>
          <w:lang w:val="ru-RU"/>
        </w:rPr>
        <w:tab/>
        <w:t>Значительная часть учреждений имеет большую изношенность и требует капитального ремонта.</w:t>
      </w:r>
    </w:p>
    <w:p w:rsidR="00982BF4" w:rsidRPr="000E36D5" w:rsidRDefault="007323A7" w:rsidP="00912228">
      <w:pPr>
        <w:pStyle w:val="affffffc"/>
        <w:rPr>
          <w:lang w:val="ru-RU"/>
        </w:rPr>
      </w:pPr>
      <w:r w:rsidRPr="000E36D5">
        <w:rPr>
          <w:lang w:val="ru-RU"/>
        </w:rPr>
        <w:t>4</w:t>
      </w:r>
      <w:r w:rsidR="00982BF4" w:rsidRPr="000E36D5">
        <w:rPr>
          <w:lang w:val="ru-RU"/>
        </w:rPr>
        <w:t>.</w:t>
      </w:r>
      <w:r w:rsidR="00982BF4" w:rsidRPr="000E36D5">
        <w:rPr>
          <w:lang w:val="ru-RU"/>
        </w:rPr>
        <w:tab/>
        <w:t xml:space="preserve">Часть учреждений и объектов, в частности, спортивных, требует дооборудования. </w:t>
      </w:r>
    </w:p>
    <w:p w:rsidR="00982BF4" w:rsidRPr="00441FCD" w:rsidRDefault="00982BF4" w:rsidP="00E102D1">
      <w:pPr>
        <w:pStyle w:val="TimesNewRomanCYR12"/>
      </w:pPr>
    </w:p>
    <w:p w:rsidR="00982BF4" w:rsidRPr="00441FCD" w:rsidRDefault="00982BF4" w:rsidP="00520C7B">
      <w:pPr>
        <w:pStyle w:val="affffffc"/>
        <w:rPr>
          <w:b/>
          <w:color w:val="000000" w:themeColor="text1"/>
          <w:lang w:val="ru-RU"/>
        </w:rPr>
      </w:pPr>
      <w:r w:rsidRPr="00441FCD">
        <w:rPr>
          <w:b/>
          <w:color w:val="000000" w:themeColor="text1"/>
          <w:lang w:val="ru-RU"/>
        </w:rPr>
        <w:t>Предложения по развитию социальной инфраструктуры района</w:t>
      </w:r>
    </w:p>
    <w:p w:rsidR="0054209F" w:rsidRPr="00441FCD" w:rsidRDefault="0054209F" w:rsidP="00E102D1">
      <w:pPr>
        <w:pStyle w:val="TimesNewRomanCYR12"/>
      </w:pPr>
    </w:p>
    <w:p w:rsidR="00982BF4" w:rsidRPr="000E36D5" w:rsidRDefault="00982BF4" w:rsidP="00912228">
      <w:pPr>
        <w:pStyle w:val="affffffc"/>
        <w:rPr>
          <w:lang w:val="ru-RU"/>
        </w:rPr>
      </w:pPr>
      <w:r w:rsidRPr="000E36D5">
        <w:rPr>
          <w:lang w:val="ru-RU"/>
        </w:rPr>
        <w:t xml:space="preserve">Основная цель развития сферы услуг на расчётный срок – повышение комфортности среды проживания населения в поселениях различной величины за счет обеспечения достаточных по объему и комплексному обслуживанию объектов, предоставляющих разнообразные услуги. </w:t>
      </w:r>
    </w:p>
    <w:p w:rsidR="00982BF4" w:rsidRPr="000E36D5" w:rsidRDefault="00982BF4" w:rsidP="00912228">
      <w:pPr>
        <w:pStyle w:val="affffffc"/>
        <w:rPr>
          <w:lang w:val="ru-RU"/>
        </w:rPr>
      </w:pPr>
      <w:r w:rsidRPr="000E36D5">
        <w:rPr>
          <w:lang w:val="ru-RU"/>
        </w:rPr>
        <w:t>При этом необходимы минимальные затраты времени на посещение данных объектов.</w:t>
      </w:r>
    </w:p>
    <w:p w:rsidR="00982BF4" w:rsidRPr="000E36D5" w:rsidRDefault="00982BF4" w:rsidP="00912228">
      <w:pPr>
        <w:pStyle w:val="affffffc"/>
        <w:rPr>
          <w:lang w:val="ru-RU"/>
        </w:rPr>
      </w:pPr>
      <w:r w:rsidRPr="000E36D5">
        <w:rPr>
          <w:lang w:val="ru-RU"/>
        </w:rPr>
        <w:t>Цель эта может быть достигнута за счет создания единой межселенной системы обслуживания.</w:t>
      </w:r>
    </w:p>
    <w:p w:rsidR="00982BF4" w:rsidRPr="000E36D5" w:rsidRDefault="00982BF4" w:rsidP="00912228">
      <w:pPr>
        <w:pStyle w:val="affffffc"/>
        <w:rPr>
          <w:lang w:val="ru-RU"/>
        </w:rPr>
      </w:pPr>
      <w:r w:rsidRPr="000E36D5">
        <w:rPr>
          <w:lang w:val="ru-RU"/>
        </w:rPr>
        <w:t>Проектные предложения по развитию сферы социально-культурного обслуживания направлены на получение комплексного социально-экономического эффекта путем рациональной функционально-планировочной организации сети объектов социальной инфраструктуры.</w:t>
      </w:r>
    </w:p>
    <w:p w:rsidR="00982BF4" w:rsidRPr="000E36D5" w:rsidRDefault="00982BF4" w:rsidP="00912228">
      <w:pPr>
        <w:pStyle w:val="affffffc"/>
        <w:rPr>
          <w:lang w:val="ru-RU"/>
        </w:rPr>
      </w:pPr>
      <w:r w:rsidRPr="000E36D5">
        <w:rPr>
          <w:lang w:val="ru-RU"/>
        </w:rPr>
        <w:t xml:space="preserve">Развитие социальной сферы представляется возможным в той мере, в которой это позволяют субвенции из бюджетов вышестоящих уровней. </w:t>
      </w:r>
    </w:p>
    <w:p w:rsidR="00982BF4" w:rsidRPr="000E36D5" w:rsidRDefault="00982BF4" w:rsidP="00912228">
      <w:pPr>
        <w:pStyle w:val="affffffc"/>
        <w:rPr>
          <w:lang w:val="ru-RU"/>
        </w:rPr>
      </w:pPr>
      <w:r w:rsidRPr="000E36D5">
        <w:rPr>
          <w:lang w:val="ru-RU"/>
        </w:rPr>
        <w:lastRenderedPageBreak/>
        <w:t>В качестве приоритетных отраслей представляется важным рассматривать образование и здравоохранение.</w:t>
      </w:r>
    </w:p>
    <w:p w:rsidR="00982BF4" w:rsidRPr="000E36D5" w:rsidRDefault="00982BF4" w:rsidP="00912228">
      <w:pPr>
        <w:pStyle w:val="affffffc"/>
        <w:rPr>
          <w:lang w:val="ru-RU"/>
        </w:rPr>
      </w:pPr>
      <w:r w:rsidRPr="000E36D5">
        <w:rPr>
          <w:lang w:val="ru-RU"/>
        </w:rPr>
        <w:t>Положительным опытом в решении социальных вопросов в малых населенных пунктах является строительство социально-досуговых центров, где в одном здании объединяются учреждение образования, здравоохранения и культуры, что позволяет значительно экономить средства необходимые на содержание зданий.</w:t>
      </w:r>
    </w:p>
    <w:p w:rsidR="00982BF4" w:rsidRPr="000E36D5" w:rsidRDefault="00982BF4" w:rsidP="00912228">
      <w:pPr>
        <w:pStyle w:val="affffffc"/>
        <w:rPr>
          <w:lang w:val="ru-RU"/>
        </w:rPr>
      </w:pPr>
      <w:r w:rsidRPr="000E36D5">
        <w:rPr>
          <w:lang w:val="ru-RU"/>
        </w:rPr>
        <w:t>При формировании системы обслуживания учитываются следующие уровни обеспеченности учреждениями и объектами:</w:t>
      </w:r>
    </w:p>
    <w:p w:rsidR="00982BF4" w:rsidRPr="000E36D5" w:rsidRDefault="00982BF4" w:rsidP="00912228">
      <w:pPr>
        <w:pStyle w:val="affffffc"/>
        <w:rPr>
          <w:lang w:val="ru-RU"/>
        </w:rPr>
      </w:pPr>
      <w:r w:rsidRPr="000E36D5">
        <w:rPr>
          <w:lang w:val="ru-RU"/>
        </w:rPr>
        <w:t>повседневного обслуживания – учреждения и предприятия,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p w:rsidR="00982BF4" w:rsidRPr="000E36D5" w:rsidRDefault="00982BF4" w:rsidP="00912228">
      <w:pPr>
        <w:pStyle w:val="affffffc"/>
        <w:rPr>
          <w:lang w:val="ru-RU"/>
        </w:rPr>
      </w:pPr>
      <w:r w:rsidRPr="000E36D5">
        <w:rPr>
          <w:lang w:val="ru-RU"/>
        </w:rPr>
        <w:t>периодического обслуживания – учреждения и предприятия, посещаемые населением не реже одного раза в месяц;</w:t>
      </w:r>
    </w:p>
    <w:p w:rsidR="00982BF4" w:rsidRPr="000E36D5" w:rsidRDefault="00982BF4" w:rsidP="00912228">
      <w:pPr>
        <w:pStyle w:val="affffffc"/>
        <w:rPr>
          <w:lang w:val="ru-RU"/>
        </w:rPr>
      </w:pPr>
      <w:r w:rsidRPr="000E36D5">
        <w:rPr>
          <w:lang w:val="ru-RU"/>
        </w:rPr>
        <w:t>эпизодического обслуживания – учреждения и предприятия, посещаемые населением реже одного раза в месяц (специализированные учебные заведения, больницы, универмаги, театры, концертные и выставочные залы и др.).</w:t>
      </w:r>
    </w:p>
    <w:p w:rsidR="00982BF4" w:rsidRPr="000E36D5" w:rsidRDefault="00982BF4" w:rsidP="00912228">
      <w:pPr>
        <w:pStyle w:val="affffffc"/>
        <w:rPr>
          <w:lang w:val="ru-RU"/>
        </w:rPr>
      </w:pPr>
      <w:r w:rsidRPr="000E36D5">
        <w:rPr>
          <w:lang w:val="ru-RU"/>
        </w:rPr>
        <w:t>В сельской местности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w:t>
      </w:r>
    </w:p>
    <w:p w:rsidR="00982BF4" w:rsidRPr="000E36D5" w:rsidRDefault="00982BF4" w:rsidP="00912228">
      <w:pPr>
        <w:pStyle w:val="affffffc"/>
        <w:rPr>
          <w:lang w:val="ru-RU"/>
        </w:rPr>
      </w:pPr>
      <w:r w:rsidRPr="000E36D5">
        <w:rPr>
          <w:lang w:val="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982BF4" w:rsidRPr="000E36D5" w:rsidRDefault="00982BF4" w:rsidP="00912228">
      <w:pPr>
        <w:pStyle w:val="affffffc"/>
        <w:rPr>
          <w:lang w:val="ru-RU"/>
        </w:rPr>
      </w:pPr>
      <w:r w:rsidRPr="000E36D5">
        <w:rPr>
          <w:lang w:val="ru-RU"/>
        </w:rPr>
        <w:t>В сельской местности обеспечение жителей каждого поселения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0E36D5">
          <w:rPr>
            <w:lang w:val="ru-RU"/>
          </w:rPr>
          <w:t>2,5 км</w:t>
        </w:r>
      </w:smartTag>
      <w:r w:rsidRPr="000E36D5">
        <w:rPr>
          <w:lang w:val="ru-RU"/>
        </w:rPr>
        <w:t>).</w:t>
      </w:r>
    </w:p>
    <w:p w:rsidR="00982BF4" w:rsidRPr="000E36D5" w:rsidRDefault="00982BF4" w:rsidP="00912228">
      <w:pPr>
        <w:pStyle w:val="affffffc"/>
        <w:rPr>
          <w:lang w:val="ru-RU"/>
        </w:rPr>
      </w:pPr>
      <w:r w:rsidRPr="000E36D5">
        <w:rPr>
          <w:lang w:val="ru-RU"/>
        </w:rPr>
        <w:t>Радиус обслуживания районных центров принимается в пределах транспортной доступности не более 60 мин.</w:t>
      </w:r>
    </w:p>
    <w:p w:rsidR="00982BF4" w:rsidRPr="000E36D5" w:rsidRDefault="00982BF4" w:rsidP="00912228">
      <w:pPr>
        <w:pStyle w:val="affffffc"/>
        <w:rPr>
          <w:lang w:val="ru-RU"/>
        </w:rPr>
      </w:pPr>
      <w:r w:rsidRPr="000E36D5">
        <w:rPr>
          <w:lang w:val="ru-RU"/>
        </w:rPr>
        <w:t>При превышении указанного радиуса необходимо создание подрайонной системы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30-45 мин.</w:t>
      </w:r>
    </w:p>
    <w:p w:rsidR="00982BF4" w:rsidRPr="00441FCD" w:rsidRDefault="00982BF4" w:rsidP="00E102D1">
      <w:pPr>
        <w:pStyle w:val="TimesNewRomanCYR12"/>
      </w:pPr>
    </w:p>
    <w:p w:rsidR="00982BF4" w:rsidRPr="00233874" w:rsidRDefault="00982BF4" w:rsidP="00161076">
      <w:pPr>
        <w:pStyle w:val="affffffc"/>
        <w:jc w:val="center"/>
        <w:rPr>
          <w:b/>
          <w:color w:val="000000" w:themeColor="text1"/>
          <w:lang w:val="ru-RU"/>
        </w:rPr>
      </w:pPr>
      <w:r w:rsidRPr="00233874">
        <w:rPr>
          <w:b/>
          <w:color w:val="000000" w:themeColor="text1"/>
          <w:lang w:val="ru-RU"/>
        </w:rPr>
        <w:t>Структура и типология общественных центров и объектов</w:t>
      </w:r>
    </w:p>
    <w:p w:rsidR="00982BF4" w:rsidRPr="00332DC5" w:rsidRDefault="00982BF4" w:rsidP="00E102D1">
      <w:pPr>
        <w:pStyle w:val="TimesNewRomanCYR12"/>
      </w:pPr>
    </w:p>
    <w:tbl>
      <w:tblPr>
        <w:tblpPr w:leftFromText="180" w:rightFromText="180" w:vertAnchor="text" w:horzAnchor="margin" w:tblpXSpec="center" w:tblpY="78"/>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4"/>
        <w:gridCol w:w="2366"/>
        <w:gridCol w:w="14"/>
        <w:gridCol w:w="2573"/>
        <w:gridCol w:w="2613"/>
      </w:tblGrid>
      <w:tr w:rsidR="00982BF4" w:rsidRPr="00C1033B" w:rsidTr="00612D32">
        <w:trPr>
          <w:trHeight w:val="20"/>
        </w:trPr>
        <w:tc>
          <w:tcPr>
            <w:tcW w:w="1914" w:type="dxa"/>
            <w:vMerge w:val="restart"/>
            <w:shd w:val="clear" w:color="auto" w:fill="auto"/>
            <w:vAlign w:val="center"/>
          </w:tcPr>
          <w:p w:rsidR="00982BF4" w:rsidRPr="00C1033B" w:rsidRDefault="00982BF4" w:rsidP="00161076">
            <w:pPr>
              <w:jc w:val="center"/>
              <w:rPr>
                <w:color w:val="000000" w:themeColor="text1"/>
                <w:sz w:val="22"/>
                <w:szCs w:val="22"/>
              </w:rPr>
            </w:pPr>
          </w:p>
        </w:tc>
        <w:tc>
          <w:tcPr>
            <w:tcW w:w="7566" w:type="dxa"/>
            <w:gridSpan w:val="4"/>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Объекты общественно-деловой зоны по видам</w:t>
            </w:r>
          </w:p>
          <w:p w:rsidR="00982BF4" w:rsidRPr="00C1033B" w:rsidRDefault="00982BF4" w:rsidP="00161076">
            <w:pPr>
              <w:jc w:val="center"/>
              <w:rPr>
                <w:color w:val="000000" w:themeColor="text1"/>
                <w:sz w:val="22"/>
                <w:szCs w:val="22"/>
              </w:rPr>
            </w:pPr>
            <w:r w:rsidRPr="00C1033B">
              <w:rPr>
                <w:color w:val="000000" w:themeColor="text1"/>
                <w:sz w:val="22"/>
                <w:szCs w:val="22"/>
              </w:rPr>
              <w:t>общественных центров и видам обслуживания</w:t>
            </w:r>
          </w:p>
        </w:tc>
      </w:tr>
      <w:tr w:rsidR="00982BF4" w:rsidRPr="00C1033B" w:rsidTr="00612D32">
        <w:trPr>
          <w:trHeight w:val="20"/>
        </w:trPr>
        <w:tc>
          <w:tcPr>
            <w:tcW w:w="1914" w:type="dxa"/>
            <w:vMerge/>
            <w:shd w:val="clear" w:color="auto" w:fill="auto"/>
            <w:vAlign w:val="center"/>
          </w:tcPr>
          <w:p w:rsidR="00982BF4" w:rsidRPr="00C1033B" w:rsidRDefault="00982BF4" w:rsidP="00161076">
            <w:pPr>
              <w:jc w:val="center"/>
              <w:rPr>
                <w:color w:val="000000" w:themeColor="text1"/>
                <w:sz w:val="22"/>
                <w:szCs w:val="22"/>
              </w:rPr>
            </w:pPr>
          </w:p>
        </w:tc>
        <w:tc>
          <w:tcPr>
            <w:tcW w:w="4953" w:type="dxa"/>
            <w:gridSpan w:val="3"/>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периодического обслуживания</w:t>
            </w:r>
          </w:p>
        </w:tc>
        <w:tc>
          <w:tcPr>
            <w:tcW w:w="261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повседневного обслуживания</w:t>
            </w:r>
          </w:p>
        </w:tc>
      </w:tr>
      <w:tr w:rsidR="00982BF4" w:rsidRPr="00C1033B" w:rsidTr="00612D32">
        <w:trPr>
          <w:trHeight w:val="20"/>
        </w:trPr>
        <w:tc>
          <w:tcPr>
            <w:tcW w:w="1914" w:type="dxa"/>
            <w:vMerge/>
            <w:shd w:val="clear" w:color="auto" w:fill="auto"/>
            <w:vAlign w:val="center"/>
          </w:tcPr>
          <w:p w:rsidR="00982BF4" w:rsidRPr="00C1033B" w:rsidRDefault="00982BF4" w:rsidP="00161076">
            <w:pPr>
              <w:jc w:val="center"/>
              <w:rPr>
                <w:color w:val="000000" w:themeColor="text1"/>
                <w:sz w:val="22"/>
                <w:szCs w:val="22"/>
              </w:rPr>
            </w:pPr>
          </w:p>
        </w:tc>
        <w:tc>
          <w:tcPr>
            <w:tcW w:w="2380" w:type="dxa"/>
            <w:gridSpan w:val="2"/>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Центр муниципального района</w:t>
            </w:r>
          </w:p>
        </w:tc>
        <w:tc>
          <w:tcPr>
            <w:tcW w:w="257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Подцентр муниципального района</w:t>
            </w:r>
          </w:p>
        </w:tc>
        <w:tc>
          <w:tcPr>
            <w:tcW w:w="261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Центр сельского поселения (межселенный), средний сельский нас. пункта</w:t>
            </w:r>
          </w:p>
        </w:tc>
      </w:tr>
      <w:tr w:rsidR="00982BF4" w:rsidRPr="00C1033B" w:rsidTr="00612D32">
        <w:trPr>
          <w:trHeight w:val="20"/>
        </w:trPr>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1</w:t>
            </w:r>
          </w:p>
        </w:tc>
        <w:tc>
          <w:tcPr>
            <w:tcW w:w="2380" w:type="dxa"/>
            <w:gridSpan w:val="2"/>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2</w:t>
            </w:r>
          </w:p>
        </w:tc>
        <w:tc>
          <w:tcPr>
            <w:tcW w:w="257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3</w:t>
            </w:r>
          </w:p>
        </w:tc>
        <w:tc>
          <w:tcPr>
            <w:tcW w:w="261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4</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Пешеходно-транспортная доступность</w:t>
            </w:r>
          </w:p>
        </w:tc>
        <w:tc>
          <w:tcPr>
            <w:tcW w:w="2380" w:type="dxa"/>
            <w:gridSpan w:val="2"/>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60-мин. транспортная доступность</w:t>
            </w:r>
          </w:p>
        </w:tc>
        <w:tc>
          <w:tcPr>
            <w:tcW w:w="2573"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30-45 мин. транспортная доступность</w:t>
            </w:r>
          </w:p>
        </w:tc>
        <w:tc>
          <w:tcPr>
            <w:tcW w:w="2613" w:type="dxa"/>
            <w:shd w:val="clear" w:color="auto" w:fill="auto"/>
            <w:vAlign w:val="center"/>
          </w:tcPr>
          <w:p w:rsidR="00982BF4" w:rsidRPr="00C1033B" w:rsidRDefault="0083598A" w:rsidP="00161076">
            <w:pPr>
              <w:jc w:val="center"/>
              <w:rPr>
                <w:color w:val="000000" w:themeColor="text1"/>
                <w:sz w:val="22"/>
                <w:szCs w:val="22"/>
              </w:rPr>
            </w:pPr>
            <w:r w:rsidRPr="00C1033B">
              <w:rPr>
                <w:color w:val="000000" w:themeColor="text1"/>
                <w:sz w:val="22"/>
                <w:szCs w:val="22"/>
              </w:rPr>
              <w:t>не&gt;</w:t>
            </w:r>
            <w:r w:rsidR="00982BF4" w:rsidRPr="00C1033B">
              <w:rPr>
                <w:color w:val="000000" w:themeColor="text1"/>
                <w:sz w:val="22"/>
                <w:szCs w:val="22"/>
              </w:rPr>
              <w:t xml:space="preserve"> 30 мин. пешеходная доступность (2-</w:t>
            </w:r>
            <w:smartTag w:uri="urn:schemas-microsoft-com:office:smarttags" w:element="metricconverter">
              <w:smartTagPr>
                <w:attr w:name="ProductID" w:val="2,5 км"/>
              </w:smartTagPr>
              <w:r w:rsidR="00982BF4" w:rsidRPr="00C1033B">
                <w:rPr>
                  <w:color w:val="000000" w:themeColor="text1"/>
                  <w:sz w:val="22"/>
                  <w:szCs w:val="22"/>
                </w:rPr>
                <w:t>2,5 км</w:t>
              </w:r>
            </w:smartTag>
            <w:r w:rsidR="00982BF4" w:rsidRPr="00C1033B">
              <w:rPr>
                <w:color w:val="000000" w:themeColor="text1"/>
                <w:sz w:val="22"/>
                <w:szCs w:val="22"/>
              </w:rPr>
              <w:t>)</w:t>
            </w:r>
          </w:p>
        </w:tc>
      </w:tr>
      <w:tr w:rsidR="00332DC5" w:rsidRPr="00C1033B" w:rsidTr="00612D32">
        <w:trPr>
          <w:trHeight w:val="1159"/>
        </w:trPr>
        <w:tc>
          <w:tcPr>
            <w:tcW w:w="1914" w:type="dxa"/>
            <w:shd w:val="clear" w:color="auto" w:fill="auto"/>
            <w:vAlign w:val="center"/>
          </w:tcPr>
          <w:p w:rsidR="00982BF4" w:rsidRPr="00C1033B" w:rsidRDefault="00982BF4" w:rsidP="00161076">
            <w:pPr>
              <w:jc w:val="center"/>
              <w:rPr>
                <w:color w:val="000000" w:themeColor="text1"/>
                <w:sz w:val="22"/>
                <w:szCs w:val="22"/>
              </w:rPr>
            </w:pPr>
          </w:p>
        </w:tc>
        <w:tc>
          <w:tcPr>
            <w:tcW w:w="2380" w:type="dxa"/>
            <w:gridSpan w:val="2"/>
            <w:shd w:val="clear" w:color="auto" w:fill="auto"/>
            <w:vAlign w:val="center"/>
          </w:tcPr>
          <w:p w:rsidR="00860227" w:rsidRPr="00860227" w:rsidRDefault="00860227" w:rsidP="00860227">
            <w:pPr>
              <w:jc w:val="center"/>
              <w:rPr>
                <w:color w:val="000000" w:themeColor="text1"/>
                <w:sz w:val="20"/>
              </w:rPr>
            </w:pPr>
            <w:r w:rsidRPr="00860227">
              <w:rPr>
                <w:color w:val="000000" w:themeColor="text1"/>
                <w:sz w:val="20"/>
              </w:rPr>
              <w:t xml:space="preserve">город </w:t>
            </w:r>
          </w:p>
          <w:p w:rsidR="00982BF4" w:rsidRPr="00C1033B" w:rsidRDefault="00860227" w:rsidP="00860227">
            <w:pPr>
              <w:jc w:val="center"/>
              <w:rPr>
                <w:color w:val="000000" w:themeColor="text1"/>
                <w:sz w:val="22"/>
                <w:szCs w:val="22"/>
              </w:rPr>
            </w:pPr>
            <w:r w:rsidRPr="00860227">
              <w:rPr>
                <w:color w:val="000000" w:themeColor="text1"/>
                <w:sz w:val="20"/>
              </w:rPr>
              <w:t>Гаврилов-Ям</w:t>
            </w:r>
          </w:p>
        </w:tc>
        <w:tc>
          <w:tcPr>
            <w:tcW w:w="2573" w:type="dxa"/>
            <w:shd w:val="clear" w:color="auto" w:fill="auto"/>
            <w:vAlign w:val="center"/>
          </w:tcPr>
          <w:p w:rsidR="00982BF4" w:rsidRPr="00C1033B" w:rsidRDefault="00A23DE9" w:rsidP="00161076">
            <w:pPr>
              <w:jc w:val="center"/>
              <w:rPr>
                <w:color w:val="000000" w:themeColor="text1"/>
                <w:sz w:val="22"/>
                <w:szCs w:val="22"/>
              </w:rPr>
            </w:pPr>
            <w:r w:rsidRPr="00C1033B">
              <w:rPr>
                <w:color w:val="000000" w:themeColor="text1"/>
                <w:sz w:val="22"/>
                <w:szCs w:val="22"/>
              </w:rPr>
              <w:t>-</w:t>
            </w:r>
          </w:p>
        </w:tc>
        <w:tc>
          <w:tcPr>
            <w:tcW w:w="2613" w:type="dxa"/>
            <w:shd w:val="clear" w:color="auto" w:fill="auto"/>
            <w:vAlign w:val="center"/>
          </w:tcPr>
          <w:p w:rsidR="00860227" w:rsidRPr="00860227" w:rsidRDefault="00860227" w:rsidP="00860227">
            <w:pPr>
              <w:jc w:val="center"/>
              <w:rPr>
                <w:color w:val="000000" w:themeColor="text1"/>
                <w:sz w:val="20"/>
              </w:rPr>
            </w:pPr>
            <w:r w:rsidRPr="00860227">
              <w:rPr>
                <w:color w:val="000000" w:themeColor="text1"/>
                <w:sz w:val="20"/>
              </w:rPr>
              <w:t xml:space="preserve">город </w:t>
            </w:r>
          </w:p>
          <w:p w:rsidR="006F0C7E" w:rsidRPr="00C1033B" w:rsidRDefault="00860227" w:rsidP="00860227">
            <w:pPr>
              <w:jc w:val="center"/>
              <w:rPr>
                <w:color w:val="000000" w:themeColor="text1"/>
                <w:sz w:val="20"/>
              </w:rPr>
            </w:pPr>
            <w:r w:rsidRPr="00860227">
              <w:rPr>
                <w:color w:val="000000" w:themeColor="text1"/>
                <w:sz w:val="20"/>
              </w:rPr>
              <w:t>Гаврилов-Ям</w:t>
            </w:r>
            <w:r w:rsidR="006F0C7E" w:rsidRPr="00C1033B">
              <w:rPr>
                <w:color w:val="000000" w:themeColor="text1"/>
                <w:sz w:val="20"/>
              </w:rPr>
              <w:t xml:space="preserve"> </w:t>
            </w:r>
          </w:p>
          <w:p w:rsidR="00860227" w:rsidRDefault="00860227" w:rsidP="00161076">
            <w:pPr>
              <w:jc w:val="center"/>
              <w:rPr>
                <w:color w:val="000000" w:themeColor="text1"/>
                <w:sz w:val="20"/>
              </w:rPr>
            </w:pPr>
            <w:r w:rsidRPr="00860227">
              <w:rPr>
                <w:color w:val="000000" w:themeColor="text1"/>
                <w:sz w:val="20"/>
              </w:rPr>
              <w:t>с. Великое</w:t>
            </w:r>
          </w:p>
          <w:p w:rsidR="006F0C7E" w:rsidRPr="00C1033B" w:rsidRDefault="00860227" w:rsidP="00161076">
            <w:pPr>
              <w:jc w:val="center"/>
              <w:rPr>
                <w:color w:val="000000" w:themeColor="text1"/>
                <w:sz w:val="20"/>
              </w:rPr>
            </w:pPr>
            <w:r w:rsidRPr="00860227">
              <w:rPr>
                <w:color w:val="000000" w:themeColor="text1"/>
                <w:sz w:val="20"/>
              </w:rPr>
              <w:t>с. Митино</w:t>
            </w:r>
            <w:r w:rsidR="006F0C7E" w:rsidRPr="00C1033B">
              <w:rPr>
                <w:rFonts w:eastAsiaTheme="minorHAnsi"/>
                <w:color w:val="000000" w:themeColor="text1"/>
                <w:sz w:val="22"/>
                <w:szCs w:val="22"/>
                <w:lang w:eastAsia="en-US"/>
              </w:rPr>
              <w:t xml:space="preserve"> </w:t>
            </w:r>
            <w:r w:rsidR="006F0C7E" w:rsidRPr="00C1033B">
              <w:rPr>
                <w:color w:val="000000" w:themeColor="text1"/>
                <w:sz w:val="20"/>
              </w:rPr>
              <w:t xml:space="preserve"> </w:t>
            </w:r>
          </w:p>
          <w:p w:rsidR="00982BF4" w:rsidRDefault="00860227" w:rsidP="00233874">
            <w:pPr>
              <w:jc w:val="center"/>
              <w:rPr>
                <w:color w:val="000000" w:themeColor="text1"/>
                <w:sz w:val="20"/>
              </w:rPr>
            </w:pPr>
            <w:r w:rsidRPr="00860227">
              <w:rPr>
                <w:color w:val="000000" w:themeColor="text1"/>
                <w:sz w:val="20"/>
              </w:rPr>
              <w:t>с. Заячий-Холм</w:t>
            </w:r>
          </w:p>
          <w:p w:rsidR="00860227" w:rsidRPr="00C1033B" w:rsidRDefault="00860227" w:rsidP="00233874">
            <w:pPr>
              <w:jc w:val="center"/>
              <w:rPr>
                <w:color w:val="000000" w:themeColor="text1"/>
                <w:sz w:val="22"/>
                <w:szCs w:val="22"/>
              </w:rPr>
            </w:pPr>
            <w:r w:rsidRPr="00860227">
              <w:rPr>
                <w:color w:val="000000" w:themeColor="text1"/>
                <w:sz w:val="22"/>
                <w:szCs w:val="22"/>
              </w:rPr>
              <w:t>с. Шопша</w:t>
            </w:r>
          </w:p>
        </w:tc>
      </w:tr>
      <w:tr w:rsidR="00982BF4" w:rsidRPr="00C1033B" w:rsidTr="00612D32">
        <w:trPr>
          <w:trHeight w:val="480"/>
        </w:trPr>
        <w:tc>
          <w:tcPr>
            <w:tcW w:w="9480" w:type="dxa"/>
            <w:gridSpan w:val="5"/>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Ориентировочный набор учреждений обслуживания</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pacing w:val="-2"/>
                <w:sz w:val="22"/>
                <w:szCs w:val="22"/>
              </w:rPr>
              <w:t>Административно-</w:t>
            </w:r>
            <w:r w:rsidRPr="00C1033B">
              <w:rPr>
                <w:color w:val="000000" w:themeColor="text1"/>
                <w:sz w:val="22"/>
                <w:szCs w:val="22"/>
              </w:rPr>
              <w:t>деловые</w:t>
            </w:r>
          </w:p>
          <w:p w:rsidR="00982BF4" w:rsidRPr="00C1033B" w:rsidRDefault="00982BF4" w:rsidP="00161076">
            <w:pPr>
              <w:jc w:val="center"/>
              <w:rPr>
                <w:color w:val="000000" w:themeColor="text1"/>
                <w:sz w:val="22"/>
                <w:szCs w:val="22"/>
              </w:rPr>
            </w:pPr>
            <w:r w:rsidRPr="00C1033B">
              <w:rPr>
                <w:color w:val="000000" w:themeColor="text1"/>
                <w:sz w:val="22"/>
                <w:szCs w:val="22"/>
              </w:rPr>
              <w:lastRenderedPageBreak/>
              <w:t>и хозяйственные учреждения</w:t>
            </w:r>
          </w:p>
        </w:tc>
        <w:tc>
          <w:tcPr>
            <w:tcW w:w="2366" w:type="dxa"/>
            <w:shd w:val="clear" w:color="auto" w:fill="auto"/>
            <w:vAlign w:val="center"/>
          </w:tcPr>
          <w:p w:rsidR="00982BF4" w:rsidRPr="00C1033B" w:rsidRDefault="00982BF4" w:rsidP="00233874">
            <w:pPr>
              <w:jc w:val="center"/>
              <w:rPr>
                <w:color w:val="000000" w:themeColor="text1"/>
                <w:spacing w:val="-2"/>
                <w:sz w:val="22"/>
                <w:szCs w:val="22"/>
              </w:rPr>
            </w:pPr>
            <w:r w:rsidRPr="00C1033B">
              <w:rPr>
                <w:color w:val="000000" w:themeColor="text1"/>
                <w:spacing w:val="-2"/>
                <w:sz w:val="22"/>
                <w:szCs w:val="22"/>
              </w:rPr>
              <w:lastRenderedPageBreak/>
              <w:t xml:space="preserve">Админ-упр. организации, банки </w:t>
            </w:r>
            <w:r w:rsidRPr="00C1033B">
              <w:rPr>
                <w:color w:val="000000" w:themeColor="text1"/>
                <w:spacing w:val="-2"/>
                <w:sz w:val="22"/>
                <w:szCs w:val="22"/>
              </w:rPr>
              <w:lastRenderedPageBreak/>
              <w:t>(фил.), конторы, офисы, отделения связи и милиции, суд, прокуратура, юрид.</w:t>
            </w:r>
            <w:r w:rsidRPr="00C1033B">
              <w:rPr>
                <w:color w:val="000000" w:themeColor="text1"/>
                <w:spacing w:val="-3"/>
                <w:sz w:val="22"/>
                <w:szCs w:val="22"/>
              </w:rPr>
              <w:t xml:space="preserve"> и нотариальн. конторы, про</w:t>
            </w:r>
            <w:r w:rsidRPr="00C1033B">
              <w:rPr>
                <w:color w:val="000000" w:themeColor="text1"/>
                <w:spacing w:val="-2"/>
                <w:sz w:val="22"/>
                <w:szCs w:val="22"/>
              </w:rPr>
              <w:t>ектное и конструкторские бюро, жил-коммун. службы</w:t>
            </w:r>
          </w:p>
        </w:tc>
        <w:tc>
          <w:tcPr>
            <w:tcW w:w="2587" w:type="dxa"/>
            <w:gridSpan w:val="2"/>
            <w:shd w:val="clear" w:color="auto" w:fill="auto"/>
            <w:vAlign w:val="center"/>
          </w:tcPr>
          <w:p w:rsidR="00982BF4" w:rsidRPr="00C1033B" w:rsidRDefault="00982BF4" w:rsidP="00161076">
            <w:pPr>
              <w:jc w:val="center"/>
              <w:rPr>
                <w:color w:val="000000" w:themeColor="text1"/>
                <w:spacing w:val="-4"/>
                <w:sz w:val="22"/>
                <w:szCs w:val="22"/>
              </w:rPr>
            </w:pPr>
            <w:r w:rsidRPr="00C1033B">
              <w:rPr>
                <w:color w:val="000000" w:themeColor="text1"/>
                <w:spacing w:val="-4"/>
                <w:sz w:val="22"/>
                <w:szCs w:val="22"/>
              </w:rPr>
              <w:lastRenderedPageBreak/>
              <w:t>Административно-</w:t>
            </w:r>
          </w:p>
          <w:p w:rsidR="00982BF4" w:rsidRPr="00C1033B" w:rsidRDefault="00982BF4" w:rsidP="00161076">
            <w:pPr>
              <w:jc w:val="center"/>
              <w:rPr>
                <w:color w:val="000000" w:themeColor="text1"/>
                <w:spacing w:val="-2"/>
                <w:sz w:val="22"/>
                <w:szCs w:val="22"/>
              </w:rPr>
            </w:pPr>
            <w:r w:rsidRPr="00C1033B">
              <w:rPr>
                <w:color w:val="000000" w:themeColor="text1"/>
                <w:spacing w:val="-4"/>
                <w:sz w:val="22"/>
                <w:szCs w:val="22"/>
              </w:rPr>
              <w:t>хозяйст</w:t>
            </w:r>
            <w:r w:rsidRPr="00C1033B">
              <w:rPr>
                <w:color w:val="000000" w:themeColor="text1"/>
                <w:spacing w:val="-2"/>
                <w:sz w:val="22"/>
                <w:szCs w:val="22"/>
              </w:rPr>
              <w:t xml:space="preserve">венная служба, </w:t>
            </w:r>
            <w:r w:rsidRPr="00C1033B">
              <w:rPr>
                <w:color w:val="000000" w:themeColor="text1"/>
                <w:spacing w:val="-2"/>
                <w:sz w:val="22"/>
                <w:szCs w:val="22"/>
              </w:rPr>
              <w:lastRenderedPageBreak/>
              <w:t>отделения связи, милиции, банков, юридические и нотариальные конторы, РЭУ</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lastRenderedPageBreak/>
              <w:t xml:space="preserve">Административно- хозяйственное здание, </w:t>
            </w:r>
            <w:r w:rsidRPr="00C1033B">
              <w:rPr>
                <w:color w:val="000000" w:themeColor="text1"/>
                <w:spacing w:val="-2"/>
                <w:sz w:val="22"/>
                <w:szCs w:val="22"/>
              </w:rPr>
              <w:lastRenderedPageBreak/>
              <w:t>отделение связи, банка, предприятия ЖКХ, опорный пункт охраны порядка</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lastRenderedPageBreak/>
              <w:t>Учреждения образования</w:t>
            </w:r>
          </w:p>
        </w:tc>
        <w:tc>
          <w:tcPr>
            <w:tcW w:w="2366" w:type="dxa"/>
            <w:shd w:val="clear" w:color="auto" w:fill="auto"/>
            <w:vAlign w:val="center"/>
          </w:tcPr>
          <w:p w:rsidR="00C7295E" w:rsidRPr="00C1033B" w:rsidRDefault="00C7295E" w:rsidP="00161076">
            <w:pPr>
              <w:jc w:val="center"/>
              <w:rPr>
                <w:color w:val="000000" w:themeColor="text1"/>
                <w:spacing w:val="-2"/>
                <w:sz w:val="22"/>
                <w:szCs w:val="22"/>
              </w:rPr>
            </w:pPr>
            <w:r w:rsidRPr="00C1033B">
              <w:rPr>
                <w:color w:val="000000" w:themeColor="text1"/>
                <w:spacing w:val="-2"/>
                <w:sz w:val="22"/>
                <w:szCs w:val="22"/>
              </w:rPr>
              <w:t>- с</w:t>
            </w:r>
            <w:r w:rsidR="00982BF4" w:rsidRPr="00C1033B">
              <w:rPr>
                <w:color w:val="000000" w:themeColor="text1"/>
                <w:spacing w:val="-2"/>
                <w:sz w:val="22"/>
                <w:szCs w:val="22"/>
              </w:rPr>
              <w:t>пециализиров</w:t>
            </w:r>
            <w:r w:rsidRPr="00C1033B">
              <w:rPr>
                <w:color w:val="000000" w:themeColor="text1"/>
                <w:spacing w:val="-2"/>
                <w:sz w:val="22"/>
                <w:szCs w:val="22"/>
              </w:rPr>
              <w:t>анные</w:t>
            </w:r>
            <w:r w:rsidR="00982BF4" w:rsidRPr="00C1033B">
              <w:rPr>
                <w:color w:val="000000" w:themeColor="text1"/>
                <w:spacing w:val="-2"/>
                <w:sz w:val="22"/>
                <w:szCs w:val="22"/>
              </w:rPr>
              <w:t xml:space="preserve"> дошкольные и школьные образовательные учреждения,</w:t>
            </w:r>
          </w:p>
          <w:p w:rsidR="00C7295E" w:rsidRPr="00C1033B" w:rsidRDefault="00C7295E" w:rsidP="00161076">
            <w:pPr>
              <w:jc w:val="center"/>
              <w:rPr>
                <w:color w:val="000000" w:themeColor="text1"/>
                <w:spacing w:val="-3"/>
                <w:sz w:val="22"/>
                <w:szCs w:val="22"/>
              </w:rPr>
            </w:pPr>
            <w:r w:rsidRPr="00C1033B">
              <w:rPr>
                <w:color w:val="000000" w:themeColor="text1"/>
                <w:spacing w:val="-2"/>
                <w:sz w:val="22"/>
                <w:szCs w:val="22"/>
              </w:rPr>
              <w:t xml:space="preserve">- </w:t>
            </w:r>
            <w:r w:rsidR="00982BF4" w:rsidRPr="00C1033B">
              <w:rPr>
                <w:color w:val="000000" w:themeColor="text1"/>
                <w:spacing w:val="-2"/>
                <w:sz w:val="22"/>
                <w:szCs w:val="22"/>
              </w:rPr>
              <w:t>учр</w:t>
            </w:r>
            <w:r w:rsidRPr="00C1033B">
              <w:rPr>
                <w:color w:val="000000" w:themeColor="text1"/>
                <w:spacing w:val="-2"/>
                <w:sz w:val="22"/>
                <w:szCs w:val="22"/>
              </w:rPr>
              <w:t>еждения</w:t>
            </w:r>
            <w:r w:rsidR="00982BF4" w:rsidRPr="00C1033B">
              <w:rPr>
                <w:color w:val="000000" w:themeColor="text1"/>
                <w:spacing w:val="-2"/>
                <w:sz w:val="22"/>
                <w:szCs w:val="22"/>
              </w:rPr>
              <w:t xml:space="preserve"> начального профессионального образ</w:t>
            </w:r>
            <w:r w:rsidRPr="00C1033B">
              <w:rPr>
                <w:color w:val="000000" w:themeColor="text1"/>
                <w:spacing w:val="-2"/>
                <w:sz w:val="22"/>
                <w:szCs w:val="22"/>
              </w:rPr>
              <w:t>ования</w:t>
            </w:r>
            <w:r w:rsidR="00982BF4" w:rsidRPr="00C1033B">
              <w:rPr>
                <w:color w:val="000000" w:themeColor="text1"/>
                <w:spacing w:val="-3"/>
                <w:sz w:val="22"/>
                <w:szCs w:val="22"/>
              </w:rPr>
              <w:t>,</w:t>
            </w:r>
          </w:p>
          <w:p w:rsidR="00C7295E" w:rsidRPr="00C1033B" w:rsidRDefault="00C7295E" w:rsidP="00161076">
            <w:pPr>
              <w:jc w:val="center"/>
              <w:rPr>
                <w:color w:val="000000" w:themeColor="text1"/>
                <w:spacing w:val="-2"/>
                <w:sz w:val="22"/>
                <w:szCs w:val="22"/>
              </w:rPr>
            </w:pPr>
            <w:r w:rsidRPr="00C1033B">
              <w:rPr>
                <w:color w:val="000000" w:themeColor="text1"/>
                <w:spacing w:val="-3"/>
                <w:sz w:val="22"/>
                <w:szCs w:val="22"/>
              </w:rPr>
              <w:t xml:space="preserve">- </w:t>
            </w:r>
            <w:r w:rsidR="00982BF4" w:rsidRPr="00C1033B">
              <w:rPr>
                <w:color w:val="000000" w:themeColor="text1"/>
                <w:spacing w:val="-3"/>
                <w:sz w:val="22"/>
                <w:szCs w:val="22"/>
              </w:rPr>
              <w:t>средние спец</w:t>
            </w:r>
            <w:r w:rsidRPr="00C1033B">
              <w:rPr>
                <w:color w:val="000000" w:themeColor="text1"/>
                <w:spacing w:val="-3"/>
                <w:sz w:val="22"/>
                <w:szCs w:val="22"/>
              </w:rPr>
              <w:t>иальные</w:t>
            </w:r>
            <w:r w:rsidR="00982BF4" w:rsidRPr="00C1033B">
              <w:rPr>
                <w:color w:val="000000" w:themeColor="text1"/>
                <w:spacing w:val="-3"/>
                <w:sz w:val="22"/>
                <w:szCs w:val="22"/>
              </w:rPr>
              <w:t xml:space="preserve"> учебные</w:t>
            </w:r>
            <w:r w:rsidR="00982BF4" w:rsidRPr="00C1033B">
              <w:rPr>
                <w:color w:val="000000" w:themeColor="text1"/>
                <w:spacing w:val="-2"/>
                <w:sz w:val="22"/>
                <w:szCs w:val="22"/>
              </w:rPr>
              <w:t xml:space="preserve"> заведения, колледжи, лицеи, гимназии, центры, дома детского творчества,</w:t>
            </w:r>
          </w:p>
          <w:p w:rsidR="00C7295E" w:rsidRPr="00C1033B" w:rsidRDefault="00C7295E" w:rsidP="00161076">
            <w:pPr>
              <w:jc w:val="center"/>
              <w:rPr>
                <w:color w:val="000000" w:themeColor="text1"/>
                <w:spacing w:val="-2"/>
                <w:sz w:val="22"/>
                <w:szCs w:val="22"/>
              </w:rPr>
            </w:pPr>
            <w:r w:rsidRPr="00C1033B">
              <w:rPr>
                <w:color w:val="000000" w:themeColor="text1"/>
                <w:spacing w:val="-2"/>
                <w:sz w:val="22"/>
                <w:szCs w:val="22"/>
              </w:rPr>
              <w:t xml:space="preserve">- </w:t>
            </w:r>
            <w:r w:rsidR="00982BF4" w:rsidRPr="00C1033B">
              <w:rPr>
                <w:color w:val="000000" w:themeColor="text1"/>
                <w:spacing w:val="-2"/>
                <w:sz w:val="22"/>
                <w:szCs w:val="22"/>
              </w:rPr>
              <w:t>школы: музыкальные, художественные, хореографические и др</w:t>
            </w:r>
            <w:r w:rsidRPr="00C1033B">
              <w:rPr>
                <w:color w:val="000000" w:themeColor="text1"/>
                <w:spacing w:val="-2"/>
                <w:sz w:val="22"/>
                <w:szCs w:val="22"/>
              </w:rPr>
              <w:t>угие</w:t>
            </w:r>
            <w:r w:rsidR="00982BF4" w:rsidRPr="00C1033B">
              <w:rPr>
                <w:color w:val="000000" w:themeColor="text1"/>
                <w:spacing w:val="-2"/>
                <w:sz w:val="22"/>
                <w:szCs w:val="22"/>
              </w:rPr>
              <w:t>,</w:t>
            </w:r>
          </w:p>
          <w:p w:rsidR="00982BF4" w:rsidRPr="00C1033B" w:rsidRDefault="00C7295E" w:rsidP="00161076">
            <w:pPr>
              <w:jc w:val="center"/>
              <w:rPr>
                <w:color w:val="000000" w:themeColor="text1"/>
                <w:spacing w:val="-2"/>
                <w:sz w:val="22"/>
                <w:szCs w:val="22"/>
              </w:rPr>
            </w:pPr>
            <w:r w:rsidRPr="00C1033B">
              <w:rPr>
                <w:color w:val="000000" w:themeColor="text1"/>
                <w:spacing w:val="-2"/>
                <w:sz w:val="22"/>
                <w:szCs w:val="22"/>
              </w:rPr>
              <w:t xml:space="preserve">- </w:t>
            </w:r>
            <w:r w:rsidR="00982BF4" w:rsidRPr="00C1033B">
              <w:rPr>
                <w:color w:val="000000" w:themeColor="text1"/>
                <w:spacing w:val="-2"/>
                <w:sz w:val="22"/>
                <w:szCs w:val="22"/>
              </w:rPr>
              <w:t>станции: технические, тур</w:t>
            </w:r>
            <w:r w:rsidRPr="00C1033B">
              <w:rPr>
                <w:color w:val="000000" w:themeColor="text1"/>
                <w:spacing w:val="-2"/>
                <w:sz w:val="22"/>
                <w:szCs w:val="22"/>
              </w:rPr>
              <w:t>истически</w:t>
            </w:r>
            <w:r w:rsidR="00982BF4" w:rsidRPr="00C1033B">
              <w:rPr>
                <w:color w:val="000000" w:themeColor="text1"/>
                <w:spacing w:val="-2"/>
                <w:sz w:val="22"/>
                <w:szCs w:val="22"/>
              </w:rPr>
              <w:t>-краеведческие, эколого-биологич.и др.</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Колледжи, лицеи,</w:t>
            </w:r>
          </w:p>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гимназии, детские школы искусств и творчества и др.</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Дошкольные и школьные образовательные учреждения, детские школы творчества</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Учреждения культуры и искусства</w:t>
            </w:r>
          </w:p>
        </w:tc>
        <w:tc>
          <w:tcPr>
            <w:tcW w:w="2366"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Центры искусств, эстетического воспитания, многопрофильные центры, учреждения клубного типа, кинотеатры, музейно-выставочные залы, городские библии-отеки, залы аттракционов и игровых автоматов</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Учреждения клубного типа, клубы по интересам, досуговые центры, библиотеки для взрослых и детей</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Учреждения клубного типа с киноустановками, филиалы библиотек для взрослых и детей</w:t>
            </w:r>
          </w:p>
        </w:tc>
      </w:tr>
      <w:tr w:rsidR="00982BF4" w:rsidRPr="00C1033B" w:rsidTr="00612D32">
        <w:trPr>
          <w:trHeight w:val="2385"/>
        </w:trPr>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Учреждения здравоохранения и социального обеспечения</w:t>
            </w:r>
          </w:p>
        </w:tc>
        <w:tc>
          <w:tcPr>
            <w:tcW w:w="2366"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 xml:space="preserve">Центр. районная больница многопрофильные и инфекционная больница, роддом, поликлиника для взрослых и детей, стоматол. поликлиника, диспансер, подстанции скорой помощи, аптеки, центр социальной помощи </w:t>
            </w:r>
            <w:r w:rsidRPr="00C1033B">
              <w:rPr>
                <w:color w:val="000000" w:themeColor="text1"/>
                <w:spacing w:val="-2"/>
                <w:sz w:val="22"/>
                <w:szCs w:val="22"/>
              </w:rPr>
              <w:lastRenderedPageBreak/>
              <w:t>семье и детям, реабилитац. центр</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lastRenderedPageBreak/>
              <w:t>Участковая больница, поликлиника, выдвижной пункт скорой медицинской помощи, аптека</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ФАП, врачебная</w:t>
            </w:r>
          </w:p>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амбулатория, аптека</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lastRenderedPageBreak/>
              <w:t>Физкультурно-спортивные сооружения</w:t>
            </w:r>
          </w:p>
        </w:tc>
        <w:tc>
          <w:tcPr>
            <w:tcW w:w="2366"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3"/>
                <w:sz w:val="22"/>
                <w:szCs w:val="22"/>
              </w:rPr>
              <w:t>Спортивные центры, открытые и</w:t>
            </w:r>
            <w:r w:rsidRPr="00C1033B">
              <w:rPr>
                <w:color w:val="000000" w:themeColor="text1"/>
                <w:spacing w:val="-2"/>
                <w:sz w:val="22"/>
                <w:szCs w:val="22"/>
              </w:rPr>
              <w:t xml:space="preserve"> закрытые спортзалы, бассейны, детские спорт. школы, теннисные корты</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Стадион, спортзалы, бассейн, детская спортивная школа</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Стадион, спортзал, с бассейном совмещенный со школьным</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Торговля и общественное питание</w:t>
            </w:r>
          </w:p>
        </w:tc>
        <w:tc>
          <w:tcPr>
            <w:tcW w:w="2366"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 xml:space="preserve">Торговые центры, предприятия торговли, мелкооптовые и розничные рынки и базы, ярмарки, </w:t>
            </w:r>
            <w:r w:rsidRPr="00C1033B">
              <w:rPr>
                <w:color w:val="000000" w:themeColor="text1"/>
                <w:spacing w:val="-3"/>
                <w:sz w:val="22"/>
                <w:szCs w:val="22"/>
              </w:rPr>
              <w:t>предприятия обществ. пита</w:t>
            </w:r>
            <w:r w:rsidRPr="00C1033B">
              <w:rPr>
                <w:color w:val="000000" w:themeColor="text1"/>
                <w:spacing w:val="-2"/>
                <w:sz w:val="22"/>
                <w:szCs w:val="22"/>
              </w:rPr>
              <w:t>ния</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Магазины продовольственных и промышленных товаров, предприятия общественного питания</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Магазины продовольственных и промышленных товаров повседневного спроса, пункты общественного питания</w:t>
            </w:r>
          </w:p>
        </w:tc>
      </w:tr>
      <w:tr w:rsidR="00982BF4" w:rsidRPr="00C1033B" w:rsidTr="00612D32">
        <w:tc>
          <w:tcPr>
            <w:tcW w:w="1914" w:type="dxa"/>
            <w:shd w:val="clear" w:color="auto" w:fill="auto"/>
            <w:vAlign w:val="center"/>
          </w:tcPr>
          <w:p w:rsidR="00982BF4" w:rsidRPr="00C1033B" w:rsidRDefault="00982BF4" w:rsidP="00161076">
            <w:pPr>
              <w:jc w:val="center"/>
              <w:rPr>
                <w:color w:val="000000" w:themeColor="text1"/>
                <w:sz w:val="22"/>
                <w:szCs w:val="22"/>
              </w:rPr>
            </w:pPr>
            <w:r w:rsidRPr="00C1033B">
              <w:rPr>
                <w:color w:val="000000" w:themeColor="text1"/>
                <w:sz w:val="22"/>
                <w:szCs w:val="22"/>
              </w:rPr>
              <w:t>Учреждения бытового и коммунального обслуживания</w:t>
            </w:r>
          </w:p>
        </w:tc>
        <w:tc>
          <w:tcPr>
            <w:tcW w:w="2366"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Специализированные предприятия бытового обслуживания, фабрики прачечные-химчистки, прачечные-химчистки самообслуживания, пожарные депо, банно-</w:t>
            </w:r>
            <w:r w:rsidRPr="00C1033B">
              <w:rPr>
                <w:color w:val="000000" w:themeColor="text1"/>
                <w:spacing w:val="-6"/>
                <w:sz w:val="22"/>
                <w:szCs w:val="22"/>
              </w:rPr>
              <w:t>оздоровительные учрежд</w:t>
            </w:r>
            <w:r w:rsidR="00C7295E" w:rsidRPr="00C1033B">
              <w:rPr>
                <w:color w:val="000000" w:themeColor="text1"/>
                <w:spacing w:val="-6"/>
                <w:sz w:val="22"/>
                <w:szCs w:val="22"/>
              </w:rPr>
              <w:t>ения</w:t>
            </w:r>
            <w:r w:rsidRPr="00C1033B">
              <w:rPr>
                <w:color w:val="000000" w:themeColor="text1"/>
                <w:spacing w:val="-6"/>
                <w:sz w:val="22"/>
                <w:szCs w:val="22"/>
              </w:rPr>
              <w:t>, гос</w:t>
            </w:r>
            <w:r w:rsidRPr="00C1033B">
              <w:rPr>
                <w:color w:val="000000" w:themeColor="text1"/>
                <w:spacing w:val="-2"/>
                <w:sz w:val="22"/>
                <w:szCs w:val="22"/>
              </w:rPr>
              <w:t>тиницы, общественные туалеты</w:t>
            </w:r>
          </w:p>
        </w:tc>
        <w:tc>
          <w:tcPr>
            <w:tcW w:w="2587" w:type="dxa"/>
            <w:gridSpan w:val="2"/>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Предприятия бытового обслуживания, прачечные-химчистки самообслуживания, бани, пожарные депо, общественные туалеты</w:t>
            </w:r>
          </w:p>
        </w:tc>
        <w:tc>
          <w:tcPr>
            <w:tcW w:w="2613" w:type="dxa"/>
            <w:shd w:val="clear" w:color="auto" w:fill="auto"/>
            <w:vAlign w:val="center"/>
          </w:tcPr>
          <w:p w:rsidR="00982BF4" w:rsidRPr="00C1033B" w:rsidRDefault="00982BF4" w:rsidP="00161076">
            <w:pPr>
              <w:jc w:val="center"/>
              <w:rPr>
                <w:color w:val="000000" w:themeColor="text1"/>
                <w:spacing w:val="-2"/>
                <w:sz w:val="22"/>
                <w:szCs w:val="22"/>
              </w:rPr>
            </w:pPr>
            <w:r w:rsidRPr="00C1033B">
              <w:rPr>
                <w:color w:val="000000" w:themeColor="text1"/>
                <w:spacing w:val="-2"/>
                <w:sz w:val="22"/>
                <w:szCs w:val="22"/>
              </w:rPr>
              <w:t>Предприятия бытового обслуживания, приемные пункты прачечных-химчисток, бани</w:t>
            </w:r>
          </w:p>
        </w:tc>
      </w:tr>
    </w:tbl>
    <w:p w:rsidR="0047653A" w:rsidRPr="00332DC5" w:rsidRDefault="0047653A" w:rsidP="00E102D1">
      <w:pPr>
        <w:pStyle w:val="TimesNewRomanCYR12"/>
      </w:pPr>
    </w:p>
    <w:p w:rsidR="001D2A7A" w:rsidRPr="000E36D5" w:rsidRDefault="001D2A7A" w:rsidP="009247AF">
      <w:pPr>
        <w:pStyle w:val="affffffc"/>
        <w:rPr>
          <w:lang w:val="ru-RU"/>
        </w:rPr>
      </w:pPr>
      <w:r w:rsidRPr="000E36D5">
        <w:rPr>
          <w:lang w:val="ru-RU"/>
        </w:rPr>
        <w:t xml:space="preserve">Зона влияния центра обслуживания складывается как генерализованная совокупность зон обслуживания расположенных в данном центре объектов. Поэтому одна и та же территория может входить в зоны влияния нескольких центров обслуживания. </w:t>
      </w:r>
    </w:p>
    <w:p w:rsidR="001D2A7A" w:rsidRPr="000E36D5" w:rsidRDefault="001D2A7A" w:rsidP="009247AF">
      <w:pPr>
        <w:pStyle w:val="affffffc"/>
        <w:rPr>
          <w:lang w:val="ru-RU"/>
        </w:rPr>
      </w:pPr>
      <w:r w:rsidRPr="000E36D5">
        <w:rPr>
          <w:lang w:val="ru-RU"/>
        </w:rPr>
        <w:t xml:space="preserve">Каждый уровень обслуживания призван обеспечить население, попадающее в зону влияния его центров, набором учреждений в соответствии с потребностями этого населения и установленными нормативами и нормам обеспеченности населения социальными и культурно-бытовыми услугами. </w:t>
      </w:r>
    </w:p>
    <w:p w:rsidR="001D2A7A" w:rsidRPr="009247AF" w:rsidRDefault="001D2A7A" w:rsidP="009247AF">
      <w:pPr>
        <w:pStyle w:val="affffffc"/>
        <w:rPr>
          <w:lang w:val="ru-RU"/>
        </w:rPr>
      </w:pPr>
      <w:r w:rsidRPr="000E36D5">
        <w:rPr>
          <w:lang w:val="ru-RU"/>
        </w:rPr>
        <w:t xml:space="preserve">Центры обслуживания областного и межрайонного уровня для жителей территориально близко расположенных населенных пунктов могут выполнять также функции центров районного и даже местного уровня. </w:t>
      </w:r>
      <w:r w:rsidRPr="009247AF">
        <w:rPr>
          <w:lang w:val="ru-RU"/>
        </w:rPr>
        <w:t>Затраты времени на поездку из периферийных частей территории области до центра обслуживания областного и межрайонного уровня могут быть слишком высоки для осуществления ежедневных маятниковых поездок, в таком случае</w:t>
      </w:r>
      <w:r w:rsidR="009247AF">
        <w:rPr>
          <w:lang w:val="ru-RU"/>
        </w:rPr>
        <w:t xml:space="preserve">, </w:t>
      </w:r>
      <w:r w:rsidRPr="009247AF">
        <w:rPr>
          <w:lang w:val="ru-RU"/>
        </w:rPr>
        <w:t>указанные центры представляют интерес как место, где можно получить услугу очень высокого качества или относительно редко необходимую услугу, которая в силу экономической нецелесообразности существования соответствующих объектов обслуживания просто не может быть оказана в ближайшем административном центре поселения или муниципального района.</w:t>
      </w:r>
    </w:p>
    <w:p w:rsidR="00982BF4" w:rsidRPr="000E36D5" w:rsidRDefault="00982BF4" w:rsidP="009247AF">
      <w:pPr>
        <w:pStyle w:val="affffffc"/>
        <w:rPr>
          <w:lang w:val="ru-RU"/>
        </w:rPr>
      </w:pPr>
      <w:r w:rsidRPr="000E36D5">
        <w:rPr>
          <w:lang w:val="ru-RU"/>
        </w:rPr>
        <w:t xml:space="preserve">Потребность учреждений эпизодического и уникального обслуживания удовлетворяется за счет соответствующих учреждений г. </w:t>
      </w:r>
      <w:r w:rsidR="006716D1" w:rsidRPr="000E36D5">
        <w:rPr>
          <w:lang w:val="ru-RU"/>
        </w:rPr>
        <w:t>Ярославль</w:t>
      </w:r>
      <w:r w:rsidR="001D2A7A" w:rsidRPr="000E36D5">
        <w:rPr>
          <w:lang w:val="ru-RU"/>
        </w:rPr>
        <w:t xml:space="preserve"> </w:t>
      </w:r>
      <w:r w:rsidRPr="000E36D5">
        <w:rPr>
          <w:lang w:val="ru-RU"/>
        </w:rPr>
        <w:t>и, частично, г. Москв</w:t>
      </w:r>
      <w:r w:rsidR="00974A59" w:rsidRPr="000E36D5">
        <w:rPr>
          <w:lang w:val="ru-RU"/>
        </w:rPr>
        <w:t>а</w:t>
      </w:r>
      <w:r w:rsidRPr="000E36D5">
        <w:rPr>
          <w:lang w:val="ru-RU"/>
        </w:rPr>
        <w:t xml:space="preserve">. </w:t>
      </w:r>
    </w:p>
    <w:p w:rsidR="00974A59" w:rsidRPr="00332DC5" w:rsidRDefault="00974A59" w:rsidP="00E102D1">
      <w:pPr>
        <w:pStyle w:val="TimesNewRomanCYR12"/>
      </w:pPr>
    </w:p>
    <w:p w:rsidR="00982BF4" w:rsidRPr="00C1033B" w:rsidRDefault="00982BF4" w:rsidP="00161076">
      <w:pPr>
        <w:pStyle w:val="affffffc"/>
        <w:jc w:val="center"/>
        <w:rPr>
          <w:b/>
          <w:color w:val="000000" w:themeColor="text1"/>
          <w:lang w:val="ru-RU"/>
        </w:rPr>
      </w:pPr>
      <w:r w:rsidRPr="00C1033B">
        <w:rPr>
          <w:b/>
          <w:color w:val="000000" w:themeColor="text1"/>
          <w:lang w:val="ru-RU"/>
        </w:rPr>
        <w:t>Основные направления развития</w:t>
      </w:r>
    </w:p>
    <w:p w:rsidR="00161076" w:rsidRPr="00332DC5" w:rsidRDefault="00161076" w:rsidP="00161076">
      <w:pPr>
        <w:pStyle w:val="affffffc"/>
        <w:jc w:val="center"/>
        <w:rPr>
          <w:color w:val="0070C0"/>
          <w:lang w:val="ru-RU"/>
        </w:rPr>
      </w:pPr>
    </w:p>
    <w:p w:rsidR="00982BF4" w:rsidRPr="000E36D5" w:rsidRDefault="00982BF4" w:rsidP="009247AF">
      <w:pPr>
        <w:pStyle w:val="affffffc"/>
        <w:rPr>
          <w:lang w:val="ru-RU"/>
        </w:rPr>
      </w:pPr>
      <w:r w:rsidRPr="000E36D5">
        <w:rPr>
          <w:lang w:val="ru-RU"/>
        </w:rPr>
        <w:lastRenderedPageBreak/>
        <w:t xml:space="preserve">При разработке раздела приняты во внимание материалы «Стратегия социально-экономического развития </w:t>
      </w:r>
      <w:r w:rsidR="006B6FA9" w:rsidRPr="000E36D5">
        <w:rPr>
          <w:lang w:val="ru-RU"/>
        </w:rPr>
        <w:t>Ярославской</w:t>
      </w:r>
      <w:r w:rsidRPr="000E36D5">
        <w:rPr>
          <w:lang w:val="ru-RU"/>
        </w:rPr>
        <w:t xml:space="preserve"> области до 2030 г.».</w:t>
      </w:r>
    </w:p>
    <w:p w:rsidR="00AC5D2E" w:rsidRPr="000E36D5" w:rsidRDefault="00AC5D2E" w:rsidP="009247AF">
      <w:pPr>
        <w:pStyle w:val="affffffc"/>
        <w:rPr>
          <w:lang w:val="ru-RU"/>
        </w:rPr>
      </w:pPr>
    </w:p>
    <w:p w:rsidR="00AC5D2E" w:rsidRPr="00490A9E" w:rsidRDefault="00AC5D2E" w:rsidP="009247AF">
      <w:pPr>
        <w:pStyle w:val="affffffc"/>
        <w:rPr>
          <w:lang w:val="ru-RU"/>
        </w:rPr>
      </w:pPr>
      <w:r w:rsidRPr="00490A9E">
        <w:rPr>
          <w:lang w:val="ru-RU"/>
        </w:rPr>
        <w:t>Образование</w:t>
      </w:r>
    </w:p>
    <w:p w:rsidR="00AC5D2E" w:rsidRPr="000E36D5" w:rsidRDefault="00AC5D2E" w:rsidP="009247AF">
      <w:pPr>
        <w:pStyle w:val="affffffc"/>
        <w:rPr>
          <w:lang w:val="ru-RU"/>
        </w:rPr>
      </w:pPr>
      <w:r w:rsidRPr="000E36D5">
        <w:rPr>
          <w:lang w:val="ru-RU"/>
        </w:rPr>
        <w:t>-</w:t>
      </w:r>
      <w:r w:rsidRPr="000E36D5">
        <w:rPr>
          <w:lang w:val="ru-RU"/>
        </w:rPr>
        <w:tab/>
        <w:t>продолжение работы по созданию опорных школ, которые будут оснащены современным лабораторным оборудованием, компьютерной техникой, доступом к Интернету, квалифицированными педагогическими кадрами и др.;</w:t>
      </w:r>
    </w:p>
    <w:p w:rsidR="00AC5D2E" w:rsidRPr="000E36D5" w:rsidRDefault="00AC5D2E" w:rsidP="009247AF">
      <w:pPr>
        <w:pStyle w:val="affffffc"/>
        <w:rPr>
          <w:lang w:val="ru-RU"/>
        </w:rPr>
      </w:pPr>
      <w:r w:rsidRPr="000E36D5">
        <w:rPr>
          <w:lang w:val="ru-RU"/>
        </w:rPr>
        <w:t>-</w:t>
      </w:r>
      <w:r w:rsidRPr="000E36D5">
        <w:rPr>
          <w:lang w:val="ru-RU"/>
        </w:rPr>
        <w:tab/>
        <w:t>укрепление системы мобильности образования за счет расширения парка школьных автобусов и увеличения маршрутов, что позволит</w:t>
      </w:r>
      <w:r w:rsidRPr="000E36D5">
        <w:rPr>
          <w:sz w:val="28"/>
          <w:szCs w:val="28"/>
          <w:lang w:val="ru-RU"/>
        </w:rPr>
        <w:t xml:space="preserve"> </w:t>
      </w:r>
      <w:r w:rsidRPr="000E36D5">
        <w:rPr>
          <w:lang w:val="ru-RU"/>
        </w:rPr>
        <w:t>обеспечить подвоз из дальних сельских населенных пунктов в крупные опорные средние школы;</w:t>
      </w:r>
    </w:p>
    <w:p w:rsidR="00AC5D2E" w:rsidRPr="000E36D5" w:rsidRDefault="00AC5D2E" w:rsidP="009247AF">
      <w:pPr>
        <w:pStyle w:val="affffffc"/>
        <w:rPr>
          <w:lang w:val="ru-RU"/>
        </w:rPr>
      </w:pPr>
      <w:r w:rsidRPr="000E36D5">
        <w:rPr>
          <w:lang w:val="ru-RU"/>
        </w:rPr>
        <w:t>-</w:t>
      </w:r>
      <w:r w:rsidRPr="000E36D5">
        <w:rPr>
          <w:lang w:val="ru-RU"/>
        </w:rPr>
        <w:tab/>
        <w:t>развитие дополнительного образования в центрах детского и юношеского творчества, музыкальных, художественных и хореографических школах, школах искусств.</w:t>
      </w:r>
    </w:p>
    <w:p w:rsidR="00AC5D2E" w:rsidRPr="000E36D5" w:rsidRDefault="00AC5D2E" w:rsidP="009247AF">
      <w:pPr>
        <w:pStyle w:val="affffffc"/>
        <w:rPr>
          <w:lang w:val="ru-RU"/>
        </w:rPr>
      </w:pPr>
    </w:p>
    <w:p w:rsidR="00AC5D2E" w:rsidRPr="000E36D5" w:rsidRDefault="00AC5D2E" w:rsidP="009247AF">
      <w:pPr>
        <w:pStyle w:val="affffffc"/>
        <w:rPr>
          <w:lang w:val="ru-RU"/>
        </w:rPr>
      </w:pPr>
      <w:r w:rsidRPr="000E36D5">
        <w:rPr>
          <w:lang w:val="ru-RU"/>
        </w:rPr>
        <w:t>Здравоохранение</w:t>
      </w:r>
    </w:p>
    <w:p w:rsidR="00AC5D2E" w:rsidRPr="000E36D5" w:rsidRDefault="00AC5D2E" w:rsidP="009247AF">
      <w:pPr>
        <w:pStyle w:val="affffffc"/>
        <w:rPr>
          <w:lang w:val="ru-RU"/>
        </w:rPr>
      </w:pPr>
      <w:r w:rsidRPr="000E36D5">
        <w:rPr>
          <w:lang w:val="ru-RU"/>
        </w:rPr>
        <w:t>На ближайшую перспективу необходимо руководствоваться решениями по развитию масштабных национальных проектов, которые разрабатываются и внедряются в настоящее время. Одним из них является национальный проект «Здравоохранение», который будет финансироваться из средств федерального бюджета.</w:t>
      </w:r>
    </w:p>
    <w:p w:rsidR="00AC5D2E" w:rsidRPr="000E36D5" w:rsidRDefault="00AC5D2E" w:rsidP="009247AF">
      <w:pPr>
        <w:pStyle w:val="affffffc"/>
        <w:rPr>
          <w:lang w:val="ru-RU"/>
        </w:rPr>
      </w:pPr>
      <w:r w:rsidRPr="000E36D5">
        <w:rPr>
          <w:lang w:val="ru-RU"/>
        </w:rPr>
        <w:t>В целях дальнейшего развития материально-технической базы здравоохранения необходимо продолжить:</w:t>
      </w:r>
    </w:p>
    <w:p w:rsidR="00AC5D2E" w:rsidRPr="000E36D5" w:rsidRDefault="00AC5D2E" w:rsidP="009247AF">
      <w:pPr>
        <w:pStyle w:val="affffffc"/>
        <w:rPr>
          <w:lang w:val="ru-RU"/>
        </w:rPr>
      </w:pPr>
      <w:r w:rsidRPr="000E36D5">
        <w:rPr>
          <w:lang w:val="ru-RU"/>
        </w:rPr>
        <w:t>-</w:t>
      </w:r>
      <w:r w:rsidRPr="000E36D5">
        <w:rPr>
          <w:lang w:val="ru-RU"/>
        </w:rPr>
        <w:tab/>
        <w:t>строительство и реконструкцию имеющейся базы учреждений здравоохранения, оснащение их медицинской техникой с целью внедрения новых лечебно-диагностических технологий, специализированной помощи больным;</w:t>
      </w:r>
    </w:p>
    <w:p w:rsidR="00AC5D2E" w:rsidRPr="000E36D5" w:rsidRDefault="00AC5D2E" w:rsidP="009247AF">
      <w:pPr>
        <w:pStyle w:val="affffffc"/>
        <w:rPr>
          <w:lang w:val="ru-RU"/>
        </w:rPr>
      </w:pPr>
      <w:r w:rsidRPr="000E36D5">
        <w:rPr>
          <w:lang w:val="ru-RU"/>
        </w:rPr>
        <w:t>-</w:t>
      </w:r>
      <w:r w:rsidRPr="000E36D5">
        <w:rPr>
          <w:lang w:val="ru-RU"/>
        </w:rPr>
        <w:tab/>
        <w:t>компьютеризацию системы здравоохранения;</w:t>
      </w:r>
    </w:p>
    <w:p w:rsidR="00AC5D2E" w:rsidRPr="000E36D5" w:rsidRDefault="00AC5D2E" w:rsidP="009247AF">
      <w:pPr>
        <w:pStyle w:val="affffffc"/>
        <w:rPr>
          <w:lang w:val="ru-RU"/>
        </w:rPr>
      </w:pPr>
      <w:r w:rsidRPr="000E36D5">
        <w:rPr>
          <w:lang w:val="ru-RU"/>
        </w:rPr>
        <w:t>-</w:t>
      </w:r>
      <w:r w:rsidRPr="000E36D5">
        <w:rPr>
          <w:lang w:val="ru-RU"/>
        </w:rPr>
        <w:tab/>
        <w:t>дальнейшее развитие единого информационного пространства здравоохранения путем интеграции информационных систем всех субъектов здравоохранения, обязательного медицинского страхования и социальной защиты населения в единую информационно-аналитическую систему.</w:t>
      </w:r>
    </w:p>
    <w:p w:rsidR="00AC5D2E" w:rsidRPr="000E36D5" w:rsidRDefault="00AC5D2E" w:rsidP="009247AF">
      <w:pPr>
        <w:pStyle w:val="affffffc"/>
        <w:rPr>
          <w:lang w:val="ru-RU"/>
        </w:rPr>
      </w:pPr>
    </w:p>
    <w:p w:rsidR="00AC5D2E" w:rsidRPr="000E36D5" w:rsidRDefault="00AC5D2E" w:rsidP="009247AF">
      <w:pPr>
        <w:pStyle w:val="affffffc"/>
        <w:rPr>
          <w:lang w:val="ru-RU"/>
        </w:rPr>
      </w:pPr>
      <w:r w:rsidRPr="000E36D5">
        <w:rPr>
          <w:lang w:val="ru-RU"/>
        </w:rPr>
        <w:t>Физическая культура и спорт</w:t>
      </w:r>
    </w:p>
    <w:p w:rsidR="00AC5D2E" w:rsidRPr="000E36D5" w:rsidRDefault="00AC5D2E" w:rsidP="009247AF">
      <w:pPr>
        <w:pStyle w:val="affffffc"/>
        <w:rPr>
          <w:lang w:val="ru-RU"/>
        </w:rPr>
      </w:pPr>
      <w:r w:rsidRPr="000E36D5">
        <w:rPr>
          <w:lang w:val="ru-RU"/>
        </w:rPr>
        <w:t>Конкретные мероприятия по расширению сети учреждений культуры и спорта должны решаться местными органами власти, с учетом складывающихся возможностей по финансированию этих мероприятий, как за счет муниципальных, так и за счет федеральных и областных бюджетных и внебюджетных ассигнований.</w:t>
      </w:r>
    </w:p>
    <w:p w:rsidR="00AC5D2E" w:rsidRPr="000E36D5" w:rsidRDefault="00974A59" w:rsidP="009247AF">
      <w:pPr>
        <w:pStyle w:val="affffffc"/>
        <w:rPr>
          <w:lang w:val="ru-RU"/>
        </w:rPr>
      </w:pPr>
      <w:r w:rsidRPr="000E36D5">
        <w:rPr>
          <w:lang w:val="ru-RU"/>
        </w:rPr>
        <w:t>Необходимо предусмотреть</w:t>
      </w:r>
      <w:r w:rsidR="00AC5D2E" w:rsidRPr="000E36D5">
        <w:rPr>
          <w:lang w:val="ru-RU"/>
        </w:rPr>
        <w:t xml:space="preserve"> дооборудование и создание новых комплексных спортивных площадок, филиалов детско-юношеских спортивных школ при крупных сельских средних общеобразовательных учреждениях.</w:t>
      </w:r>
    </w:p>
    <w:p w:rsidR="00AC5D2E" w:rsidRPr="000E36D5" w:rsidRDefault="00AC5D2E" w:rsidP="009247AF">
      <w:pPr>
        <w:pStyle w:val="affffffc"/>
        <w:rPr>
          <w:lang w:val="ru-RU"/>
        </w:rPr>
      </w:pPr>
    </w:p>
    <w:p w:rsidR="00AC5D2E" w:rsidRPr="000E36D5" w:rsidRDefault="00AC5D2E" w:rsidP="009247AF">
      <w:pPr>
        <w:pStyle w:val="affffffc"/>
        <w:rPr>
          <w:lang w:val="ru-RU"/>
        </w:rPr>
      </w:pPr>
      <w:r w:rsidRPr="000E36D5">
        <w:rPr>
          <w:lang w:val="ru-RU"/>
        </w:rPr>
        <w:t>Учреждения культуры</w:t>
      </w:r>
    </w:p>
    <w:p w:rsidR="00AC5D2E" w:rsidRPr="000E36D5" w:rsidRDefault="00AC5D2E" w:rsidP="009247AF">
      <w:pPr>
        <w:pStyle w:val="affffffc"/>
        <w:rPr>
          <w:lang w:val="ru-RU"/>
        </w:rPr>
      </w:pPr>
      <w:r w:rsidRPr="000E36D5">
        <w:rPr>
          <w:lang w:val="ru-RU"/>
        </w:rPr>
        <w:t>Реформирование сферы в условиях ограниченности средств должно идти по следующим направлениям:</w:t>
      </w:r>
    </w:p>
    <w:p w:rsidR="00AC5D2E" w:rsidRPr="000E36D5" w:rsidRDefault="00AC5D2E" w:rsidP="009247AF">
      <w:pPr>
        <w:pStyle w:val="affffffc"/>
        <w:rPr>
          <w:lang w:val="ru-RU"/>
        </w:rPr>
      </w:pPr>
      <w:r w:rsidRPr="000E36D5">
        <w:rPr>
          <w:lang w:val="ru-RU"/>
        </w:rPr>
        <w:t>-</w:t>
      </w:r>
      <w:r w:rsidRPr="000E36D5">
        <w:rPr>
          <w:lang w:val="ru-RU"/>
        </w:rPr>
        <w:tab/>
        <w:t>закрепление минимума услуг учреждений культуры, которые должны предоставляться за счет средств местных бюджетов, на основе минимальных социальных стандартов;</w:t>
      </w:r>
    </w:p>
    <w:p w:rsidR="00AC5D2E" w:rsidRPr="000E36D5" w:rsidRDefault="00AC5D2E" w:rsidP="009247AF">
      <w:pPr>
        <w:pStyle w:val="affffffc"/>
        <w:rPr>
          <w:lang w:val="ru-RU"/>
        </w:rPr>
      </w:pPr>
      <w:r w:rsidRPr="000E36D5">
        <w:rPr>
          <w:lang w:val="ru-RU"/>
        </w:rPr>
        <w:t>-</w:t>
      </w:r>
      <w:r w:rsidRPr="000E36D5">
        <w:rPr>
          <w:lang w:val="ru-RU"/>
        </w:rPr>
        <w:tab/>
        <w:t>реорганизация учреждений для обеспечения их окупаемости, на основе увеличения услуг</w:t>
      </w:r>
      <w:r w:rsidR="007F3EFF" w:rsidRPr="000E36D5">
        <w:rPr>
          <w:lang w:val="ru-RU"/>
        </w:rPr>
        <w:t>,</w:t>
      </w:r>
      <w:r w:rsidRPr="000E36D5">
        <w:rPr>
          <w:lang w:val="ru-RU"/>
        </w:rPr>
        <w:t xml:space="preserve"> предоставляемых населению на платной основе, сверх социальных стандартов;</w:t>
      </w:r>
    </w:p>
    <w:p w:rsidR="00AC5D2E" w:rsidRPr="000E36D5" w:rsidRDefault="00AC5D2E" w:rsidP="009247AF">
      <w:pPr>
        <w:pStyle w:val="affffffc"/>
        <w:rPr>
          <w:lang w:val="ru-RU"/>
        </w:rPr>
      </w:pPr>
      <w:r w:rsidRPr="000E36D5">
        <w:rPr>
          <w:lang w:val="ru-RU"/>
        </w:rPr>
        <w:t>-</w:t>
      </w:r>
      <w:r w:rsidRPr="000E36D5">
        <w:rPr>
          <w:lang w:val="ru-RU"/>
        </w:rPr>
        <w:tab/>
        <w:t>развитие всех традиционных видов и новых направлений любительского искусства и народного творчества;</w:t>
      </w:r>
    </w:p>
    <w:p w:rsidR="00AC5D2E" w:rsidRPr="000E36D5" w:rsidRDefault="00AC5D2E" w:rsidP="009247AF">
      <w:pPr>
        <w:pStyle w:val="affffffc"/>
        <w:rPr>
          <w:lang w:val="ru-RU"/>
        </w:rPr>
      </w:pPr>
      <w:r w:rsidRPr="000E36D5">
        <w:rPr>
          <w:lang w:val="ru-RU"/>
        </w:rPr>
        <w:t>-</w:t>
      </w:r>
      <w:r w:rsidRPr="000E36D5">
        <w:rPr>
          <w:lang w:val="ru-RU"/>
        </w:rPr>
        <w:tab/>
        <w:t>восстановление и реставрация памятников истории и культуры и включение их в экскурсионный показ.</w:t>
      </w:r>
    </w:p>
    <w:p w:rsidR="00AC5D2E" w:rsidRPr="000E36D5" w:rsidRDefault="00AC5D2E" w:rsidP="009247AF">
      <w:pPr>
        <w:pStyle w:val="affffffc"/>
        <w:rPr>
          <w:lang w:val="ru-RU"/>
        </w:rPr>
      </w:pPr>
      <w:r w:rsidRPr="000E36D5">
        <w:rPr>
          <w:lang w:val="ru-RU"/>
        </w:rPr>
        <w:t>В области развития сельских культурно-досуговых учреждений необходимо предусмотреть:</w:t>
      </w:r>
    </w:p>
    <w:p w:rsidR="00AC5D2E" w:rsidRPr="000E36D5" w:rsidRDefault="00AC5D2E" w:rsidP="009247AF">
      <w:pPr>
        <w:pStyle w:val="affffffc"/>
        <w:rPr>
          <w:lang w:val="ru-RU"/>
        </w:rPr>
      </w:pPr>
      <w:r w:rsidRPr="000E36D5">
        <w:rPr>
          <w:lang w:val="ru-RU"/>
        </w:rPr>
        <w:lastRenderedPageBreak/>
        <w:t>-</w:t>
      </w:r>
      <w:r w:rsidRPr="000E36D5">
        <w:rPr>
          <w:lang w:val="ru-RU"/>
        </w:rPr>
        <w:tab/>
        <w:t>проведение инвентаризации, паспортизации и реструктуризации учреждений культуры;</w:t>
      </w:r>
    </w:p>
    <w:p w:rsidR="00AC5D2E" w:rsidRPr="000E36D5" w:rsidRDefault="00AC5D2E" w:rsidP="009247AF">
      <w:pPr>
        <w:pStyle w:val="affffffc"/>
        <w:rPr>
          <w:lang w:val="ru-RU"/>
        </w:rPr>
      </w:pPr>
      <w:r w:rsidRPr="000E36D5">
        <w:rPr>
          <w:lang w:val="ru-RU"/>
        </w:rPr>
        <w:t>-</w:t>
      </w:r>
      <w:r w:rsidRPr="000E36D5">
        <w:rPr>
          <w:lang w:val="ru-RU"/>
        </w:rPr>
        <w:tab/>
        <w:t>завершение сооружения объектов культуры, числящихся в незавершенном строительстве, реконструкция и капитальный ремонт ветхого и аварийного фонда, ремонт отопительных систем и подключение к теплу всех без исключения сельских учреждений культуры;</w:t>
      </w:r>
    </w:p>
    <w:p w:rsidR="00AC5D2E" w:rsidRPr="000E36D5" w:rsidRDefault="00AC5D2E" w:rsidP="009247AF">
      <w:pPr>
        <w:pStyle w:val="affffffc"/>
        <w:rPr>
          <w:lang w:val="ru-RU"/>
        </w:rPr>
      </w:pPr>
      <w:r w:rsidRPr="000E36D5">
        <w:rPr>
          <w:lang w:val="ru-RU"/>
        </w:rPr>
        <w:t>-</w:t>
      </w:r>
      <w:r w:rsidRPr="000E36D5">
        <w:rPr>
          <w:lang w:val="ru-RU"/>
        </w:rPr>
        <w:tab/>
        <w:t>модернизация и техническое перевооружение сельских учреждений культуры, внедрение новых технологий деятельности;</w:t>
      </w:r>
    </w:p>
    <w:p w:rsidR="00AC5D2E" w:rsidRPr="000E36D5" w:rsidRDefault="00AC5D2E" w:rsidP="009247AF">
      <w:pPr>
        <w:pStyle w:val="affffffc"/>
        <w:rPr>
          <w:lang w:val="ru-RU"/>
        </w:rPr>
      </w:pPr>
      <w:r w:rsidRPr="000E36D5">
        <w:rPr>
          <w:lang w:val="ru-RU"/>
        </w:rPr>
        <w:t>-</w:t>
      </w:r>
      <w:r w:rsidRPr="000E36D5">
        <w:rPr>
          <w:lang w:val="ru-RU"/>
        </w:rPr>
        <w:tab/>
        <w:t>создание социокультурных учреждений (развлекательных центров), включающих в себя помещения досугового типа, спортивные и образовательные помещения, клубы-кафе и т. д.;</w:t>
      </w:r>
    </w:p>
    <w:p w:rsidR="00AC5D2E" w:rsidRPr="000E36D5" w:rsidRDefault="00AC5D2E" w:rsidP="009247AF">
      <w:pPr>
        <w:pStyle w:val="affffffc"/>
        <w:rPr>
          <w:lang w:val="ru-RU"/>
        </w:rPr>
      </w:pPr>
      <w:r w:rsidRPr="000E36D5">
        <w:rPr>
          <w:lang w:val="ru-RU"/>
        </w:rPr>
        <w:t>-</w:t>
      </w:r>
      <w:r w:rsidRPr="000E36D5">
        <w:rPr>
          <w:lang w:val="ru-RU"/>
        </w:rPr>
        <w:tab/>
        <w:t>развитие мобильных форм культурно-досугового обслуживания сельского населения на базе современных средств доставки в села из учреждений культуры областного центра лучших образцов культуры;</w:t>
      </w:r>
    </w:p>
    <w:p w:rsidR="00AC5D2E" w:rsidRPr="000E36D5" w:rsidRDefault="00AC5D2E" w:rsidP="009247AF">
      <w:pPr>
        <w:pStyle w:val="affffffc"/>
        <w:rPr>
          <w:lang w:val="ru-RU"/>
        </w:rPr>
      </w:pPr>
      <w:r w:rsidRPr="000E36D5">
        <w:rPr>
          <w:lang w:val="ru-RU"/>
        </w:rPr>
        <w:t>-</w:t>
      </w:r>
      <w:r w:rsidRPr="000E36D5">
        <w:rPr>
          <w:lang w:val="ru-RU"/>
        </w:rPr>
        <w:tab/>
        <w:t>обеспечение сельских учреждений культуры современными специальными автосредствами: автоклубами, библиобусами, передвижной системой кинообслуживания;</w:t>
      </w:r>
    </w:p>
    <w:p w:rsidR="00AC5D2E" w:rsidRPr="000E36D5" w:rsidRDefault="00AC5D2E" w:rsidP="009247AF">
      <w:pPr>
        <w:pStyle w:val="affffffc"/>
        <w:rPr>
          <w:lang w:val="ru-RU"/>
        </w:rPr>
      </w:pPr>
      <w:r w:rsidRPr="000E36D5">
        <w:rPr>
          <w:lang w:val="ru-RU"/>
        </w:rPr>
        <w:t>-</w:t>
      </w:r>
      <w:r w:rsidRPr="000E36D5">
        <w:rPr>
          <w:lang w:val="ru-RU"/>
        </w:rPr>
        <w:tab/>
        <w:t>привлечение и закрепление на селе специалистов отрасли культуры, улучшение их социального положения, повышение профессиональной квалификации;</w:t>
      </w:r>
    </w:p>
    <w:p w:rsidR="00AC5D2E" w:rsidRPr="000E36D5" w:rsidRDefault="00AC5D2E" w:rsidP="009247AF">
      <w:pPr>
        <w:pStyle w:val="affffffc"/>
        <w:rPr>
          <w:lang w:val="ru-RU"/>
        </w:rPr>
      </w:pPr>
      <w:r w:rsidRPr="000E36D5">
        <w:rPr>
          <w:lang w:val="ru-RU"/>
        </w:rPr>
        <w:t>-</w:t>
      </w:r>
      <w:r w:rsidRPr="000E36D5">
        <w:rPr>
          <w:lang w:val="ru-RU"/>
        </w:rPr>
        <w:tab/>
        <w:t>возрождение и развитие традиционных форм самодеятельного и художественного творчества, народных промыслов, ремесел, приобщение сельской молодежи к традициям народной культуры, выявление и поддержка индивидуальных талантов и дарований;</w:t>
      </w:r>
    </w:p>
    <w:p w:rsidR="00AC5D2E" w:rsidRPr="000E36D5" w:rsidRDefault="00AC5D2E" w:rsidP="009247AF">
      <w:pPr>
        <w:pStyle w:val="affffffc"/>
        <w:rPr>
          <w:lang w:val="ru-RU"/>
        </w:rPr>
      </w:pPr>
      <w:r w:rsidRPr="000E36D5">
        <w:rPr>
          <w:lang w:val="ru-RU"/>
        </w:rPr>
        <w:t>-</w:t>
      </w:r>
      <w:r w:rsidRPr="000E36D5">
        <w:rPr>
          <w:lang w:val="ru-RU"/>
        </w:rPr>
        <w:tab/>
        <w:t>сохранение историко-культурного наследия, национальных, местных обычаев, традиций, обрядов, фольклора;</w:t>
      </w:r>
    </w:p>
    <w:p w:rsidR="00AC5D2E" w:rsidRPr="000E36D5" w:rsidRDefault="00AC5D2E" w:rsidP="009247AF">
      <w:pPr>
        <w:pStyle w:val="affffffc"/>
        <w:rPr>
          <w:lang w:val="ru-RU"/>
        </w:rPr>
      </w:pPr>
      <w:r w:rsidRPr="000E36D5">
        <w:rPr>
          <w:lang w:val="ru-RU"/>
        </w:rPr>
        <w:t>-</w:t>
      </w:r>
      <w:r w:rsidRPr="000E36D5">
        <w:rPr>
          <w:lang w:val="ru-RU"/>
        </w:rPr>
        <w:tab/>
        <w:t>обеспечение сохранности книжного фонда сельских библиотек, приоритетное пополнение их фондов книгами и периодическими изданиями, повышение доступности к информационным ресурсам библиотек на основе использования электронных каталогов и других компьютерных технологий</w:t>
      </w:r>
    </w:p>
    <w:p w:rsidR="00AC5D2E" w:rsidRPr="000E36D5" w:rsidRDefault="00AC5D2E" w:rsidP="009247AF">
      <w:pPr>
        <w:pStyle w:val="affffffc"/>
        <w:rPr>
          <w:lang w:val="ru-RU"/>
        </w:rPr>
      </w:pPr>
      <w:r w:rsidRPr="000E36D5">
        <w:rPr>
          <w:lang w:val="ru-RU"/>
        </w:rPr>
        <w:t>-</w:t>
      </w:r>
      <w:r w:rsidRPr="000E36D5">
        <w:rPr>
          <w:lang w:val="ru-RU"/>
        </w:rPr>
        <w:tab/>
        <w:t>оснащение кинопроката и кинопоказа сельского населения современными киноустановками или системами, обеспечение сельской киносети лучшими отечественными и зарубежными фильмами, в т.ч. на льготных условиях.</w:t>
      </w:r>
    </w:p>
    <w:p w:rsidR="00AC5D2E" w:rsidRPr="000E36D5" w:rsidRDefault="00AC5D2E" w:rsidP="009247AF">
      <w:pPr>
        <w:pStyle w:val="affffffc"/>
        <w:rPr>
          <w:lang w:val="ru-RU"/>
        </w:rPr>
      </w:pPr>
    </w:p>
    <w:p w:rsidR="00AC5D2E" w:rsidRPr="000E36D5" w:rsidRDefault="00AC5D2E" w:rsidP="00A57A51">
      <w:pPr>
        <w:pStyle w:val="affffffc"/>
        <w:spacing w:after="120"/>
        <w:rPr>
          <w:lang w:val="ru-RU"/>
        </w:rPr>
      </w:pPr>
      <w:r w:rsidRPr="000E36D5">
        <w:rPr>
          <w:lang w:val="ru-RU"/>
        </w:rPr>
        <w:t>Прочие виды культурно-бытового обслуживания населения</w:t>
      </w:r>
    </w:p>
    <w:p w:rsidR="00AC5D2E" w:rsidRPr="000E36D5" w:rsidRDefault="00AC5D2E" w:rsidP="009247AF">
      <w:pPr>
        <w:pStyle w:val="affffffc"/>
        <w:rPr>
          <w:lang w:val="ru-RU"/>
        </w:rPr>
      </w:pPr>
      <w:r w:rsidRPr="000E36D5">
        <w:rPr>
          <w:lang w:val="ru-RU"/>
        </w:rPr>
        <w:t>Наиболее массовыми из этих видов обслуживания являются – торговля, общественное питание, платные услуги, включая бытовое обслуживани</w:t>
      </w:r>
      <w:r w:rsidR="00A57A51">
        <w:rPr>
          <w:lang w:val="ru-RU"/>
        </w:rPr>
        <w:t>е</w:t>
      </w:r>
      <w:r w:rsidRPr="000E36D5">
        <w:rPr>
          <w:lang w:val="ru-RU"/>
        </w:rPr>
        <w:t xml:space="preserve">. </w:t>
      </w:r>
    </w:p>
    <w:p w:rsidR="00AC5D2E" w:rsidRPr="000E36D5" w:rsidRDefault="00AC5D2E" w:rsidP="009247AF">
      <w:pPr>
        <w:pStyle w:val="affffffc"/>
        <w:rPr>
          <w:lang w:val="ru-RU"/>
        </w:rPr>
      </w:pPr>
    </w:p>
    <w:p w:rsidR="00AC5D2E" w:rsidRPr="000E36D5" w:rsidRDefault="00AC5D2E" w:rsidP="00A57A51">
      <w:pPr>
        <w:pStyle w:val="affffffc"/>
        <w:spacing w:after="120"/>
        <w:rPr>
          <w:lang w:val="ru-RU"/>
        </w:rPr>
      </w:pPr>
      <w:r w:rsidRPr="000E36D5">
        <w:rPr>
          <w:lang w:val="ru-RU"/>
        </w:rPr>
        <w:t>Предприятия торговли и общественного питания</w:t>
      </w:r>
    </w:p>
    <w:p w:rsidR="00AC5D2E" w:rsidRPr="000E36D5" w:rsidRDefault="00AC5D2E" w:rsidP="009247AF">
      <w:pPr>
        <w:pStyle w:val="affffffc"/>
        <w:rPr>
          <w:lang w:val="ru-RU"/>
        </w:rPr>
      </w:pPr>
      <w:r w:rsidRPr="000E36D5">
        <w:rPr>
          <w:lang w:val="ru-RU"/>
        </w:rPr>
        <w:t>Для увеличения сети торговли и общественного питания необходимо вести работу:</w:t>
      </w:r>
    </w:p>
    <w:p w:rsidR="00AC5D2E" w:rsidRPr="000E36D5" w:rsidRDefault="00AC5D2E" w:rsidP="009247AF">
      <w:pPr>
        <w:pStyle w:val="affffffc"/>
        <w:rPr>
          <w:lang w:val="ru-RU"/>
        </w:rPr>
      </w:pPr>
      <w:r w:rsidRPr="000E36D5">
        <w:rPr>
          <w:lang w:val="ru-RU"/>
        </w:rPr>
        <w:t>-</w:t>
      </w:r>
      <w:r w:rsidRPr="000E36D5">
        <w:rPr>
          <w:lang w:val="ru-RU"/>
        </w:rPr>
        <w:tab/>
        <w:t>по созданию торгово-заготовительных комплексов, перевода каждого магазина в режим работы магазин – заготовительный пункт, ориентированный на закупку у населения сельскохозяйственной продукции, лекарственно-технического сырья, изделий народных промыслов;</w:t>
      </w:r>
    </w:p>
    <w:p w:rsidR="00AC5D2E" w:rsidRPr="000E36D5" w:rsidRDefault="00AC5D2E" w:rsidP="009247AF">
      <w:pPr>
        <w:pStyle w:val="affffffc"/>
        <w:rPr>
          <w:lang w:val="ru-RU"/>
        </w:rPr>
      </w:pPr>
      <w:r w:rsidRPr="000E36D5">
        <w:rPr>
          <w:lang w:val="ru-RU"/>
        </w:rPr>
        <w:t>-</w:t>
      </w:r>
      <w:r w:rsidRPr="000E36D5">
        <w:rPr>
          <w:lang w:val="ru-RU"/>
        </w:rPr>
        <w:tab/>
        <w:t>по расширению оборота общественного питания на основе развития сети предприятий быстрого обслуживания, открытия кафетериев в предприятиях розничной торговли, сельских кафе на 20-30 мест, столовых и буфетов в сельских образовательных учреждениях.</w:t>
      </w:r>
    </w:p>
    <w:p w:rsidR="00AC5D2E" w:rsidRPr="000E36D5" w:rsidRDefault="00AC5D2E" w:rsidP="009247AF">
      <w:pPr>
        <w:pStyle w:val="affffffc"/>
        <w:rPr>
          <w:lang w:val="ru-RU"/>
        </w:rPr>
      </w:pPr>
      <w:r w:rsidRPr="000E36D5">
        <w:rPr>
          <w:lang w:val="ru-RU"/>
        </w:rPr>
        <w:t>Развитие сети придорожного сервиса является одним из условий, определяющих качество экономических, торговых и культурных связей между районом и другими районами</w:t>
      </w:r>
      <w:r w:rsidR="004C05C4" w:rsidRPr="000E36D5">
        <w:rPr>
          <w:lang w:val="ru-RU"/>
        </w:rPr>
        <w:t xml:space="preserve"> </w:t>
      </w:r>
      <w:r w:rsidR="006B6FA9" w:rsidRPr="000E36D5">
        <w:rPr>
          <w:lang w:val="ru-RU"/>
        </w:rPr>
        <w:t>Ярославской</w:t>
      </w:r>
      <w:r w:rsidRPr="000E36D5">
        <w:rPr>
          <w:lang w:val="ru-RU"/>
        </w:rPr>
        <w:t xml:space="preserve"> области и регионами России. На автомобильных дорогах целесообразно размещение объектов придорожного сервиса.</w:t>
      </w:r>
    </w:p>
    <w:p w:rsidR="00AC5D2E" w:rsidRPr="000E36D5" w:rsidRDefault="00AC5D2E" w:rsidP="009247AF">
      <w:pPr>
        <w:pStyle w:val="affffffc"/>
        <w:rPr>
          <w:u w:val="single"/>
          <w:lang w:val="ru-RU"/>
        </w:rPr>
      </w:pPr>
      <w:r w:rsidRPr="000E36D5">
        <w:rPr>
          <w:lang w:val="ru-RU"/>
        </w:rPr>
        <w:t>Проектом предусматривается формирование многофункциональных центров (торговля, общепит, рынки, автосервис и прочие объекты придорожного сервиса) – на пересечении главных планировочных осей района, существующих и планируемых, которые благодаря своей функции могут вызвать особый интерес для инвесторов.</w:t>
      </w:r>
    </w:p>
    <w:p w:rsidR="00AC5D2E" w:rsidRPr="000E36D5" w:rsidRDefault="00AC5D2E" w:rsidP="009247AF">
      <w:pPr>
        <w:pStyle w:val="affffffc"/>
        <w:rPr>
          <w:lang w:val="ru-RU"/>
        </w:rPr>
      </w:pPr>
      <w:r w:rsidRPr="000E36D5">
        <w:rPr>
          <w:lang w:val="ru-RU"/>
        </w:rPr>
        <w:lastRenderedPageBreak/>
        <w:t>В целях привлечения инвесторов для создания объектов придорожного сервиса в области действует программа по поддержке малого предпринимательства, которая реализует политику льготного кредитования предприятий малого бизнеса.</w:t>
      </w:r>
    </w:p>
    <w:p w:rsidR="00AC5D2E" w:rsidRPr="000E36D5" w:rsidRDefault="00AC5D2E" w:rsidP="009247AF">
      <w:pPr>
        <w:pStyle w:val="affffffc"/>
        <w:rPr>
          <w:lang w:val="ru-RU"/>
        </w:rPr>
      </w:pPr>
    </w:p>
    <w:p w:rsidR="00AC5D2E" w:rsidRPr="000E36D5" w:rsidRDefault="00AC5D2E" w:rsidP="009247AF">
      <w:pPr>
        <w:pStyle w:val="affffffc"/>
        <w:rPr>
          <w:lang w:val="ru-RU"/>
        </w:rPr>
      </w:pPr>
      <w:r w:rsidRPr="000E36D5">
        <w:rPr>
          <w:lang w:val="ru-RU"/>
        </w:rPr>
        <w:t>Рынки</w:t>
      </w:r>
    </w:p>
    <w:p w:rsidR="00AC5D2E" w:rsidRPr="000E36D5" w:rsidRDefault="00AC5D2E" w:rsidP="009247AF">
      <w:pPr>
        <w:pStyle w:val="affffffc"/>
        <w:rPr>
          <w:lang w:val="ru-RU"/>
        </w:rPr>
      </w:pPr>
      <w:r w:rsidRPr="000E36D5">
        <w:rPr>
          <w:lang w:val="ru-RU"/>
        </w:rPr>
        <w:t>Рынки остаются социально значимыми предприятиями для населения в приобретении товаров по доступным ценам и играют важную роль в предоставлении торговых мест сельхозпроизводителям, представителям крестьянско-фермерских и личных подсобных хозяйств для реализации собственной продукции.</w:t>
      </w:r>
    </w:p>
    <w:p w:rsidR="00AC5D2E" w:rsidRPr="000E36D5" w:rsidRDefault="00AC5D2E" w:rsidP="009247AF">
      <w:pPr>
        <w:pStyle w:val="affffffc"/>
        <w:rPr>
          <w:lang w:val="ru-RU"/>
        </w:rPr>
      </w:pPr>
      <w:r w:rsidRPr="000E36D5">
        <w:rPr>
          <w:lang w:val="ru-RU"/>
        </w:rPr>
        <w:t>Основным направлением дальнейшего развития рынков является укрепление их материально-технической базы. Проводимые работы по строительству и реконструкции рынков должны быть направлены на создание максимально благоприятных условий для цивилизованной продажи товаров.</w:t>
      </w:r>
    </w:p>
    <w:p w:rsidR="00AC5D2E" w:rsidRPr="000E36D5" w:rsidRDefault="00AC5D2E" w:rsidP="009247AF">
      <w:pPr>
        <w:pStyle w:val="affffffc"/>
        <w:rPr>
          <w:lang w:val="ru-RU"/>
        </w:rPr>
      </w:pPr>
      <w:r w:rsidRPr="000E36D5">
        <w:rPr>
          <w:lang w:val="ru-RU"/>
        </w:rPr>
        <w:t>Размещение крупных рынков должно быть привязано к транспортной структуре района.</w:t>
      </w:r>
    </w:p>
    <w:p w:rsidR="00AC5D2E" w:rsidRPr="000E36D5" w:rsidRDefault="00AC5D2E" w:rsidP="009247AF">
      <w:pPr>
        <w:pStyle w:val="affffffc"/>
        <w:rPr>
          <w:lang w:val="ru-RU"/>
        </w:rPr>
      </w:pPr>
    </w:p>
    <w:p w:rsidR="00AC5D2E" w:rsidRPr="000E36D5" w:rsidRDefault="00AC5D2E" w:rsidP="009247AF">
      <w:pPr>
        <w:pStyle w:val="affffffc"/>
        <w:rPr>
          <w:lang w:val="ru-RU"/>
        </w:rPr>
      </w:pPr>
      <w:r w:rsidRPr="000E36D5">
        <w:rPr>
          <w:lang w:val="ru-RU"/>
        </w:rPr>
        <w:t>Бытовое обслуживание</w:t>
      </w:r>
    </w:p>
    <w:p w:rsidR="00AC5D2E" w:rsidRPr="000E36D5" w:rsidRDefault="00AC5D2E" w:rsidP="009247AF">
      <w:pPr>
        <w:pStyle w:val="affffffc"/>
        <w:rPr>
          <w:lang w:val="ru-RU"/>
        </w:rPr>
      </w:pPr>
      <w:r w:rsidRPr="000E36D5">
        <w:rPr>
          <w:lang w:val="ru-RU"/>
        </w:rPr>
        <w:t>Бытовое обслуживание населения призвано создать ему комфортные условия за счет рационализации домашнего труда и сокращения затрат времени на эти цели.</w:t>
      </w:r>
    </w:p>
    <w:p w:rsidR="00AC5D2E" w:rsidRPr="000E36D5" w:rsidRDefault="00AC5D2E" w:rsidP="009247AF">
      <w:pPr>
        <w:pStyle w:val="affffffc"/>
        <w:rPr>
          <w:lang w:val="ru-RU"/>
        </w:rPr>
      </w:pPr>
      <w:r w:rsidRPr="000E36D5">
        <w:rPr>
          <w:lang w:val="ru-RU"/>
        </w:rPr>
        <w:t>Основными перспективными направлениями развития отрасли являются те, которые зарождаются в настоящее время:</w:t>
      </w:r>
    </w:p>
    <w:p w:rsidR="00AC5D2E" w:rsidRPr="000E36D5" w:rsidRDefault="00AC5D2E" w:rsidP="009247AF">
      <w:pPr>
        <w:pStyle w:val="affffffc"/>
        <w:rPr>
          <w:lang w:val="ru-RU"/>
        </w:rPr>
      </w:pPr>
      <w:r w:rsidRPr="000E36D5">
        <w:rPr>
          <w:lang w:val="ru-RU"/>
        </w:rPr>
        <w:t>-</w:t>
      </w:r>
      <w:r w:rsidRPr="000E36D5">
        <w:rPr>
          <w:lang w:val="ru-RU"/>
        </w:rPr>
        <w:tab/>
        <w:t>растет востребованность услуг по ремонту и строительству жилья, дач и гаражей, по ремонту и техническому обслуживанию автомобилей и мотоциклов;</w:t>
      </w:r>
    </w:p>
    <w:p w:rsidR="00AC5D2E" w:rsidRPr="000E36D5" w:rsidRDefault="00AC5D2E" w:rsidP="009247AF">
      <w:pPr>
        <w:pStyle w:val="affffffc"/>
        <w:rPr>
          <w:lang w:val="ru-RU"/>
        </w:rPr>
      </w:pPr>
      <w:r w:rsidRPr="000E36D5">
        <w:rPr>
          <w:lang w:val="ru-RU"/>
        </w:rPr>
        <w:t>-</w:t>
      </w:r>
      <w:r w:rsidRPr="000E36D5">
        <w:rPr>
          <w:lang w:val="ru-RU"/>
        </w:rPr>
        <w:tab/>
        <w:t xml:space="preserve">развивается «сетевой принцип», когда хозяйствующий субъект имеет несколько предприятий, в которых предоставляется один вид услуг; </w:t>
      </w:r>
    </w:p>
    <w:p w:rsidR="00AC5D2E" w:rsidRPr="000E36D5" w:rsidRDefault="00AC5D2E" w:rsidP="009247AF">
      <w:pPr>
        <w:pStyle w:val="affffffc"/>
        <w:rPr>
          <w:lang w:val="ru-RU"/>
        </w:rPr>
      </w:pPr>
      <w:r w:rsidRPr="000E36D5">
        <w:rPr>
          <w:lang w:val="ru-RU"/>
        </w:rPr>
        <w:t>-</w:t>
      </w:r>
      <w:r w:rsidRPr="000E36D5">
        <w:rPr>
          <w:lang w:val="ru-RU"/>
        </w:rPr>
        <w:tab/>
        <w:t>слабое развитие услуг прачечных, во многом связано с развитием индивидуальной бытовой техники, так современные стиральные машины достаточно легко решают проблему домашней стирки;</w:t>
      </w:r>
    </w:p>
    <w:p w:rsidR="00AC5D2E" w:rsidRPr="000E36D5" w:rsidRDefault="00AC5D2E" w:rsidP="009247AF">
      <w:pPr>
        <w:pStyle w:val="affffffc"/>
        <w:rPr>
          <w:lang w:val="ru-RU"/>
        </w:rPr>
      </w:pPr>
      <w:r w:rsidRPr="000E36D5">
        <w:rPr>
          <w:lang w:val="ru-RU"/>
        </w:rPr>
        <w:t>-</w:t>
      </w:r>
      <w:r w:rsidRPr="000E36D5">
        <w:rPr>
          <w:lang w:val="ru-RU"/>
        </w:rPr>
        <w:tab/>
        <w:t>развитие современных технологий, в частности компьютерных, начинает оказывать влияние не только на стремительный рост новых видов услуг, но и на появление новых форм организации деятельности предприятий сервиса. Например, такой вид услуг, как установка, ремонт и обслуживание компьютерной техники сегодня востребован не только организациями, предприятиями, но и населением. В связи с этим наблюдается значительный рост числа людей, занимающихся данным видом деятельности по месту проживания потребителя.</w:t>
      </w:r>
    </w:p>
    <w:p w:rsidR="00AC5D2E" w:rsidRPr="000E36D5" w:rsidRDefault="00AC5D2E" w:rsidP="009247AF">
      <w:pPr>
        <w:pStyle w:val="affffffc"/>
        <w:rPr>
          <w:lang w:val="ru-RU"/>
        </w:rPr>
      </w:pPr>
    </w:p>
    <w:p w:rsidR="007A4C1F" w:rsidRPr="000E36D5" w:rsidRDefault="007A4C1F" w:rsidP="009247AF">
      <w:pPr>
        <w:pStyle w:val="affffffc"/>
        <w:rPr>
          <w:color w:val="000000" w:themeColor="text1"/>
          <w:lang w:val="ru-RU"/>
        </w:rPr>
      </w:pPr>
      <w:r w:rsidRPr="000E36D5">
        <w:rPr>
          <w:color w:val="000000" w:themeColor="text1"/>
          <w:lang w:val="ru-RU"/>
        </w:rPr>
        <w:t>Конкретный расчет необходимого уровня обеспеченности учреждениями и предприятиями обслуживания, уровня охвата по категориям населения и размеры земельных участков выполняется на последующих стадиях проектирования при получении подробных инвентаризационных данных по всем видам существующих объектов обслуживания, а также необходимой информации по демографическим и социальным показателям.</w:t>
      </w:r>
    </w:p>
    <w:p w:rsidR="007A4C1F" w:rsidRPr="000E36D5" w:rsidRDefault="007A4C1F" w:rsidP="009247AF">
      <w:pPr>
        <w:pStyle w:val="affffffc"/>
        <w:rPr>
          <w:color w:val="000000" w:themeColor="text1"/>
          <w:lang w:val="ru-RU"/>
        </w:rPr>
      </w:pPr>
      <w:r w:rsidRPr="000E36D5">
        <w:rPr>
          <w:color w:val="000000" w:themeColor="text1"/>
          <w:lang w:val="ru-RU"/>
        </w:rPr>
        <w:t>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w:t>
      </w:r>
    </w:p>
    <w:p w:rsidR="007A4C1F" w:rsidRPr="000E36D5" w:rsidRDefault="007A4C1F" w:rsidP="009247AF">
      <w:pPr>
        <w:pStyle w:val="affffffc"/>
        <w:rPr>
          <w:color w:val="000000" w:themeColor="text1"/>
          <w:lang w:val="ru-RU"/>
        </w:rPr>
      </w:pPr>
      <w:r w:rsidRPr="000E36D5">
        <w:rPr>
          <w:color w:val="000000" w:themeColor="text1"/>
          <w:lang w:val="ru-RU"/>
        </w:rPr>
        <w:t>Радиусы обслуживания общеобразовательных школ в сельских поселениях принимаются по муниципальным нормативам, а при их отсутствии – по заданию на проектирование.</w:t>
      </w:r>
    </w:p>
    <w:p w:rsidR="007A4C1F" w:rsidRPr="000E36D5" w:rsidRDefault="007A4C1F" w:rsidP="009247AF">
      <w:pPr>
        <w:pStyle w:val="affffffc"/>
        <w:rPr>
          <w:color w:val="0070C0"/>
          <w:lang w:val="ru-RU"/>
        </w:rPr>
      </w:pPr>
      <w:r w:rsidRPr="000E36D5">
        <w:rPr>
          <w:color w:val="000000" w:themeColor="text1"/>
          <w:lang w:val="ru-RU"/>
        </w:rPr>
        <w:t>Доступность поликлиник, амбулаторий, фельдшерско-акушерских пунктов и аптек в сельских поселениях принимается в пределах 30 мин (с использованием транспорта).</w:t>
      </w:r>
    </w:p>
    <w:p w:rsidR="00AD4A4E" w:rsidRPr="007A4C1F" w:rsidRDefault="00AD4A4E" w:rsidP="007A4C1F">
      <w:pPr>
        <w:ind w:firstLine="709"/>
        <w:jc w:val="both"/>
        <w:rPr>
          <w:szCs w:val="24"/>
        </w:rPr>
      </w:pPr>
    </w:p>
    <w:p w:rsidR="007A4C1F" w:rsidRPr="007A4C1F" w:rsidRDefault="00C06DB5" w:rsidP="000170C1">
      <w:pPr>
        <w:pStyle w:val="10"/>
      </w:pPr>
      <w:bookmarkStart w:id="109" w:name="_Toc121555379"/>
      <w:r>
        <w:t>5</w:t>
      </w:r>
      <w:r w:rsidR="007A4C1F" w:rsidRPr="007A4C1F">
        <w:t>.</w:t>
      </w:r>
      <w:r w:rsidR="00ED0EFD">
        <w:t>4</w:t>
      </w:r>
      <w:r w:rsidR="007A4C1F" w:rsidRPr="007A4C1F">
        <w:t xml:space="preserve"> Рекреационно-туристический комплекс</w:t>
      </w:r>
      <w:bookmarkEnd w:id="109"/>
    </w:p>
    <w:p w:rsidR="00E75160" w:rsidRPr="00C1033B" w:rsidRDefault="00E75160" w:rsidP="00E75160">
      <w:pPr>
        <w:ind w:firstLine="709"/>
        <w:jc w:val="both"/>
        <w:rPr>
          <w:color w:val="000000" w:themeColor="text1"/>
          <w:szCs w:val="24"/>
        </w:rPr>
      </w:pPr>
      <w:r w:rsidRPr="00C1033B">
        <w:rPr>
          <w:color w:val="000000" w:themeColor="text1"/>
          <w:szCs w:val="24"/>
        </w:rPr>
        <w:t>Развитие рекреационного комплекса района рассматривается как одно из важных направлений хозяйственной деятельности в системе территориального планирования района. Природные составляющие, объекты истории и культурного наследия, создают хорошие предпосылки развития туризма в районе и рассматриваются в едином комплексе с рекреацией.</w:t>
      </w:r>
    </w:p>
    <w:p w:rsidR="00F92584" w:rsidRPr="00C1033B" w:rsidRDefault="00F92584" w:rsidP="00F92584">
      <w:pPr>
        <w:suppressAutoHyphens/>
        <w:ind w:firstLine="709"/>
        <w:jc w:val="both"/>
        <w:rPr>
          <w:bCs/>
          <w:color w:val="000000" w:themeColor="text1"/>
          <w:szCs w:val="24"/>
          <w:lang w:eastAsia="en-US"/>
        </w:rPr>
      </w:pPr>
      <w:r w:rsidRPr="00C1033B">
        <w:rPr>
          <w:bCs/>
          <w:color w:val="000000" w:themeColor="text1"/>
          <w:szCs w:val="24"/>
          <w:lang w:eastAsia="en-US"/>
        </w:rPr>
        <w:lastRenderedPageBreak/>
        <w:t xml:space="preserve">На сегодняшний день в </w:t>
      </w:r>
      <w:r w:rsidR="00385E5F">
        <w:rPr>
          <w:bCs/>
          <w:color w:val="000000" w:themeColor="text1"/>
          <w:szCs w:val="24"/>
          <w:lang w:eastAsia="en-US"/>
        </w:rPr>
        <w:t>Гаврилов-Ямском</w:t>
      </w:r>
      <w:r w:rsidRPr="00C1033B">
        <w:rPr>
          <w:bCs/>
          <w:color w:val="000000" w:themeColor="text1"/>
          <w:szCs w:val="24"/>
          <w:lang w:eastAsia="en-US"/>
        </w:rPr>
        <w:t xml:space="preserve"> муниципальном районе </w:t>
      </w:r>
      <w:r w:rsidR="00870FAC">
        <w:rPr>
          <w:bCs/>
          <w:color w:val="000000" w:themeColor="text1"/>
          <w:szCs w:val="24"/>
          <w:lang w:eastAsia="en-US"/>
        </w:rPr>
        <w:t>действует</w:t>
      </w:r>
      <w:r w:rsidRPr="00C1033B">
        <w:rPr>
          <w:bCs/>
          <w:color w:val="000000" w:themeColor="text1"/>
          <w:szCs w:val="24"/>
          <w:lang w:eastAsia="en-US"/>
        </w:rPr>
        <w:t xml:space="preserve"> структура управления туризмом</w:t>
      </w:r>
      <w:r w:rsidR="00FD28A6" w:rsidRPr="00FD28A6">
        <w:rPr>
          <w:rFonts w:ascii="Segoe UI" w:hAnsi="Segoe UI" w:cs="Segoe UI"/>
          <w:color w:val="000000"/>
          <w:sz w:val="39"/>
          <w:szCs w:val="39"/>
          <w:shd w:val="clear" w:color="auto" w:fill="FFFFFF"/>
        </w:rPr>
        <w:t xml:space="preserve"> </w:t>
      </w:r>
      <w:r w:rsidR="00FD28A6" w:rsidRPr="00870FAC">
        <w:rPr>
          <w:bCs/>
          <w:color w:val="000000" w:themeColor="text1"/>
          <w:szCs w:val="24"/>
          <w:lang w:eastAsia="en-US"/>
        </w:rPr>
        <w:t>Туристско - Информационный Центр Гаврилов-</w:t>
      </w:r>
      <w:r w:rsidR="0068067F" w:rsidRPr="00870FAC">
        <w:rPr>
          <w:bCs/>
          <w:color w:val="000000" w:themeColor="text1"/>
          <w:szCs w:val="24"/>
          <w:lang w:eastAsia="en-US"/>
        </w:rPr>
        <w:t>Ям</w:t>
      </w:r>
      <w:r w:rsidR="00870FAC">
        <w:rPr>
          <w:bCs/>
          <w:color w:val="000000" w:themeColor="text1"/>
          <w:szCs w:val="24"/>
          <w:lang w:eastAsia="en-US"/>
        </w:rPr>
        <w:t>.</w:t>
      </w:r>
    </w:p>
    <w:p w:rsidR="00870FAC"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Основная задача ТИЦ Гаврилов-Ямского МР - формирование комфортной информационной среды для гостей и жителей Гаврилов-Ямского района: это информация об интересных местах и достопримечательностях, об экскурсиях и турах по региону, сведения по вопросам проживания, питания и транспорта в Гаврилов-Ямском районе.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Основной целью центра является увеличение количества туристов и экскурсантов и продолжительности их пребывания на территории Гаврилов-Ямского района и Ярославской области путем информационного и маркетингового продвижения туристских возможностей. Также центр выполняет функции DMO, реализуя проекты в области событийного туризма и консультирования специалистов в сфере туризма на территории Гаврилов-Ямского муниципального района.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Основные проекты: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 Спортивный праздник «Снежинка Лахости в СТРАНЕ ЯМЩИКА»;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 Фестиваль дорожной песни «СТРАНА ЯМЩИКА» - обладатель ГРАН-ПРИ Национальной премии в области событийного туризма Russian Event Awards – 2014 и 1 места в номинации «Лучший проект в области туризма» XI Премии в области развития общественных связей «RuPoR» - 2015;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 Патриотический фестиваль «Первая Виктория»; - Международный керамический симпозиум «высокого» огня - 1 место в номинации «Лучшее событие деловой направленности» Национальной премии в области событийного туризма Russian Event Awards – 2015; </w:t>
      </w:r>
    </w:p>
    <w:p w:rsidR="00C84D31" w:rsidRPr="00D56119" w:rsidRDefault="00870FAC" w:rsidP="00F92584">
      <w:pPr>
        <w:suppressAutoHyphens/>
        <w:ind w:firstLine="709"/>
        <w:jc w:val="both"/>
        <w:rPr>
          <w:bCs/>
          <w:color w:val="000000" w:themeColor="text1"/>
          <w:szCs w:val="24"/>
          <w:lang w:eastAsia="en-US"/>
        </w:rPr>
      </w:pPr>
      <w:r w:rsidRPr="00D56119">
        <w:rPr>
          <w:bCs/>
          <w:color w:val="000000" w:themeColor="text1"/>
          <w:szCs w:val="24"/>
          <w:lang w:eastAsia="en-US"/>
        </w:rPr>
        <w:t xml:space="preserve">- День рождения брендового музея Ямщика; - Великосельская ярмарка. </w:t>
      </w:r>
    </w:p>
    <w:p w:rsidR="00F92584" w:rsidRPr="00C1033B" w:rsidRDefault="00C84D31" w:rsidP="00F92584">
      <w:pPr>
        <w:suppressAutoHyphens/>
        <w:ind w:firstLine="709"/>
        <w:jc w:val="both"/>
        <w:rPr>
          <w:bCs/>
          <w:color w:val="000000" w:themeColor="text1"/>
          <w:szCs w:val="24"/>
          <w:lang w:eastAsia="en-US"/>
        </w:rPr>
      </w:pPr>
      <w:r w:rsidRPr="00C84D31">
        <w:rPr>
          <w:bCs/>
          <w:color w:val="000000" w:themeColor="text1"/>
          <w:szCs w:val="24"/>
          <w:lang w:eastAsia="en-US"/>
        </w:rPr>
        <w:t>Туристско - Информационный Центр Гаврилов-Ям</w:t>
      </w:r>
      <w:r w:rsidR="00F92584" w:rsidRPr="00C1033B">
        <w:rPr>
          <w:bCs/>
          <w:color w:val="000000" w:themeColor="text1"/>
          <w:szCs w:val="24"/>
          <w:lang w:eastAsia="en-US"/>
        </w:rPr>
        <w:t xml:space="preserve"> является единым туроператором по развитию внутреннего и въездного туризма на коммерческой основе.</w:t>
      </w:r>
    </w:p>
    <w:p w:rsidR="00F92584" w:rsidRPr="00C1033B" w:rsidRDefault="00F92584" w:rsidP="00F92584">
      <w:pPr>
        <w:suppressAutoHyphens/>
        <w:ind w:firstLine="709"/>
        <w:jc w:val="both"/>
        <w:rPr>
          <w:bCs/>
          <w:color w:val="000000" w:themeColor="text1"/>
          <w:szCs w:val="24"/>
          <w:lang w:eastAsia="en-US"/>
        </w:rPr>
      </w:pPr>
      <w:r w:rsidRPr="00C1033B">
        <w:rPr>
          <w:bCs/>
          <w:color w:val="000000" w:themeColor="text1"/>
          <w:szCs w:val="24"/>
          <w:lang w:eastAsia="en-US"/>
        </w:rPr>
        <w:t>Это позволит:</w:t>
      </w:r>
    </w:p>
    <w:p w:rsidR="00F92584" w:rsidRPr="00C1033B" w:rsidRDefault="00F92584" w:rsidP="00F92584">
      <w:pPr>
        <w:tabs>
          <w:tab w:val="left" w:pos="360"/>
          <w:tab w:val="left" w:pos="3240"/>
        </w:tabs>
        <w:suppressAutoHyphens/>
        <w:ind w:firstLine="709"/>
        <w:jc w:val="both"/>
        <w:rPr>
          <w:bCs/>
          <w:color w:val="000000" w:themeColor="text1"/>
          <w:szCs w:val="24"/>
          <w:lang w:eastAsia="en-US"/>
        </w:rPr>
      </w:pPr>
      <w:r w:rsidRPr="00C1033B">
        <w:rPr>
          <w:bCs/>
          <w:color w:val="000000" w:themeColor="text1"/>
          <w:szCs w:val="24"/>
          <w:lang w:eastAsia="en-US"/>
        </w:rPr>
        <w:t>— улучшить туристский имидж района;</w:t>
      </w:r>
    </w:p>
    <w:p w:rsidR="00F92584" w:rsidRPr="00C1033B" w:rsidRDefault="00F92584" w:rsidP="00F92584">
      <w:pPr>
        <w:tabs>
          <w:tab w:val="left" w:pos="360"/>
          <w:tab w:val="left" w:pos="3240"/>
        </w:tabs>
        <w:suppressAutoHyphens/>
        <w:ind w:firstLine="709"/>
        <w:jc w:val="both"/>
        <w:rPr>
          <w:bCs/>
          <w:color w:val="000000" w:themeColor="text1"/>
          <w:szCs w:val="24"/>
          <w:lang w:eastAsia="en-US"/>
        </w:rPr>
      </w:pPr>
      <w:r w:rsidRPr="00C1033B">
        <w:rPr>
          <w:bCs/>
          <w:color w:val="000000" w:themeColor="text1"/>
          <w:szCs w:val="24"/>
          <w:lang w:eastAsia="en-US"/>
        </w:rPr>
        <w:t>— увеличить туристский поток;</w:t>
      </w:r>
    </w:p>
    <w:p w:rsidR="00F92584" w:rsidRPr="00C1033B" w:rsidRDefault="00F92584" w:rsidP="00F92584">
      <w:pPr>
        <w:tabs>
          <w:tab w:val="left" w:pos="360"/>
          <w:tab w:val="left" w:pos="3240"/>
        </w:tabs>
        <w:suppressAutoHyphens/>
        <w:ind w:firstLine="709"/>
        <w:jc w:val="both"/>
        <w:rPr>
          <w:bCs/>
          <w:color w:val="000000" w:themeColor="text1"/>
          <w:szCs w:val="24"/>
          <w:lang w:eastAsia="en-US"/>
        </w:rPr>
      </w:pPr>
      <w:r w:rsidRPr="00C1033B">
        <w:rPr>
          <w:bCs/>
          <w:color w:val="000000" w:themeColor="text1"/>
          <w:szCs w:val="24"/>
          <w:lang w:eastAsia="en-US"/>
        </w:rPr>
        <w:t>— повысить инвестиционную привлекательность района;</w:t>
      </w:r>
    </w:p>
    <w:p w:rsidR="00F92584" w:rsidRPr="00C1033B" w:rsidRDefault="00F92584" w:rsidP="00F92584">
      <w:pPr>
        <w:tabs>
          <w:tab w:val="left" w:pos="360"/>
          <w:tab w:val="left" w:pos="3240"/>
        </w:tabs>
        <w:suppressAutoHyphens/>
        <w:ind w:firstLine="709"/>
        <w:jc w:val="both"/>
        <w:rPr>
          <w:bCs/>
          <w:color w:val="000000" w:themeColor="text1"/>
          <w:szCs w:val="24"/>
          <w:lang w:eastAsia="en-US"/>
        </w:rPr>
      </w:pPr>
      <w:r w:rsidRPr="00C1033B">
        <w:rPr>
          <w:bCs/>
          <w:color w:val="000000" w:themeColor="text1"/>
          <w:szCs w:val="24"/>
          <w:lang w:eastAsia="en-US"/>
        </w:rPr>
        <w:t>— сохранить и рационально использовать имеющуюся материальную базу (объектов природного и историко - культурного наследия);</w:t>
      </w:r>
    </w:p>
    <w:p w:rsidR="00F92584" w:rsidRPr="00C1033B" w:rsidRDefault="00F92584" w:rsidP="00F92584">
      <w:pPr>
        <w:tabs>
          <w:tab w:val="left" w:pos="360"/>
          <w:tab w:val="left" w:pos="3240"/>
        </w:tabs>
        <w:suppressAutoHyphens/>
        <w:ind w:firstLine="709"/>
        <w:jc w:val="both"/>
        <w:rPr>
          <w:bCs/>
          <w:color w:val="000000" w:themeColor="text1"/>
          <w:szCs w:val="24"/>
          <w:lang w:eastAsia="en-US"/>
        </w:rPr>
      </w:pPr>
      <w:r w:rsidRPr="00C1033B">
        <w:rPr>
          <w:bCs/>
          <w:color w:val="000000" w:themeColor="text1"/>
          <w:szCs w:val="24"/>
          <w:lang w:eastAsia="en-US"/>
        </w:rPr>
        <w:t>— увеличить сумму налоговых поступлений от туристской деятельности в муниципальный бюджет.</w:t>
      </w:r>
    </w:p>
    <w:p w:rsidR="00F92584" w:rsidRPr="00D56119" w:rsidRDefault="00F92584" w:rsidP="00F92584">
      <w:pPr>
        <w:suppressAutoHyphens/>
        <w:ind w:firstLine="709"/>
        <w:jc w:val="both"/>
        <w:rPr>
          <w:bCs/>
          <w:color w:val="000000" w:themeColor="text1"/>
          <w:szCs w:val="24"/>
          <w:lang w:eastAsia="en-US"/>
        </w:rPr>
      </w:pPr>
      <w:r w:rsidRPr="00D56119">
        <w:rPr>
          <w:bCs/>
          <w:color w:val="000000" w:themeColor="text1"/>
          <w:szCs w:val="24"/>
          <w:lang w:eastAsia="en-US"/>
        </w:rPr>
        <w:t>В районе ведется работа по определению туристско - рекреационных зон, в результате которой были выявлены рекреационные зоны на побережье рек и лесных массивов. Совершенствование рекреационного природопользования предполагает создание зон приоритетного развития туризма, разделение рекреационной территории на зоны (кратковременный отдых, лицензионная охота, спортивный туризм и дачная рекреация), подзоны (детский, молодежный, спортивно-оздоровительный отдых с организацией туристских лагерей, познавательный туризм, охота и рыболовство).</w:t>
      </w:r>
    </w:p>
    <w:p w:rsidR="00F92584" w:rsidRPr="00C1033B" w:rsidRDefault="00F92584" w:rsidP="00F92584">
      <w:pPr>
        <w:ind w:firstLine="709"/>
        <w:jc w:val="both"/>
        <w:rPr>
          <w:color w:val="000000" w:themeColor="text1"/>
          <w:szCs w:val="24"/>
        </w:rPr>
      </w:pPr>
      <w:r w:rsidRPr="00C1033B">
        <w:rPr>
          <w:bCs/>
          <w:color w:val="000000" w:themeColor="text1"/>
          <w:szCs w:val="24"/>
          <w:lang w:eastAsia="en-US"/>
        </w:rPr>
        <w:t>Поскольку район обладает большим природным потенциалом, в настоящее время разрабатываются наиболее перспективные виды туризма - это экологический и активный.</w:t>
      </w:r>
    </w:p>
    <w:p w:rsidR="0050493B" w:rsidRPr="00C1033B" w:rsidRDefault="0050493B" w:rsidP="0050493B">
      <w:pPr>
        <w:ind w:firstLine="709"/>
        <w:jc w:val="both"/>
        <w:rPr>
          <w:color w:val="000000" w:themeColor="text1"/>
          <w:szCs w:val="24"/>
        </w:rPr>
      </w:pPr>
      <w:r w:rsidRPr="00C1033B">
        <w:rPr>
          <w:color w:val="000000" w:themeColor="text1"/>
          <w:szCs w:val="24"/>
        </w:rPr>
        <w:t>Важнейшей задачей управления развитием территорий является раскрытие рекреационного потенциала территории, определение направлений развития туризма, создания привлекательной для туризма системы рекреационно-туристических объектов, центров транспортных связей и инфраструктуры рекреации и туризма, с учетом социально-экономического развития региона и удовлетворения рекреационных потребностей его жителей на долгосрочную перспективу.</w:t>
      </w:r>
    </w:p>
    <w:p w:rsidR="0050493B" w:rsidRPr="00C1033B" w:rsidRDefault="0050493B" w:rsidP="0050493B">
      <w:pPr>
        <w:ind w:firstLine="709"/>
        <w:jc w:val="both"/>
        <w:rPr>
          <w:color w:val="000000" w:themeColor="text1"/>
          <w:szCs w:val="24"/>
        </w:rPr>
      </w:pPr>
      <w:r w:rsidRPr="00C1033B">
        <w:rPr>
          <w:color w:val="000000" w:themeColor="text1"/>
          <w:szCs w:val="24"/>
        </w:rPr>
        <w:t xml:space="preserve">Под рекреационным потенциалом понимается вся совокупность природных, культурно-исторических и социально-экономических предпосылок для организации рекреационной деятельности на определенной территории. При этом важно стимулировать соответствующие типы рекреационно-туристического развития, а не просто контролировать туристическое воздействие. Планирование развития туризма должно быть гибким, чтобы </w:t>
      </w:r>
      <w:r w:rsidRPr="00C1033B">
        <w:rPr>
          <w:color w:val="000000" w:themeColor="text1"/>
          <w:szCs w:val="24"/>
        </w:rPr>
        <w:lastRenderedPageBreak/>
        <w:t xml:space="preserve">реагировать на взаимоотношения между природной окружающей средой и нуждами туристической индустрии в условиях изменяющихся обстоятельств. </w:t>
      </w:r>
    </w:p>
    <w:p w:rsidR="00A8026D" w:rsidRPr="00C1033B" w:rsidRDefault="00D56119" w:rsidP="00A8026D">
      <w:pPr>
        <w:ind w:firstLine="709"/>
        <w:jc w:val="both"/>
        <w:rPr>
          <w:color w:val="000000" w:themeColor="text1"/>
          <w:szCs w:val="24"/>
        </w:rPr>
      </w:pPr>
      <w:r>
        <w:rPr>
          <w:color w:val="000000" w:themeColor="text1"/>
          <w:szCs w:val="24"/>
        </w:rPr>
        <w:t>Гаврилов-Ямский</w:t>
      </w:r>
      <w:r w:rsidRPr="00C1033B">
        <w:rPr>
          <w:color w:val="000000" w:themeColor="text1"/>
          <w:szCs w:val="24"/>
        </w:rPr>
        <w:t xml:space="preserve"> райо</w:t>
      </w:r>
      <w:r w:rsidR="00705633">
        <w:rPr>
          <w:color w:val="000000" w:themeColor="text1"/>
          <w:szCs w:val="24"/>
        </w:rPr>
        <w:t>н</w:t>
      </w:r>
      <w:r w:rsidR="00A8026D" w:rsidRPr="00C1033B">
        <w:rPr>
          <w:color w:val="000000" w:themeColor="text1"/>
          <w:szCs w:val="24"/>
        </w:rPr>
        <w:t xml:space="preserve"> как географическая единица, имеет интересную, самобытную историю, в которой ярко просматривается духовны</w:t>
      </w:r>
      <w:r>
        <w:rPr>
          <w:color w:val="000000" w:themeColor="text1"/>
          <w:szCs w:val="24"/>
        </w:rPr>
        <w:t>е</w:t>
      </w:r>
      <w:r w:rsidR="00A8026D" w:rsidRPr="00C1033B">
        <w:rPr>
          <w:color w:val="000000" w:themeColor="text1"/>
          <w:szCs w:val="24"/>
        </w:rPr>
        <w:t>, культурологически</w:t>
      </w:r>
      <w:r>
        <w:rPr>
          <w:color w:val="000000" w:themeColor="text1"/>
          <w:szCs w:val="24"/>
        </w:rPr>
        <w:t>е</w:t>
      </w:r>
      <w:r w:rsidR="00A8026D" w:rsidRPr="00C1033B">
        <w:rPr>
          <w:color w:val="000000" w:themeColor="text1"/>
          <w:szCs w:val="24"/>
        </w:rPr>
        <w:t>, социально - экономически</w:t>
      </w:r>
      <w:r>
        <w:rPr>
          <w:color w:val="000000" w:themeColor="text1"/>
          <w:szCs w:val="24"/>
        </w:rPr>
        <w:t>е</w:t>
      </w:r>
      <w:r w:rsidR="00A8026D" w:rsidRPr="00C1033B">
        <w:rPr>
          <w:color w:val="000000" w:themeColor="text1"/>
          <w:szCs w:val="24"/>
        </w:rPr>
        <w:t xml:space="preserve"> компоненты, а также представлены, как яркие личностные параметры, так и типичные персонажи.</w:t>
      </w:r>
    </w:p>
    <w:p w:rsidR="00A8026D" w:rsidRPr="00C1033B" w:rsidRDefault="00A8026D" w:rsidP="00A8026D">
      <w:pPr>
        <w:ind w:firstLine="709"/>
        <w:jc w:val="both"/>
        <w:rPr>
          <w:color w:val="000000" w:themeColor="text1"/>
          <w:szCs w:val="24"/>
        </w:rPr>
      </w:pPr>
      <w:r w:rsidRPr="00C1033B">
        <w:rPr>
          <w:color w:val="000000" w:themeColor="text1"/>
          <w:szCs w:val="24"/>
        </w:rPr>
        <w:t xml:space="preserve">На территории </w:t>
      </w:r>
      <w:r w:rsidR="00385E5F">
        <w:rPr>
          <w:color w:val="000000" w:themeColor="text1"/>
          <w:szCs w:val="24"/>
        </w:rPr>
        <w:t>Гаврилов-Ямского</w:t>
      </w:r>
      <w:r w:rsidRPr="00C1033B">
        <w:rPr>
          <w:color w:val="000000" w:themeColor="text1"/>
          <w:szCs w:val="24"/>
        </w:rPr>
        <w:t xml:space="preserve"> района находятся особо почитаемые святыни веков, сохранившиеся барские усадьбы, следы типичных среднерусских промыслов. Организация городской среды характерна укладу малых русских городов. Во многом сохранившаяся архитектура веков дополняет удивительный по красоте ландшафт: широкие просторы с мягкими спусками и подъемами, гармонирующие с живописными и спокойными реками.</w:t>
      </w:r>
    </w:p>
    <w:p w:rsidR="00A8026D" w:rsidRDefault="00A8026D" w:rsidP="00A8026D">
      <w:pPr>
        <w:ind w:firstLine="709"/>
        <w:jc w:val="both"/>
        <w:rPr>
          <w:color w:val="000000" w:themeColor="text1"/>
          <w:szCs w:val="24"/>
        </w:rPr>
      </w:pPr>
      <w:r w:rsidRPr="00C1033B">
        <w:rPr>
          <w:color w:val="000000" w:themeColor="text1"/>
          <w:szCs w:val="24"/>
        </w:rPr>
        <w:t>Самобытность и традиции культуры нашли свое выражение в образе жизни пошехонцев, способах хозяйствования, духовном опыте, фольклоре, декоративно- прикладном творчестве, народных промыслах.</w:t>
      </w:r>
    </w:p>
    <w:p w:rsidR="00705633" w:rsidRPr="00705633" w:rsidRDefault="00705633" w:rsidP="00705633">
      <w:pPr>
        <w:ind w:firstLine="709"/>
        <w:jc w:val="both"/>
        <w:rPr>
          <w:color w:val="000000" w:themeColor="text1"/>
          <w:szCs w:val="24"/>
        </w:rPr>
      </w:pPr>
      <w:r w:rsidRPr="00705633">
        <w:rPr>
          <w:color w:val="000000" w:themeColor="text1"/>
          <w:szCs w:val="24"/>
        </w:rPr>
        <w:t>Большой интерес для туристов представляет Гаврилов-Ям — исторический город в Ярославской области, основанный в XVI столетии. Его богатая история нашла отражение в увлекательных музейных экспозициях, великолепной архитектуре и уникальной городской культуре, сохранившей старославянские черты. Всё это вкупе с красотами матушки-Природы подарит туристам замечательное времяпровождение.</w:t>
      </w:r>
    </w:p>
    <w:p w:rsidR="00A8026D" w:rsidRPr="00C1033B" w:rsidRDefault="00A8026D" w:rsidP="00A8026D">
      <w:pPr>
        <w:ind w:firstLine="709"/>
        <w:jc w:val="both"/>
        <w:rPr>
          <w:color w:val="000000" w:themeColor="text1"/>
          <w:szCs w:val="24"/>
        </w:rPr>
      </w:pPr>
      <w:r w:rsidRPr="00C1033B">
        <w:rPr>
          <w:color w:val="000000" w:themeColor="text1"/>
          <w:szCs w:val="24"/>
        </w:rPr>
        <w:t xml:space="preserve">Все это позволяет считать </w:t>
      </w:r>
      <w:r w:rsidR="00385E5F">
        <w:rPr>
          <w:color w:val="000000" w:themeColor="text1"/>
          <w:szCs w:val="24"/>
        </w:rPr>
        <w:t>Гаврилов-Ямский</w:t>
      </w:r>
      <w:r w:rsidRPr="00C1033B">
        <w:rPr>
          <w:color w:val="000000" w:themeColor="text1"/>
          <w:szCs w:val="24"/>
        </w:rPr>
        <w:t xml:space="preserve"> край в перспективе одним из важных объектов познавательного и развлекательного туризма не только в рамках Ярославской области, но и по стране в целом.</w:t>
      </w:r>
    </w:p>
    <w:p w:rsidR="0050493B" w:rsidRPr="00C1033B" w:rsidRDefault="00385E5F" w:rsidP="0050493B">
      <w:pPr>
        <w:ind w:firstLine="709"/>
        <w:jc w:val="both"/>
        <w:rPr>
          <w:color w:val="000000" w:themeColor="text1"/>
          <w:szCs w:val="24"/>
        </w:rPr>
      </w:pPr>
      <w:r>
        <w:rPr>
          <w:color w:val="000000" w:themeColor="text1"/>
          <w:szCs w:val="24"/>
        </w:rPr>
        <w:t>Гаврилов-Ямский</w:t>
      </w:r>
      <w:r w:rsidR="00CE2FA0" w:rsidRPr="00C1033B">
        <w:rPr>
          <w:color w:val="000000" w:themeColor="text1"/>
          <w:szCs w:val="24"/>
        </w:rPr>
        <w:t xml:space="preserve"> район</w:t>
      </w:r>
      <w:r w:rsidR="0050493B" w:rsidRPr="00C1033B">
        <w:rPr>
          <w:color w:val="000000" w:themeColor="text1"/>
          <w:szCs w:val="24"/>
        </w:rPr>
        <w:t xml:space="preserve"> располагает достаточными ресурсами для развития сферы туризма, включая природные, исторические и культурные достопримечательности. Богатое историческое прошлое, неповторимые лесостепные ландшафты, р</w:t>
      </w:r>
      <w:r w:rsidR="00CC6CAF" w:rsidRPr="00C1033B">
        <w:rPr>
          <w:color w:val="000000" w:themeColor="text1"/>
          <w:szCs w:val="24"/>
        </w:rPr>
        <w:t xml:space="preserve">азнообразные памятники природы, </w:t>
      </w:r>
      <w:r w:rsidR="0050493B" w:rsidRPr="00C1033B">
        <w:rPr>
          <w:color w:val="000000" w:themeColor="text1"/>
          <w:szCs w:val="24"/>
        </w:rPr>
        <w:t>выгодное географическое положение, хорошая транспортная доступность, благополучная социально-экономическая и экологическая ситуации, все эти составляющие позволяют развивать на территории региона как эксклюзивные, так и массовые виды туризма.</w:t>
      </w:r>
    </w:p>
    <w:p w:rsidR="0050493B" w:rsidRPr="00C1033B" w:rsidRDefault="0050493B" w:rsidP="0050493B">
      <w:pPr>
        <w:ind w:firstLine="709"/>
        <w:jc w:val="both"/>
        <w:rPr>
          <w:color w:val="000000" w:themeColor="text1"/>
          <w:szCs w:val="24"/>
        </w:rPr>
      </w:pPr>
      <w:r w:rsidRPr="00C1033B">
        <w:rPr>
          <w:color w:val="000000" w:themeColor="text1"/>
          <w:szCs w:val="24"/>
        </w:rPr>
        <w:t>Развитие туризма способствует:</w:t>
      </w:r>
    </w:p>
    <w:p w:rsidR="0050493B" w:rsidRPr="00C1033B" w:rsidRDefault="0050493B" w:rsidP="00200FB4">
      <w:pPr>
        <w:numPr>
          <w:ilvl w:val="0"/>
          <w:numId w:val="13"/>
        </w:numPr>
        <w:tabs>
          <w:tab w:val="num" w:pos="709"/>
        </w:tabs>
        <w:jc w:val="both"/>
        <w:rPr>
          <w:color w:val="000000" w:themeColor="text1"/>
          <w:szCs w:val="24"/>
        </w:rPr>
      </w:pPr>
      <w:r w:rsidRPr="00C1033B">
        <w:rPr>
          <w:color w:val="000000" w:themeColor="text1"/>
          <w:szCs w:val="24"/>
        </w:rPr>
        <w:t>экономическому росту в регионе;</w:t>
      </w:r>
    </w:p>
    <w:p w:rsidR="0050493B" w:rsidRPr="00C1033B" w:rsidRDefault="0050493B" w:rsidP="00200FB4">
      <w:pPr>
        <w:numPr>
          <w:ilvl w:val="0"/>
          <w:numId w:val="13"/>
        </w:numPr>
        <w:tabs>
          <w:tab w:val="num" w:pos="709"/>
        </w:tabs>
        <w:jc w:val="both"/>
        <w:rPr>
          <w:color w:val="000000" w:themeColor="text1"/>
          <w:szCs w:val="24"/>
        </w:rPr>
      </w:pPr>
      <w:r w:rsidRPr="00C1033B">
        <w:rPr>
          <w:color w:val="000000" w:themeColor="text1"/>
          <w:szCs w:val="24"/>
        </w:rPr>
        <w:t>созданию новых рабочих мест;</w:t>
      </w:r>
    </w:p>
    <w:p w:rsidR="0050493B" w:rsidRPr="00C1033B" w:rsidRDefault="0050493B" w:rsidP="00200FB4">
      <w:pPr>
        <w:numPr>
          <w:ilvl w:val="0"/>
          <w:numId w:val="13"/>
        </w:numPr>
        <w:tabs>
          <w:tab w:val="num" w:pos="709"/>
        </w:tabs>
        <w:jc w:val="both"/>
        <w:rPr>
          <w:color w:val="000000" w:themeColor="text1"/>
          <w:szCs w:val="24"/>
        </w:rPr>
      </w:pPr>
      <w:r w:rsidRPr="00C1033B">
        <w:rPr>
          <w:color w:val="000000" w:themeColor="text1"/>
          <w:szCs w:val="24"/>
        </w:rPr>
        <w:t>поступлению финансовых средств в бюджеты всех уровней;</w:t>
      </w:r>
    </w:p>
    <w:p w:rsidR="0050493B" w:rsidRPr="00C1033B" w:rsidRDefault="0050493B" w:rsidP="00200FB4">
      <w:pPr>
        <w:numPr>
          <w:ilvl w:val="0"/>
          <w:numId w:val="13"/>
        </w:numPr>
        <w:tabs>
          <w:tab w:val="num" w:pos="709"/>
        </w:tabs>
        <w:jc w:val="both"/>
        <w:rPr>
          <w:color w:val="000000" w:themeColor="text1"/>
          <w:szCs w:val="24"/>
        </w:rPr>
      </w:pPr>
      <w:r w:rsidRPr="00C1033B">
        <w:rPr>
          <w:color w:val="000000" w:themeColor="text1"/>
          <w:szCs w:val="24"/>
        </w:rPr>
        <w:t>удовлетворению рекреационных, культурно-познавательных и лечебно-оздоровительных потребностей населения;</w:t>
      </w:r>
    </w:p>
    <w:p w:rsidR="0050493B" w:rsidRPr="00C1033B" w:rsidRDefault="0050493B" w:rsidP="00200FB4">
      <w:pPr>
        <w:numPr>
          <w:ilvl w:val="0"/>
          <w:numId w:val="13"/>
        </w:numPr>
        <w:tabs>
          <w:tab w:val="num" w:pos="709"/>
        </w:tabs>
        <w:jc w:val="both"/>
        <w:rPr>
          <w:color w:val="000000" w:themeColor="text1"/>
          <w:szCs w:val="24"/>
        </w:rPr>
      </w:pPr>
      <w:r w:rsidRPr="00C1033B">
        <w:rPr>
          <w:color w:val="000000" w:themeColor="text1"/>
          <w:szCs w:val="24"/>
        </w:rPr>
        <w:t>диверсификации экономики, в первую очередь, в сфере деятельности предприятий малого и среднего бизнеса;</w:t>
      </w:r>
    </w:p>
    <w:p w:rsidR="00E95C88" w:rsidRPr="00C1033B" w:rsidRDefault="00E95C88" w:rsidP="00200FB4">
      <w:pPr>
        <w:numPr>
          <w:ilvl w:val="0"/>
          <w:numId w:val="13"/>
        </w:numPr>
        <w:tabs>
          <w:tab w:val="num" w:pos="709"/>
        </w:tabs>
        <w:jc w:val="both"/>
        <w:rPr>
          <w:color w:val="000000" w:themeColor="text1"/>
          <w:szCs w:val="24"/>
        </w:rPr>
      </w:pPr>
      <w:r w:rsidRPr="00C1033B">
        <w:rPr>
          <w:color w:val="000000" w:themeColor="text1"/>
          <w:szCs w:val="24"/>
        </w:rPr>
        <w:t>улучшению имиджа региона на федеральном и международном уровне.</w:t>
      </w:r>
    </w:p>
    <w:p w:rsidR="00E53E6F" w:rsidRPr="00D8029D" w:rsidRDefault="00E53E6F" w:rsidP="00E95C88">
      <w:pPr>
        <w:spacing w:before="120"/>
        <w:ind w:firstLine="709"/>
        <w:jc w:val="both"/>
        <w:rPr>
          <w:color w:val="000000" w:themeColor="text1"/>
          <w:szCs w:val="24"/>
        </w:rPr>
      </w:pPr>
      <w:r w:rsidRPr="00D8029D">
        <w:rPr>
          <w:color w:val="000000" w:themeColor="text1"/>
          <w:szCs w:val="24"/>
        </w:rPr>
        <w:t>Важнейшее значение с точки зрения развития туристско-рекреационного комплекса имеют особо охраняемые природные территории (ООПТ). Накопленный мировой опыт свидетельствует о том, что наличие таких территорий в регионе является главным потенциальным ресурсом для развития экологического туризма, в том числе международного.</w:t>
      </w:r>
    </w:p>
    <w:p w:rsidR="00DC407F" w:rsidRPr="006A69A1" w:rsidRDefault="00DC407F" w:rsidP="00DC407F">
      <w:pPr>
        <w:kinsoku w:val="0"/>
        <w:overflowPunct w:val="0"/>
        <w:autoSpaceDE w:val="0"/>
        <w:autoSpaceDN w:val="0"/>
        <w:adjustRightInd w:val="0"/>
        <w:spacing w:line="276" w:lineRule="exact"/>
        <w:ind w:left="112" w:right="111" w:firstLine="708"/>
        <w:jc w:val="both"/>
        <w:rPr>
          <w:color w:val="000000" w:themeColor="text1"/>
          <w:szCs w:val="24"/>
        </w:rPr>
      </w:pPr>
      <w:r w:rsidRPr="006A69A1">
        <w:rPr>
          <w:color w:val="000000" w:themeColor="text1"/>
          <w:szCs w:val="24"/>
        </w:rPr>
        <w:t xml:space="preserve">На территории </w:t>
      </w:r>
      <w:r w:rsidR="00385E5F" w:rsidRPr="006A69A1">
        <w:rPr>
          <w:color w:val="000000" w:themeColor="text1"/>
          <w:szCs w:val="24"/>
        </w:rPr>
        <w:t>Гаврилов-Ямского</w:t>
      </w:r>
      <w:r w:rsidRPr="006A69A1">
        <w:rPr>
          <w:color w:val="000000" w:themeColor="text1"/>
          <w:szCs w:val="24"/>
        </w:rPr>
        <w:t xml:space="preserve"> района наход</w:t>
      </w:r>
      <w:r w:rsidR="00A26A23" w:rsidRPr="006A69A1">
        <w:rPr>
          <w:color w:val="000000" w:themeColor="text1"/>
          <w:szCs w:val="24"/>
        </w:rPr>
        <w:t>я</w:t>
      </w:r>
      <w:r w:rsidRPr="006A69A1">
        <w:rPr>
          <w:color w:val="000000" w:themeColor="text1"/>
          <w:szCs w:val="24"/>
        </w:rPr>
        <w:t>тся</w:t>
      </w:r>
      <w:r w:rsidR="0034406F" w:rsidRPr="006A69A1">
        <w:rPr>
          <w:color w:val="000000" w:themeColor="text1"/>
          <w:szCs w:val="24"/>
        </w:rPr>
        <w:t xml:space="preserve"> Государственны</w:t>
      </w:r>
      <w:r w:rsidR="00A26A23" w:rsidRPr="006A69A1">
        <w:rPr>
          <w:color w:val="000000" w:themeColor="text1"/>
          <w:szCs w:val="24"/>
        </w:rPr>
        <w:t>е</w:t>
      </w:r>
      <w:r w:rsidR="0034406F" w:rsidRPr="006A69A1">
        <w:rPr>
          <w:color w:val="000000" w:themeColor="text1"/>
          <w:szCs w:val="24"/>
        </w:rPr>
        <w:t xml:space="preserve"> природны</w:t>
      </w:r>
      <w:r w:rsidR="00A26A23" w:rsidRPr="006A69A1">
        <w:rPr>
          <w:color w:val="000000" w:themeColor="text1"/>
          <w:szCs w:val="24"/>
        </w:rPr>
        <w:t>е</w:t>
      </w:r>
      <w:r w:rsidRPr="006A69A1">
        <w:rPr>
          <w:color w:val="000000" w:themeColor="text1"/>
          <w:szCs w:val="24"/>
        </w:rPr>
        <w:t xml:space="preserve"> </w:t>
      </w:r>
      <w:r w:rsidR="005B600B" w:rsidRPr="006A69A1">
        <w:rPr>
          <w:color w:val="000000" w:themeColor="text1"/>
          <w:szCs w:val="24"/>
        </w:rPr>
        <w:t>заказник</w:t>
      </w:r>
      <w:r w:rsidR="00A26A23" w:rsidRPr="006A69A1">
        <w:rPr>
          <w:color w:val="000000" w:themeColor="text1"/>
          <w:szCs w:val="24"/>
        </w:rPr>
        <w:t>и</w:t>
      </w:r>
      <w:r w:rsidR="0034406F" w:rsidRPr="006A69A1">
        <w:rPr>
          <w:color w:val="000000" w:themeColor="text1"/>
          <w:szCs w:val="24"/>
        </w:rPr>
        <w:t xml:space="preserve"> </w:t>
      </w:r>
      <w:r w:rsidR="006A69A1" w:rsidRPr="006A69A1">
        <w:rPr>
          <w:color w:val="000000" w:themeColor="text1"/>
          <w:szCs w:val="24"/>
        </w:rPr>
        <w:t>Гаврилов-Ямский и</w:t>
      </w:r>
      <w:r w:rsidR="00A26A23" w:rsidRPr="006A69A1">
        <w:rPr>
          <w:color w:val="000000" w:themeColor="text1"/>
          <w:szCs w:val="24"/>
        </w:rPr>
        <w:t xml:space="preserve"> </w:t>
      </w:r>
      <w:r w:rsidR="006A69A1" w:rsidRPr="006A69A1">
        <w:rPr>
          <w:color w:val="000000" w:themeColor="text1"/>
          <w:szCs w:val="24"/>
        </w:rPr>
        <w:t>Узел слияния рек Лахости и Которосли</w:t>
      </w:r>
      <w:r w:rsidRPr="006A69A1">
        <w:rPr>
          <w:color w:val="000000" w:themeColor="text1"/>
          <w:szCs w:val="24"/>
        </w:rPr>
        <w:t>, а территория занятая им</w:t>
      </w:r>
      <w:r w:rsidR="00A26A23" w:rsidRPr="006A69A1">
        <w:rPr>
          <w:color w:val="000000" w:themeColor="text1"/>
          <w:szCs w:val="24"/>
        </w:rPr>
        <w:t>и</w:t>
      </w:r>
      <w:r w:rsidRPr="006A69A1">
        <w:rPr>
          <w:color w:val="000000" w:themeColor="text1"/>
          <w:szCs w:val="24"/>
        </w:rPr>
        <w:t>, является особо охраняемой природной территорией.</w:t>
      </w:r>
    </w:p>
    <w:p w:rsidR="0057703A" w:rsidRPr="00D8029D" w:rsidRDefault="00DC407F" w:rsidP="00DC407F">
      <w:pPr>
        <w:ind w:firstLine="1276"/>
        <w:jc w:val="both"/>
        <w:rPr>
          <w:color w:val="000000" w:themeColor="text1"/>
          <w:szCs w:val="24"/>
        </w:rPr>
      </w:pPr>
      <w:r w:rsidRPr="00D8029D">
        <w:rPr>
          <w:color w:val="000000" w:themeColor="text1"/>
          <w:szCs w:val="24"/>
        </w:rPr>
        <w:t>Эстетическое значение памятник</w:t>
      </w:r>
      <w:r w:rsidR="00A26A23" w:rsidRPr="00D8029D">
        <w:rPr>
          <w:color w:val="000000" w:themeColor="text1"/>
          <w:szCs w:val="24"/>
        </w:rPr>
        <w:t>ов</w:t>
      </w:r>
      <w:r w:rsidRPr="00D8029D">
        <w:rPr>
          <w:color w:val="000000" w:themeColor="text1"/>
          <w:szCs w:val="24"/>
        </w:rPr>
        <w:t xml:space="preserve"> природы заключается в том, что он</w:t>
      </w:r>
      <w:r w:rsidR="00A26A23" w:rsidRPr="00D8029D">
        <w:rPr>
          <w:color w:val="000000" w:themeColor="text1"/>
          <w:szCs w:val="24"/>
        </w:rPr>
        <w:t>и</w:t>
      </w:r>
      <w:r w:rsidRPr="00D8029D">
        <w:rPr>
          <w:color w:val="000000" w:themeColor="text1"/>
          <w:szCs w:val="24"/>
        </w:rPr>
        <w:t xml:space="preserve"> явля</w:t>
      </w:r>
      <w:r w:rsidR="00A26A23" w:rsidRPr="00D8029D">
        <w:rPr>
          <w:color w:val="000000" w:themeColor="text1"/>
          <w:szCs w:val="24"/>
        </w:rPr>
        <w:t>ю</w:t>
      </w:r>
      <w:r w:rsidRPr="00D8029D">
        <w:rPr>
          <w:color w:val="000000" w:themeColor="text1"/>
          <w:szCs w:val="24"/>
        </w:rPr>
        <w:t>тся фрагмент</w:t>
      </w:r>
      <w:r w:rsidR="00A26A23" w:rsidRPr="00D8029D">
        <w:rPr>
          <w:color w:val="000000" w:themeColor="text1"/>
          <w:szCs w:val="24"/>
        </w:rPr>
        <w:t>ами</w:t>
      </w:r>
      <w:r w:rsidRPr="00D8029D">
        <w:rPr>
          <w:color w:val="000000" w:themeColor="text1"/>
          <w:szCs w:val="24"/>
        </w:rPr>
        <w:t xml:space="preserve"> уникального природного комплекса хорошей сохранности и мо</w:t>
      </w:r>
      <w:r w:rsidR="00D8029D" w:rsidRPr="00D8029D">
        <w:rPr>
          <w:color w:val="000000" w:themeColor="text1"/>
          <w:szCs w:val="24"/>
        </w:rPr>
        <w:t>гу</w:t>
      </w:r>
      <w:r w:rsidRPr="00D8029D">
        <w:rPr>
          <w:color w:val="000000" w:themeColor="text1"/>
          <w:szCs w:val="24"/>
        </w:rPr>
        <w:t>т быть местом проведения экологических экскурсий.</w:t>
      </w:r>
    </w:p>
    <w:p w:rsidR="00DC407F" w:rsidRPr="00D8029D" w:rsidRDefault="00DC407F" w:rsidP="00DC407F">
      <w:pPr>
        <w:kinsoku w:val="0"/>
        <w:overflowPunct w:val="0"/>
        <w:autoSpaceDE w:val="0"/>
        <w:autoSpaceDN w:val="0"/>
        <w:adjustRightInd w:val="0"/>
        <w:spacing w:line="276" w:lineRule="exact"/>
        <w:ind w:left="112" w:right="111" w:firstLine="708"/>
        <w:jc w:val="both"/>
        <w:rPr>
          <w:color w:val="000000" w:themeColor="text1"/>
          <w:szCs w:val="24"/>
        </w:rPr>
      </w:pPr>
      <w:r w:rsidRPr="00D8029D">
        <w:rPr>
          <w:color w:val="000000" w:themeColor="text1"/>
          <w:szCs w:val="24"/>
        </w:rPr>
        <w:t xml:space="preserve">В рекреационных зонах могут быть проложены разнообразные туристские маршруты, может получить развитие широкий диапазон как летних, так и зимних видов отдыха (купание, рыбалка, катание на лыжах, сбор грибов и ягод, верховая езда, лыжные, пешеходные и велосипедные прогулки, катание на коньках, езда на русских тройках и др.) Активно развивается автомобильный туризм, чему способствует большая сеть дорог с </w:t>
      </w:r>
      <w:r w:rsidRPr="00D8029D">
        <w:rPr>
          <w:color w:val="000000" w:themeColor="text1"/>
          <w:szCs w:val="24"/>
        </w:rPr>
        <w:lastRenderedPageBreak/>
        <w:t xml:space="preserve">твердым покрытием, а также паломнический туризм, ориентированный на посещение знаменитых духовных центров территории. </w:t>
      </w:r>
    </w:p>
    <w:p w:rsidR="00DC407F" w:rsidRPr="00BE3EAB" w:rsidRDefault="00DC407F" w:rsidP="00DC407F">
      <w:pPr>
        <w:kinsoku w:val="0"/>
        <w:overflowPunct w:val="0"/>
        <w:autoSpaceDE w:val="0"/>
        <w:autoSpaceDN w:val="0"/>
        <w:adjustRightInd w:val="0"/>
        <w:spacing w:line="276" w:lineRule="exact"/>
        <w:ind w:left="112" w:right="111" w:firstLine="708"/>
        <w:jc w:val="both"/>
        <w:rPr>
          <w:szCs w:val="24"/>
        </w:rPr>
      </w:pPr>
      <w:r w:rsidRPr="00BE3EAB">
        <w:rPr>
          <w:szCs w:val="24"/>
        </w:rPr>
        <w:t>Привлекательная природа и благоприятная экологическая ситуация, выгодное географическое положение, транспортные связи, наличие квалифицированных кадров</w:t>
      </w:r>
      <w:r w:rsidRPr="00BE3EAB">
        <w:rPr>
          <w:szCs w:val="24"/>
        </w:rPr>
        <w:sym w:font="Symbol" w:char="F02D"/>
      </w:r>
      <w:r w:rsidRPr="00BE3EAB">
        <w:rPr>
          <w:szCs w:val="24"/>
        </w:rPr>
        <w:t xml:space="preserve"> все это создает реальные предпосылки для развития регулируемого отдыха и туризма. </w:t>
      </w:r>
    </w:p>
    <w:p w:rsidR="00BF090C" w:rsidRDefault="00BF090C" w:rsidP="00BF090C">
      <w:pPr>
        <w:ind w:firstLine="709"/>
        <w:jc w:val="both"/>
        <w:rPr>
          <w:szCs w:val="24"/>
        </w:rPr>
      </w:pPr>
      <w:r>
        <w:rPr>
          <w:szCs w:val="24"/>
        </w:rPr>
        <w:t>Д</w:t>
      </w:r>
      <w:r w:rsidRPr="00BF090C">
        <w:rPr>
          <w:szCs w:val="24"/>
        </w:rPr>
        <w:t xml:space="preserve">ругим направлением туризма в </w:t>
      </w:r>
      <w:r w:rsidR="00385E5F">
        <w:rPr>
          <w:szCs w:val="24"/>
        </w:rPr>
        <w:t>Гаврилов-Ямском</w:t>
      </w:r>
      <w:r>
        <w:rPr>
          <w:szCs w:val="24"/>
        </w:rPr>
        <w:t xml:space="preserve"> районе</w:t>
      </w:r>
      <w:r w:rsidRPr="00BF090C">
        <w:rPr>
          <w:szCs w:val="24"/>
        </w:rPr>
        <w:t xml:space="preserve"> является развитие религиозного туризма. Паломничество на Руси с древнейших времен было делом богоугодным и святым.</w:t>
      </w:r>
      <w:r w:rsidRPr="00BF090C">
        <w:rPr>
          <w:sz w:val="28"/>
          <w:szCs w:val="28"/>
          <w:lang w:eastAsia="en-US"/>
        </w:rPr>
        <w:t xml:space="preserve"> </w:t>
      </w:r>
      <w:r w:rsidRPr="00BF090C">
        <w:rPr>
          <w:szCs w:val="24"/>
        </w:rPr>
        <w:t xml:space="preserve">Туризм на религиозной основе может быть одним из немногих перспективных направлений развития туристической системы </w:t>
      </w:r>
      <w:r w:rsidR="00385E5F">
        <w:rPr>
          <w:szCs w:val="24"/>
        </w:rPr>
        <w:t>Гаврилов-Ямского</w:t>
      </w:r>
      <w:r>
        <w:rPr>
          <w:szCs w:val="24"/>
        </w:rPr>
        <w:t xml:space="preserve"> района</w:t>
      </w:r>
      <w:r w:rsidRPr="00BF090C">
        <w:rPr>
          <w:szCs w:val="24"/>
        </w:rPr>
        <w:t>.</w:t>
      </w:r>
    </w:p>
    <w:p w:rsidR="004F5EBC" w:rsidRPr="004F5EBC" w:rsidRDefault="004F5EBC" w:rsidP="004F5EBC">
      <w:pPr>
        <w:ind w:firstLine="567"/>
        <w:jc w:val="both"/>
        <w:rPr>
          <w:szCs w:val="24"/>
        </w:rPr>
      </w:pPr>
      <w:r w:rsidRPr="004F5EBC">
        <w:rPr>
          <w:szCs w:val="24"/>
        </w:rPr>
        <w:t xml:space="preserve">Учитывая </w:t>
      </w:r>
      <w:r>
        <w:rPr>
          <w:bCs/>
          <w:szCs w:val="24"/>
        </w:rPr>
        <w:t>л</w:t>
      </w:r>
      <w:r w:rsidRPr="004F5EBC">
        <w:rPr>
          <w:bCs/>
          <w:szCs w:val="24"/>
        </w:rPr>
        <w:t>андшафтно-рекреационный потенциал</w:t>
      </w:r>
      <w:r w:rsidRPr="004F5EBC">
        <w:rPr>
          <w:szCs w:val="24"/>
        </w:rPr>
        <w:t>, можно сделать выводы:</w:t>
      </w:r>
    </w:p>
    <w:p w:rsidR="004F5EBC" w:rsidRPr="004F5EBC" w:rsidRDefault="004F5EBC" w:rsidP="00200FB4">
      <w:pPr>
        <w:numPr>
          <w:ilvl w:val="0"/>
          <w:numId w:val="24"/>
        </w:numPr>
        <w:ind w:left="709" w:firstLine="567"/>
        <w:jc w:val="both"/>
        <w:rPr>
          <w:szCs w:val="24"/>
        </w:rPr>
      </w:pPr>
      <w:r w:rsidRPr="004F5EBC">
        <w:rPr>
          <w:szCs w:val="24"/>
        </w:rPr>
        <w:t>ландшафт благоприятен для таких видов спортивного туризма, как: пешеходный, лыжный, велотуризм, конный туризм, яхтинг, спокойные сплавы;</w:t>
      </w:r>
    </w:p>
    <w:p w:rsidR="004F5EBC" w:rsidRDefault="004F5EBC" w:rsidP="00200FB4">
      <w:pPr>
        <w:numPr>
          <w:ilvl w:val="0"/>
          <w:numId w:val="24"/>
        </w:numPr>
        <w:ind w:left="709" w:firstLine="567"/>
        <w:jc w:val="both"/>
        <w:rPr>
          <w:szCs w:val="24"/>
        </w:rPr>
      </w:pPr>
      <w:r w:rsidRPr="004F5EBC">
        <w:rPr>
          <w:szCs w:val="24"/>
        </w:rPr>
        <w:t>очень благоприятен ландшафт и для лечебно-оздоровительного туризма – для строительства санаториев, санаториев-профилакториев, пансионатов, домов отдыха и баз отдыха;</w:t>
      </w:r>
    </w:p>
    <w:p w:rsidR="00DA48C1" w:rsidRPr="00F92584" w:rsidRDefault="00DA48C1" w:rsidP="00DA48C1">
      <w:pPr>
        <w:pStyle w:val="affffffc"/>
        <w:spacing w:after="120"/>
        <w:rPr>
          <w:lang w:val="ru-RU"/>
        </w:rPr>
      </w:pPr>
      <w:r w:rsidRPr="00F92584">
        <w:rPr>
          <w:lang w:val="ru-RU"/>
        </w:rPr>
        <w:t>Культурно-исторические ресурсы района</w:t>
      </w:r>
    </w:p>
    <w:p w:rsidR="00DA48C1" w:rsidRPr="00DA48C1" w:rsidRDefault="00DA48C1" w:rsidP="00DA48C1">
      <w:pPr>
        <w:pStyle w:val="affffffc"/>
        <w:rPr>
          <w:lang w:val="ru-RU"/>
        </w:rPr>
      </w:pPr>
      <w:r w:rsidRPr="00DA48C1">
        <w:rPr>
          <w:lang w:val="ru-RU"/>
        </w:rPr>
        <w:t>В районе можно выделить следующие виды культурно-исторических туристских ресурсов и объектов:</w:t>
      </w:r>
    </w:p>
    <w:p w:rsidR="00DA48C1" w:rsidRPr="00F92584" w:rsidRDefault="00DA48C1" w:rsidP="00DA48C1">
      <w:pPr>
        <w:pStyle w:val="affffffc"/>
        <w:rPr>
          <w:lang w:val="ru-RU"/>
        </w:rPr>
      </w:pPr>
      <w:r w:rsidRPr="00F92584">
        <w:rPr>
          <w:lang w:val="ru-RU"/>
        </w:rPr>
        <w:t>а) Архитектурные: культовые сооружения, старинные здания;</w:t>
      </w:r>
    </w:p>
    <w:p w:rsidR="00DA48C1" w:rsidRPr="00F92584" w:rsidRDefault="00DA48C1" w:rsidP="00DA48C1">
      <w:pPr>
        <w:pStyle w:val="affffffc"/>
        <w:rPr>
          <w:lang w:val="ru-RU"/>
        </w:rPr>
      </w:pPr>
      <w:r w:rsidRPr="00F92584">
        <w:rPr>
          <w:lang w:val="ru-RU"/>
        </w:rPr>
        <w:t>б) Музеи;</w:t>
      </w:r>
    </w:p>
    <w:p w:rsidR="00DA48C1" w:rsidRPr="00F92584" w:rsidRDefault="00DA48C1" w:rsidP="00DA48C1">
      <w:pPr>
        <w:pStyle w:val="affffffc"/>
        <w:rPr>
          <w:lang w:val="ru-RU"/>
        </w:rPr>
      </w:pPr>
      <w:r w:rsidRPr="00F92584">
        <w:rPr>
          <w:lang w:val="ru-RU"/>
        </w:rPr>
        <w:t>в) Старинные усадьбы;</w:t>
      </w:r>
    </w:p>
    <w:p w:rsidR="00DA48C1" w:rsidRPr="00F92584" w:rsidRDefault="00DA48C1" w:rsidP="00DA48C1">
      <w:pPr>
        <w:pStyle w:val="affffffc"/>
        <w:rPr>
          <w:lang w:val="ru-RU"/>
        </w:rPr>
      </w:pPr>
      <w:r w:rsidRPr="00F92584">
        <w:rPr>
          <w:lang w:val="ru-RU"/>
        </w:rPr>
        <w:t>г) Исторические центры города, сел;</w:t>
      </w:r>
    </w:p>
    <w:p w:rsidR="00DA48C1" w:rsidRPr="00F92584" w:rsidRDefault="00DA48C1" w:rsidP="00DA48C1">
      <w:pPr>
        <w:pStyle w:val="affffffc"/>
        <w:rPr>
          <w:lang w:val="ru-RU"/>
        </w:rPr>
      </w:pPr>
      <w:r w:rsidRPr="00F92584">
        <w:rPr>
          <w:lang w:val="ru-RU"/>
        </w:rPr>
        <w:t>д) Туристские программы (события, праздники).</w:t>
      </w:r>
    </w:p>
    <w:p w:rsidR="00DA48C1" w:rsidRPr="00F92584" w:rsidRDefault="00DA48C1" w:rsidP="00DA48C1">
      <w:pPr>
        <w:pStyle w:val="affffffc"/>
        <w:rPr>
          <w:lang w:val="ru-RU"/>
        </w:rPr>
      </w:pPr>
    </w:p>
    <w:p w:rsidR="00DA48C1" w:rsidRPr="00F92584" w:rsidRDefault="00DA48C1" w:rsidP="00DA48C1">
      <w:pPr>
        <w:pStyle w:val="affffffc"/>
        <w:rPr>
          <w:lang w:val="ru-RU"/>
        </w:rPr>
      </w:pPr>
    </w:p>
    <w:p w:rsidR="00A4579C" w:rsidRDefault="00A4579C" w:rsidP="00BF090C">
      <w:pPr>
        <w:ind w:firstLine="709"/>
        <w:jc w:val="both"/>
        <w:rPr>
          <w:szCs w:val="24"/>
        </w:rPr>
      </w:pPr>
      <w:r w:rsidRPr="00A4579C">
        <w:rPr>
          <w:szCs w:val="24"/>
        </w:rPr>
        <w:t xml:space="preserve">Объекты природного и культурно-исторического наследия </w:t>
      </w:r>
      <w:r w:rsidR="00385E5F">
        <w:rPr>
          <w:szCs w:val="24"/>
        </w:rPr>
        <w:t>Гаврилов-Ямского</w:t>
      </w:r>
      <w:r>
        <w:rPr>
          <w:szCs w:val="24"/>
        </w:rPr>
        <w:t xml:space="preserve"> района</w:t>
      </w:r>
      <w:r w:rsidRPr="00A4579C">
        <w:rPr>
          <w:szCs w:val="24"/>
        </w:rPr>
        <w:t xml:space="preserve"> в настоящее время определяют направления туристско-рекреационных потоков и экскурсионных маршрутов и являются основой современного туризма региона.</w:t>
      </w:r>
    </w:p>
    <w:p w:rsidR="004D27A3" w:rsidRDefault="00BF090C" w:rsidP="00166BD5">
      <w:pPr>
        <w:ind w:firstLine="709"/>
        <w:jc w:val="both"/>
        <w:rPr>
          <w:szCs w:val="24"/>
        </w:rPr>
      </w:pPr>
      <w:r>
        <w:rPr>
          <w:szCs w:val="24"/>
        </w:rPr>
        <w:t xml:space="preserve"> </w:t>
      </w:r>
    </w:p>
    <w:p w:rsidR="00E75160" w:rsidRPr="00931804" w:rsidRDefault="00C06DB5" w:rsidP="000170C1">
      <w:pPr>
        <w:pStyle w:val="10"/>
      </w:pPr>
      <w:bookmarkStart w:id="110" w:name="Преамбула"/>
      <w:bookmarkStart w:id="111" w:name="_Toc206824861"/>
      <w:bookmarkStart w:id="112" w:name="_Toc212361291"/>
      <w:bookmarkStart w:id="113" w:name="_Toc212361390"/>
      <w:bookmarkStart w:id="114" w:name="_Toc230959541"/>
      <w:bookmarkStart w:id="115" w:name="_Toc234052899"/>
      <w:bookmarkStart w:id="116" w:name="_Toc353895249"/>
      <w:bookmarkStart w:id="117" w:name="_Toc121555380"/>
      <w:bookmarkEnd w:id="110"/>
      <w:r>
        <w:t>6</w:t>
      </w:r>
      <w:r w:rsidR="00E75160" w:rsidRPr="00931804">
        <w:t xml:space="preserve">. </w:t>
      </w:r>
      <w:bookmarkEnd w:id="111"/>
      <w:bookmarkEnd w:id="112"/>
      <w:bookmarkEnd w:id="113"/>
      <w:r w:rsidR="00E75160" w:rsidRPr="00931804">
        <w:t>Комплексная оценка территории</w:t>
      </w:r>
      <w:bookmarkEnd w:id="114"/>
      <w:bookmarkEnd w:id="115"/>
      <w:bookmarkEnd w:id="116"/>
      <w:bookmarkEnd w:id="117"/>
    </w:p>
    <w:p w:rsidR="00E75160" w:rsidRPr="000E36D5" w:rsidRDefault="00E75160" w:rsidP="009247AF">
      <w:pPr>
        <w:pStyle w:val="affffffc"/>
        <w:rPr>
          <w:lang w:val="ru-RU"/>
        </w:rPr>
      </w:pPr>
      <w:r w:rsidRPr="000E36D5">
        <w:rPr>
          <w:lang w:val="ru-RU"/>
        </w:rPr>
        <w:t>Комплексная оценка, являясь важным элементом анализа территории, определяет территориальные и природные ресурсы для развития основных видов хозяйственного использования территории: сельского хозяйства, рекреационной деятельности, природоохранной деятельности, промышленного и гражданского строительства.</w:t>
      </w:r>
    </w:p>
    <w:p w:rsidR="00E75160" w:rsidRPr="000E36D5" w:rsidRDefault="00E75160" w:rsidP="009247AF">
      <w:pPr>
        <w:pStyle w:val="affffffc"/>
        <w:rPr>
          <w:lang w:val="ru-RU"/>
        </w:rPr>
      </w:pPr>
      <w:r w:rsidRPr="000E36D5">
        <w:rPr>
          <w:lang w:val="ru-RU"/>
        </w:rPr>
        <w:t>Оценка территории района для уточнения и изменения границ поселений проводилась с учетом границ существовавших сельских округов, исторически сложившихся земель населенных пунктов, прилегающих земель общего пользования, территорий традиционного природопользования населения, рекреационных земель, земель для развития поселений, местных традиций и сложившейся социальной инфраструктурой.</w:t>
      </w:r>
    </w:p>
    <w:p w:rsidR="00E75160" w:rsidRPr="000E36D5" w:rsidRDefault="00E75160" w:rsidP="009247AF">
      <w:pPr>
        <w:pStyle w:val="affffffc"/>
        <w:rPr>
          <w:lang w:val="ru-RU"/>
        </w:rPr>
      </w:pPr>
      <w:r w:rsidRPr="000E36D5">
        <w:rPr>
          <w:lang w:val="ru-RU"/>
        </w:rPr>
        <w:t xml:space="preserve">Комплексная оценка проведена на основе анализа: </w:t>
      </w:r>
    </w:p>
    <w:p w:rsidR="00E75160" w:rsidRPr="000E36D5" w:rsidRDefault="00E75160" w:rsidP="00F60430">
      <w:pPr>
        <w:pStyle w:val="affffffc"/>
        <w:ind w:firstLine="567"/>
        <w:rPr>
          <w:lang w:val="ru-RU"/>
        </w:rPr>
      </w:pPr>
      <w:r w:rsidRPr="000E36D5">
        <w:rPr>
          <w:lang w:val="ru-RU"/>
        </w:rPr>
        <w:t>-</w:t>
      </w:r>
      <w:r w:rsidRPr="000E36D5">
        <w:rPr>
          <w:lang w:val="ru-RU"/>
        </w:rPr>
        <w:tab/>
        <w:t>природных факторов;</w:t>
      </w:r>
    </w:p>
    <w:p w:rsidR="00E75160" w:rsidRPr="000E36D5" w:rsidRDefault="00E75160" w:rsidP="00F60430">
      <w:pPr>
        <w:pStyle w:val="affffffc"/>
        <w:ind w:firstLine="567"/>
        <w:rPr>
          <w:lang w:val="ru-RU"/>
        </w:rPr>
      </w:pPr>
      <w:r w:rsidRPr="000E36D5">
        <w:rPr>
          <w:lang w:val="ru-RU"/>
        </w:rPr>
        <w:t>-</w:t>
      </w:r>
      <w:r w:rsidRPr="000E36D5">
        <w:rPr>
          <w:lang w:val="ru-RU"/>
        </w:rPr>
        <w:tab/>
        <w:t>ресурсно-сырьевого потенциала;</w:t>
      </w:r>
    </w:p>
    <w:p w:rsidR="00E75160" w:rsidRPr="000E36D5" w:rsidRDefault="00E75160" w:rsidP="00F60430">
      <w:pPr>
        <w:pStyle w:val="affffffc"/>
        <w:ind w:firstLine="567"/>
        <w:rPr>
          <w:lang w:val="ru-RU"/>
        </w:rPr>
      </w:pPr>
      <w:r w:rsidRPr="000E36D5">
        <w:rPr>
          <w:lang w:val="ru-RU"/>
        </w:rPr>
        <w:t>-</w:t>
      </w:r>
      <w:r w:rsidRPr="000E36D5">
        <w:rPr>
          <w:lang w:val="ru-RU"/>
        </w:rPr>
        <w:tab/>
        <w:t>экологического состояния природной среды;</w:t>
      </w:r>
    </w:p>
    <w:p w:rsidR="00E75160" w:rsidRPr="000E36D5" w:rsidRDefault="00E75160" w:rsidP="00F60430">
      <w:pPr>
        <w:pStyle w:val="affffffc"/>
        <w:ind w:firstLine="567"/>
        <w:rPr>
          <w:lang w:val="ru-RU"/>
        </w:rPr>
      </w:pPr>
      <w:r w:rsidRPr="000E36D5">
        <w:rPr>
          <w:lang w:val="ru-RU"/>
        </w:rPr>
        <w:t>-</w:t>
      </w:r>
      <w:r w:rsidRPr="000E36D5">
        <w:rPr>
          <w:lang w:val="ru-RU"/>
        </w:rPr>
        <w:tab/>
        <w:t>транспортной обеспеченности территории;</w:t>
      </w:r>
    </w:p>
    <w:p w:rsidR="00E75160" w:rsidRPr="000E36D5" w:rsidRDefault="00E75160" w:rsidP="00F60430">
      <w:pPr>
        <w:pStyle w:val="affffffc"/>
        <w:ind w:firstLine="567"/>
        <w:rPr>
          <w:lang w:val="ru-RU"/>
        </w:rPr>
      </w:pPr>
      <w:r w:rsidRPr="000E36D5">
        <w:rPr>
          <w:lang w:val="ru-RU"/>
        </w:rPr>
        <w:t>-</w:t>
      </w:r>
      <w:r w:rsidRPr="000E36D5">
        <w:rPr>
          <w:lang w:val="ru-RU"/>
        </w:rPr>
        <w:tab/>
        <w:t>планировочных условий;</w:t>
      </w:r>
    </w:p>
    <w:p w:rsidR="00E75160" w:rsidRPr="000E36D5" w:rsidRDefault="00E75160" w:rsidP="00F60430">
      <w:pPr>
        <w:pStyle w:val="affffffc"/>
        <w:ind w:firstLine="567"/>
        <w:rPr>
          <w:lang w:val="ru-RU"/>
        </w:rPr>
      </w:pPr>
      <w:r w:rsidRPr="000E36D5">
        <w:rPr>
          <w:lang w:val="ru-RU"/>
        </w:rPr>
        <w:t>-</w:t>
      </w:r>
      <w:r w:rsidRPr="000E36D5">
        <w:rPr>
          <w:lang w:val="ru-RU"/>
        </w:rPr>
        <w:tab/>
        <w:t>системы расселения;</w:t>
      </w:r>
    </w:p>
    <w:p w:rsidR="00E75160" w:rsidRPr="000E36D5" w:rsidRDefault="00E75160" w:rsidP="00F60430">
      <w:pPr>
        <w:pStyle w:val="affffffc"/>
        <w:ind w:firstLine="567"/>
        <w:rPr>
          <w:lang w:val="ru-RU"/>
        </w:rPr>
      </w:pPr>
      <w:r w:rsidRPr="000E36D5">
        <w:rPr>
          <w:lang w:val="ru-RU"/>
        </w:rPr>
        <w:t>-</w:t>
      </w:r>
      <w:r w:rsidRPr="000E36D5">
        <w:rPr>
          <w:lang w:val="ru-RU"/>
        </w:rPr>
        <w:tab/>
        <w:t>градостроительной освоенности территории;</w:t>
      </w:r>
    </w:p>
    <w:p w:rsidR="00E75160" w:rsidRPr="000E36D5" w:rsidRDefault="00E75160" w:rsidP="00F60430">
      <w:pPr>
        <w:pStyle w:val="affffffc"/>
        <w:ind w:firstLine="567"/>
        <w:rPr>
          <w:lang w:val="ru-RU"/>
        </w:rPr>
      </w:pPr>
      <w:r w:rsidRPr="000E36D5">
        <w:rPr>
          <w:lang w:val="ru-RU"/>
        </w:rPr>
        <w:t>-</w:t>
      </w:r>
      <w:r w:rsidRPr="000E36D5">
        <w:rPr>
          <w:lang w:val="ru-RU"/>
        </w:rPr>
        <w:tab/>
        <w:t>степени хозяйственной освоенности территории.</w:t>
      </w:r>
    </w:p>
    <w:p w:rsidR="00E75160" w:rsidRPr="000E36D5" w:rsidRDefault="00E75160" w:rsidP="009247AF">
      <w:pPr>
        <w:pStyle w:val="affffffc"/>
        <w:rPr>
          <w:lang w:val="ru-RU"/>
        </w:rPr>
      </w:pPr>
      <w:r w:rsidRPr="000E36D5">
        <w:rPr>
          <w:lang w:val="ru-RU"/>
        </w:rPr>
        <w:t>Главная задача комплексной оценки территории – показать, определенные ограничения для градостроительной деятельности, благоприятные условия и предпосылки для хозяйственного освоения территории и территории под рекреационное использование.</w:t>
      </w:r>
    </w:p>
    <w:p w:rsidR="00E75160" w:rsidRPr="000E36D5" w:rsidRDefault="00E75160" w:rsidP="009247AF">
      <w:pPr>
        <w:pStyle w:val="affffffc"/>
        <w:rPr>
          <w:lang w:val="ru-RU"/>
        </w:rPr>
      </w:pPr>
      <w:r w:rsidRPr="000E36D5">
        <w:rPr>
          <w:lang w:val="ru-RU"/>
        </w:rPr>
        <w:lastRenderedPageBreak/>
        <w:t>Выбор территории для того или иного вида деятельности определяется потребностями района в целом, экономико-географическим положением, его хозяйственными особенностями, природными условиями, ресурсами и возможностями их освоения.</w:t>
      </w:r>
    </w:p>
    <w:p w:rsidR="00982BF4" w:rsidRPr="000E36D5" w:rsidRDefault="00E75160" w:rsidP="009247AF">
      <w:pPr>
        <w:pStyle w:val="affffffc"/>
        <w:rPr>
          <w:lang w:val="ru-RU"/>
        </w:rPr>
      </w:pPr>
      <w:r w:rsidRPr="000E36D5">
        <w:rPr>
          <w:lang w:val="ru-RU"/>
        </w:rPr>
        <w:t>Для каждого вида использования территориальных ресурсов была сделана оценка природных и планировочных условий, в результате которой выделены территории с наиболее благоприятными и неблагоприятными условиями для различных видов хозяйственной деятельности.</w:t>
      </w:r>
    </w:p>
    <w:p w:rsidR="00E75160" w:rsidRPr="000E36D5" w:rsidRDefault="00E75160" w:rsidP="009247AF">
      <w:pPr>
        <w:pStyle w:val="affffffc"/>
        <w:rPr>
          <w:lang w:val="ru-RU"/>
        </w:rPr>
      </w:pPr>
      <w:r w:rsidRPr="000E36D5">
        <w:rPr>
          <w:lang w:val="ru-RU"/>
        </w:rPr>
        <w:t xml:space="preserve">Серьёзное внимание уделено зонам с особыми условиями использования территории, обусловленных действиями природно-экологических и санитарно-гигиенических, а также инженерно-геологических ограничений, представляющих определённые препятствия к осуществлению тех или иных функций. </w:t>
      </w:r>
    </w:p>
    <w:p w:rsidR="00E75160" w:rsidRPr="000E36D5" w:rsidRDefault="00E75160" w:rsidP="009247AF">
      <w:pPr>
        <w:pStyle w:val="affffffc"/>
        <w:rPr>
          <w:lang w:val="ru-RU"/>
        </w:rPr>
      </w:pPr>
      <w:r w:rsidRPr="000E36D5">
        <w:rPr>
          <w:lang w:val="ru-RU"/>
        </w:rPr>
        <w:t>Одновременно стояла задача восстановления и рационального использования основного ресурса района – ценных сельскохозяйственных</w:t>
      </w:r>
      <w:r w:rsidR="008864F6" w:rsidRPr="000E36D5">
        <w:rPr>
          <w:lang w:val="ru-RU"/>
        </w:rPr>
        <w:t xml:space="preserve"> </w:t>
      </w:r>
      <w:r w:rsidRPr="000E36D5">
        <w:rPr>
          <w:lang w:val="ru-RU"/>
        </w:rPr>
        <w:t>угодий.</w:t>
      </w:r>
    </w:p>
    <w:p w:rsidR="00E75160" w:rsidRPr="000E36D5" w:rsidRDefault="00E75160" w:rsidP="009247AF">
      <w:pPr>
        <w:pStyle w:val="affffffc"/>
        <w:rPr>
          <w:lang w:val="ru-RU"/>
        </w:rPr>
      </w:pPr>
      <w:r w:rsidRPr="000E36D5">
        <w:rPr>
          <w:lang w:val="ru-RU"/>
        </w:rPr>
        <w:t>Комплексная оценка является основой для принятия решений по проектному функциональному зонированию и совершенствованию планировочной структуры территории.</w:t>
      </w:r>
    </w:p>
    <w:p w:rsidR="00E75160" w:rsidRPr="000E36D5" w:rsidRDefault="00E75160" w:rsidP="009247AF">
      <w:pPr>
        <w:pStyle w:val="affffffc"/>
        <w:rPr>
          <w:lang w:val="ru-RU"/>
        </w:rPr>
      </w:pPr>
      <w:r w:rsidRPr="000E36D5">
        <w:rPr>
          <w:lang w:val="ru-RU"/>
        </w:rPr>
        <w:t>Выводы комплексной оценки</w:t>
      </w:r>
    </w:p>
    <w:p w:rsidR="0047653A" w:rsidRDefault="0047653A" w:rsidP="00E102D1">
      <w:pPr>
        <w:pStyle w:val="TimesNewRomanCYR12"/>
      </w:pPr>
    </w:p>
    <w:p w:rsidR="00072414" w:rsidRPr="002646C4" w:rsidRDefault="00C06DB5" w:rsidP="00443915">
      <w:pPr>
        <w:pStyle w:val="10"/>
        <w:jc w:val="both"/>
      </w:pPr>
      <w:bookmarkStart w:id="118" w:name="_Toc121555381"/>
      <w:bookmarkStart w:id="119" w:name="_Toc206824863"/>
      <w:bookmarkStart w:id="120" w:name="_Toc212361293"/>
      <w:bookmarkStart w:id="121" w:name="_Toc212361392"/>
      <w:bookmarkStart w:id="122" w:name="_Toc230959543"/>
      <w:bookmarkStart w:id="123" w:name="_Toc234052901"/>
      <w:bookmarkStart w:id="124" w:name="_Toc353895251"/>
      <w:r>
        <w:t>7</w:t>
      </w:r>
      <w:r w:rsidR="00072414" w:rsidRPr="002646C4">
        <w:t xml:space="preserve">. </w:t>
      </w:r>
      <w:r w:rsidR="00A64FCF">
        <w:t>Т</w:t>
      </w:r>
      <w:r w:rsidR="00072414" w:rsidRPr="002646C4">
        <w:t>ранспортная инфраструктура.</w:t>
      </w:r>
      <w:bookmarkEnd w:id="118"/>
      <w:r w:rsidR="00072414" w:rsidRPr="002646C4">
        <w:t xml:space="preserve"> </w:t>
      </w:r>
      <w:bookmarkEnd w:id="119"/>
      <w:bookmarkEnd w:id="120"/>
      <w:bookmarkEnd w:id="121"/>
      <w:bookmarkEnd w:id="122"/>
      <w:bookmarkEnd w:id="123"/>
      <w:bookmarkEnd w:id="124"/>
    </w:p>
    <w:p w:rsidR="00072414" w:rsidRPr="000E36D5" w:rsidRDefault="00072414" w:rsidP="009247AF">
      <w:pPr>
        <w:pStyle w:val="affffffc"/>
        <w:rPr>
          <w:lang w:val="ru-RU"/>
        </w:rPr>
      </w:pPr>
      <w:r w:rsidRPr="000E36D5">
        <w:rPr>
          <w:lang w:val="ru-RU"/>
        </w:rPr>
        <w:t xml:space="preserve">Одним из основных направлений развития транспортных систем является создание условий для усиленной интеграции России в мировую транспортную систему. </w:t>
      </w:r>
    </w:p>
    <w:p w:rsidR="00072414" w:rsidRPr="000E36D5" w:rsidRDefault="00072414" w:rsidP="009247AF">
      <w:pPr>
        <w:pStyle w:val="affffffc"/>
        <w:rPr>
          <w:lang w:val="ru-RU"/>
        </w:rPr>
      </w:pPr>
      <w:r w:rsidRPr="000E36D5">
        <w:rPr>
          <w:lang w:val="ru-RU"/>
        </w:rPr>
        <w:t>В основе создания транспортной инфраструктуры</w:t>
      </w:r>
      <w:r w:rsidR="004C05C4" w:rsidRPr="000E36D5">
        <w:rPr>
          <w:lang w:val="ru-RU"/>
        </w:rPr>
        <w:t xml:space="preserve"> </w:t>
      </w:r>
      <w:r w:rsidR="00385E5F">
        <w:rPr>
          <w:lang w:val="ru-RU"/>
        </w:rPr>
        <w:t>Гаврилов-Ямского</w:t>
      </w:r>
      <w:r w:rsidRPr="000E36D5">
        <w:rPr>
          <w:lang w:val="ru-RU"/>
        </w:rPr>
        <w:t xml:space="preserve"> района лежит развитие опорной транспортной сети</w:t>
      </w:r>
      <w:r w:rsidR="008864F6" w:rsidRPr="000E36D5">
        <w:rPr>
          <w:lang w:val="ru-RU"/>
        </w:rPr>
        <w:t xml:space="preserve"> </w:t>
      </w:r>
      <w:r w:rsidR="006B6FA9" w:rsidRPr="000E36D5">
        <w:rPr>
          <w:lang w:val="ru-RU"/>
        </w:rPr>
        <w:t>Ярославской</w:t>
      </w:r>
      <w:r w:rsidRPr="000E36D5">
        <w:rPr>
          <w:lang w:val="ru-RU"/>
        </w:rPr>
        <w:t xml:space="preserve"> области, одним из основных элементов которой, является система международных и национальных транспортных коридоров. Целью настоящих проектных предложений является максимальная увязка общих стратегических задач с интересами территории и усиление внутреннего транспортного каркаса с повышением качества транспортного обслуживания населения района.</w:t>
      </w:r>
    </w:p>
    <w:p w:rsidR="00BF7A21" w:rsidRDefault="00BF7A21" w:rsidP="009247AF">
      <w:pPr>
        <w:pStyle w:val="affffffc"/>
        <w:rPr>
          <w:lang w:val="ru-RU"/>
        </w:rPr>
      </w:pPr>
      <w:r w:rsidRPr="000E36D5">
        <w:rPr>
          <w:lang w:val="ru-RU"/>
        </w:rPr>
        <w:t xml:space="preserve">Внешние транспортно-экономические связи </w:t>
      </w:r>
      <w:r w:rsidR="00385E5F">
        <w:rPr>
          <w:lang w:val="ru-RU"/>
        </w:rPr>
        <w:t>Гаврилов-Ямского</w:t>
      </w:r>
      <w:r w:rsidR="00084133" w:rsidRPr="000E36D5">
        <w:rPr>
          <w:lang w:val="ru-RU"/>
        </w:rPr>
        <w:t xml:space="preserve"> района</w:t>
      </w:r>
      <w:r w:rsidRPr="000E36D5">
        <w:rPr>
          <w:lang w:val="ru-RU"/>
        </w:rPr>
        <w:t xml:space="preserve"> осуществляются автомобильным транспортом. </w:t>
      </w:r>
    </w:p>
    <w:p w:rsidR="00072414" w:rsidRPr="00A64FCF" w:rsidRDefault="00C06DB5" w:rsidP="00443915">
      <w:pPr>
        <w:keepNext/>
        <w:spacing w:before="120" w:after="120"/>
        <w:ind w:firstLine="709"/>
        <w:contextualSpacing/>
        <w:jc w:val="both"/>
        <w:outlineLvl w:val="2"/>
        <w:rPr>
          <w:b/>
          <w:bCs/>
          <w:color w:val="000000" w:themeColor="text1"/>
          <w:szCs w:val="24"/>
        </w:rPr>
      </w:pPr>
      <w:bookmarkStart w:id="125" w:name="_Toc121555382"/>
      <w:r>
        <w:rPr>
          <w:b/>
          <w:bCs/>
          <w:color w:val="000000" w:themeColor="text1"/>
          <w:szCs w:val="24"/>
        </w:rPr>
        <w:t>7</w:t>
      </w:r>
      <w:r w:rsidR="00072414" w:rsidRPr="00A64FCF">
        <w:rPr>
          <w:b/>
          <w:bCs/>
          <w:color w:val="000000" w:themeColor="text1"/>
          <w:szCs w:val="24"/>
        </w:rPr>
        <w:t>.</w:t>
      </w:r>
      <w:r w:rsidR="00084133">
        <w:rPr>
          <w:b/>
          <w:bCs/>
          <w:color w:val="000000" w:themeColor="text1"/>
          <w:szCs w:val="24"/>
        </w:rPr>
        <w:t>1</w:t>
      </w:r>
      <w:r w:rsidR="00072414" w:rsidRPr="00A64FCF">
        <w:rPr>
          <w:b/>
          <w:bCs/>
          <w:color w:val="000000" w:themeColor="text1"/>
          <w:szCs w:val="24"/>
        </w:rPr>
        <w:t xml:space="preserve"> Автомобильный транспорт</w:t>
      </w:r>
      <w:bookmarkEnd w:id="125"/>
    </w:p>
    <w:p w:rsidR="0040448F" w:rsidRPr="006B78E0" w:rsidRDefault="0040448F" w:rsidP="00C10E3C">
      <w:pPr>
        <w:pStyle w:val="affffffc"/>
        <w:rPr>
          <w:color w:val="000000" w:themeColor="text1"/>
          <w:lang w:val="ru-RU"/>
        </w:rPr>
      </w:pPr>
      <w:r w:rsidRPr="006B78E0">
        <w:rPr>
          <w:color w:val="000000" w:themeColor="text1"/>
          <w:lang w:val="ru-RU"/>
        </w:rPr>
        <w:t>А</w:t>
      </w:r>
      <w:r w:rsidR="00072414" w:rsidRPr="006B78E0">
        <w:rPr>
          <w:color w:val="000000" w:themeColor="text1"/>
          <w:lang w:val="ru-RU"/>
        </w:rPr>
        <w:t xml:space="preserve">втодорожная сеть района представлена линейными участками существующих и проектных региональных </w:t>
      </w:r>
      <w:r w:rsidR="00084133" w:rsidRPr="006B78E0">
        <w:rPr>
          <w:color w:val="000000" w:themeColor="text1"/>
          <w:lang w:val="ru-RU"/>
        </w:rPr>
        <w:t xml:space="preserve">и </w:t>
      </w:r>
      <w:r w:rsidR="00072414" w:rsidRPr="006B78E0">
        <w:rPr>
          <w:color w:val="000000" w:themeColor="text1"/>
          <w:lang w:val="ru-RU"/>
        </w:rPr>
        <w:t>межмуниципальных дорог, а также дорогами местного значения, обеспечивающими пространственное единство территории и равномерность распределения транспортных потоков по сети.</w:t>
      </w:r>
      <w:r w:rsidRPr="006B78E0">
        <w:rPr>
          <w:color w:val="000000" w:themeColor="text1"/>
          <w:lang w:val="ru-RU"/>
        </w:rPr>
        <w:t xml:space="preserve"> </w:t>
      </w:r>
    </w:p>
    <w:p w:rsidR="00484D6B" w:rsidRPr="006B78E0" w:rsidRDefault="00484D6B" w:rsidP="00C10E3C">
      <w:pPr>
        <w:pStyle w:val="affffffc"/>
        <w:rPr>
          <w:color w:val="000000" w:themeColor="text1"/>
          <w:lang w:val="ru-RU"/>
        </w:rPr>
      </w:pPr>
      <w:r w:rsidRPr="006B78E0">
        <w:rPr>
          <w:color w:val="000000" w:themeColor="text1"/>
          <w:lang w:val="ru-RU"/>
        </w:rPr>
        <w:t xml:space="preserve">На территории </w:t>
      </w:r>
      <w:r w:rsidR="00385E5F">
        <w:rPr>
          <w:color w:val="000000" w:themeColor="text1"/>
          <w:lang w:val="ru-RU"/>
        </w:rPr>
        <w:t>Гаврилов-Ямского</w:t>
      </w:r>
      <w:r w:rsidRPr="006B78E0">
        <w:rPr>
          <w:color w:val="000000" w:themeColor="text1"/>
          <w:lang w:val="ru-RU"/>
        </w:rPr>
        <w:t xml:space="preserve"> муниципального района размещение объектов федерального значения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417312" w:rsidRPr="006B78E0">
        <w:rPr>
          <w:color w:val="000000" w:themeColor="text1"/>
          <w:lang w:val="ru-RU"/>
        </w:rPr>
        <w:t xml:space="preserve"> утвержденной распоряжением Правительства Российской Федерации от 19 марта 2013 года </w:t>
      </w:r>
      <w:r w:rsidR="00417312" w:rsidRPr="006B78E0">
        <w:rPr>
          <w:color w:val="000000" w:themeColor="text1"/>
        </w:rPr>
        <w:t>N</w:t>
      </w:r>
      <w:r w:rsidR="00417312" w:rsidRPr="006B78E0">
        <w:rPr>
          <w:color w:val="000000" w:themeColor="text1"/>
          <w:lang w:val="ru-RU"/>
        </w:rPr>
        <w:t xml:space="preserve"> 384-р (с изменениями на 7 июля 2022 года)</w:t>
      </w:r>
      <w:r w:rsidRPr="006B78E0">
        <w:rPr>
          <w:color w:val="000000" w:themeColor="text1"/>
          <w:lang w:val="ru-RU"/>
        </w:rPr>
        <w:t xml:space="preserve"> не запланировано.</w:t>
      </w:r>
    </w:p>
    <w:p w:rsidR="009674EF" w:rsidRPr="006B78E0" w:rsidRDefault="009674EF" w:rsidP="00C10E3C">
      <w:pPr>
        <w:pStyle w:val="affffffc"/>
        <w:rPr>
          <w:color w:val="000000" w:themeColor="text1"/>
          <w:lang w:val="ru-RU"/>
        </w:rPr>
      </w:pPr>
      <w:r w:rsidRPr="006B78E0">
        <w:rPr>
          <w:color w:val="000000" w:themeColor="text1"/>
          <w:lang w:val="ru-RU"/>
        </w:rPr>
        <w:t>Схемой территориального планирования Ярославской области</w:t>
      </w:r>
      <w:r w:rsidR="00C10E3C" w:rsidRPr="006B78E0">
        <w:rPr>
          <w:color w:val="000000" w:themeColor="text1"/>
          <w:lang w:val="ru-RU"/>
        </w:rPr>
        <w:t>,</w:t>
      </w:r>
      <w:r w:rsidRPr="006B78E0">
        <w:rPr>
          <w:color w:val="000000" w:themeColor="text1"/>
          <w:lang w:val="ru-RU"/>
        </w:rPr>
        <w:t xml:space="preserve"> утвержденной постановлением Правительства области от 31.12.2014 № 1435-п «Об утверждении Схемы территориального планирования Ярославской области и о признании утратившим силу постановления Правительства области от 23.07.2008 № 385-п» (в ред. постановления от 15.04.2021 № 208-п «О внесении изменений в постановление Правительства области от 31.12.2014 № 1435-п»), на территории </w:t>
      </w:r>
      <w:r w:rsidR="00385E5F">
        <w:rPr>
          <w:color w:val="000000" w:themeColor="text1"/>
          <w:lang w:val="ru-RU"/>
        </w:rPr>
        <w:t>Гаврилов-Ямского</w:t>
      </w:r>
      <w:r w:rsidRPr="006B78E0">
        <w:rPr>
          <w:color w:val="000000" w:themeColor="text1"/>
          <w:lang w:val="ru-RU"/>
        </w:rPr>
        <w:t xml:space="preserve"> муниципального района предусмотрено размещение объектов регионального или межмуниципального значения в области транспорта, автомобильных дорог:</w:t>
      </w:r>
    </w:p>
    <w:p w:rsidR="008B54CD" w:rsidRDefault="008B54CD" w:rsidP="00846FB7">
      <w:pPr>
        <w:pStyle w:val="affffffc"/>
        <w:spacing w:before="120"/>
        <w:rPr>
          <w:lang w:val="ru-RU"/>
        </w:rPr>
      </w:pPr>
      <w:r w:rsidRPr="000E36D5">
        <w:rPr>
          <w:lang w:val="ru-RU"/>
        </w:rPr>
        <w:t xml:space="preserve">Сведения о видах, назначении и наименованиях планируемых для размещения объектов регионального значения в области транспорта, автомобильных дорог регионального или межмуниципального значения на территории </w:t>
      </w:r>
      <w:r w:rsidR="00385E5F">
        <w:rPr>
          <w:lang w:val="ru-RU"/>
        </w:rPr>
        <w:t>Гаврилов-Ямского</w:t>
      </w:r>
      <w:r w:rsidRPr="000E36D5">
        <w:rPr>
          <w:lang w:val="ru-RU"/>
        </w:rPr>
        <w:t xml:space="preserve"> района</w:t>
      </w:r>
    </w:p>
    <w:p w:rsidR="00846FB7" w:rsidRDefault="00846FB7" w:rsidP="00C10E3C">
      <w:pPr>
        <w:pStyle w:val="affffffc"/>
        <w:rPr>
          <w:lang w:val="ru-RU"/>
        </w:rPr>
      </w:pPr>
    </w:p>
    <w:tbl>
      <w:tblPr>
        <w:tblW w:w="10639" w:type="dxa"/>
        <w:jc w:val="center"/>
        <w:tblBorders>
          <w:top w:val="single" w:sz="4" w:space="0" w:color="000000"/>
          <w:left w:val="single" w:sz="4" w:space="0" w:color="000000"/>
          <w:bottom w:val="single" w:sz="4" w:space="0" w:color="000000"/>
          <w:insideH w:val="single" w:sz="4" w:space="0" w:color="000000"/>
        </w:tblBorders>
        <w:tblCellMar>
          <w:left w:w="57" w:type="dxa"/>
          <w:right w:w="57" w:type="dxa"/>
        </w:tblCellMar>
        <w:tblLook w:val="04A0"/>
      </w:tblPr>
      <w:tblGrid>
        <w:gridCol w:w="484"/>
        <w:gridCol w:w="1985"/>
        <w:gridCol w:w="1542"/>
        <w:gridCol w:w="1749"/>
        <w:gridCol w:w="1562"/>
        <w:gridCol w:w="1698"/>
        <w:gridCol w:w="1619"/>
      </w:tblGrid>
      <w:tr w:rsidR="00846FB7" w:rsidRPr="009440B9" w:rsidTr="000E408E">
        <w:trPr>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846FB7" w:rsidRPr="009440B9" w:rsidRDefault="00846FB7" w:rsidP="000E408E">
            <w:pPr>
              <w:jc w:val="center"/>
              <w:rPr>
                <w:rFonts w:cs="Calibri"/>
                <w:sz w:val="20"/>
                <w:lang w:eastAsia="en-US"/>
              </w:rPr>
            </w:pPr>
            <w:r w:rsidRPr="009440B9">
              <w:rPr>
                <w:rFonts w:cs="Calibri"/>
                <w:sz w:val="20"/>
                <w:lang w:eastAsia="en-US"/>
              </w:rPr>
              <w:lastRenderedPageBreak/>
              <w:t>№</w:t>
            </w:r>
          </w:p>
          <w:p w:rsidR="00846FB7" w:rsidRPr="009440B9" w:rsidRDefault="00846FB7" w:rsidP="000E408E">
            <w:pPr>
              <w:jc w:val="center"/>
              <w:rPr>
                <w:rFonts w:cs="Calibri"/>
                <w:sz w:val="20"/>
                <w:lang w:eastAsia="en-US"/>
              </w:rPr>
            </w:pPr>
            <w:r w:rsidRPr="009440B9">
              <w:rPr>
                <w:rFonts w:cs="Calibri"/>
                <w:sz w:val="20"/>
                <w:lang w:eastAsia="en-US"/>
              </w:rPr>
              <w:t>п./п.</w:t>
            </w: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46FB7" w:rsidRPr="009440B9" w:rsidRDefault="00846FB7" w:rsidP="000E408E">
            <w:pPr>
              <w:jc w:val="center"/>
              <w:rPr>
                <w:rFonts w:cs="Calibri"/>
                <w:sz w:val="20"/>
                <w:lang w:eastAsia="en-US"/>
              </w:rPr>
            </w:pPr>
            <w:r w:rsidRPr="009440B9">
              <w:rPr>
                <w:rFonts w:cs="Calibri"/>
                <w:sz w:val="20"/>
                <w:lang w:eastAsia="en-US"/>
              </w:rPr>
              <w:t xml:space="preserve">Наименование объекта </w:t>
            </w:r>
            <w:r w:rsidR="00410937" w:rsidRPr="00A074AE">
              <w:rPr>
                <w:sz w:val="20"/>
                <w:lang w:eastAsia="en-US"/>
              </w:rPr>
              <w:t>регионального</w:t>
            </w:r>
            <w:r w:rsidRPr="009440B9">
              <w:rPr>
                <w:rFonts w:cs="Calibri"/>
                <w:sz w:val="20"/>
                <w:lang w:eastAsia="en-US"/>
              </w:rPr>
              <w:t xml:space="preserve"> значения</w:t>
            </w:r>
          </w:p>
        </w:tc>
        <w:tc>
          <w:tcPr>
            <w:tcW w:w="1542" w:type="dxa"/>
            <w:tcBorders>
              <w:top w:val="single" w:sz="4" w:space="0" w:color="auto"/>
              <w:left w:val="single" w:sz="4" w:space="0" w:color="auto"/>
              <w:bottom w:val="single" w:sz="4" w:space="0" w:color="auto"/>
              <w:right w:val="single" w:sz="4" w:space="0" w:color="auto"/>
            </w:tcBorders>
            <w:vAlign w:val="center"/>
          </w:tcPr>
          <w:p w:rsidR="00846FB7" w:rsidRPr="009440B9" w:rsidRDefault="00846FB7" w:rsidP="000E408E">
            <w:pPr>
              <w:jc w:val="center"/>
              <w:rPr>
                <w:rFonts w:cs="Calibri"/>
                <w:sz w:val="20"/>
                <w:lang w:eastAsia="en-US"/>
              </w:rPr>
            </w:pPr>
            <w:r w:rsidRPr="009440B9">
              <w:rPr>
                <w:rFonts w:cs="Calibri"/>
                <w:sz w:val="20"/>
                <w:lang w:eastAsia="en-US"/>
              </w:rPr>
              <w:t>Вид</w:t>
            </w:r>
          </w:p>
          <w:p w:rsidR="00846FB7" w:rsidRPr="009440B9" w:rsidRDefault="00846FB7" w:rsidP="000E408E">
            <w:pPr>
              <w:jc w:val="center"/>
              <w:rPr>
                <w:rFonts w:cs="Calibri"/>
                <w:sz w:val="20"/>
                <w:lang w:eastAsia="en-US"/>
              </w:rPr>
            </w:pPr>
            <w:r w:rsidRPr="009440B9">
              <w:rPr>
                <w:rFonts w:cs="Calibri"/>
                <w:sz w:val="20"/>
                <w:lang w:eastAsia="en-US"/>
              </w:rPr>
              <w:t>объекта</w:t>
            </w:r>
          </w:p>
          <w:p w:rsidR="00846FB7" w:rsidRPr="009440B9" w:rsidRDefault="00410937" w:rsidP="000E408E">
            <w:pPr>
              <w:jc w:val="center"/>
              <w:rPr>
                <w:rFonts w:cs="Calibri"/>
                <w:sz w:val="20"/>
                <w:lang w:eastAsia="en-US"/>
              </w:rPr>
            </w:pPr>
            <w:r w:rsidRPr="00A074AE">
              <w:rPr>
                <w:sz w:val="20"/>
                <w:lang w:eastAsia="en-US"/>
              </w:rPr>
              <w:t>регионального</w:t>
            </w:r>
            <w:r w:rsidR="00846FB7" w:rsidRPr="009440B9">
              <w:rPr>
                <w:rFonts w:cs="Calibri"/>
                <w:sz w:val="20"/>
                <w:lang w:eastAsia="en-US"/>
              </w:rPr>
              <w:t xml:space="preserve"> значения</w:t>
            </w:r>
          </w:p>
        </w:tc>
        <w:tc>
          <w:tcPr>
            <w:tcW w:w="174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46FB7" w:rsidRPr="009440B9" w:rsidRDefault="00846FB7" w:rsidP="000E408E">
            <w:pPr>
              <w:jc w:val="center"/>
              <w:rPr>
                <w:rFonts w:cs="Calibri"/>
                <w:sz w:val="20"/>
                <w:lang w:eastAsia="en-US"/>
              </w:rPr>
            </w:pPr>
            <w:r w:rsidRPr="009440B9">
              <w:rPr>
                <w:rFonts w:cs="Calibri"/>
                <w:sz w:val="20"/>
                <w:lang w:eastAsia="en-US"/>
              </w:rPr>
              <w:t>Назначение</w:t>
            </w:r>
          </w:p>
          <w:p w:rsidR="00846FB7" w:rsidRPr="009440B9" w:rsidRDefault="00846FB7" w:rsidP="000E408E">
            <w:pPr>
              <w:jc w:val="center"/>
              <w:rPr>
                <w:rFonts w:cs="Calibri"/>
                <w:sz w:val="20"/>
                <w:lang w:eastAsia="en-US"/>
              </w:rPr>
            </w:pPr>
            <w:r w:rsidRPr="009440B9">
              <w:rPr>
                <w:rFonts w:cs="Calibri"/>
                <w:sz w:val="20"/>
                <w:lang w:eastAsia="en-US"/>
              </w:rPr>
              <w:t xml:space="preserve">объекта </w:t>
            </w:r>
            <w:r w:rsidR="00410937" w:rsidRPr="00A074AE">
              <w:rPr>
                <w:sz w:val="20"/>
                <w:lang w:eastAsia="en-US"/>
              </w:rPr>
              <w:t>регионального</w:t>
            </w:r>
            <w:r w:rsidRPr="009440B9">
              <w:rPr>
                <w:rFonts w:cs="Calibri"/>
                <w:sz w:val="20"/>
                <w:lang w:eastAsia="en-US"/>
              </w:rPr>
              <w:t xml:space="preserve"> значения</w:t>
            </w:r>
          </w:p>
        </w:tc>
        <w:tc>
          <w:tcPr>
            <w:tcW w:w="156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46FB7" w:rsidRPr="009440B9" w:rsidRDefault="00846FB7" w:rsidP="000E408E">
            <w:pPr>
              <w:jc w:val="center"/>
              <w:rPr>
                <w:rFonts w:cs="Calibri"/>
                <w:sz w:val="20"/>
                <w:lang w:eastAsia="en-US"/>
              </w:rPr>
            </w:pPr>
            <w:r w:rsidRPr="009440B9">
              <w:rPr>
                <w:rFonts w:cs="Calibri"/>
                <w:sz w:val="20"/>
                <w:lang w:eastAsia="en-US"/>
              </w:rPr>
              <w:t xml:space="preserve">Основные характеристики объекта </w:t>
            </w:r>
            <w:r w:rsidR="00410937" w:rsidRPr="00A074AE">
              <w:rPr>
                <w:sz w:val="20"/>
                <w:lang w:eastAsia="en-US"/>
              </w:rPr>
              <w:t>регионального</w:t>
            </w:r>
            <w:r w:rsidRPr="009440B9">
              <w:rPr>
                <w:rFonts w:cs="Calibri"/>
                <w:sz w:val="20"/>
                <w:lang w:eastAsia="en-US"/>
              </w:rPr>
              <w:t xml:space="preserve"> значения</w:t>
            </w:r>
          </w:p>
        </w:tc>
        <w:tc>
          <w:tcPr>
            <w:tcW w:w="169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46FB7" w:rsidRPr="009440B9" w:rsidRDefault="00846FB7" w:rsidP="000E408E">
            <w:pPr>
              <w:jc w:val="center"/>
              <w:rPr>
                <w:rFonts w:cs="Calibri"/>
                <w:sz w:val="20"/>
                <w:lang w:eastAsia="en-US"/>
              </w:rPr>
            </w:pPr>
            <w:r w:rsidRPr="009440B9">
              <w:rPr>
                <w:rFonts w:cs="Calibri"/>
                <w:sz w:val="20"/>
                <w:lang w:eastAsia="en-US"/>
              </w:rPr>
              <w:t xml:space="preserve">Местоположение планируемого объекта </w:t>
            </w:r>
            <w:r w:rsidR="00410937" w:rsidRPr="00A074AE">
              <w:rPr>
                <w:sz w:val="20"/>
                <w:lang w:eastAsia="en-US"/>
              </w:rPr>
              <w:t>регионального</w:t>
            </w:r>
            <w:r w:rsidRPr="009440B9">
              <w:rPr>
                <w:rFonts w:cs="Calibri"/>
                <w:sz w:val="20"/>
                <w:lang w:eastAsia="en-US"/>
              </w:rPr>
              <w:t xml:space="preserve"> значения</w:t>
            </w:r>
          </w:p>
        </w:tc>
        <w:tc>
          <w:tcPr>
            <w:tcW w:w="161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46FB7" w:rsidRPr="009440B9" w:rsidRDefault="00846FB7" w:rsidP="000E408E">
            <w:pPr>
              <w:jc w:val="center"/>
              <w:rPr>
                <w:rFonts w:cs="Calibri"/>
                <w:sz w:val="20"/>
                <w:lang w:eastAsia="en-US"/>
              </w:rPr>
            </w:pPr>
            <w:r w:rsidRPr="009440B9">
              <w:rPr>
                <w:rFonts w:cs="Calibri"/>
                <w:sz w:val="20"/>
                <w:lang w:eastAsia="en-US"/>
              </w:rPr>
              <w:t>Зоны с особыми условиями использования территории</w:t>
            </w:r>
          </w:p>
        </w:tc>
      </w:tr>
      <w:tr w:rsidR="000E408E" w:rsidRPr="009440B9" w:rsidTr="000E408E">
        <w:trPr>
          <w:trHeight w:val="443"/>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0E408E" w:rsidRPr="009440B9" w:rsidRDefault="000E408E" w:rsidP="000E408E">
            <w:pPr>
              <w:jc w:val="center"/>
              <w:rPr>
                <w:rFonts w:cs="Calibri"/>
                <w:sz w:val="20"/>
                <w:lang w:eastAsia="en-US"/>
              </w:rPr>
            </w:pPr>
          </w:p>
        </w:tc>
        <w:tc>
          <w:tcPr>
            <w:tcW w:w="10155"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vAlign w:val="center"/>
          </w:tcPr>
          <w:p w:rsidR="000E408E" w:rsidRPr="00A074AE" w:rsidRDefault="000E408E" w:rsidP="000E408E">
            <w:pPr>
              <w:jc w:val="center"/>
              <w:rPr>
                <w:sz w:val="20"/>
                <w:lang w:eastAsia="en-US"/>
              </w:rPr>
            </w:pPr>
            <w:r w:rsidRPr="00A074AE">
              <w:rPr>
                <w:sz w:val="20"/>
                <w:lang w:eastAsia="en-US"/>
              </w:rPr>
              <w:t>Первая очередь (до 2030 г.)</w:t>
            </w:r>
          </w:p>
        </w:tc>
      </w:tr>
      <w:tr w:rsidR="000E408E" w:rsidRPr="009440B9" w:rsidTr="000E408E">
        <w:trPr>
          <w:trHeight w:val="443"/>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0E408E" w:rsidRPr="009440B9" w:rsidRDefault="000E408E" w:rsidP="000E408E">
            <w:pPr>
              <w:jc w:val="center"/>
              <w:rPr>
                <w:rFonts w:cs="Calibri"/>
                <w:sz w:val="20"/>
                <w:lang w:eastAsia="en-US"/>
              </w:rPr>
            </w:pPr>
          </w:p>
        </w:tc>
        <w:tc>
          <w:tcPr>
            <w:tcW w:w="10155" w:type="dxa"/>
            <w:gridSpan w:val="6"/>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vAlign w:val="center"/>
          </w:tcPr>
          <w:p w:rsidR="000E408E" w:rsidRPr="00A074AE" w:rsidRDefault="000E408E" w:rsidP="000E408E">
            <w:pPr>
              <w:jc w:val="center"/>
              <w:rPr>
                <w:sz w:val="20"/>
                <w:lang w:eastAsia="en-US"/>
              </w:rPr>
            </w:pPr>
            <w:r w:rsidRPr="00A074AE">
              <w:rPr>
                <w:sz w:val="20"/>
                <w:lang w:eastAsia="en-US"/>
              </w:rPr>
              <w:t>Автомобильные дороги регионального или межмуниципального значения</w:t>
            </w:r>
          </w:p>
        </w:tc>
      </w:tr>
      <w:tr w:rsidR="000E408E" w:rsidRPr="009440B9" w:rsidTr="000E408E">
        <w:trPr>
          <w:trHeight w:val="916"/>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0E408E" w:rsidRPr="009440B9" w:rsidRDefault="000E408E" w:rsidP="000E408E">
            <w:pPr>
              <w:jc w:val="center"/>
              <w:rPr>
                <w:rFonts w:cs="Calibri"/>
                <w:sz w:val="20"/>
                <w:lang w:eastAsia="en-US"/>
              </w:rPr>
            </w:pPr>
            <w:r w:rsidRPr="009440B9">
              <w:rPr>
                <w:rFonts w:cs="Calibri"/>
                <w:sz w:val="20"/>
                <w:lang w:eastAsia="en-US"/>
              </w:rPr>
              <w:t>1</w:t>
            </w:r>
          </w:p>
        </w:tc>
        <w:tc>
          <w:tcPr>
            <w:tcW w:w="1985"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E408E" w:rsidRPr="00A074AE" w:rsidRDefault="00137DB3" w:rsidP="000E408E">
            <w:pPr>
              <w:widowControl w:val="0"/>
              <w:jc w:val="center"/>
              <w:rPr>
                <w:spacing w:val="-6"/>
                <w:sz w:val="20"/>
                <w:lang w:eastAsia="en-US"/>
              </w:rPr>
            </w:pPr>
            <w:r w:rsidRPr="00137DB3">
              <w:rPr>
                <w:spacing w:val="-6"/>
                <w:sz w:val="20"/>
                <w:lang w:eastAsia="en-US"/>
              </w:rPr>
              <w:t>Строительство мостового перехода через реку Лахость на автомобильной дороге Лахость – Кузовково</w:t>
            </w:r>
          </w:p>
        </w:tc>
        <w:tc>
          <w:tcPr>
            <w:tcW w:w="1542" w:type="dxa"/>
            <w:tcBorders>
              <w:top w:val="single" w:sz="4" w:space="0" w:color="auto"/>
              <w:left w:val="single" w:sz="4" w:space="0" w:color="auto"/>
              <w:bottom w:val="single" w:sz="4" w:space="0" w:color="auto"/>
              <w:right w:val="single" w:sz="4" w:space="0" w:color="auto"/>
            </w:tcBorders>
            <w:vAlign w:val="center"/>
          </w:tcPr>
          <w:p w:rsidR="000E408E" w:rsidRDefault="000E408E" w:rsidP="000E408E">
            <w:pPr>
              <w:jc w:val="center"/>
            </w:pPr>
            <w:r w:rsidRPr="00410937">
              <w:rPr>
                <w:rFonts w:cs="Calibri"/>
                <w:sz w:val="20"/>
                <w:lang w:eastAsia="en-US"/>
              </w:rPr>
              <w:t>объекты дорожно</w:t>
            </w:r>
            <w:r>
              <w:rPr>
                <w:rFonts w:cs="Calibri"/>
                <w:sz w:val="20"/>
                <w:lang w:eastAsia="en-US"/>
              </w:rPr>
              <w:t>й</w:t>
            </w:r>
            <w:r w:rsidRPr="00410937">
              <w:rPr>
                <w:rFonts w:cs="Calibri"/>
                <w:sz w:val="20"/>
                <w:lang w:eastAsia="en-US"/>
              </w:rPr>
              <w:t xml:space="preserve"> </w:t>
            </w:r>
            <w:r>
              <w:rPr>
                <w:rFonts w:cs="Calibri"/>
                <w:sz w:val="20"/>
                <w:lang w:eastAsia="en-US"/>
              </w:rPr>
              <w:t>инфраструктуры</w:t>
            </w:r>
            <w:r w:rsidRPr="00410937">
              <w:rPr>
                <w:rFonts w:cs="Calibri"/>
                <w:sz w:val="20"/>
                <w:lang w:eastAsia="en-US"/>
              </w:rPr>
              <w:t xml:space="preserve"> вне границ населенных пунктов</w:t>
            </w:r>
          </w:p>
        </w:tc>
        <w:tc>
          <w:tcPr>
            <w:tcW w:w="174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0E408E" w:rsidRPr="009440B9" w:rsidRDefault="000E408E" w:rsidP="000E408E">
            <w:pPr>
              <w:jc w:val="center"/>
              <w:rPr>
                <w:rFonts w:cs="Calibri"/>
                <w:sz w:val="20"/>
                <w:lang w:eastAsia="en-US"/>
              </w:rPr>
            </w:pPr>
            <w:r w:rsidRPr="00A074AE">
              <w:rPr>
                <w:sz w:val="20"/>
                <w:lang w:eastAsia="en-US"/>
              </w:rPr>
              <w:t>автотранспортное обслуживание территории области</w:t>
            </w:r>
            <w:r>
              <w:rPr>
                <w:sz w:val="20"/>
                <w:lang w:eastAsia="en-US"/>
              </w:rPr>
              <w:t xml:space="preserve"> и района</w:t>
            </w:r>
          </w:p>
        </w:tc>
        <w:tc>
          <w:tcPr>
            <w:tcW w:w="1562"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E408E" w:rsidRPr="00A074AE" w:rsidRDefault="00137DB3" w:rsidP="000E408E">
            <w:pPr>
              <w:widowControl w:val="0"/>
              <w:jc w:val="center"/>
              <w:rPr>
                <w:sz w:val="20"/>
                <w:lang w:eastAsia="en-US"/>
              </w:rPr>
            </w:pPr>
            <w:r w:rsidRPr="00137DB3">
              <w:rPr>
                <w:sz w:val="20"/>
                <w:lang w:eastAsia="en-US"/>
              </w:rPr>
              <w:t>45,0 пог. м</w:t>
            </w:r>
          </w:p>
        </w:tc>
        <w:tc>
          <w:tcPr>
            <w:tcW w:w="169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0E408E" w:rsidRPr="00A074AE" w:rsidRDefault="00137DB3" w:rsidP="000E408E">
            <w:pPr>
              <w:widowControl w:val="0"/>
              <w:jc w:val="center"/>
              <w:rPr>
                <w:sz w:val="20"/>
                <w:lang w:eastAsia="en-US"/>
              </w:rPr>
            </w:pPr>
            <w:r w:rsidRPr="00137DB3">
              <w:rPr>
                <w:sz w:val="18"/>
                <w:szCs w:val="18"/>
                <w:lang w:eastAsia="en-US"/>
              </w:rPr>
              <w:t>Гаврилов-Ямский муниципальный район, Великосельское сельское поселение</w:t>
            </w:r>
          </w:p>
        </w:tc>
        <w:tc>
          <w:tcPr>
            <w:tcW w:w="161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0E408E" w:rsidRPr="009440B9" w:rsidRDefault="000E408E" w:rsidP="000E408E">
            <w:pPr>
              <w:jc w:val="center"/>
              <w:rPr>
                <w:rFonts w:cs="Calibri"/>
                <w:sz w:val="20"/>
                <w:lang w:eastAsia="en-US"/>
              </w:rPr>
            </w:pPr>
            <w:r w:rsidRPr="00A074AE">
              <w:rPr>
                <w:sz w:val="20"/>
                <w:lang w:eastAsia="en-US"/>
              </w:rPr>
              <w:t>придорожная полоса не устанавливается</w:t>
            </w:r>
          </w:p>
        </w:tc>
      </w:tr>
    </w:tbl>
    <w:p w:rsidR="00846FB7" w:rsidRDefault="00846FB7" w:rsidP="00C10E3C">
      <w:pPr>
        <w:pStyle w:val="affffffc"/>
        <w:rPr>
          <w:lang w:val="ru-RU"/>
        </w:rPr>
      </w:pPr>
    </w:p>
    <w:p w:rsidR="0040448F" w:rsidRDefault="0040448F" w:rsidP="00E102D1">
      <w:pPr>
        <w:pStyle w:val="TimesNewRomanCYR12"/>
      </w:pPr>
      <w:r w:rsidRPr="0040448F">
        <w:t>Перечень основных автомобильных дорог общего пользования регионального или межмуниципального значения</w:t>
      </w:r>
      <w:r w:rsidR="00E96C23">
        <w:t xml:space="preserve"> </w:t>
      </w:r>
      <w:r w:rsidR="00385E5F">
        <w:t>Гаврилов-Ямского</w:t>
      </w:r>
      <w:r>
        <w:t xml:space="preserve"> района представлен в таблиц</w:t>
      </w:r>
      <w:r w:rsidR="00084133">
        <w:t>ах</w:t>
      </w:r>
      <w:r w:rsidR="0039370E">
        <w:t>:</w:t>
      </w:r>
    </w:p>
    <w:p w:rsidR="004A4AE0" w:rsidRDefault="004A4AE0" w:rsidP="00E102D1">
      <w:pPr>
        <w:pStyle w:val="TimesNewRomanCYR12"/>
      </w:pPr>
    </w:p>
    <w:p w:rsidR="004A4AE0" w:rsidRPr="007E19C9" w:rsidRDefault="004A4AE0" w:rsidP="007E19C9">
      <w:pPr>
        <w:pStyle w:val="affffffc"/>
        <w:ind w:firstLine="426"/>
        <w:jc w:val="center"/>
        <w:rPr>
          <w:lang w:val="ru-RU"/>
        </w:rPr>
      </w:pPr>
      <w:r w:rsidRPr="007E19C9">
        <w:rPr>
          <w:lang w:val="ru-RU"/>
        </w:rPr>
        <w:t>ПЕРЕЧЕНЬ</w:t>
      </w:r>
    </w:p>
    <w:p w:rsidR="004A4AE0" w:rsidRPr="007E19C9" w:rsidRDefault="004A4AE0" w:rsidP="007E19C9">
      <w:pPr>
        <w:pStyle w:val="affffffc"/>
        <w:ind w:firstLine="426"/>
        <w:jc w:val="center"/>
        <w:rPr>
          <w:lang w:val="ru-RU"/>
        </w:rPr>
      </w:pPr>
      <w:r w:rsidRPr="007E19C9">
        <w:rPr>
          <w:lang w:val="ru-RU"/>
        </w:rPr>
        <w:t>АВТОМОБИЛЬНЫХ ДОРОГ ОБЩЕГО ПОЛЬЗОВАНИЯ РЕГИОНАЛЬНОГО</w:t>
      </w:r>
    </w:p>
    <w:p w:rsidR="004A4AE0" w:rsidRPr="007E19C9" w:rsidRDefault="004A4AE0" w:rsidP="007E19C9">
      <w:pPr>
        <w:pStyle w:val="affffffc"/>
        <w:ind w:firstLine="426"/>
        <w:jc w:val="center"/>
        <w:rPr>
          <w:lang w:val="ru-RU"/>
        </w:rPr>
      </w:pPr>
      <w:r w:rsidRPr="007E19C9">
        <w:rPr>
          <w:lang w:val="ru-RU"/>
        </w:rPr>
        <w:t>ЗНАЧЕНИЯ, ОТНОСЯЩИХСЯ К ГОСУДАРСТВЕННОЙ СОБСТВЕННОСТИ</w:t>
      </w:r>
    </w:p>
    <w:p w:rsidR="00072414" w:rsidRPr="007E19C9" w:rsidRDefault="004A4AE0" w:rsidP="007E19C9">
      <w:pPr>
        <w:pStyle w:val="affffffc"/>
        <w:ind w:firstLine="426"/>
        <w:jc w:val="center"/>
        <w:rPr>
          <w:lang w:val="ru-RU"/>
        </w:rPr>
      </w:pPr>
      <w:r w:rsidRPr="007E19C9">
        <w:rPr>
          <w:lang w:val="ru-RU"/>
        </w:rPr>
        <w:t>ЯРОСЛАВСКОЙ ОБЛАСТИ И СОСТАВЛЯЮЩИХ КАЗНУ ЯРОСЛАВСКОЙ ОБЛАСТИ</w:t>
      </w:r>
    </w:p>
    <w:p w:rsidR="008E3E0E" w:rsidRPr="00385E5F" w:rsidRDefault="008E3E0E" w:rsidP="007E19C9">
      <w:pPr>
        <w:pStyle w:val="affffffc"/>
        <w:ind w:firstLine="426"/>
        <w:jc w:val="center"/>
        <w:rPr>
          <w:lang w:val="ru-RU"/>
        </w:rPr>
      </w:pPr>
      <w:r w:rsidRPr="00385E5F">
        <w:rPr>
          <w:lang w:val="ru-RU"/>
        </w:rPr>
        <w:t xml:space="preserve">(на территории </w:t>
      </w:r>
      <w:r w:rsidR="00385E5F" w:rsidRPr="00385E5F">
        <w:rPr>
          <w:lang w:val="ru-RU"/>
        </w:rPr>
        <w:t>Гаврилов-Ямского</w:t>
      </w:r>
      <w:r w:rsidRPr="00385E5F">
        <w:rPr>
          <w:lang w:val="ru-RU"/>
        </w:rPr>
        <w:t xml:space="preserve"> района)</w:t>
      </w:r>
    </w:p>
    <w:p w:rsidR="008E3E0E" w:rsidRDefault="008E3E0E" w:rsidP="00E102D1">
      <w:pPr>
        <w:pStyle w:val="TimesNewRomanCYR12"/>
      </w:pPr>
    </w:p>
    <w:tbl>
      <w:tblPr>
        <w:tblStyle w:val="affffff1"/>
        <w:tblW w:w="9747" w:type="dxa"/>
        <w:tblLook w:val="04A0"/>
      </w:tblPr>
      <w:tblGrid>
        <w:gridCol w:w="491"/>
        <w:gridCol w:w="2071"/>
        <w:gridCol w:w="1918"/>
        <w:gridCol w:w="2119"/>
        <w:gridCol w:w="1861"/>
        <w:gridCol w:w="1287"/>
      </w:tblGrid>
      <w:tr w:rsidR="00904D1B" w:rsidRPr="007E19C9" w:rsidTr="00904D1B">
        <w:trPr>
          <w:cnfStyle w:val="100000000000"/>
          <w:trHeight w:val="1528"/>
        </w:trPr>
        <w:tc>
          <w:tcPr>
            <w:tcW w:w="491" w:type="dxa"/>
            <w:vAlign w:val="center"/>
          </w:tcPr>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w:t>
            </w:r>
          </w:p>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п/п</w:t>
            </w:r>
          </w:p>
        </w:tc>
        <w:tc>
          <w:tcPr>
            <w:tcW w:w="2071" w:type="dxa"/>
            <w:vAlign w:val="center"/>
          </w:tcPr>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Идентификационный номер</w:t>
            </w:r>
          </w:p>
        </w:tc>
        <w:tc>
          <w:tcPr>
            <w:tcW w:w="1918" w:type="dxa"/>
            <w:vAlign w:val="center"/>
          </w:tcPr>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Наименование автодороги</w:t>
            </w:r>
          </w:p>
        </w:tc>
        <w:tc>
          <w:tcPr>
            <w:tcW w:w="2119" w:type="dxa"/>
            <w:vAlign w:val="center"/>
          </w:tcPr>
          <w:p w:rsidR="00A7587D" w:rsidRPr="001F6DD7" w:rsidRDefault="00A7587D" w:rsidP="0038724F">
            <w:pPr>
              <w:pStyle w:val="TableParagraph"/>
              <w:ind w:left="-41" w:right="-123"/>
              <w:rPr>
                <w:rFonts w:ascii="Times New Roman" w:eastAsia="Arial" w:hAnsi="Times New Roman"/>
                <w:b w:val="0"/>
                <w:spacing w:val="-6"/>
                <w:sz w:val="20"/>
                <w:szCs w:val="20"/>
                <w:lang w:val="ru-RU"/>
              </w:rPr>
            </w:pPr>
            <w:r w:rsidRPr="001F6DD7">
              <w:rPr>
                <w:rFonts w:ascii="Times New Roman" w:eastAsia="Arial" w:hAnsi="Times New Roman"/>
                <w:b w:val="0"/>
                <w:spacing w:val="-6"/>
                <w:sz w:val="20"/>
                <w:szCs w:val="20"/>
                <w:lang w:val="ru-RU"/>
              </w:rPr>
              <w:t>Наименование</w:t>
            </w:r>
          </w:p>
          <w:p w:rsidR="00A7587D" w:rsidRPr="001F6DD7" w:rsidRDefault="00A7587D" w:rsidP="0038724F">
            <w:pPr>
              <w:pStyle w:val="TableParagraph"/>
              <w:ind w:left="-41" w:right="-123"/>
              <w:rPr>
                <w:rFonts w:ascii="Times New Roman" w:eastAsia="Arial" w:hAnsi="Times New Roman"/>
                <w:b w:val="0"/>
                <w:spacing w:val="-6"/>
                <w:sz w:val="20"/>
                <w:szCs w:val="20"/>
                <w:lang w:val="ru-RU"/>
              </w:rPr>
            </w:pPr>
            <w:r w:rsidRPr="001F6DD7">
              <w:rPr>
                <w:rFonts w:ascii="Times New Roman" w:eastAsia="Arial" w:hAnsi="Times New Roman"/>
                <w:b w:val="0"/>
                <w:spacing w:val="-6"/>
                <w:sz w:val="20"/>
                <w:szCs w:val="20"/>
                <w:lang w:val="ru-RU"/>
              </w:rPr>
              <w:t>муниципального</w:t>
            </w:r>
          </w:p>
          <w:p w:rsidR="00A7587D" w:rsidRPr="001F6DD7" w:rsidRDefault="00A7587D" w:rsidP="0038724F">
            <w:pPr>
              <w:pStyle w:val="TableParagraph"/>
              <w:ind w:left="-41" w:right="-123"/>
              <w:rPr>
                <w:rFonts w:ascii="Times New Roman" w:eastAsia="Arial" w:hAnsi="Times New Roman"/>
                <w:b w:val="0"/>
                <w:spacing w:val="-6"/>
                <w:sz w:val="20"/>
                <w:szCs w:val="20"/>
                <w:lang w:val="ru-RU"/>
              </w:rPr>
            </w:pPr>
            <w:r w:rsidRPr="001F6DD7">
              <w:rPr>
                <w:rFonts w:ascii="Times New Roman" w:eastAsia="Arial" w:hAnsi="Times New Roman"/>
                <w:b w:val="0"/>
                <w:spacing w:val="-6"/>
                <w:sz w:val="20"/>
                <w:szCs w:val="20"/>
                <w:lang w:val="ru-RU"/>
              </w:rPr>
              <w:t>образования области,</w:t>
            </w:r>
          </w:p>
          <w:p w:rsidR="00A7587D" w:rsidRPr="001F6DD7" w:rsidRDefault="00A7587D" w:rsidP="0038724F">
            <w:pPr>
              <w:pStyle w:val="TableParagraph"/>
              <w:ind w:left="-41" w:right="-123"/>
              <w:rPr>
                <w:rFonts w:ascii="Times New Roman" w:eastAsia="Arial" w:hAnsi="Times New Roman"/>
                <w:b w:val="0"/>
                <w:spacing w:val="-6"/>
                <w:sz w:val="20"/>
                <w:szCs w:val="20"/>
                <w:lang w:val="ru-RU"/>
              </w:rPr>
            </w:pPr>
            <w:r w:rsidRPr="001F6DD7">
              <w:rPr>
                <w:rFonts w:ascii="Times New Roman" w:eastAsia="Arial" w:hAnsi="Times New Roman"/>
                <w:b w:val="0"/>
                <w:spacing w:val="-6"/>
                <w:sz w:val="20"/>
                <w:szCs w:val="20"/>
                <w:lang w:val="ru-RU"/>
              </w:rPr>
              <w:t>по территории</w:t>
            </w:r>
          </w:p>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которого проходит</w:t>
            </w:r>
          </w:p>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трасса автодороги</w:t>
            </w:r>
          </w:p>
        </w:tc>
        <w:tc>
          <w:tcPr>
            <w:tcW w:w="1861" w:type="dxa"/>
            <w:vAlign w:val="center"/>
          </w:tcPr>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Протяженность,</w:t>
            </w:r>
          </w:p>
          <w:p w:rsidR="00A7587D" w:rsidRPr="0038724F" w:rsidRDefault="00A7587D"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км</w:t>
            </w:r>
          </w:p>
        </w:tc>
        <w:tc>
          <w:tcPr>
            <w:tcW w:w="1287" w:type="dxa"/>
            <w:vAlign w:val="center"/>
          </w:tcPr>
          <w:p w:rsidR="00A7587D" w:rsidRPr="0038724F" w:rsidRDefault="009D1254" w:rsidP="0038724F">
            <w:pPr>
              <w:pStyle w:val="TableParagraph"/>
              <w:ind w:left="-41" w:right="-123"/>
              <w:rPr>
                <w:rFonts w:ascii="Times New Roman" w:eastAsia="Arial" w:hAnsi="Times New Roman"/>
                <w:b w:val="0"/>
                <w:spacing w:val="-6"/>
                <w:sz w:val="20"/>
                <w:szCs w:val="20"/>
              </w:rPr>
            </w:pPr>
            <w:r w:rsidRPr="0038724F">
              <w:rPr>
                <w:rFonts w:ascii="Times New Roman" w:eastAsia="Arial" w:hAnsi="Times New Roman"/>
                <w:b w:val="0"/>
                <w:spacing w:val="-6"/>
                <w:sz w:val="20"/>
                <w:szCs w:val="20"/>
              </w:rPr>
              <w:t>Техническая к</w:t>
            </w:r>
            <w:r w:rsidR="00A7587D" w:rsidRPr="0038724F">
              <w:rPr>
                <w:rFonts w:ascii="Times New Roman" w:eastAsia="Arial" w:hAnsi="Times New Roman"/>
                <w:b w:val="0"/>
                <w:spacing w:val="-6"/>
                <w:sz w:val="20"/>
                <w:szCs w:val="20"/>
              </w:rPr>
              <w:t>атегория дороги</w:t>
            </w:r>
          </w:p>
        </w:tc>
      </w:tr>
      <w:tr w:rsidR="0038724F" w:rsidRPr="007E19C9" w:rsidTr="00904D1B">
        <w:trPr>
          <w:trHeight w:val="1124"/>
        </w:trPr>
        <w:tc>
          <w:tcPr>
            <w:tcW w:w="491" w:type="dxa"/>
            <w:vAlign w:val="center"/>
          </w:tcPr>
          <w:p w:rsidR="009E2E09" w:rsidRPr="007E19C9" w:rsidRDefault="009E2E09" w:rsidP="0038724F">
            <w:pPr>
              <w:pStyle w:val="affffffc"/>
              <w:ind w:firstLine="0"/>
              <w:jc w:val="center"/>
              <w:rPr>
                <w:sz w:val="20"/>
                <w:szCs w:val="20"/>
                <w:lang w:val="ru-RU"/>
              </w:rPr>
            </w:pPr>
            <w:r>
              <w:rPr>
                <w:sz w:val="20"/>
                <w:szCs w:val="20"/>
                <w:lang w:val="ru-RU"/>
              </w:rPr>
              <w:t>1</w:t>
            </w:r>
          </w:p>
        </w:tc>
        <w:tc>
          <w:tcPr>
            <w:tcW w:w="207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78 ОП РЗ К-0006</w:t>
            </w:r>
          </w:p>
        </w:tc>
        <w:tc>
          <w:tcPr>
            <w:tcW w:w="1918"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1F6DD7">
              <w:rPr>
                <w:rFonts w:ascii="Times New Roman" w:eastAsia="Arial" w:hAnsi="Times New Roman"/>
                <w:spacing w:val="-6"/>
                <w:sz w:val="20"/>
                <w:szCs w:val="20"/>
                <w:lang w:val="ru-RU"/>
              </w:rPr>
              <w:t xml:space="preserve">Ярославль - Заячий Холм - а/д "Иваново - Писцово - Гаврилов-Ям - Ярославль" (до дер. </w:t>
            </w:r>
            <w:r w:rsidRPr="0038724F">
              <w:rPr>
                <w:rFonts w:ascii="Times New Roman" w:eastAsia="Arial" w:hAnsi="Times New Roman"/>
                <w:spacing w:val="-6"/>
                <w:sz w:val="20"/>
                <w:szCs w:val="20"/>
              </w:rPr>
              <w:t>Шопша)</w:t>
            </w:r>
          </w:p>
        </w:tc>
        <w:tc>
          <w:tcPr>
            <w:tcW w:w="2119"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 xml:space="preserve">Ярославский, </w:t>
            </w:r>
          </w:p>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Гаврилов-Ямский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33,65</w:t>
            </w:r>
          </w:p>
        </w:tc>
        <w:tc>
          <w:tcPr>
            <w:tcW w:w="1287" w:type="dxa"/>
            <w:vAlign w:val="center"/>
          </w:tcPr>
          <w:p w:rsidR="009E2E09" w:rsidRPr="009E2E09" w:rsidRDefault="009E2E09" w:rsidP="0038724F">
            <w:pPr>
              <w:pStyle w:val="affffffc"/>
              <w:ind w:left="-25" w:firstLine="0"/>
              <w:jc w:val="center"/>
              <w:rPr>
                <w:rFonts w:eastAsia="Arial"/>
                <w:spacing w:val="-6"/>
                <w:sz w:val="20"/>
                <w:szCs w:val="20"/>
                <w:lang w:val="ru-RU" w:eastAsia="en-US"/>
              </w:rPr>
            </w:pPr>
            <w:r w:rsidRPr="009E2E09">
              <w:rPr>
                <w:rFonts w:eastAsia="Arial"/>
                <w:spacing w:val="-6"/>
                <w:sz w:val="20"/>
                <w:szCs w:val="20"/>
                <w:lang w:val="ru-RU" w:eastAsia="en-US"/>
              </w:rPr>
              <w:t>II</w:t>
            </w:r>
          </w:p>
        </w:tc>
      </w:tr>
      <w:tr w:rsidR="0038724F" w:rsidRPr="007E19C9" w:rsidTr="00904D1B">
        <w:trPr>
          <w:trHeight w:val="626"/>
        </w:trPr>
        <w:tc>
          <w:tcPr>
            <w:tcW w:w="491" w:type="dxa"/>
            <w:vAlign w:val="center"/>
          </w:tcPr>
          <w:p w:rsidR="009E2E09" w:rsidRPr="007E19C9" w:rsidRDefault="009E2E09" w:rsidP="0038724F">
            <w:pPr>
              <w:pStyle w:val="affffffc"/>
              <w:ind w:firstLine="0"/>
              <w:jc w:val="center"/>
              <w:rPr>
                <w:sz w:val="20"/>
                <w:szCs w:val="20"/>
                <w:lang w:val="ru-RU"/>
              </w:rPr>
            </w:pPr>
            <w:r>
              <w:rPr>
                <w:sz w:val="20"/>
                <w:szCs w:val="20"/>
                <w:lang w:val="ru-RU"/>
              </w:rPr>
              <w:t>2</w:t>
            </w:r>
          </w:p>
        </w:tc>
        <w:tc>
          <w:tcPr>
            <w:tcW w:w="207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78 ОП РЗ К-0007</w:t>
            </w:r>
          </w:p>
        </w:tc>
        <w:tc>
          <w:tcPr>
            <w:tcW w:w="1918"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1F6DD7">
              <w:rPr>
                <w:rFonts w:ascii="Times New Roman" w:eastAsia="Arial" w:hAnsi="Times New Roman"/>
                <w:spacing w:val="-6"/>
                <w:sz w:val="20"/>
                <w:szCs w:val="20"/>
                <w:lang w:val="ru-RU"/>
              </w:rPr>
              <w:t xml:space="preserve">Иваново - Писцово - Гаврилов-Ям - Ярославль (до дер. </w:t>
            </w:r>
            <w:r w:rsidRPr="0038724F">
              <w:rPr>
                <w:rFonts w:ascii="Times New Roman" w:eastAsia="Arial" w:hAnsi="Times New Roman"/>
                <w:spacing w:val="-6"/>
                <w:sz w:val="20"/>
                <w:szCs w:val="20"/>
              </w:rPr>
              <w:t>Шопша) "Р-79"</w:t>
            </w:r>
          </w:p>
        </w:tc>
        <w:tc>
          <w:tcPr>
            <w:tcW w:w="2119"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Гаврилов-</w:t>
            </w:r>
            <w:r w:rsidRPr="0000011F">
              <w:rPr>
                <w:rFonts w:ascii="Times New Roman" w:eastAsia="Arial" w:hAnsi="Times New Roman"/>
                <w:spacing w:val="-6"/>
                <w:sz w:val="20"/>
                <w:szCs w:val="20"/>
              </w:rPr>
              <w:t>Я</w:t>
            </w:r>
            <w:r w:rsidRPr="0038724F">
              <w:rPr>
                <w:rFonts w:ascii="Times New Roman" w:eastAsia="Arial" w:hAnsi="Times New Roman"/>
                <w:spacing w:val="-6"/>
                <w:sz w:val="20"/>
                <w:szCs w:val="20"/>
              </w:rPr>
              <w:t>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37,102</w:t>
            </w:r>
          </w:p>
        </w:tc>
        <w:tc>
          <w:tcPr>
            <w:tcW w:w="1287" w:type="dxa"/>
            <w:vAlign w:val="center"/>
          </w:tcPr>
          <w:p w:rsidR="009E2E09" w:rsidRPr="009E2E09" w:rsidRDefault="009E2E09" w:rsidP="0038724F">
            <w:pPr>
              <w:pStyle w:val="TableParagraph"/>
              <w:ind w:left="-25"/>
              <w:rPr>
                <w:rFonts w:ascii="Times New Roman" w:eastAsia="Arial" w:hAnsi="Times New Roman"/>
                <w:spacing w:val="-6"/>
                <w:sz w:val="20"/>
                <w:szCs w:val="20"/>
                <w:lang w:val="ru-RU"/>
              </w:rPr>
            </w:pPr>
            <w:r w:rsidRPr="009E2E09">
              <w:rPr>
                <w:rFonts w:ascii="Times New Roman" w:eastAsia="Arial" w:hAnsi="Times New Roman"/>
                <w:spacing w:val="-6"/>
                <w:sz w:val="20"/>
                <w:szCs w:val="20"/>
                <w:lang w:val="ru-RU"/>
              </w:rPr>
              <w:t>II</w:t>
            </w:r>
          </w:p>
        </w:tc>
      </w:tr>
      <w:tr w:rsidR="0038724F" w:rsidRPr="007E19C9" w:rsidTr="00904D1B">
        <w:tc>
          <w:tcPr>
            <w:tcW w:w="491" w:type="dxa"/>
            <w:vAlign w:val="center"/>
          </w:tcPr>
          <w:p w:rsidR="009E2E09" w:rsidRPr="007E19C9" w:rsidRDefault="009E2E09" w:rsidP="0038724F">
            <w:pPr>
              <w:pStyle w:val="affffffc"/>
              <w:ind w:firstLine="0"/>
              <w:jc w:val="center"/>
              <w:rPr>
                <w:sz w:val="20"/>
                <w:szCs w:val="20"/>
                <w:lang w:val="ru-RU"/>
              </w:rPr>
            </w:pPr>
            <w:r>
              <w:rPr>
                <w:sz w:val="20"/>
                <w:szCs w:val="20"/>
                <w:lang w:val="ru-RU"/>
              </w:rPr>
              <w:t>3</w:t>
            </w:r>
          </w:p>
        </w:tc>
        <w:tc>
          <w:tcPr>
            <w:tcW w:w="207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78 ОП РЗ К-0016</w:t>
            </w:r>
          </w:p>
        </w:tc>
        <w:tc>
          <w:tcPr>
            <w:tcW w:w="1918"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Тутаев - Шопша</w:t>
            </w:r>
          </w:p>
        </w:tc>
        <w:tc>
          <w:tcPr>
            <w:tcW w:w="2119" w:type="dxa"/>
            <w:tcBorders>
              <w:top w:val="single" w:sz="7" w:space="0" w:color="000000"/>
              <w:left w:val="single" w:sz="7" w:space="0" w:color="000000"/>
              <w:bottom w:val="single" w:sz="7" w:space="0" w:color="000000"/>
              <w:right w:val="single" w:sz="7" w:space="0" w:color="000000"/>
            </w:tcBorders>
            <w:vAlign w:val="center"/>
          </w:tcPr>
          <w:p w:rsidR="009E2E09" w:rsidRPr="001F6DD7" w:rsidRDefault="009E2E09" w:rsidP="0038724F">
            <w:pPr>
              <w:pStyle w:val="TableParagraph"/>
              <w:ind w:left="-41" w:right="-123"/>
              <w:rPr>
                <w:rFonts w:ascii="Times New Roman" w:eastAsia="Arial" w:hAnsi="Times New Roman"/>
                <w:spacing w:val="-6"/>
                <w:sz w:val="20"/>
                <w:szCs w:val="20"/>
                <w:lang w:val="ru-RU"/>
              </w:rPr>
            </w:pPr>
            <w:r w:rsidRPr="001F6DD7">
              <w:rPr>
                <w:rFonts w:ascii="Times New Roman" w:eastAsia="Arial" w:hAnsi="Times New Roman"/>
                <w:spacing w:val="-6"/>
                <w:sz w:val="20"/>
                <w:szCs w:val="20"/>
                <w:lang w:val="ru-RU"/>
              </w:rPr>
              <w:t>Тутаевский, Ярославский, Гаврилов-Ямский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57,457</w:t>
            </w:r>
          </w:p>
        </w:tc>
        <w:tc>
          <w:tcPr>
            <w:tcW w:w="1287" w:type="dxa"/>
            <w:vAlign w:val="center"/>
          </w:tcPr>
          <w:p w:rsidR="009E2E09" w:rsidRPr="009E2E09" w:rsidRDefault="009E2E09" w:rsidP="0038724F">
            <w:pPr>
              <w:pStyle w:val="TableParagraph"/>
              <w:ind w:left="-25"/>
              <w:rPr>
                <w:rFonts w:ascii="Times New Roman" w:eastAsia="Arial" w:hAnsi="Times New Roman"/>
                <w:spacing w:val="-6"/>
                <w:sz w:val="20"/>
                <w:szCs w:val="20"/>
                <w:lang w:val="ru-RU"/>
              </w:rPr>
            </w:pPr>
            <w:r w:rsidRPr="009E2E09">
              <w:rPr>
                <w:rFonts w:ascii="Times New Roman" w:eastAsia="Arial" w:hAnsi="Times New Roman"/>
                <w:spacing w:val="-6"/>
                <w:sz w:val="20"/>
                <w:szCs w:val="20"/>
                <w:lang w:val="ru-RU"/>
              </w:rPr>
              <w:t>II</w:t>
            </w:r>
          </w:p>
        </w:tc>
      </w:tr>
      <w:tr w:rsidR="0038724F" w:rsidRPr="007E19C9" w:rsidTr="00904D1B">
        <w:tc>
          <w:tcPr>
            <w:tcW w:w="491" w:type="dxa"/>
            <w:vAlign w:val="center"/>
          </w:tcPr>
          <w:p w:rsidR="009E2E09" w:rsidRPr="007E19C9" w:rsidRDefault="009E2E09" w:rsidP="0038724F">
            <w:pPr>
              <w:pStyle w:val="affffffc"/>
              <w:ind w:firstLine="0"/>
              <w:jc w:val="center"/>
              <w:rPr>
                <w:sz w:val="20"/>
                <w:szCs w:val="20"/>
                <w:lang w:val="ru-RU"/>
              </w:rPr>
            </w:pPr>
            <w:r>
              <w:rPr>
                <w:sz w:val="20"/>
                <w:szCs w:val="20"/>
                <w:lang w:val="ru-RU"/>
              </w:rPr>
              <w:t>4</w:t>
            </w:r>
          </w:p>
        </w:tc>
        <w:tc>
          <w:tcPr>
            <w:tcW w:w="207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78 ОП РЗ К-0024</w:t>
            </w:r>
          </w:p>
        </w:tc>
        <w:tc>
          <w:tcPr>
            <w:tcW w:w="1918" w:type="dxa"/>
            <w:tcBorders>
              <w:top w:val="single" w:sz="7" w:space="0" w:color="000000"/>
              <w:left w:val="single" w:sz="7" w:space="0" w:color="000000"/>
              <w:bottom w:val="single" w:sz="7" w:space="0" w:color="000000"/>
              <w:right w:val="single" w:sz="7" w:space="0" w:color="000000"/>
            </w:tcBorders>
            <w:vAlign w:val="center"/>
          </w:tcPr>
          <w:p w:rsidR="009E2E09" w:rsidRPr="0000011F" w:rsidRDefault="009E2E09" w:rsidP="0038724F">
            <w:pPr>
              <w:pStyle w:val="TableParagraph"/>
              <w:ind w:left="-41" w:right="-123"/>
              <w:rPr>
                <w:rFonts w:ascii="Times New Roman" w:eastAsia="Arial" w:hAnsi="Times New Roman"/>
                <w:sz w:val="20"/>
                <w:szCs w:val="20"/>
              </w:rPr>
            </w:pPr>
            <w:r w:rsidRPr="0000011F">
              <w:rPr>
                <w:rFonts w:ascii="Times New Roman" w:eastAsia="Arial" w:hAnsi="Times New Roman"/>
                <w:spacing w:val="-6"/>
                <w:sz w:val="20"/>
                <w:szCs w:val="20"/>
              </w:rPr>
              <w:t>Я</w:t>
            </w:r>
            <w:r w:rsidRPr="0000011F">
              <w:rPr>
                <w:rFonts w:ascii="Times New Roman" w:eastAsia="Arial" w:hAnsi="Times New Roman"/>
                <w:spacing w:val="-4"/>
                <w:sz w:val="20"/>
                <w:szCs w:val="20"/>
              </w:rPr>
              <w:t>ро</w:t>
            </w:r>
            <w:r w:rsidRPr="0000011F">
              <w:rPr>
                <w:rFonts w:ascii="Times New Roman" w:eastAsia="Arial" w:hAnsi="Times New Roman"/>
                <w:spacing w:val="6"/>
                <w:sz w:val="20"/>
                <w:szCs w:val="20"/>
              </w:rPr>
              <w:t>с</w:t>
            </w:r>
            <w:r w:rsidRPr="0000011F">
              <w:rPr>
                <w:rFonts w:ascii="Times New Roman" w:eastAsia="Arial" w:hAnsi="Times New Roman"/>
                <w:spacing w:val="5"/>
                <w:sz w:val="20"/>
                <w:szCs w:val="20"/>
              </w:rPr>
              <w:t>л</w:t>
            </w:r>
            <w:r w:rsidRPr="0000011F">
              <w:rPr>
                <w:rFonts w:ascii="Times New Roman" w:eastAsia="Arial" w:hAnsi="Times New Roman"/>
                <w:spacing w:val="-4"/>
                <w:sz w:val="20"/>
                <w:szCs w:val="20"/>
              </w:rPr>
              <w:t>а</w:t>
            </w:r>
            <w:r w:rsidRPr="0000011F">
              <w:rPr>
                <w:rFonts w:ascii="Times New Roman" w:eastAsia="Arial" w:hAnsi="Times New Roman"/>
                <w:sz w:val="20"/>
                <w:szCs w:val="20"/>
              </w:rPr>
              <w:t>в</w:t>
            </w:r>
            <w:r w:rsidRPr="0000011F">
              <w:rPr>
                <w:rFonts w:ascii="Times New Roman" w:eastAsia="Arial" w:hAnsi="Times New Roman"/>
                <w:spacing w:val="5"/>
                <w:sz w:val="20"/>
                <w:szCs w:val="20"/>
              </w:rPr>
              <w:t>л</w:t>
            </w:r>
            <w:r w:rsidRPr="0000011F">
              <w:rPr>
                <w:rFonts w:ascii="Times New Roman" w:eastAsia="Arial" w:hAnsi="Times New Roman"/>
                <w:sz w:val="20"/>
                <w:szCs w:val="20"/>
              </w:rPr>
              <w:t>ь</w:t>
            </w:r>
            <w:r w:rsidRPr="0000011F">
              <w:rPr>
                <w:rFonts w:ascii="Times New Roman" w:eastAsia="Arial" w:hAnsi="Times New Roman"/>
                <w:spacing w:val="30"/>
                <w:sz w:val="20"/>
                <w:szCs w:val="20"/>
              </w:rPr>
              <w:t xml:space="preserve"> </w:t>
            </w:r>
            <w:r w:rsidRPr="0000011F">
              <w:rPr>
                <w:rFonts w:ascii="Times New Roman" w:eastAsia="Arial" w:hAnsi="Times New Roman"/>
                <w:sz w:val="20"/>
                <w:szCs w:val="20"/>
              </w:rPr>
              <w:t>-</w:t>
            </w:r>
            <w:r w:rsidRPr="0000011F">
              <w:rPr>
                <w:rFonts w:ascii="Times New Roman" w:eastAsia="Arial" w:hAnsi="Times New Roman"/>
                <w:spacing w:val="20"/>
                <w:sz w:val="20"/>
                <w:szCs w:val="20"/>
              </w:rPr>
              <w:t xml:space="preserve"> </w:t>
            </w:r>
            <w:r w:rsidRPr="0000011F">
              <w:rPr>
                <w:rFonts w:ascii="Times New Roman" w:eastAsia="Arial" w:hAnsi="Times New Roman"/>
                <w:sz w:val="20"/>
                <w:szCs w:val="20"/>
              </w:rPr>
              <w:t>Ш</w:t>
            </w:r>
            <w:r w:rsidRPr="0000011F">
              <w:rPr>
                <w:rFonts w:ascii="Times New Roman" w:eastAsia="Arial" w:hAnsi="Times New Roman"/>
                <w:spacing w:val="-4"/>
                <w:sz w:val="20"/>
                <w:szCs w:val="20"/>
              </w:rPr>
              <w:t>о</w:t>
            </w:r>
            <w:r w:rsidRPr="0000011F">
              <w:rPr>
                <w:rFonts w:ascii="Times New Roman" w:eastAsia="Arial" w:hAnsi="Times New Roman"/>
                <w:spacing w:val="-1"/>
                <w:sz w:val="20"/>
                <w:szCs w:val="20"/>
              </w:rPr>
              <w:t>п</w:t>
            </w:r>
            <w:r w:rsidRPr="0000011F">
              <w:rPr>
                <w:rFonts w:ascii="Times New Roman" w:eastAsia="Arial" w:hAnsi="Times New Roman"/>
                <w:spacing w:val="-7"/>
                <w:sz w:val="20"/>
                <w:szCs w:val="20"/>
              </w:rPr>
              <w:t>ш</w:t>
            </w:r>
            <w:r w:rsidRPr="0000011F">
              <w:rPr>
                <w:rFonts w:ascii="Times New Roman" w:eastAsia="Arial" w:hAnsi="Times New Roman"/>
                <w:sz w:val="20"/>
                <w:szCs w:val="20"/>
              </w:rPr>
              <w:t>а</w:t>
            </w:r>
          </w:p>
        </w:tc>
        <w:tc>
          <w:tcPr>
            <w:tcW w:w="2119"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00011F">
              <w:rPr>
                <w:rFonts w:ascii="Times New Roman" w:eastAsia="Arial" w:hAnsi="Times New Roman"/>
                <w:spacing w:val="-6"/>
                <w:sz w:val="20"/>
                <w:szCs w:val="20"/>
              </w:rPr>
              <w:t>Я</w:t>
            </w:r>
            <w:r w:rsidRPr="0038724F">
              <w:rPr>
                <w:rFonts w:ascii="Times New Roman" w:eastAsia="Arial" w:hAnsi="Times New Roman"/>
                <w:spacing w:val="-6"/>
                <w:sz w:val="20"/>
                <w:szCs w:val="20"/>
              </w:rPr>
              <w:t>рославский, Гаврилов-</w:t>
            </w:r>
            <w:r w:rsidRPr="0000011F">
              <w:rPr>
                <w:rFonts w:ascii="Times New Roman" w:eastAsia="Arial" w:hAnsi="Times New Roman"/>
                <w:spacing w:val="-6"/>
                <w:sz w:val="20"/>
                <w:szCs w:val="20"/>
              </w:rPr>
              <w:t>Я</w:t>
            </w:r>
            <w:r w:rsidRPr="0038724F">
              <w:rPr>
                <w:rFonts w:ascii="Times New Roman" w:eastAsia="Arial" w:hAnsi="Times New Roman"/>
                <w:spacing w:val="-6"/>
                <w:sz w:val="20"/>
                <w:szCs w:val="20"/>
              </w:rPr>
              <w:t>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15,371</w:t>
            </w:r>
          </w:p>
        </w:tc>
        <w:tc>
          <w:tcPr>
            <w:tcW w:w="1287" w:type="dxa"/>
            <w:vAlign w:val="center"/>
          </w:tcPr>
          <w:p w:rsidR="009E2E09" w:rsidRPr="009E2E09" w:rsidRDefault="009E2E09" w:rsidP="0038724F">
            <w:pPr>
              <w:pStyle w:val="TableParagraph"/>
              <w:ind w:left="-25"/>
              <w:rPr>
                <w:rFonts w:ascii="Times New Roman" w:eastAsia="Arial" w:hAnsi="Times New Roman"/>
                <w:spacing w:val="-6"/>
                <w:sz w:val="20"/>
                <w:szCs w:val="20"/>
                <w:lang w:val="ru-RU"/>
              </w:rPr>
            </w:pPr>
            <w:r w:rsidRPr="009E2E09">
              <w:rPr>
                <w:rFonts w:ascii="Times New Roman" w:eastAsia="Arial" w:hAnsi="Times New Roman"/>
                <w:spacing w:val="-6"/>
                <w:sz w:val="20"/>
                <w:szCs w:val="20"/>
                <w:lang w:val="ru-RU"/>
              </w:rPr>
              <w:t>II</w:t>
            </w:r>
          </w:p>
        </w:tc>
      </w:tr>
      <w:tr w:rsidR="0038724F" w:rsidRPr="007E19C9" w:rsidTr="00904D1B">
        <w:trPr>
          <w:trHeight w:val="441"/>
        </w:trPr>
        <w:tc>
          <w:tcPr>
            <w:tcW w:w="491" w:type="dxa"/>
            <w:vAlign w:val="center"/>
          </w:tcPr>
          <w:p w:rsidR="009E2E09" w:rsidRDefault="009E2E09" w:rsidP="0038724F">
            <w:pPr>
              <w:pStyle w:val="affffffc"/>
              <w:ind w:firstLine="0"/>
              <w:jc w:val="center"/>
              <w:rPr>
                <w:sz w:val="20"/>
                <w:szCs w:val="20"/>
                <w:lang w:val="ru-RU"/>
              </w:rPr>
            </w:pPr>
            <w:r>
              <w:rPr>
                <w:sz w:val="20"/>
                <w:szCs w:val="20"/>
                <w:lang w:val="ru-RU"/>
              </w:rPr>
              <w:t>5</w:t>
            </w:r>
          </w:p>
        </w:tc>
        <w:tc>
          <w:tcPr>
            <w:tcW w:w="207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78 ОП РЗ К-0983</w:t>
            </w:r>
          </w:p>
        </w:tc>
        <w:tc>
          <w:tcPr>
            <w:tcW w:w="1918"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00011F">
              <w:rPr>
                <w:rFonts w:ascii="Times New Roman" w:eastAsia="Arial" w:hAnsi="Times New Roman"/>
                <w:spacing w:val="-6"/>
                <w:sz w:val="20"/>
                <w:szCs w:val="20"/>
              </w:rPr>
              <w:t>С</w:t>
            </w:r>
            <w:r w:rsidRPr="0038724F">
              <w:rPr>
                <w:rFonts w:ascii="Times New Roman" w:eastAsia="Arial" w:hAnsi="Times New Roman"/>
                <w:spacing w:val="-6"/>
                <w:sz w:val="20"/>
                <w:szCs w:val="20"/>
              </w:rPr>
              <w:t>елифонтово</w:t>
            </w:r>
            <w:r w:rsidR="0038724F" w:rsidRPr="0038724F">
              <w:rPr>
                <w:rFonts w:ascii="Times New Roman" w:eastAsia="Arial" w:hAnsi="Times New Roman"/>
                <w:spacing w:val="-6"/>
                <w:sz w:val="20"/>
                <w:szCs w:val="20"/>
              </w:rPr>
              <w:t>-</w:t>
            </w:r>
            <w:r w:rsidRPr="0000011F">
              <w:rPr>
                <w:rFonts w:ascii="Times New Roman" w:eastAsia="Arial" w:hAnsi="Times New Roman"/>
                <w:spacing w:val="-6"/>
                <w:sz w:val="20"/>
                <w:szCs w:val="20"/>
              </w:rPr>
              <w:t>П</w:t>
            </w:r>
            <w:r w:rsidRPr="0038724F">
              <w:rPr>
                <w:rFonts w:ascii="Times New Roman" w:eastAsia="Arial" w:hAnsi="Times New Roman"/>
                <w:spacing w:val="-6"/>
                <w:sz w:val="20"/>
                <w:szCs w:val="20"/>
              </w:rPr>
              <w:t>рохоровское</w:t>
            </w:r>
          </w:p>
        </w:tc>
        <w:tc>
          <w:tcPr>
            <w:tcW w:w="2119"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Гаврилов-</w:t>
            </w:r>
            <w:r w:rsidRPr="0000011F">
              <w:rPr>
                <w:rFonts w:ascii="Times New Roman" w:eastAsia="Arial" w:hAnsi="Times New Roman"/>
                <w:spacing w:val="-6"/>
                <w:sz w:val="20"/>
                <w:szCs w:val="20"/>
              </w:rPr>
              <w:t>Я</w:t>
            </w:r>
            <w:r w:rsidRPr="0038724F">
              <w:rPr>
                <w:rFonts w:ascii="Times New Roman" w:eastAsia="Arial" w:hAnsi="Times New Roman"/>
                <w:spacing w:val="-6"/>
                <w:sz w:val="20"/>
                <w:szCs w:val="20"/>
              </w:rPr>
              <w:t xml:space="preserve">мский, </w:t>
            </w:r>
            <w:r w:rsidRPr="0000011F">
              <w:rPr>
                <w:rFonts w:ascii="Times New Roman" w:eastAsia="Arial" w:hAnsi="Times New Roman"/>
                <w:spacing w:val="-6"/>
                <w:sz w:val="20"/>
                <w:szCs w:val="20"/>
              </w:rPr>
              <w:t>Я</w:t>
            </w:r>
            <w:r w:rsidRPr="0038724F">
              <w:rPr>
                <w:rFonts w:ascii="Times New Roman" w:eastAsia="Arial" w:hAnsi="Times New Roman"/>
                <w:spacing w:val="-6"/>
                <w:sz w:val="20"/>
                <w:szCs w:val="20"/>
              </w:rPr>
              <w:t>рославский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E2E09" w:rsidRPr="0038724F" w:rsidRDefault="009E2E09" w:rsidP="0038724F">
            <w:pPr>
              <w:pStyle w:val="TableParagraph"/>
              <w:ind w:left="-41" w:right="-123"/>
              <w:rPr>
                <w:rFonts w:ascii="Times New Roman" w:eastAsia="Arial" w:hAnsi="Times New Roman"/>
                <w:spacing w:val="-6"/>
                <w:sz w:val="20"/>
                <w:szCs w:val="20"/>
              </w:rPr>
            </w:pPr>
            <w:r w:rsidRPr="0038724F">
              <w:rPr>
                <w:rFonts w:ascii="Times New Roman" w:eastAsia="Arial" w:hAnsi="Times New Roman"/>
                <w:spacing w:val="-6"/>
                <w:sz w:val="20"/>
                <w:szCs w:val="20"/>
              </w:rPr>
              <w:t>5,38</w:t>
            </w:r>
          </w:p>
        </w:tc>
        <w:tc>
          <w:tcPr>
            <w:tcW w:w="1287" w:type="dxa"/>
            <w:vAlign w:val="center"/>
          </w:tcPr>
          <w:p w:rsidR="009E2E09" w:rsidRPr="009E2E09" w:rsidRDefault="009E2E09" w:rsidP="0038724F">
            <w:pPr>
              <w:pStyle w:val="TableParagraph"/>
              <w:ind w:left="-25"/>
              <w:rPr>
                <w:rFonts w:ascii="Times New Roman" w:eastAsia="Arial" w:hAnsi="Times New Roman"/>
                <w:spacing w:val="-6"/>
                <w:sz w:val="20"/>
                <w:szCs w:val="20"/>
                <w:lang w:val="ru-RU"/>
              </w:rPr>
            </w:pPr>
            <w:r w:rsidRPr="009E2E09">
              <w:rPr>
                <w:rFonts w:ascii="Times New Roman" w:eastAsia="Arial" w:hAnsi="Times New Roman"/>
                <w:spacing w:val="-6"/>
                <w:sz w:val="20"/>
                <w:szCs w:val="20"/>
                <w:lang w:val="ru-RU"/>
              </w:rPr>
              <w:t>II</w:t>
            </w:r>
          </w:p>
        </w:tc>
      </w:tr>
      <w:tr w:rsidR="00904D1B" w:rsidRPr="007E19C9" w:rsidTr="00904D1B">
        <w:trPr>
          <w:trHeight w:val="441"/>
        </w:trPr>
        <w:tc>
          <w:tcPr>
            <w:tcW w:w="491" w:type="dxa"/>
            <w:vAlign w:val="center"/>
          </w:tcPr>
          <w:p w:rsidR="00904D1B" w:rsidRDefault="00CD34C7" w:rsidP="00904D1B">
            <w:pPr>
              <w:pStyle w:val="affffffc"/>
              <w:ind w:firstLine="0"/>
              <w:jc w:val="center"/>
              <w:rPr>
                <w:sz w:val="20"/>
                <w:szCs w:val="20"/>
                <w:lang w:val="ru-RU"/>
              </w:rPr>
            </w:pPr>
            <w:r>
              <w:rPr>
                <w:sz w:val="20"/>
                <w:szCs w:val="20"/>
                <w:lang w:val="ru-RU"/>
              </w:rPr>
              <w:t>6</w:t>
            </w:r>
          </w:p>
        </w:tc>
        <w:tc>
          <w:tcPr>
            <w:tcW w:w="207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78 ОП РЗ К-0036</w:t>
            </w:r>
          </w:p>
        </w:tc>
        <w:tc>
          <w:tcPr>
            <w:tcW w:w="1918"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Унимерь - Головино - Шильково</w:t>
            </w:r>
          </w:p>
        </w:tc>
        <w:tc>
          <w:tcPr>
            <w:tcW w:w="2119"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Гаврилов-</w:t>
            </w:r>
            <w:r w:rsidRPr="0000011F">
              <w:rPr>
                <w:rFonts w:ascii="Times New Roman" w:eastAsia="Arial" w:hAnsi="Times New Roman"/>
                <w:spacing w:val="-6"/>
                <w:sz w:val="20"/>
                <w:szCs w:val="20"/>
              </w:rPr>
              <w:t>Я</w:t>
            </w:r>
            <w:r w:rsidRPr="00904D1B">
              <w:rPr>
                <w:rFonts w:ascii="Times New Roman" w:eastAsia="Arial" w:hAnsi="Times New Roman"/>
                <w:spacing w:val="-6"/>
                <w:sz w:val="20"/>
                <w:szCs w:val="20"/>
              </w:rPr>
              <w:t>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11,336</w:t>
            </w:r>
          </w:p>
        </w:tc>
        <w:tc>
          <w:tcPr>
            <w:tcW w:w="1287" w:type="dxa"/>
            <w:vAlign w:val="center"/>
          </w:tcPr>
          <w:p w:rsidR="00904D1B" w:rsidRDefault="00904D1B" w:rsidP="00904D1B">
            <w:r w:rsidRPr="00D122D3">
              <w:rPr>
                <w:rFonts w:eastAsia="Arial"/>
                <w:spacing w:val="-6"/>
                <w:sz w:val="20"/>
              </w:rPr>
              <w:t>II</w:t>
            </w:r>
          </w:p>
        </w:tc>
      </w:tr>
      <w:tr w:rsidR="00904D1B" w:rsidRPr="007E19C9" w:rsidTr="00904D1B">
        <w:trPr>
          <w:trHeight w:val="441"/>
        </w:trPr>
        <w:tc>
          <w:tcPr>
            <w:tcW w:w="491" w:type="dxa"/>
            <w:vAlign w:val="center"/>
          </w:tcPr>
          <w:p w:rsidR="00904D1B" w:rsidRDefault="00CD34C7" w:rsidP="00904D1B">
            <w:pPr>
              <w:pStyle w:val="affffffc"/>
              <w:ind w:firstLine="0"/>
              <w:jc w:val="center"/>
              <w:rPr>
                <w:sz w:val="20"/>
                <w:szCs w:val="20"/>
                <w:lang w:val="ru-RU"/>
              </w:rPr>
            </w:pPr>
            <w:r>
              <w:rPr>
                <w:sz w:val="20"/>
                <w:szCs w:val="20"/>
                <w:lang w:val="ru-RU"/>
              </w:rPr>
              <w:t>7</w:t>
            </w:r>
          </w:p>
        </w:tc>
        <w:tc>
          <w:tcPr>
            <w:tcW w:w="207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78 ОП РЗ К-0037</w:t>
            </w:r>
          </w:p>
        </w:tc>
        <w:tc>
          <w:tcPr>
            <w:tcW w:w="1918"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Обход г. Гаврилов-</w:t>
            </w:r>
            <w:r w:rsidRPr="0000011F">
              <w:rPr>
                <w:rFonts w:ascii="Times New Roman" w:eastAsia="Arial" w:hAnsi="Times New Roman"/>
                <w:spacing w:val="-6"/>
                <w:sz w:val="20"/>
                <w:szCs w:val="20"/>
              </w:rPr>
              <w:t>Я</w:t>
            </w:r>
            <w:r w:rsidRPr="00904D1B">
              <w:rPr>
                <w:rFonts w:ascii="Times New Roman" w:eastAsia="Arial" w:hAnsi="Times New Roman"/>
                <w:spacing w:val="-6"/>
                <w:sz w:val="20"/>
                <w:szCs w:val="20"/>
              </w:rPr>
              <w:t>ма</w:t>
            </w:r>
          </w:p>
        </w:tc>
        <w:tc>
          <w:tcPr>
            <w:tcW w:w="2119"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Гаврилов-</w:t>
            </w:r>
            <w:r w:rsidRPr="0000011F">
              <w:rPr>
                <w:rFonts w:ascii="Times New Roman" w:eastAsia="Arial" w:hAnsi="Times New Roman"/>
                <w:spacing w:val="-6"/>
                <w:sz w:val="20"/>
                <w:szCs w:val="20"/>
              </w:rPr>
              <w:t>Я</w:t>
            </w:r>
            <w:r w:rsidRPr="00904D1B">
              <w:rPr>
                <w:rFonts w:ascii="Times New Roman" w:eastAsia="Arial" w:hAnsi="Times New Roman"/>
                <w:spacing w:val="-6"/>
                <w:sz w:val="20"/>
                <w:szCs w:val="20"/>
              </w:rPr>
              <w:t>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5,111</w:t>
            </w:r>
          </w:p>
        </w:tc>
        <w:tc>
          <w:tcPr>
            <w:tcW w:w="1287" w:type="dxa"/>
            <w:tcBorders>
              <w:top w:val="single" w:sz="7" w:space="0" w:color="000000"/>
              <w:left w:val="single" w:sz="7" w:space="0" w:color="000000"/>
              <w:bottom w:val="single" w:sz="7" w:space="0" w:color="000000"/>
              <w:right w:val="single" w:sz="7" w:space="0" w:color="000000"/>
            </w:tcBorders>
            <w:vAlign w:val="center"/>
          </w:tcPr>
          <w:p w:rsidR="00904D1B" w:rsidRDefault="00904D1B" w:rsidP="00904D1B">
            <w:r w:rsidRPr="00D122D3">
              <w:rPr>
                <w:rFonts w:eastAsia="Arial"/>
                <w:spacing w:val="-6"/>
                <w:sz w:val="20"/>
              </w:rPr>
              <w:t>II</w:t>
            </w:r>
          </w:p>
        </w:tc>
      </w:tr>
      <w:tr w:rsidR="00904D1B" w:rsidRPr="007E19C9" w:rsidTr="00904D1B">
        <w:trPr>
          <w:trHeight w:val="441"/>
        </w:trPr>
        <w:tc>
          <w:tcPr>
            <w:tcW w:w="491" w:type="dxa"/>
            <w:vAlign w:val="center"/>
          </w:tcPr>
          <w:p w:rsidR="00904D1B" w:rsidRDefault="00CD34C7" w:rsidP="00904D1B">
            <w:pPr>
              <w:pStyle w:val="affffffc"/>
              <w:ind w:firstLine="0"/>
              <w:jc w:val="center"/>
              <w:rPr>
                <w:sz w:val="20"/>
                <w:szCs w:val="20"/>
                <w:lang w:val="ru-RU"/>
              </w:rPr>
            </w:pPr>
            <w:r>
              <w:rPr>
                <w:sz w:val="20"/>
                <w:szCs w:val="20"/>
                <w:lang w:val="ru-RU"/>
              </w:rPr>
              <w:t>8</w:t>
            </w:r>
          </w:p>
        </w:tc>
        <w:tc>
          <w:tcPr>
            <w:tcW w:w="207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78 ОП РЗ К-0880</w:t>
            </w:r>
          </w:p>
        </w:tc>
        <w:tc>
          <w:tcPr>
            <w:tcW w:w="1918" w:type="dxa"/>
            <w:tcBorders>
              <w:top w:val="single" w:sz="7" w:space="0" w:color="000000"/>
              <w:left w:val="single" w:sz="7" w:space="0" w:color="000000"/>
              <w:bottom w:val="single" w:sz="7" w:space="0" w:color="000000"/>
              <w:right w:val="single" w:sz="7" w:space="0" w:color="000000"/>
            </w:tcBorders>
            <w:vAlign w:val="center"/>
          </w:tcPr>
          <w:p w:rsidR="00904D1B" w:rsidRPr="001F6DD7" w:rsidRDefault="00904D1B" w:rsidP="00904D1B">
            <w:pPr>
              <w:pStyle w:val="TableParagraph"/>
              <w:ind w:left="-41" w:right="-123"/>
              <w:rPr>
                <w:rFonts w:ascii="Times New Roman" w:eastAsia="Arial" w:hAnsi="Times New Roman"/>
                <w:spacing w:val="-6"/>
                <w:sz w:val="20"/>
                <w:szCs w:val="20"/>
                <w:lang w:val="ru-RU"/>
              </w:rPr>
            </w:pPr>
            <w:r w:rsidRPr="001F6DD7">
              <w:rPr>
                <w:rFonts w:ascii="Times New Roman" w:eastAsia="Arial" w:hAnsi="Times New Roman"/>
                <w:spacing w:val="-6"/>
                <w:sz w:val="20"/>
                <w:szCs w:val="20"/>
                <w:lang w:val="ru-RU"/>
              </w:rPr>
              <w:t>а/д М-8 "Холмогоры" (от Москвы через Ярославль, Вологду до Архангельска), км 230 + 300 - км 235 + 300</w:t>
            </w:r>
          </w:p>
        </w:tc>
        <w:tc>
          <w:tcPr>
            <w:tcW w:w="2119"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Гаврилов-</w:t>
            </w:r>
            <w:r w:rsidRPr="0000011F">
              <w:rPr>
                <w:rFonts w:ascii="Times New Roman" w:eastAsia="Arial" w:hAnsi="Times New Roman"/>
                <w:spacing w:val="-6"/>
                <w:sz w:val="20"/>
                <w:szCs w:val="20"/>
              </w:rPr>
              <w:t>Я</w:t>
            </w:r>
            <w:r w:rsidRPr="00904D1B">
              <w:rPr>
                <w:rFonts w:ascii="Times New Roman" w:eastAsia="Arial" w:hAnsi="Times New Roman"/>
                <w:spacing w:val="-6"/>
                <w:sz w:val="20"/>
                <w:szCs w:val="20"/>
              </w:rPr>
              <w:t>мский МР</w:t>
            </w:r>
          </w:p>
        </w:tc>
        <w:tc>
          <w:tcPr>
            <w:tcW w:w="1861" w:type="dxa"/>
            <w:tcBorders>
              <w:top w:val="single" w:sz="7" w:space="0" w:color="000000"/>
              <w:left w:val="single" w:sz="7" w:space="0" w:color="000000"/>
              <w:bottom w:val="single" w:sz="7" w:space="0" w:color="000000"/>
              <w:right w:val="single" w:sz="7" w:space="0" w:color="000000"/>
            </w:tcBorders>
            <w:vAlign w:val="center"/>
          </w:tcPr>
          <w:p w:rsidR="00904D1B" w:rsidRPr="00904D1B" w:rsidRDefault="00904D1B" w:rsidP="00904D1B">
            <w:pPr>
              <w:pStyle w:val="TableParagraph"/>
              <w:ind w:left="-41" w:right="-123"/>
              <w:rPr>
                <w:rFonts w:ascii="Times New Roman" w:eastAsia="Arial" w:hAnsi="Times New Roman"/>
                <w:spacing w:val="-6"/>
                <w:sz w:val="20"/>
                <w:szCs w:val="20"/>
              </w:rPr>
            </w:pPr>
            <w:r w:rsidRPr="00904D1B">
              <w:rPr>
                <w:rFonts w:ascii="Times New Roman" w:eastAsia="Arial" w:hAnsi="Times New Roman"/>
                <w:spacing w:val="-6"/>
                <w:sz w:val="20"/>
                <w:szCs w:val="20"/>
              </w:rPr>
              <w:t>5,836</w:t>
            </w:r>
          </w:p>
        </w:tc>
        <w:tc>
          <w:tcPr>
            <w:tcW w:w="1287" w:type="dxa"/>
            <w:tcBorders>
              <w:top w:val="single" w:sz="7" w:space="0" w:color="000000"/>
              <w:left w:val="single" w:sz="7" w:space="0" w:color="000000"/>
              <w:bottom w:val="single" w:sz="7" w:space="0" w:color="000000"/>
              <w:right w:val="single" w:sz="7" w:space="0" w:color="000000"/>
            </w:tcBorders>
            <w:vAlign w:val="center"/>
          </w:tcPr>
          <w:p w:rsidR="00904D1B" w:rsidRDefault="00904D1B" w:rsidP="00904D1B">
            <w:r w:rsidRPr="00D122D3">
              <w:rPr>
                <w:rFonts w:eastAsia="Arial"/>
                <w:spacing w:val="-6"/>
                <w:sz w:val="20"/>
              </w:rPr>
              <w:t>II</w:t>
            </w:r>
          </w:p>
        </w:tc>
      </w:tr>
    </w:tbl>
    <w:p w:rsidR="00C02614" w:rsidRDefault="00C02614" w:rsidP="00E102D1">
      <w:pPr>
        <w:pStyle w:val="TimesNewRomanCYR12"/>
      </w:pPr>
    </w:p>
    <w:p w:rsidR="00472503" w:rsidRPr="001F6DD7" w:rsidRDefault="00472503" w:rsidP="007E19C9">
      <w:pPr>
        <w:pStyle w:val="affffffc"/>
        <w:ind w:firstLine="142"/>
        <w:jc w:val="center"/>
        <w:rPr>
          <w:lang w:val="ru-RU"/>
        </w:rPr>
      </w:pPr>
      <w:r w:rsidRPr="001F6DD7">
        <w:rPr>
          <w:lang w:val="ru-RU"/>
        </w:rPr>
        <w:t>ПЕРЕЧЕНЬ</w:t>
      </w:r>
    </w:p>
    <w:p w:rsidR="00472503" w:rsidRPr="001F6DD7" w:rsidRDefault="00472503" w:rsidP="007E19C9">
      <w:pPr>
        <w:pStyle w:val="affffffc"/>
        <w:ind w:firstLine="142"/>
        <w:jc w:val="center"/>
        <w:rPr>
          <w:lang w:val="ru-RU"/>
        </w:rPr>
      </w:pPr>
      <w:r w:rsidRPr="001F6DD7">
        <w:rPr>
          <w:lang w:val="ru-RU"/>
        </w:rPr>
        <w:t>АВТОМОБИЛЬНЫХ ДОРОГ ОБЩЕГО ПОЛЬЗОВАНИЯ МЕЖМУНИЦИПАЛЬНОГО</w:t>
      </w:r>
    </w:p>
    <w:p w:rsidR="00472503" w:rsidRPr="001F6DD7" w:rsidRDefault="00472503" w:rsidP="007E19C9">
      <w:pPr>
        <w:pStyle w:val="affffffc"/>
        <w:ind w:firstLine="142"/>
        <w:jc w:val="center"/>
        <w:rPr>
          <w:lang w:val="ru-RU"/>
        </w:rPr>
      </w:pPr>
      <w:r w:rsidRPr="001F6DD7">
        <w:rPr>
          <w:lang w:val="ru-RU"/>
        </w:rPr>
        <w:t>ЗНАЧЕНИЯ, ОТНОСЯЩИХСЯ К ГОСУДАРСТВЕННОЙ СОБСТВЕННОСТИ</w:t>
      </w:r>
    </w:p>
    <w:p w:rsidR="00C02614" w:rsidRPr="00084133" w:rsidRDefault="00472503" w:rsidP="007E19C9">
      <w:pPr>
        <w:pStyle w:val="affffffc"/>
        <w:ind w:firstLine="142"/>
        <w:jc w:val="center"/>
        <w:rPr>
          <w:lang w:val="ru-RU"/>
        </w:rPr>
      </w:pPr>
      <w:r w:rsidRPr="00084133">
        <w:rPr>
          <w:lang w:val="ru-RU"/>
        </w:rPr>
        <w:t>ЯРОСЛАВСКОЙ ОБЛАСТИ И СОСТАВЛЯЮЩИХ КАЗНУ ЯРОСЛАВСКОЙ ОБЛАСТИ</w:t>
      </w:r>
    </w:p>
    <w:p w:rsidR="00472503" w:rsidRDefault="00472503" w:rsidP="002161E2">
      <w:pPr>
        <w:pStyle w:val="affffffc"/>
        <w:spacing w:after="120"/>
        <w:ind w:firstLine="142"/>
        <w:jc w:val="center"/>
        <w:rPr>
          <w:lang w:val="ru-RU"/>
        </w:rPr>
      </w:pPr>
      <w:r w:rsidRPr="00385E5F">
        <w:rPr>
          <w:lang w:val="ru-RU"/>
        </w:rPr>
        <w:lastRenderedPageBreak/>
        <w:t xml:space="preserve">(на территории </w:t>
      </w:r>
      <w:r w:rsidR="00385E5F" w:rsidRPr="00385E5F">
        <w:rPr>
          <w:lang w:val="ru-RU"/>
        </w:rPr>
        <w:t>Гаврилов-Ямского</w:t>
      </w:r>
      <w:r w:rsidRPr="00385E5F">
        <w:rPr>
          <w:lang w:val="ru-RU"/>
        </w:rPr>
        <w:t xml:space="preserve"> района)</w:t>
      </w:r>
    </w:p>
    <w:tbl>
      <w:tblPr>
        <w:tblStyle w:val="TableNormal69"/>
        <w:tblW w:w="99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558"/>
        <w:gridCol w:w="2106"/>
        <w:gridCol w:w="4089"/>
        <w:gridCol w:w="1559"/>
        <w:gridCol w:w="1624"/>
      </w:tblGrid>
      <w:tr w:rsidR="00EE1F72" w:rsidRPr="00CD34C7" w:rsidTr="00382732">
        <w:trPr>
          <w:trHeight w:hRule="exact" w:val="548"/>
          <w:jc w:val="center"/>
        </w:trPr>
        <w:tc>
          <w:tcPr>
            <w:tcW w:w="558" w:type="dxa"/>
            <w:vAlign w:val="center"/>
          </w:tcPr>
          <w:p w:rsidR="00EE1F72" w:rsidRPr="001847A2" w:rsidRDefault="00EE1F72" w:rsidP="00EE1F72">
            <w:pPr>
              <w:spacing w:before="31"/>
              <w:jc w:val="center"/>
              <w:rPr>
                <w:sz w:val="20"/>
                <w:lang w:val="ru-RU"/>
              </w:rPr>
            </w:pPr>
          </w:p>
        </w:tc>
        <w:tc>
          <w:tcPr>
            <w:tcW w:w="2106" w:type="dxa"/>
            <w:vAlign w:val="center"/>
          </w:tcPr>
          <w:p w:rsidR="00EE1F72" w:rsidRPr="00CD34C7" w:rsidRDefault="00EE1F72" w:rsidP="00EE1F72">
            <w:pPr>
              <w:spacing w:before="31"/>
              <w:jc w:val="center"/>
              <w:rPr>
                <w:sz w:val="20"/>
              </w:rPr>
            </w:pPr>
            <w:r w:rsidRPr="00F054E3">
              <w:rPr>
                <w:sz w:val="20"/>
              </w:rPr>
              <w:t>Идентификационный</w:t>
            </w:r>
            <w:r w:rsidRPr="001F6DD7">
              <w:rPr>
                <w:sz w:val="20"/>
              </w:rPr>
              <w:t xml:space="preserve"> </w:t>
            </w:r>
            <w:r w:rsidRPr="00F054E3">
              <w:rPr>
                <w:sz w:val="20"/>
              </w:rPr>
              <w:t>номер</w:t>
            </w:r>
          </w:p>
        </w:tc>
        <w:tc>
          <w:tcPr>
            <w:tcW w:w="4089" w:type="dxa"/>
            <w:vAlign w:val="center"/>
          </w:tcPr>
          <w:p w:rsidR="00EE1F72" w:rsidRPr="001F6DD7" w:rsidRDefault="00EE1F72" w:rsidP="00EE1F72">
            <w:pPr>
              <w:pStyle w:val="affffffc"/>
              <w:ind w:firstLine="11"/>
              <w:jc w:val="center"/>
              <w:rPr>
                <w:sz w:val="20"/>
                <w:szCs w:val="22"/>
                <w:lang w:eastAsia="en-US"/>
              </w:rPr>
            </w:pPr>
            <w:r w:rsidRPr="001F6DD7">
              <w:rPr>
                <w:sz w:val="20"/>
                <w:szCs w:val="22"/>
                <w:lang w:eastAsia="en-US"/>
              </w:rPr>
              <w:t>Наименование автодороги</w:t>
            </w:r>
          </w:p>
        </w:tc>
        <w:tc>
          <w:tcPr>
            <w:tcW w:w="1559" w:type="dxa"/>
            <w:vAlign w:val="center"/>
          </w:tcPr>
          <w:p w:rsidR="00EE1F72" w:rsidRPr="001F6DD7" w:rsidRDefault="00EE1F72" w:rsidP="00EE1F72">
            <w:pPr>
              <w:pStyle w:val="affffffc"/>
              <w:ind w:firstLine="68"/>
              <w:jc w:val="center"/>
              <w:rPr>
                <w:sz w:val="20"/>
                <w:szCs w:val="22"/>
                <w:lang w:eastAsia="en-US"/>
              </w:rPr>
            </w:pPr>
            <w:r w:rsidRPr="001F6DD7">
              <w:rPr>
                <w:sz w:val="20"/>
                <w:szCs w:val="22"/>
                <w:lang w:eastAsia="en-US"/>
              </w:rPr>
              <w:t>Протяженность</w:t>
            </w:r>
          </w:p>
          <w:p w:rsidR="00EE1F72" w:rsidRPr="001F6DD7" w:rsidRDefault="00EE1F72" w:rsidP="00EE1F72">
            <w:pPr>
              <w:ind w:right="102"/>
              <w:jc w:val="center"/>
              <w:rPr>
                <w:sz w:val="20"/>
              </w:rPr>
            </w:pPr>
            <w:r w:rsidRPr="001F6DD7">
              <w:rPr>
                <w:sz w:val="20"/>
              </w:rPr>
              <w:t>км</w:t>
            </w:r>
          </w:p>
        </w:tc>
        <w:tc>
          <w:tcPr>
            <w:tcW w:w="1624" w:type="dxa"/>
            <w:vAlign w:val="center"/>
          </w:tcPr>
          <w:p w:rsidR="00EE1F72" w:rsidRPr="00EE1F72" w:rsidRDefault="00EE1F72" w:rsidP="00EE1F72">
            <w:pPr>
              <w:pStyle w:val="affffffc"/>
              <w:ind w:firstLine="68"/>
              <w:jc w:val="center"/>
              <w:rPr>
                <w:sz w:val="20"/>
                <w:szCs w:val="20"/>
              </w:rPr>
            </w:pPr>
            <w:r w:rsidRPr="00EE1F72">
              <w:rPr>
                <w:sz w:val="20"/>
                <w:szCs w:val="20"/>
                <w:lang w:val="ru-RU"/>
              </w:rPr>
              <w:t>Техническая к</w:t>
            </w:r>
            <w:r w:rsidRPr="00EE1F72">
              <w:rPr>
                <w:sz w:val="20"/>
                <w:szCs w:val="20"/>
              </w:rPr>
              <w:t>атегория дороги</w:t>
            </w:r>
          </w:p>
        </w:tc>
      </w:tr>
      <w:tr w:rsidR="00EE1F72" w:rsidRPr="00CD34C7" w:rsidTr="00382732">
        <w:trPr>
          <w:trHeight w:hRule="exact" w:val="285"/>
          <w:jc w:val="center"/>
        </w:trPr>
        <w:tc>
          <w:tcPr>
            <w:tcW w:w="558" w:type="dxa"/>
            <w:vAlign w:val="center"/>
          </w:tcPr>
          <w:p w:rsidR="00EE1F72" w:rsidRPr="001F6DD7" w:rsidRDefault="00EE1F72" w:rsidP="00EE1F72">
            <w:pPr>
              <w:spacing w:before="31"/>
              <w:jc w:val="center"/>
              <w:rPr>
                <w:sz w:val="20"/>
              </w:rPr>
            </w:pPr>
            <w:r>
              <w:rPr>
                <w:sz w:val="20"/>
              </w:rPr>
              <w:t>1</w:t>
            </w:r>
          </w:p>
        </w:tc>
        <w:tc>
          <w:tcPr>
            <w:tcW w:w="2106" w:type="dxa"/>
            <w:vAlign w:val="center"/>
          </w:tcPr>
          <w:p w:rsidR="00EE1F72" w:rsidRPr="001F6DD7" w:rsidRDefault="00EE1F72" w:rsidP="00EE1F72">
            <w:pPr>
              <w:spacing w:before="31"/>
              <w:ind w:left="284"/>
              <w:jc w:val="center"/>
              <w:rPr>
                <w:sz w:val="20"/>
              </w:rPr>
            </w:pPr>
            <w:r w:rsidRPr="001F6DD7">
              <w:rPr>
                <w:sz w:val="20"/>
              </w:rPr>
              <w:t>78 ОП МЗ Н-0156</w:t>
            </w:r>
          </w:p>
        </w:tc>
        <w:tc>
          <w:tcPr>
            <w:tcW w:w="4089" w:type="dxa"/>
            <w:vAlign w:val="center"/>
          </w:tcPr>
          <w:p w:rsidR="00EE1F72" w:rsidRPr="001F6DD7" w:rsidRDefault="00EE1F72" w:rsidP="00EE1F72">
            <w:pPr>
              <w:spacing w:before="31"/>
              <w:ind w:left="119"/>
              <w:jc w:val="center"/>
              <w:rPr>
                <w:sz w:val="20"/>
              </w:rPr>
            </w:pPr>
            <w:r w:rsidRPr="001F6DD7">
              <w:rPr>
                <w:sz w:val="20"/>
              </w:rPr>
              <w:t>"Гаврилов-Ям - Лахость" - Строково</w:t>
            </w:r>
          </w:p>
        </w:tc>
        <w:tc>
          <w:tcPr>
            <w:tcW w:w="1559" w:type="dxa"/>
            <w:vAlign w:val="center"/>
          </w:tcPr>
          <w:p w:rsidR="00EE1F72" w:rsidRPr="001F6DD7" w:rsidRDefault="00EE1F72" w:rsidP="00EE1F72">
            <w:pPr>
              <w:spacing w:before="31"/>
              <w:ind w:left="610" w:right="607"/>
              <w:jc w:val="center"/>
              <w:rPr>
                <w:sz w:val="20"/>
              </w:rPr>
            </w:pPr>
            <w:r w:rsidRPr="001F6DD7">
              <w:rPr>
                <w:sz w:val="20"/>
              </w:rPr>
              <w:t>0,7</w:t>
            </w:r>
          </w:p>
        </w:tc>
        <w:tc>
          <w:tcPr>
            <w:tcW w:w="1624" w:type="dxa"/>
            <w:vAlign w:val="center"/>
          </w:tcPr>
          <w:p w:rsidR="00EE1F72" w:rsidRPr="00EE1F72" w:rsidRDefault="00EE1F72" w:rsidP="00EE1F72">
            <w:pPr>
              <w:jc w:val="center"/>
            </w:pPr>
            <w:r w:rsidRPr="00EE1F72">
              <w:rPr>
                <w:sz w:val="20"/>
              </w:rPr>
              <w:t>II</w:t>
            </w: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2</w:t>
            </w:r>
          </w:p>
        </w:tc>
        <w:tc>
          <w:tcPr>
            <w:tcW w:w="2106" w:type="dxa"/>
            <w:vAlign w:val="center"/>
          </w:tcPr>
          <w:p w:rsidR="00EE1F72" w:rsidRPr="001F6DD7" w:rsidRDefault="00EE1F72" w:rsidP="00CD34C7">
            <w:pPr>
              <w:spacing w:before="31"/>
              <w:ind w:left="284"/>
              <w:jc w:val="center"/>
              <w:rPr>
                <w:sz w:val="20"/>
              </w:rPr>
            </w:pPr>
            <w:r w:rsidRPr="001F6DD7">
              <w:rPr>
                <w:sz w:val="20"/>
              </w:rPr>
              <w:t>78 ОП МЗ Н-0157</w:t>
            </w:r>
          </w:p>
        </w:tc>
        <w:tc>
          <w:tcPr>
            <w:tcW w:w="4089" w:type="dxa"/>
            <w:vAlign w:val="center"/>
          </w:tcPr>
          <w:p w:rsidR="00EE1F72" w:rsidRPr="001F6DD7" w:rsidRDefault="00EE1F72" w:rsidP="00CD34C7">
            <w:pPr>
              <w:spacing w:before="31"/>
              <w:ind w:left="119"/>
              <w:jc w:val="center"/>
              <w:rPr>
                <w:sz w:val="20"/>
              </w:rPr>
            </w:pPr>
            <w:r w:rsidRPr="001F6DD7">
              <w:rPr>
                <w:sz w:val="20"/>
              </w:rPr>
              <w:t>"Гаврилов-Ям - Пружинино" - Стрельниково</w:t>
            </w:r>
          </w:p>
        </w:tc>
        <w:tc>
          <w:tcPr>
            <w:tcW w:w="1559" w:type="dxa"/>
            <w:vAlign w:val="center"/>
          </w:tcPr>
          <w:p w:rsidR="00EE1F72" w:rsidRPr="001F6DD7" w:rsidRDefault="00EE1F72" w:rsidP="00CD34C7">
            <w:pPr>
              <w:spacing w:before="31"/>
              <w:ind w:left="610" w:right="607"/>
              <w:jc w:val="center"/>
              <w:rPr>
                <w:sz w:val="20"/>
              </w:rPr>
            </w:pPr>
            <w:r w:rsidRPr="001F6DD7">
              <w:rPr>
                <w:sz w:val="20"/>
              </w:rPr>
              <w:t>0,87</w:t>
            </w:r>
          </w:p>
        </w:tc>
        <w:tc>
          <w:tcPr>
            <w:tcW w:w="1624" w:type="dxa"/>
          </w:tcPr>
          <w:p w:rsidR="00EE1F72" w:rsidRPr="001F6DD7" w:rsidRDefault="00EE1F72" w:rsidP="00CD34C7">
            <w:pPr>
              <w:spacing w:before="31"/>
              <w:ind w:left="610" w:right="607"/>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3</w:t>
            </w:r>
          </w:p>
        </w:tc>
        <w:tc>
          <w:tcPr>
            <w:tcW w:w="2106" w:type="dxa"/>
            <w:vAlign w:val="center"/>
          </w:tcPr>
          <w:p w:rsidR="00EE1F72" w:rsidRPr="001F6DD7" w:rsidRDefault="00EE1F72" w:rsidP="00CD34C7">
            <w:pPr>
              <w:spacing w:before="31"/>
              <w:jc w:val="center"/>
              <w:rPr>
                <w:sz w:val="20"/>
              </w:rPr>
            </w:pPr>
            <w:r w:rsidRPr="001F6DD7">
              <w:rPr>
                <w:sz w:val="20"/>
              </w:rPr>
              <w:t>78 ОП МЗ Н-0158</w:t>
            </w:r>
          </w:p>
        </w:tc>
        <w:tc>
          <w:tcPr>
            <w:tcW w:w="4089" w:type="dxa"/>
            <w:vAlign w:val="center"/>
          </w:tcPr>
          <w:p w:rsidR="00EE1F72" w:rsidRPr="001F6DD7" w:rsidRDefault="00EE1F72" w:rsidP="00CD34C7">
            <w:pPr>
              <w:spacing w:before="31"/>
              <w:jc w:val="center"/>
              <w:rPr>
                <w:sz w:val="20"/>
              </w:rPr>
            </w:pPr>
            <w:r w:rsidRPr="001F6DD7">
              <w:rPr>
                <w:sz w:val="20"/>
              </w:rPr>
              <w:t>"Иваново - Ярославль" - Прилесье</w:t>
            </w:r>
          </w:p>
        </w:tc>
        <w:tc>
          <w:tcPr>
            <w:tcW w:w="1559" w:type="dxa"/>
            <w:vAlign w:val="center"/>
          </w:tcPr>
          <w:p w:rsidR="00EE1F72" w:rsidRPr="001F6DD7" w:rsidRDefault="00EE1F72" w:rsidP="00CD34C7">
            <w:pPr>
              <w:spacing w:before="31"/>
              <w:jc w:val="center"/>
              <w:rPr>
                <w:sz w:val="20"/>
              </w:rPr>
            </w:pPr>
            <w:r w:rsidRPr="001F6DD7">
              <w:rPr>
                <w:sz w:val="20"/>
              </w:rPr>
              <w:t>3,7</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4</w:t>
            </w:r>
          </w:p>
        </w:tc>
        <w:tc>
          <w:tcPr>
            <w:tcW w:w="2106" w:type="dxa"/>
            <w:vAlign w:val="center"/>
          </w:tcPr>
          <w:p w:rsidR="00EE1F72" w:rsidRPr="001F6DD7" w:rsidRDefault="00EE1F72" w:rsidP="00CD34C7">
            <w:pPr>
              <w:spacing w:before="31"/>
              <w:jc w:val="center"/>
              <w:rPr>
                <w:sz w:val="20"/>
              </w:rPr>
            </w:pPr>
            <w:r w:rsidRPr="001F6DD7">
              <w:rPr>
                <w:sz w:val="20"/>
              </w:rPr>
              <w:t>78 ОП МЗ Н-0159</w:t>
            </w:r>
          </w:p>
        </w:tc>
        <w:tc>
          <w:tcPr>
            <w:tcW w:w="4089" w:type="dxa"/>
            <w:vAlign w:val="center"/>
          </w:tcPr>
          <w:p w:rsidR="00EE1F72" w:rsidRPr="001F6DD7" w:rsidRDefault="00EE1F72" w:rsidP="00CD34C7">
            <w:pPr>
              <w:spacing w:before="31"/>
              <w:jc w:val="center"/>
              <w:rPr>
                <w:sz w:val="20"/>
              </w:rPr>
            </w:pPr>
            <w:r w:rsidRPr="001F6DD7">
              <w:rPr>
                <w:sz w:val="20"/>
              </w:rPr>
              <w:t>"Коромыслово - Степанчиково" - Ершовка</w:t>
            </w:r>
          </w:p>
        </w:tc>
        <w:tc>
          <w:tcPr>
            <w:tcW w:w="1559" w:type="dxa"/>
            <w:vAlign w:val="center"/>
          </w:tcPr>
          <w:p w:rsidR="00EE1F72" w:rsidRPr="001F6DD7" w:rsidRDefault="00EE1F72" w:rsidP="00CD34C7">
            <w:pPr>
              <w:spacing w:before="31"/>
              <w:jc w:val="center"/>
              <w:rPr>
                <w:sz w:val="20"/>
              </w:rPr>
            </w:pPr>
            <w:r w:rsidRPr="001F6DD7">
              <w:rPr>
                <w:sz w:val="20"/>
              </w:rPr>
              <w:t>2,86</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5</w:t>
            </w:r>
          </w:p>
        </w:tc>
        <w:tc>
          <w:tcPr>
            <w:tcW w:w="2106" w:type="dxa"/>
            <w:vAlign w:val="center"/>
          </w:tcPr>
          <w:p w:rsidR="00EE1F72" w:rsidRPr="001F6DD7" w:rsidRDefault="00EE1F72" w:rsidP="00CD34C7">
            <w:pPr>
              <w:spacing w:before="31"/>
              <w:jc w:val="center"/>
              <w:rPr>
                <w:sz w:val="20"/>
              </w:rPr>
            </w:pPr>
            <w:r w:rsidRPr="001F6DD7">
              <w:rPr>
                <w:sz w:val="20"/>
              </w:rPr>
              <w:t>78 ОП МЗ Н-0160</w:t>
            </w:r>
          </w:p>
        </w:tc>
        <w:tc>
          <w:tcPr>
            <w:tcW w:w="4089" w:type="dxa"/>
            <w:vAlign w:val="center"/>
          </w:tcPr>
          <w:p w:rsidR="00EE1F72" w:rsidRPr="001F6DD7" w:rsidRDefault="00EE1F72" w:rsidP="00CD34C7">
            <w:pPr>
              <w:spacing w:before="31"/>
              <w:jc w:val="center"/>
              <w:rPr>
                <w:sz w:val="20"/>
              </w:rPr>
            </w:pPr>
            <w:r w:rsidRPr="001F6DD7">
              <w:rPr>
                <w:sz w:val="20"/>
              </w:rPr>
              <w:t>М-8 - Холм-Огарев</w:t>
            </w:r>
          </w:p>
        </w:tc>
        <w:tc>
          <w:tcPr>
            <w:tcW w:w="1559" w:type="dxa"/>
            <w:vAlign w:val="center"/>
          </w:tcPr>
          <w:p w:rsidR="00EE1F72" w:rsidRPr="001F6DD7" w:rsidRDefault="00EE1F72" w:rsidP="00CD34C7">
            <w:pPr>
              <w:spacing w:before="31"/>
              <w:jc w:val="center"/>
              <w:rPr>
                <w:sz w:val="20"/>
              </w:rPr>
            </w:pPr>
            <w:r w:rsidRPr="001F6DD7">
              <w:rPr>
                <w:sz w:val="20"/>
              </w:rPr>
              <w:t>2,64</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6</w:t>
            </w:r>
          </w:p>
        </w:tc>
        <w:tc>
          <w:tcPr>
            <w:tcW w:w="2106" w:type="dxa"/>
            <w:vAlign w:val="center"/>
          </w:tcPr>
          <w:p w:rsidR="00EE1F72" w:rsidRPr="001F6DD7" w:rsidRDefault="00EE1F72" w:rsidP="00CD34C7">
            <w:pPr>
              <w:spacing w:before="31"/>
              <w:jc w:val="center"/>
              <w:rPr>
                <w:sz w:val="20"/>
              </w:rPr>
            </w:pPr>
            <w:r w:rsidRPr="001F6DD7">
              <w:rPr>
                <w:sz w:val="20"/>
              </w:rPr>
              <w:t>78 ОП МЗ Н-0161</w:t>
            </w:r>
          </w:p>
        </w:tc>
        <w:tc>
          <w:tcPr>
            <w:tcW w:w="4089" w:type="dxa"/>
            <w:vAlign w:val="center"/>
          </w:tcPr>
          <w:p w:rsidR="00EE1F72" w:rsidRPr="001F6DD7" w:rsidRDefault="00EE1F72" w:rsidP="00CD34C7">
            <w:pPr>
              <w:spacing w:before="31"/>
              <w:jc w:val="center"/>
              <w:rPr>
                <w:sz w:val="20"/>
              </w:rPr>
            </w:pPr>
            <w:r w:rsidRPr="001F6DD7">
              <w:rPr>
                <w:sz w:val="20"/>
              </w:rPr>
              <w:t>М-8 - Жабино</w:t>
            </w:r>
          </w:p>
        </w:tc>
        <w:tc>
          <w:tcPr>
            <w:tcW w:w="1559" w:type="dxa"/>
            <w:vAlign w:val="center"/>
          </w:tcPr>
          <w:p w:rsidR="00EE1F72" w:rsidRPr="001F6DD7" w:rsidRDefault="00EE1F72" w:rsidP="00CD34C7">
            <w:pPr>
              <w:spacing w:before="31"/>
              <w:jc w:val="center"/>
              <w:rPr>
                <w:sz w:val="20"/>
              </w:rPr>
            </w:pPr>
            <w:r w:rsidRPr="001F6DD7">
              <w:rPr>
                <w:sz w:val="20"/>
              </w:rPr>
              <w:t>0,3</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7</w:t>
            </w:r>
          </w:p>
        </w:tc>
        <w:tc>
          <w:tcPr>
            <w:tcW w:w="2106" w:type="dxa"/>
            <w:vAlign w:val="center"/>
          </w:tcPr>
          <w:p w:rsidR="00EE1F72" w:rsidRPr="001F6DD7" w:rsidRDefault="00EE1F72" w:rsidP="00CD34C7">
            <w:pPr>
              <w:spacing w:before="31"/>
              <w:jc w:val="center"/>
              <w:rPr>
                <w:sz w:val="20"/>
              </w:rPr>
            </w:pPr>
            <w:r w:rsidRPr="001F6DD7">
              <w:rPr>
                <w:sz w:val="20"/>
              </w:rPr>
              <w:t>78 ОП МЗ Н-0162</w:t>
            </w:r>
          </w:p>
        </w:tc>
        <w:tc>
          <w:tcPr>
            <w:tcW w:w="4089" w:type="dxa"/>
            <w:vAlign w:val="center"/>
          </w:tcPr>
          <w:p w:rsidR="00EE1F72" w:rsidRPr="001F6DD7" w:rsidRDefault="00EE1F72" w:rsidP="00CD34C7">
            <w:pPr>
              <w:spacing w:before="31"/>
              <w:jc w:val="center"/>
              <w:rPr>
                <w:sz w:val="20"/>
              </w:rPr>
            </w:pPr>
            <w:r w:rsidRPr="001F6DD7">
              <w:rPr>
                <w:sz w:val="20"/>
              </w:rPr>
              <w:t>"Тутаев - Шопша" - Щекотово</w:t>
            </w:r>
          </w:p>
        </w:tc>
        <w:tc>
          <w:tcPr>
            <w:tcW w:w="1559" w:type="dxa"/>
            <w:vAlign w:val="center"/>
          </w:tcPr>
          <w:p w:rsidR="00EE1F72" w:rsidRPr="001F6DD7" w:rsidRDefault="00EE1F72" w:rsidP="00CD34C7">
            <w:pPr>
              <w:spacing w:before="31"/>
              <w:jc w:val="center"/>
              <w:rPr>
                <w:sz w:val="20"/>
              </w:rPr>
            </w:pPr>
            <w:r w:rsidRPr="001F6DD7">
              <w:rPr>
                <w:sz w:val="20"/>
              </w:rPr>
              <w:t>1,96</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8</w:t>
            </w:r>
          </w:p>
        </w:tc>
        <w:tc>
          <w:tcPr>
            <w:tcW w:w="2106" w:type="dxa"/>
            <w:vAlign w:val="center"/>
          </w:tcPr>
          <w:p w:rsidR="00EE1F72" w:rsidRPr="001F6DD7" w:rsidRDefault="00EE1F72" w:rsidP="00CD34C7">
            <w:pPr>
              <w:spacing w:before="31"/>
              <w:jc w:val="center"/>
              <w:rPr>
                <w:sz w:val="20"/>
              </w:rPr>
            </w:pPr>
            <w:r w:rsidRPr="001F6DD7">
              <w:rPr>
                <w:sz w:val="20"/>
              </w:rPr>
              <w:t>78 ОП МЗ Н-0163</w:t>
            </w:r>
          </w:p>
        </w:tc>
        <w:tc>
          <w:tcPr>
            <w:tcW w:w="4089" w:type="dxa"/>
            <w:vAlign w:val="center"/>
          </w:tcPr>
          <w:p w:rsidR="00EE1F72" w:rsidRPr="001F6DD7" w:rsidRDefault="00EE1F72" w:rsidP="00CD34C7">
            <w:pPr>
              <w:spacing w:before="31"/>
              <w:jc w:val="center"/>
              <w:rPr>
                <w:sz w:val="20"/>
              </w:rPr>
            </w:pPr>
            <w:r w:rsidRPr="001F6DD7">
              <w:rPr>
                <w:sz w:val="20"/>
              </w:rPr>
              <w:t>"Митино - Остров" - Михалково</w:t>
            </w:r>
          </w:p>
        </w:tc>
        <w:tc>
          <w:tcPr>
            <w:tcW w:w="1559" w:type="dxa"/>
            <w:vAlign w:val="center"/>
          </w:tcPr>
          <w:p w:rsidR="00EE1F72" w:rsidRPr="001F6DD7" w:rsidRDefault="00EE1F72" w:rsidP="00CD34C7">
            <w:pPr>
              <w:spacing w:before="31"/>
              <w:jc w:val="center"/>
              <w:rPr>
                <w:sz w:val="20"/>
              </w:rPr>
            </w:pPr>
            <w:r w:rsidRPr="001F6DD7">
              <w:rPr>
                <w:sz w:val="20"/>
              </w:rPr>
              <w:t>1,73</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9</w:t>
            </w:r>
          </w:p>
        </w:tc>
        <w:tc>
          <w:tcPr>
            <w:tcW w:w="2106" w:type="dxa"/>
            <w:vAlign w:val="center"/>
          </w:tcPr>
          <w:p w:rsidR="00EE1F72" w:rsidRPr="001F6DD7" w:rsidRDefault="00EE1F72" w:rsidP="00CD34C7">
            <w:pPr>
              <w:spacing w:before="31"/>
              <w:jc w:val="center"/>
              <w:rPr>
                <w:sz w:val="20"/>
              </w:rPr>
            </w:pPr>
            <w:r w:rsidRPr="001F6DD7">
              <w:rPr>
                <w:sz w:val="20"/>
              </w:rPr>
              <w:t>78 ОП МЗ Н-0164</w:t>
            </w:r>
          </w:p>
        </w:tc>
        <w:tc>
          <w:tcPr>
            <w:tcW w:w="4089" w:type="dxa"/>
            <w:vAlign w:val="center"/>
          </w:tcPr>
          <w:p w:rsidR="00EE1F72" w:rsidRPr="001F6DD7" w:rsidRDefault="00EE1F72" w:rsidP="00CD34C7">
            <w:pPr>
              <w:spacing w:before="31"/>
              <w:jc w:val="center"/>
              <w:rPr>
                <w:sz w:val="20"/>
              </w:rPr>
            </w:pPr>
            <w:r w:rsidRPr="001F6DD7">
              <w:rPr>
                <w:sz w:val="20"/>
              </w:rPr>
              <w:t>"Ульяново - Митино" - Сеньково</w:t>
            </w:r>
          </w:p>
        </w:tc>
        <w:tc>
          <w:tcPr>
            <w:tcW w:w="1559" w:type="dxa"/>
            <w:vAlign w:val="center"/>
          </w:tcPr>
          <w:p w:rsidR="00EE1F72" w:rsidRPr="001F6DD7" w:rsidRDefault="00EE1F72" w:rsidP="00CD34C7">
            <w:pPr>
              <w:spacing w:before="31"/>
              <w:jc w:val="center"/>
              <w:rPr>
                <w:sz w:val="20"/>
              </w:rPr>
            </w:pPr>
            <w:r w:rsidRPr="001F6DD7">
              <w:rPr>
                <w:sz w:val="20"/>
              </w:rPr>
              <w:t>3,9</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10</w:t>
            </w:r>
          </w:p>
        </w:tc>
        <w:tc>
          <w:tcPr>
            <w:tcW w:w="2106" w:type="dxa"/>
            <w:vAlign w:val="center"/>
          </w:tcPr>
          <w:p w:rsidR="00EE1F72" w:rsidRPr="001F6DD7" w:rsidRDefault="00EE1F72" w:rsidP="00CD34C7">
            <w:pPr>
              <w:spacing w:before="31"/>
              <w:jc w:val="center"/>
              <w:rPr>
                <w:sz w:val="20"/>
              </w:rPr>
            </w:pPr>
            <w:r w:rsidRPr="001F6DD7">
              <w:rPr>
                <w:sz w:val="20"/>
              </w:rPr>
              <w:t>78 ОП МЗ Н-0165</w:t>
            </w:r>
          </w:p>
        </w:tc>
        <w:tc>
          <w:tcPr>
            <w:tcW w:w="4089" w:type="dxa"/>
            <w:vAlign w:val="center"/>
          </w:tcPr>
          <w:p w:rsidR="00EE1F72" w:rsidRPr="001F6DD7" w:rsidRDefault="00EE1F72" w:rsidP="00CD34C7">
            <w:pPr>
              <w:spacing w:before="31"/>
              <w:jc w:val="center"/>
              <w:rPr>
                <w:sz w:val="20"/>
              </w:rPr>
            </w:pPr>
            <w:r w:rsidRPr="001F6DD7">
              <w:rPr>
                <w:sz w:val="20"/>
              </w:rPr>
              <w:t>Великое - Плещеево</w:t>
            </w:r>
          </w:p>
        </w:tc>
        <w:tc>
          <w:tcPr>
            <w:tcW w:w="1559" w:type="dxa"/>
            <w:vAlign w:val="center"/>
          </w:tcPr>
          <w:p w:rsidR="00EE1F72" w:rsidRPr="001F6DD7" w:rsidRDefault="00EE1F72" w:rsidP="00CD34C7">
            <w:pPr>
              <w:spacing w:before="31"/>
              <w:jc w:val="center"/>
              <w:rPr>
                <w:sz w:val="20"/>
              </w:rPr>
            </w:pPr>
            <w:r w:rsidRPr="001F6DD7">
              <w:rPr>
                <w:sz w:val="20"/>
              </w:rPr>
              <w:t>5,3</w:t>
            </w:r>
          </w:p>
        </w:tc>
        <w:tc>
          <w:tcPr>
            <w:tcW w:w="1624" w:type="dxa"/>
          </w:tcPr>
          <w:p w:rsidR="00EE1F72" w:rsidRPr="001F6DD7" w:rsidRDefault="00EE1F72" w:rsidP="00CD34C7">
            <w:pPr>
              <w:spacing w:before="31"/>
              <w:jc w:val="center"/>
              <w:rPr>
                <w:sz w:val="20"/>
              </w:rPr>
            </w:pPr>
          </w:p>
        </w:tc>
      </w:tr>
      <w:tr w:rsidR="00EE1F72" w:rsidRPr="00CD34C7" w:rsidTr="00382732">
        <w:trPr>
          <w:trHeight w:hRule="exact" w:val="285"/>
          <w:jc w:val="center"/>
        </w:trPr>
        <w:tc>
          <w:tcPr>
            <w:tcW w:w="558" w:type="dxa"/>
            <w:vAlign w:val="center"/>
          </w:tcPr>
          <w:p w:rsidR="00EE1F72" w:rsidRPr="00234797" w:rsidRDefault="00EE1F72" w:rsidP="00CD34C7">
            <w:pPr>
              <w:spacing w:before="31"/>
              <w:jc w:val="center"/>
              <w:rPr>
                <w:sz w:val="20"/>
              </w:rPr>
            </w:pPr>
            <w:r>
              <w:rPr>
                <w:sz w:val="20"/>
              </w:rPr>
              <w:t>11</w:t>
            </w:r>
          </w:p>
        </w:tc>
        <w:tc>
          <w:tcPr>
            <w:tcW w:w="2106" w:type="dxa"/>
            <w:vAlign w:val="center"/>
          </w:tcPr>
          <w:p w:rsidR="00EE1F72" w:rsidRPr="001F6DD7" w:rsidRDefault="00EE1F72" w:rsidP="00CD34C7">
            <w:pPr>
              <w:spacing w:before="31"/>
              <w:jc w:val="center"/>
              <w:rPr>
                <w:sz w:val="20"/>
              </w:rPr>
            </w:pPr>
            <w:r w:rsidRPr="001F6DD7">
              <w:rPr>
                <w:sz w:val="20"/>
              </w:rPr>
              <w:t>78 ОП МЗ Н-0166</w:t>
            </w:r>
          </w:p>
        </w:tc>
        <w:tc>
          <w:tcPr>
            <w:tcW w:w="4089" w:type="dxa"/>
            <w:vAlign w:val="center"/>
          </w:tcPr>
          <w:p w:rsidR="00EE1F72" w:rsidRPr="001F6DD7" w:rsidRDefault="00EE1F72" w:rsidP="00CD34C7">
            <w:pPr>
              <w:spacing w:before="31"/>
              <w:jc w:val="center"/>
              <w:rPr>
                <w:sz w:val="20"/>
              </w:rPr>
            </w:pPr>
            <w:r w:rsidRPr="001F6DD7">
              <w:rPr>
                <w:sz w:val="20"/>
              </w:rPr>
              <w:t>Великое - Поляна</w:t>
            </w:r>
          </w:p>
        </w:tc>
        <w:tc>
          <w:tcPr>
            <w:tcW w:w="1559" w:type="dxa"/>
            <w:vAlign w:val="center"/>
          </w:tcPr>
          <w:p w:rsidR="00EE1F72" w:rsidRPr="001F6DD7" w:rsidRDefault="00EE1F72" w:rsidP="00CD34C7">
            <w:pPr>
              <w:spacing w:before="31"/>
              <w:jc w:val="center"/>
              <w:rPr>
                <w:sz w:val="20"/>
              </w:rPr>
            </w:pPr>
            <w:r w:rsidRPr="001F6DD7">
              <w:rPr>
                <w:sz w:val="20"/>
              </w:rPr>
              <w:t>3,5</w:t>
            </w:r>
          </w:p>
        </w:tc>
        <w:tc>
          <w:tcPr>
            <w:tcW w:w="1624" w:type="dxa"/>
          </w:tcPr>
          <w:p w:rsidR="00EE1F72" w:rsidRPr="001F6DD7" w:rsidRDefault="00EE1F72" w:rsidP="00CD34C7">
            <w:pPr>
              <w:spacing w:before="31"/>
              <w:jc w:val="center"/>
              <w:rPr>
                <w:sz w:val="20"/>
              </w:rPr>
            </w:pPr>
          </w:p>
        </w:tc>
      </w:tr>
      <w:tr w:rsidR="00EE1F72" w:rsidRPr="00CD34C7" w:rsidTr="00D37C7A">
        <w:trPr>
          <w:trHeight w:hRule="exact" w:val="444"/>
          <w:jc w:val="center"/>
        </w:trPr>
        <w:tc>
          <w:tcPr>
            <w:tcW w:w="558" w:type="dxa"/>
            <w:vAlign w:val="center"/>
          </w:tcPr>
          <w:p w:rsidR="00EE1F72" w:rsidRPr="00234797" w:rsidRDefault="00EE1F72" w:rsidP="00CD34C7">
            <w:pPr>
              <w:spacing w:before="31"/>
              <w:jc w:val="center"/>
              <w:rPr>
                <w:sz w:val="20"/>
              </w:rPr>
            </w:pPr>
            <w:r>
              <w:rPr>
                <w:sz w:val="20"/>
              </w:rPr>
              <w:t>12</w:t>
            </w:r>
          </w:p>
        </w:tc>
        <w:tc>
          <w:tcPr>
            <w:tcW w:w="2106" w:type="dxa"/>
            <w:vAlign w:val="center"/>
          </w:tcPr>
          <w:p w:rsidR="00EE1F72" w:rsidRPr="001F6DD7" w:rsidRDefault="00EE1F72" w:rsidP="00CD34C7">
            <w:pPr>
              <w:spacing w:before="31"/>
              <w:jc w:val="center"/>
              <w:rPr>
                <w:sz w:val="20"/>
              </w:rPr>
            </w:pPr>
            <w:r w:rsidRPr="001F6DD7">
              <w:rPr>
                <w:sz w:val="20"/>
              </w:rPr>
              <w:t>78 ОП МЗ Н-0167</w:t>
            </w:r>
          </w:p>
        </w:tc>
        <w:tc>
          <w:tcPr>
            <w:tcW w:w="4089" w:type="dxa"/>
            <w:vAlign w:val="center"/>
          </w:tcPr>
          <w:p w:rsidR="00EE1F72" w:rsidRPr="001F6DD7" w:rsidRDefault="00EE1F72" w:rsidP="00CD34C7">
            <w:pPr>
              <w:spacing w:before="31"/>
              <w:jc w:val="center"/>
              <w:rPr>
                <w:sz w:val="20"/>
              </w:rPr>
            </w:pPr>
            <w:r w:rsidRPr="001F6DD7">
              <w:rPr>
                <w:sz w:val="20"/>
              </w:rPr>
              <w:t>Гаврилов-Ям - Гагарино</w:t>
            </w:r>
          </w:p>
        </w:tc>
        <w:tc>
          <w:tcPr>
            <w:tcW w:w="1559" w:type="dxa"/>
            <w:vAlign w:val="center"/>
          </w:tcPr>
          <w:p w:rsidR="00EE1F72" w:rsidRPr="001F6DD7" w:rsidRDefault="00EE1F72" w:rsidP="00CD34C7">
            <w:pPr>
              <w:spacing w:before="31"/>
              <w:jc w:val="center"/>
              <w:rPr>
                <w:sz w:val="20"/>
              </w:rPr>
            </w:pPr>
            <w:r w:rsidRPr="001F6DD7">
              <w:rPr>
                <w:sz w:val="20"/>
              </w:rPr>
              <w:t>1,6</w:t>
            </w:r>
          </w:p>
        </w:tc>
        <w:tc>
          <w:tcPr>
            <w:tcW w:w="1624" w:type="dxa"/>
          </w:tcPr>
          <w:p w:rsidR="00EE1F72" w:rsidRPr="001F6DD7" w:rsidRDefault="00EE1F72" w:rsidP="00CD34C7">
            <w:pPr>
              <w:spacing w:before="31"/>
              <w:jc w:val="center"/>
              <w:rPr>
                <w:sz w:val="20"/>
              </w:rPr>
            </w:pPr>
          </w:p>
        </w:tc>
      </w:tr>
    </w:tbl>
    <w:tbl>
      <w:tblPr>
        <w:tblStyle w:val="TableNormal70"/>
        <w:tblW w:w="99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54"/>
        <w:gridCol w:w="2117"/>
        <w:gridCol w:w="4081"/>
        <w:gridCol w:w="1559"/>
        <w:gridCol w:w="1623"/>
      </w:tblGrid>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13</w:t>
            </w:r>
          </w:p>
        </w:tc>
        <w:tc>
          <w:tcPr>
            <w:tcW w:w="2117" w:type="dxa"/>
            <w:vAlign w:val="center"/>
          </w:tcPr>
          <w:p w:rsidR="00AC12B1" w:rsidRPr="00AC12B1" w:rsidRDefault="00AC12B1" w:rsidP="00AC12B1">
            <w:pPr>
              <w:spacing w:before="31"/>
              <w:jc w:val="center"/>
              <w:rPr>
                <w:sz w:val="20"/>
              </w:rPr>
            </w:pPr>
            <w:r w:rsidRPr="00AC12B1">
              <w:rPr>
                <w:sz w:val="20"/>
              </w:rPr>
              <w:t>78 ОП МЗ Н-0168</w:t>
            </w:r>
          </w:p>
        </w:tc>
        <w:tc>
          <w:tcPr>
            <w:tcW w:w="4081" w:type="dxa"/>
            <w:vAlign w:val="center"/>
          </w:tcPr>
          <w:p w:rsidR="00AC12B1" w:rsidRPr="00AC12B1" w:rsidRDefault="00AC12B1" w:rsidP="00AC12B1">
            <w:pPr>
              <w:spacing w:before="31"/>
              <w:jc w:val="center"/>
              <w:rPr>
                <w:sz w:val="20"/>
              </w:rPr>
            </w:pPr>
            <w:r w:rsidRPr="00AC12B1">
              <w:rPr>
                <w:sz w:val="20"/>
              </w:rPr>
              <w:t>Гаврилов-Ям - Заря</w:t>
            </w:r>
          </w:p>
        </w:tc>
        <w:tc>
          <w:tcPr>
            <w:tcW w:w="1559" w:type="dxa"/>
            <w:vAlign w:val="center"/>
          </w:tcPr>
          <w:p w:rsidR="00AC12B1" w:rsidRPr="00AC12B1" w:rsidRDefault="00AC12B1" w:rsidP="00AC12B1">
            <w:pPr>
              <w:spacing w:before="31"/>
              <w:jc w:val="center"/>
              <w:rPr>
                <w:sz w:val="20"/>
              </w:rPr>
            </w:pPr>
            <w:r w:rsidRPr="00AC12B1">
              <w:rPr>
                <w:sz w:val="20"/>
              </w:rPr>
              <w:t>1,3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14</w:t>
            </w:r>
          </w:p>
        </w:tc>
        <w:tc>
          <w:tcPr>
            <w:tcW w:w="2117" w:type="dxa"/>
            <w:vAlign w:val="center"/>
          </w:tcPr>
          <w:p w:rsidR="00AC12B1" w:rsidRPr="00AC12B1" w:rsidRDefault="00AC12B1" w:rsidP="00AC12B1">
            <w:pPr>
              <w:spacing w:before="31"/>
              <w:jc w:val="center"/>
              <w:rPr>
                <w:sz w:val="20"/>
              </w:rPr>
            </w:pPr>
            <w:r w:rsidRPr="00AC12B1">
              <w:rPr>
                <w:sz w:val="20"/>
              </w:rPr>
              <w:t>78 ОП МЗ Н-0169</w:t>
            </w:r>
          </w:p>
        </w:tc>
        <w:tc>
          <w:tcPr>
            <w:tcW w:w="4081" w:type="dxa"/>
            <w:vAlign w:val="center"/>
          </w:tcPr>
          <w:p w:rsidR="00AC12B1" w:rsidRPr="00AC12B1" w:rsidRDefault="00AC12B1" w:rsidP="00AC12B1">
            <w:pPr>
              <w:spacing w:before="31"/>
              <w:jc w:val="center"/>
              <w:rPr>
                <w:sz w:val="20"/>
              </w:rPr>
            </w:pPr>
            <w:r w:rsidRPr="00AC12B1">
              <w:rPr>
                <w:sz w:val="20"/>
              </w:rPr>
              <w:t>Гаврилов-Ям - Лахость</w:t>
            </w:r>
          </w:p>
        </w:tc>
        <w:tc>
          <w:tcPr>
            <w:tcW w:w="1559" w:type="dxa"/>
            <w:vAlign w:val="center"/>
          </w:tcPr>
          <w:p w:rsidR="00AC12B1" w:rsidRPr="00AC12B1" w:rsidRDefault="00AC12B1" w:rsidP="00AC12B1">
            <w:pPr>
              <w:spacing w:before="31"/>
              <w:jc w:val="center"/>
              <w:rPr>
                <w:sz w:val="20"/>
              </w:rPr>
            </w:pPr>
            <w:r w:rsidRPr="00AC12B1">
              <w:rPr>
                <w:sz w:val="20"/>
              </w:rPr>
              <w:t>5,3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15</w:t>
            </w:r>
          </w:p>
        </w:tc>
        <w:tc>
          <w:tcPr>
            <w:tcW w:w="2117" w:type="dxa"/>
            <w:vAlign w:val="center"/>
          </w:tcPr>
          <w:p w:rsidR="00AC12B1" w:rsidRPr="00AC12B1" w:rsidRDefault="00AC12B1" w:rsidP="00AC12B1">
            <w:pPr>
              <w:spacing w:before="31"/>
              <w:jc w:val="center"/>
              <w:rPr>
                <w:sz w:val="20"/>
              </w:rPr>
            </w:pPr>
            <w:r w:rsidRPr="00AC12B1">
              <w:rPr>
                <w:sz w:val="20"/>
              </w:rPr>
              <w:t>78 ОП МЗ Н-0170</w:t>
            </w:r>
          </w:p>
        </w:tc>
        <w:tc>
          <w:tcPr>
            <w:tcW w:w="4081" w:type="dxa"/>
            <w:vAlign w:val="center"/>
          </w:tcPr>
          <w:p w:rsidR="00AC12B1" w:rsidRPr="00AC12B1" w:rsidRDefault="00AC12B1" w:rsidP="00AC12B1">
            <w:pPr>
              <w:spacing w:before="31"/>
              <w:jc w:val="center"/>
              <w:rPr>
                <w:sz w:val="20"/>
              </w:rPr>
            </w:pPr>
            <w:r w:rsidRPr="00AC12B1">
              <w:rPr>
                <w:sz w:val="20"/>
              </w:rPr>
              <w:t>Гаврилов-Ям - Милочево</w:t>
            </w:r>
          </w:p>
        </w:tc>
        <w:tc>
          <w:tcPr>
            <w:tcW w:w="1559" w:type="dxa"/>
            <w:vAlign w:val="center"/>
          </w:tcPr>
          <w:p w:rsidR="00AC12B1" w:rsidRPr="00AC12B1" w:rsidRDefault="00AC12B1" w:rsidP="00AC12B1">
            <w:pPr>
              <w:spacing w:before="31"/>
              <w:jc w:val="center"/>
              <w:rPr>
                <w:sz w:val="20"/>
              </w:rPr>
            </w:pPr>
            <w:r w:rsidRPr="00AC12B1">
              <w:rPr>
                <w:sz w:val="20"/>
              </w:rPr>
              <w:t>6,6</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16</w:t>
            </w:r>
          </w:p>
        </w:tc>
        <w:tc>
          <w:tcPr>
            <w:tcW w:w="2117" w:type="dxa"/>
            <w:vAlign w:val="center"/>
          </w:tcPr>
          <w:p w:rsidR="00AC12B1" w:rsidRPr="00AC12B1" w:rsidRDefault="00AC12B1" w:rsidP="00AC12B1">
            <w:pPr>
              <w:spacing w:before="31"/>
              <w:jc w:val="center"/>
              <w:rPr>
                <w:sz w:val="20"/>
              </w:rPr>
            </w:pPr>
            <w:r w:rsidRPr="00AC12B1">
              <w:rPr>
                <w:sz w:val="20"/>
              </w:rPr>
              <w:t>78 ОП МЗ Н-0171</w:t>
            </w:r>
          </w:p>
        </w:tc>
        <w:tc>
          <w:tcPr>
            <w:tcW w:w="4081" w:type="dxa"/>
            <w:vAlign w:val="center"/>
          </w:tcPr>
          <w:p w:rsidR="00AC12B1" w:rsidRPr="00AC12B1" w:rsidRDefault="00AC12B1" w:rsidP="00AC12B1">
            <w:pPr>
              <w:spacing w:before="31"/>
              <w:jc w:val="center"/>
              <w:rPr>
                <w:sz w:val="20"/>
              </w:rPr>
            </w:pPr>
            <w:r w:rsidRPr="00AC12B1">
              <w:rPr>
                <w:sz w:val="20"/>
              </w:rPr>
              <w:t>Гаврилов-Ям - Пружинино</w:t>
            </w:r>
          </w:p>
        </w:tc>
        <w:tc>
          <w:tcPr>
            <w:tcW w:w="1559" w:type="dxa"/>
            <w:vAlign w:val="center"/>
          </w:tcPr>
          <w:p w:rsidR="00AC12B1" w:rsidRPr="00AC12B1" w:rsidRDefault="00AC12B1" w:rsidP="00AC12B1">
            <w:pPr>
              <w:spacing w:before="31"/>
              <w:jc w:val="center"/>
              <w:rPr>
                <w:sz w:val="20"/>
              </w:rPr>
            </w:pPr>
            <w:r w:rsidRPr="00AC12B1">
              <w:rPr>
                <w:sz w:val="20"/>
              </w:rPr>
              <w:t>18,403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17</w:t>
            </w:r>
          </w:p>
        </w:tc>
        <w:tc>
          <w:tcPr>
            <w:tcW w:w="2117" w:type="dxa"/>
            <w:vAlign w:val="center"/>
          </w:tcPr>
          <w:p w:rsidR="00AC12B1" w:rsidRPr="00AC12B1" w:rsidRDefault="00AC12B1" w:rsidP="00AC12B1">
            <w:pPr>
              <w:spacing w:before="31"/>
              <w:jc w:val="center"/>
              <w:rPr>
                <w:sz w:val="20"/>
              </w:rPr>
            </w:pPr>
            <w:r w:rsidRPr="00AC12B1">
              <w:rPr>
                <w:sz w:val="20"/>
              </w:rPr>
              <w:t>78 ОП МЗ Н-0172</w:t>
            </w:r>
          </w:p>
        </w:tc>
        <w:tc>
          <w:tcPr>
            <w:tcW w:w="4081" w:type="dxa"/>
            <w:vAlign w:val="center"/>
          </w:tcPr>
          <w:p w:rsidR="00AC12B1" w:rsidRPr="00AC12B1" w:rsidRDefault="00AC12B1" w:rsidP="00AC12B1">
            <w:pPr>
              <w:spacing w:before="31"/>
              <w:jc w:val="center"/>
              <w:rPr>
                <w:sz w:val="20"/>
              </w:rPr>
            </w:pPr>
            <w:r w:rsidRPr="00AC12B1">
              <w:rPr>
                <w:sz w:val="20"/>
              </w:rPr>
              <w:t>Грудцино - Большой Стан</w:t>
            </w:r>
          </w:p>
        </w:tc>
        <w:tc>
          <w:tcPr>
            <w:tcW w:w="1559" w:type="dxa"/>
            <w:vAlign w:val="center"/>
          </w:tcPr>
          <w:p w:rsidR="00AC12B1" w:rsidRPr="00AC12B1" w:rsidRDefault="00AC12B1" w:rsidP="00AC12B1">
            <w:pPr>
              <w:spacing w:before="31"/>
              <w:jc w:val="center"/>
              <w:rPr>
                <w:sz w:val="20"/>
              </w:rPr>
            </w:pPr>
            <w:r w:rsidRPr="00AC12B1">
              <w:rPr>
                <w:sz w:val="20"/>
              </w:rPr>
              <w:t>2,556</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18</w:t>
            </w:r>
          </w:p>
        </w:tc>
        <w:tc>
          <w:tcPr>
            <w:tcW w:w="2117" w:type="dxa"/>
            <w:vAlign w:val="center"/>
          </w:tcPr>
          <w:p w:rsidR="00AC12B1" w:rsidRPr="00AC12B1" w:rsidRDefault="00AC12B1" w:rsidP="00AC12B1">
            <w:pPr>
              <w:spacing w:before="31"/>
              <w:jc w:val="center"/>
              <w:rPr>
                <w:sz w:val="20"/>
              </w:rPr>
            </w:pPr>
            <w:r w:rsidRPr="00AC12B1">
              <w:rPr>
                <w:sz w:val="20"/>
              </w:rPr>
              <w:t>78 ОП МЗ Н-0173</w:t>
            </w:r>
          </w:p>
        </w:tc>
        <w:tc>
          <w:tcPr>
            <w:tcW w:w="4081" w:type="dxa"/>
            <w:vAlign w:val="center"/>
          </w:tcPr>
          <w:p w:rsidR="00AC12B1" w:rsidRPr="00AC12B1" w:rsidRDefault="00AC12B1" w:rsidP="00AC12B1">
            <w:pPr>
              <w:spacing w:before="31"/>
              <w:jc w:val="center"/>
              <w:rPr>
                <w:sz w:val="20"/>
              </w:rPr>
            </w:pPr>
            <w:r w:rsidRPr="00AC12B1">
              <w:rPr>
                <w:sz w:val="20"/>
              </w:rPr>
              <w:t>Губино - Петраково</w:t>
            </w:r>
          </w:p>
        </w:tc>
        <w:tc>
          <w:tcPr>
            <w:tcW w:w="1559" w:type="dxa"/>
            <w:vAlign w:val="center"/>
          </w:tcPr>
          <w:p w:rsidR="00AC12B1" w:rsidRPr="00AC12B1" w:rsidRDefault="00AC12B1" w:rsidP="00AC12B1">
            <w:pPr>
              <w:spacing w:before="31"/>
              <w:jc w:val="center"/>
              <w:rPr>
                <w:sz w:val="20"/>
              </w:rPr>
            </w:pPr>
            <w:r w:rsidRPr="00AC12B1">
              <w:rPr>
                <w:sz w:val="20"/>
              </w:rPr>
              <w:t>1,14</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19</w:t>
            </w:r>
          </w:p>
        </w:tc>
        <w:tc>
          <w:tcPr>
            <w:tcW w:w="2117" w:type="dxa"/>
            <w:vAlign w:val="center"/>
          </w:tcPr>
          <w:p w:rsidR="00AC12B1" w:rsidRPr="00AC12B1" w:rsidRDefault="00AC12B1" w:rsidP="00AC12B1">
            <w:pPr>
              <w:spacing w:before="31"/>
              <w:jc w:val="center"/>
              <w:rPr>
                <w:sz w:val="20"/>
              </w:rPr>
            </w:pPr>
            <w:r w:rsidRPr="00AC12B1">
              <w:rPr>
                <w:sz w:val="20"/>
              </w:rPr>
              <w:t>78 ОП МЗ Н-0174</w:t>
            </w:r>
          </w:p>
        </w:tc>
        <w:tc>
          <w:tcPr>
            <w:tcW w:w="4081" w:type="dxa"/>
            <w:vAlign w:val="center"/>
          </w:tcPr>
          <w:p w:rsidR="00AC12B1" w:rsidRPr="00AC12B1" w:rsidRDefault="00AC12B1" w:rsidP="00AC12B1">
            <w:pPr>
              <w:spacing w:before="31"/>
              <w:jc w:val="center"/>
              <w:rPr>
                <w:sz w:val="20"/>
              </w:rPr>
            </w:pPr>
            <w:r w:rsidRPr="00AC12B1">
              <w:rPr>
                <w:sz w:val="20"/>
              </w:rPr>
              <w:t>Даниловка - Междуречье</w:t>
            </w:r>
          </w:p>
        </w:tc>
        <w:tc>
          <w:tcPr>
            <w:tcW w:w="1559" w:type="dxa"/>
            <w:vAlign w:val="center"/>
          </w:tcPr>
          <w:p w:rsidR="00AC12B1" w:rsidRPr="00AC12B1" w:rsidRDefault="00AC12B1" w:rsidP="00AC12B1">
            <w:pPr>
              <w:spacing w:before="31"/>
              <w:jc w:val="center"/>
              <w:rPr>
                <w:sz w:val="20"/>
              </w:rPr>
            </w:pPr>
            <w:r w:rsidRPr="00AC12B1">
              <w:rPr>
                <w:sz w:val="20"/>
              </w:rPr>
              <w:t>1,76</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20</w:t>
            </w:r>
          </w:p>
        </w:tc>
        <w:tc>
          <w:tcPr>
            <w:tcW w:w="2117" w:type="dxa"/>
            <w:vAlign w:val="center"/>
          </w:tcPr>
          <w:p w:rsidR="00AC12B1" w:rsidRPr="00AC12B1" w:rsidRDefault="00AC12B1" w:rsidP="00AC12B1">
            <w:pPr>
              <w:spacing w:before="31"/>
              <w:jc w:val="center"/>
              <w:rPr>
                <w:sz w:val="20"/>
              </w:rPr>
            </w:pPr>
            <w:r w:rsidRPr="00AC12B1">
              <w:rPr>
                <w:sz w:val="20"/>
              </w:rPr>
              <w:t>78 ОП МЗ Н-0175</w:t>
            </w:r>
          </w:p>
        </w:tc>
        <w:tc>
          <w:tcPr>
            <w:tcW w:w="4081" w:type="dxa"/>
            <w:vAlign w:val="center"/>
          </w:tcPr>
          <w:p w:rsidR="00AC12B1" w:rsidRPr="00AC12B1" w:rsidRDefault="00AC12B1" w:rsidP="00AC12B1">
            <w:pPr>
              <w:spacing w:before="31"/>
              <w:jc w:val="center"/>
              <w:rPr>
                <w:sz w:val="20"/>
              </w:rPr>
            </w:pPr>
            <w:r w:rsidRPr="00AC12B1">
              <w:rPr>
                <w:sz w:val="20"/>
              </w:rPr>
              <w:t>Заячий Холм - Иляково</w:t>
            </w:r>
          </w:p>
        </w:tc>
        <w:tc>
          <w:tcPr>
            <w:tcW w:w="1559" w:type="dxa"/>
            <w:vAlign w:val="center"/>
          </w:tcPr>
          <w:p w:rsidR="00AC12B1" w:rsidRPr="00AC12B1" w:rsidRDefault="00AC12B1" w:rsidP="00AC12B1">
            <w:pPr>
              <w:spacing w:before="31"/>
              <w:jc w:val="center"/>
              <w:rPr>
                <w:sz w:val="20"/>
              </w:rPr>
            </w:pPr>
            <w:r w:rsidRPr="00AC12B1">
              <w:rPr>
                <w:sz w:val="20"/>
              </w:rPr>
              <w:t>1,75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21</w:t>
            </w:r>
          </w:p>
        </w:tc>
        <w:tc>
          <w:tcPr>
            <w:tcW w:w="2117" w:type="dxa"/>
            <w:vAlign w:val="center"/>
          </w:tcPr>
          <w:p w:rsidR="00AC12B1" w:rsidRPr="00AC12B1" w:rsidRDefault="00AC12B1" w:rsidP="00AC12B1">
            <w:pPr>
              <w:spacing w:before="31"/>
              <w:jc w:val="center"/>
              <w:rPr>
                <w:sz w:val="20"/>
              </w:rPr>
            </w:pPr>
            <w:r w:rsidRPr="00AC12B1">
              <w:rPr>
                <w:sz w:val="20"/>
              </w:rPr>
              <w:t>78 ОП МЗ Н-0176</w:t>
            </w:r>
          </w:p>
        </w:tc>
        <w:tc>
          <w:tcPr>
            <w:tcW w:w="4081" w:type="dxa"/>
            <w:vAlign w:val="center"/>
          </w:tcPr>
          <w:p w:rsidR="00AC12B1" w:rsidRPr="00AC12B1" w:rsidRDefault="00AC12B1" w:rsidP="00AC12B1">
            <w:pPr>
              <w:spacing w:before="31"/>
              <w:jc w:val="center"/>
              <w:rPr>
                <w:sz w:val="20"/>
              </w:rPr>
            </w:pPr>
            <w:r w:rsidRPr="00AC12B1">
              <w:rPr>
                <w:sz w:val="20"/>
              </w:rPr>
              <w:t>Заячий Холм - Михалево</w:t>
            </w:r>
          </w:p>
        </w:tc>
        <w:tc>
          <w:tcPr>
            <w:tcW w:w="1559" w:type="dxa"/>
            <w:vAlign w:val="center"/>
          </w:tcPr>
          <w:p w:rsidR="00AC12B1" w:rsidRPr="00AC12B1" w:rsidRDefault="00AC12B1" w:rsidP="00AC12B1">
            <w:pPr>
              <w:spacing w:before="31"/>
              <w:jc w:val="center"/>
              <w:rPr>
                <w:sz w:val="20"/>
              </w:rPr>
            </w:pPr>
            <w:r w:rsidRPr="00AC12B1">
              <w:rPr>
                <w:sz w:val="20"/>
              </w:rPr>
              <w:t>2,7</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22</w:t>
            </w:r>
          </w:p>
        </w:tc>
        <w:tc>
          <w:tcPr>
            <w:tcW w:w="2117" w:type="dxa"/>
            <w:vAlign w:val="center"/>
          </w:tcPr>
          <w:p w:rsidR="00AC12B1" w:rsidRPr="00AC12B1" w:rsidRDefault="00AC12B1" w:rsidP="00AC12B1">
            <w:pPr>
              <w:spacing w:before="31"/>
              <w:jc w:val="center"/>
              <w:rPr>
                <w:sz w:val="20"/>
              </w:rPr>
            </w:pPr>
            <w:r w:rsidRPr="00AC12B1">
              <w:rPr>
                <w:sz w:val="20"/>
              </w:rPr>
              <w:t>78 ОП МЗ Н-0177</w:t>
            </w:r>
          </w:p>
        </w:tc>
        <w:tc>
          <w:tcPr>
            <w:tcW w:w="4081" w:type="dxa"/>
            <w:vAlign w:val="center"/>
          </w:tcPr>
          <w:p w:rsidR="00AC12B1" w:rsidRPr="00AC12B1" w:rsidRDefault="00AC12B1" w:rsidP="00AC12B1">
            <w:pPr>
              <w:spacing w:before="31"/>
              <w:jc w:val="center"/>
              <w:rPr>
                <w:sz w:val="20"/>
              </w:rPr>
            </w:pPr>
            <w:r w:rsidRPr="00AC12B1">
              <w:rPr>
                <w:sz w:val="20"/>
              </w:rPr>
              <w:t>Заячий Холм - Раменье - Спасс</w:t>
            </w:r>
          </w:p>
        </w:tc>
        <w:tc>
          <w:tcPr>
            <w:tcW w:w="1559" w:type="dxa"/>
            <w:vAlign w:val="center"/>
          </w:tcPr>
          <w:p w:rsidR="00AC12B1" w:rsidRPr="00AC12B1" w:rsidRDefault="00AC12B1" w:rsidP="00AC12B1">
            <w:pPr>
              <w:spacing w:before="31"/>
              <w:jc w:val="center"/>
              <w:rPr>
                <w:sz w:val="20"/>
              </w:rPr>
            </w:pPr>
            <w:r w:rsidRPr="00AC12B1">
              <w:rPr>
                <w:sz w:val="20"/>
              </w:rPr>
              <w:t>5,65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23</w:t>
            </w:r>
          </w:p>
        </w:tc>
        <w:tc>
          <w:tcPr>
            <w:tcW w:w="2117" w:type="dxa"/>
            <w:vAlign w:val="center"/>
          </w:tcPr>
          <w:p w:rsidR="00AC12B1" w:rsidRPr="00AC12B1" w:rsidRDefault="00AC12B1" w:rsidP="00AC12B1">
            <w:pPr>
              <w:spacing w:before="31"/>
              <w:jc w:val="center"/>
              <w:rPr>
                <w:sz w:val="20"/>
              </w:rPr>
            </w:pPr>
            <w:r w:rsidRPr="00AC12B1">
              <w:rPr>
                <w:sz w:val="20"/>
              </w:rPr>
              <w:t>78 ОП МЗ Н-0178</w:t>
            </w:r>
          </w:p>
        </w:tc>
        <w:tc>
          <w:tcPr>
            <w:tcW w:w="4081" w:type="dxa"/>
            <w:vAlign w:val="center"/>
          </w:tcPr>
          <w:p w:rsidR="00AC12B1" w:rsidRPr="00AC12B1" w:rsidRDefault="00AC12B1" w:rsidP="00AC12B1">
            <w:pPr>
              <w:spacing w:before="31"/>
              <w:jc w:val="center"/>
              <w:rPr>
                <w:sz w:val="20"/>
              </w:rPr>
            </w:pPr>
            <w:r w:rsidRPr="00AC12B1">
              <w:rPr>
                <w:sz w:val="20"/>
              </w:rPr>
              <w:t>Заячий Холм - центральная усадьба</w:t>
            </w:r>
          </w:p>
        </w:tc>
        <w:tc>
          <w:tcPr>
            <w:tcW w:w="1559" w:type="dxa"/>
            <w:vAlign w:val="center"/>
          </w:tcPr>
          <w:p w:rsidR="00AC12B1" w:rsidRPr="00AC12B1" w:rsidRDefault="00AC12B1" w:rsidP="00AC12B1">
            <w:pPr>
              <w:spacing w:before="31"/>
              <w:jc w:val="center"/>
              <w:rPr>
                <w:sz w:val="20"/>
              </w:rPr>
            </w:pPr>
            <w:r w:rsidRPr="00AC12B1">
              <w:rPr>
                <w:sz w:val="20"/>
              </w:rPr>
              <w:t>0,64</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24</w:t>
            </w:r>
          </w:p>
        </w:tc>
        <w:tc>
          <w:tcPr>
            <w:tcW w:w="2117" w:type="dxa"/>
            <w:vAlign w:val="center"/>
          </w:tcPr>
          <w:p w:rsidR="00AC12B1" w:rsidRPr="00AC12B1" w:rsidRDefault="00AC12B1" w:rsidP="00AC12B1">
            <w:pPr>
              <w:spacing w:before="31"/>
              <w:jc w:val="center"/>
              <w:rPr>
                <w:sz w:val="20"/>
              </w:rPr>
            </w:pPr>
            <w:r w:rsidRPr="00AC12B1">
              <w:rPr>
                <w:sz w:val="20"/>
              </w:rPr>
              <w:t>78 ОП МЗ Н-0179</w:t>
            </w:r>
          </w:p>
        </w:tc>
        <w:tc>
          <w:tcPr>
            <w:tcW w:w="4081" w:type="dxa"/>
            <w:vAlign w:val="center"/>
          </w:tcPr>
          <w:p w:rsidR="00AC12B1" w:rsidRPr="00AC12B1" w:rsidRDefault="00AC12B1" w:rsidP="00AC12B1">
            <w:pPr>
              <w:spacing w:before="31"/>
              <w:jc w:val="center"/>
              <w:rPr>
                <w:sz w:val="20"/>
              </w:rPr>
            </w:pPr>
            <w:r w:rsidRPr="00AC12B1">
              <w:rPr>
                <w:sz w:val="20"/>
              </w:rPr>
              <w:t>Коромыслово - Ильинское - Степанчиково</w:t>
            </w:r>
          </w:p>
        </w:tc>
        <w:tc>
          <w:tcPr>
            <w:tcW w:w="1559" w:type="dxa"/>
            <w:vAlign w:val="center"/>
          </w:tcPr>
          <w:p w:rsidR="00AC12B1" w:rsidRPr="00AC12B1" w:rsidRDefault="00AC12B1" w:rsidP="00AC12B1">
            <w:pPr>
              <w:spacing w:before="31"/>
              <w:jc w:val="center"/>
              <w:rPr>
                <w:sz w:val="20"/>
              </w:rPr>
            </w:pPr>
            <w:r w:rsidRPr="00AC12B1">
              <w:rPr>
                <w:sz w:val="20"/>
              </w:rPr>
              <w:t>17,5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25</w:t>
            </w:r>
          </w:p>
        </w:tc>
        <w:tc>
          <w:tcPr>
            <w:tcW w:w="2117" w:type="dxa"/>
            <w:vAlign w:val="center"/>
          </w:tcPr>
          <w:p w:rsidR="00AC12B1" w:rsidRPr="00AC12B1" w:rsidRDefault="00AC12B1" w:rsidP="00AC12B1">
            <w:pPr>
              <w:spacing w:before="31"/>
              <w:jc w:val="center"/>
              <w:rPr>
                <w:sz w:val="20"/>
              </w:rPr>
            </w:pPr>
            <w:r w:rsidRPr="00AC12B1">
              <w:rPr>
                <w:sz w:val="20"/>
              </w:rPr>
              <w:t>78 ОП МЗ Н-0180</w:t>
            </w:r>
          </w:p>
        </w:tc>
        <w:tc>
          <w:tcPr>
            <w:tcW w:w="4081" w:type="dxa"/>
            <w:vAlign w:val="center"/>
          </w:tcPr>
          <w:p w:rsidR="00AC12B1" w:rsidRPr="00AC12B1" w:rsidRDefault="00AC12B1" w:rsidP="00AC12B1">
            <w:pPr>
              <w:spacing w:before="31"/>
              <w:jc w:val="center"/>
              <w:rPr>
                <w:sz w:val="20"/>
              </w:rPr>
            </w:pPr>
            <w:r w:rsidRPr="00AC12B1">
              <w:rPr>
                <w:sz w:val="20"/>
              </w:rPr>
              <w:t>Лахость - Котово</w:t>
            </w:r>
          </w:p>
        </w:tc>
        <w:tc>
          <w:tcPr>
            <w:tcW w:w="1559" w:type="dxa"/>
            <w:vAlign w:val="center"/>
          </w:tcPr>
          <w:p w:rsidR="00AC12B1" w:rsidRPr="00AC12B1" w:rsidRDefault="00AC12B1" w:rsidP="00AC12B1">
            <w:pPr>
              <w:spacing w:before="31"/>
              <w:jc w:val="center"/>
              <w:rPr>
                <w:sz w:val="20"/>
              </w:rPr>
            </w:pPr>
            <w:r w:rsidRPr="00AC12B1">
              <w:rPr>
                <w:sz w:val="20"/>
              </w:rPr>
              <w:t>2,3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26</w:t>
            </w:r>
          </w:p>
        </w:tc>
        <w:tc>
          <w:tcPr>
            <w:tcW w:w="2117" w:type="dxa"/>
            <w:vAlign w:val="center"/>
          </w:tcPr>
          <w:p w:rsidR="00AC12B1" w:rsidRPr="00AC12B1" w:rsidRDefault="00AC12B1" w:rsidP="00AC12B1">
            <w:pPr>
              <w:spacing w:before="31"/>
              <w:jc w:val="center"/>
              <w:rPr>
                <w:sz w:val="20"/>
              </w:rPr>
            </w:pPr>
            <w:r w:rsidRPr="00AC12B1">
              <w:rPr>
                <w:sz w:val="20"/>
              </w:rPr>
              <w:t>78 ОП МЗ Н-0181</w:t>
            </w:r>
          </w:p>
        </w:tc>
        <w:tc>
          <w:tcPr>
            <w:tcW w:w="4081" w:type="dxa"/>
            <w:vAlign w:val="center"/>
          </w:tcPr>
          <w:p w:rsidR="00AC12B1" w:rsidRPr="00AC12B1" w:rsidRDefault="00AC12B1" w:rsidP="00AC12B1">
            <w:pPr>
              <w:spacing w:before="31"/>
              <w:jc w:val="center"/>
              <w:rPr>
                <w:sz w:val="20"/>
              </w:rPr>
            </w:pPr>
            <w:r w:rsidRPr="00AC12B1">
              <w:rPr>
                <w:sz w:val="20"/>
              </w:rPr>
              <w:t>Митино - Остров</w:t>
            </w:r>
          </w:p>
        </w:tc>
        <w:tc>
          <w:tcPr>
            <w:tcW w:w="1559" w:type="dxa"/>
            <w:vAlign w:val="center"/>
          </w:tcPr>
          <w:p w:rsidR="00AC12B1" w:rsidRPr="00AC12B1" w:rsidRDefault="00AC12B1" w:rsidP="00AC12B1">
            <w:pPr>
              <w:spacing w:before="31"/>
              <w:jc w:val="center"/>
              <w:rPr>
                <w:sz w:val="20"/>
              </w:rPr>
            </w:pPr>
            <w:r w:rsidRPr="00AC12B1">
              <w:rPr>
                <w:sz w:val="20"/>
              </w:rPr>
              <w:t>7,73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27</w:t>
            </w:r>
          </w:p>
        </w:tc>
        <w:tc>
          <w:tcPr>
            <w:tcW w:w="2117" w:type="dxa"/>
            <w:vAlign w:val="center"/>
          </w:tcPr>
          <w:p w:rsidR="00AC12B1" w:rsidRPr="00AC12B1" w:rsidRDefault="00AC12B1" w:rsidP="00AC12B1">
            <w:pPr>
              <w:spacing w:before="31"/>
              <w:jc w:val="center"/>
              <w:rPr>
                <w:sz w:val="20"/>
              </w:rPr>
            </w:pPr>
            <w:r w:rsidRPr="00AC12B1">
              <w:rPr>
                <w:sz w:val="20"/>
              </w:rPr>
              <w:t>78 ОП МЗ Н-0182</w:t>
            </w:r>
          </w:p>
        </w:tc>
        <w:tc>
          <w:tcPr>
            <w:tcW w:w="4081" w:type="dxa"/>
            <w:vAlign w:val="center"/>
          </w:tcPr>
          <w:p w:rsidR="00AC12B1" w:rsidRPr="00AC12B1" w:rsidRDefault="00AC12B1" w:rsidP="00AC12B1">
            <w:pPr>
              <w:spacing w:before="31"/>
              <w:jc w:val="center"/>
              <w:rPr>
                <w:sz w:val="20"/>
              </w:rPr>
            </w:pPr>
            <w:r w:rsidRPr="00AC12B1">
              <w:rPr>
                <w:sz w:val="20"/>
              </w:rPr>
              <w:t>Панино - Стогинское</w:t>
            </w:r>
          </w:p>
        </w:tc>
        <w:tc>
          <w:tcPr>
            <w:tcW w:w="1559" w:type="dxa"/>
            <w:vAlign w:val="center"/>
          </w:tcPr>
          <w:p w:rsidR="00AC12B1" w:rsidRPr="00AC12B1" w:rsidRDefault="00AC12B1" w:rsidP="00AC12B1">
            <w:pPr>
              <w:spacing w:before="31"/>
              <w:jc w:val="center"/>
              <w:rPr>
                <w:sz w:val="20"/>
              </w:rPr>
            </w:pPr>
            <w:r w:rsidRPr="00AC12B1">
              <w:rPr>
                <w:sz w:val="20"/>
              </w:rPr>
              <w:t>2,7</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28</w:t>
            </w:r>
          </w:p>
        </w:tc>
        <w:tc>
          <w:tcPr>
            <w:tcW w:w="2117" w:type="dxa"/>
            <w:vAlign w:val="center"/>
          </w:tcPr>
          <w:p w:rsidR="00AC12B1" w:rsidRPr="00AC12B1" w:rsidRDefault="00AC12B1" w:rsidP="00AC12B1">
            <w:pPr>
              <w:spacing w:before="31"/>
              <w:jc w:val="center"/>
              <w:rPr>
                <w:sz w:val="20"/>
              </w:rPr>
            </w:pPr>
            <w:r w:rsidRPr="00AC12B1">
              <w:rPr>
                <w:sz w:val="20"/>
              </w:rPr>
              <w:t>78 ОП МЗ Н-0183</w:t>
            </w:r>
          </w:p>
        </w:tc>
        <w:tc>
          <w:tcPr>
            <w:tcW w:w="4081" w:type="dxa"/>
            <w:vAlign w:val="center"/>
          </w:tcPr>
          <w:p w:rsidR="00AC12B1" w:rsidRPr="00AC12B1" w:rsidRDefault="00AC12B1" w:rsidP="00AC12B1">
            <w:pPr>
              <w:spacing w:before="31"/>
              <w:jc w:val="center"/>
              <w:rPr>
                <w:sz w:val="20"/>
              </w:rPr>
            </w:pPr>
            <w:r w:rsidRPr="00AC12B1">
              <w:rPr>
                <w:sz w:val="20"/>
              </w:rPr>
              <w:t>Плещеево - Дровнино - Большая Воехта</w:t>
            </w:r>
          </w:p>
        </w:tc>
        <w:tc>
          <w:tcPr>
            <w:tcW w:w="1559" w:type="dxa"/>
            <w:vAlign w:val="center"/>
          </w:tcPr>
          <w:p w:rsidR="00AC12B1" w:rsidRPr="00AC12B1" w:rsidRDefault="00AC12B1" w:rsidP="00AC12B1">
            <w:pPr>
              <w:spacing w:before="31"/>
              <w:jc w:val="center"/>
              <w:rPr>
                <w:sz w:val="20"/>
              </w:rPr>
            </w:pPr>
            <w:r w:rsidRPr="00AC12B1">
              <w:rPr>
                <w:sz w:val="20"/>
              </w:rPr>
              <w:t>1,9</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29</w:t>
            </w:r>
          </w:p>
        </w:tc>
        <w:tc>
          <w:tcPr>
            <w:tcW w:w="2117" w:type="dxa"/>
            <w:vAlign w:val="center"/>
          </w:tcPr>
          <w:p w:rsidR="00AC12B1" w:rsidRPr="00AC12B1" w:rsidRDefault="00AC12B1" w:rsidP="00AC12B1">
            <w:pPr>
              <w:spacing w:before="31"/>
              <w:jc w:val="center"/>
              <w:rPr>
                <w:sz w:val="20"/>
              </w:rPr>
            </w:pPr>
            <w:r w:rsidRPr="00AC12B1">
              <w:rPr>
                <w:sz w:val="20"/>
              </w:rPr>
              <w:t>78 ОП МЗ Н-0184</w:t>
            </w:r>
          </w:p>
        </w:tc>
        <w:tc>
          <w:tcPr>
            <w:tcW w:w="4081" w:type="dxa"/>
            <w:vAlign w:val="center"/>
          </w:tcPr>
          <w:p w:rsidR="00AC12B1" w:rsidRPr="00AC12B1" w:rsidRDefault="00AC12B1" w:rsidP="00AC12B1">
            <w:pPr>
              <w:spacing w:before="31"/>
              <w:jc w:val="center"/>
              <w:rPr>
                <w:sz w:val="20"/>
              </w:rPr>
            </w:pPr>
            <w:r w:rsidRPr="00AC12B1">
              <w:rPr>
                <w:sz w:val="20"/>
              </w:rPr>
              <w:t>Плещеево - Романцево</w:t>
            </w:r>
          </w:p>
        </w:tc>
        <w:tc>
          <w:tcPr>
            <w:tcW w:w="1559" w:type="dxa"/>
            <w:vAlign w:val="center"/>
          </w:tcPr>
          <w:p w:rsidR="00AC12B1" w:rsidRPr="00AC12B1" w:rsidRDefault="00AC12B1" w:rsidP="00AC12B1">
            <w:pPr>
              <w:spacing w:before="31"/>
              <w:jc w:val="center"/>
              <w:rPr>
                <w:sz w:val="20"/>
              </w:rPr>
            </w:pPr>
            <w:r w:rsidRPr="00AC12B1">
              <w:rPr>
                <w:sz w:val="20"/>
              </w:rPr>
              <w:t>4,47</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30</w:t>
            </w:r>
          </w:p>
        </w:tc>
        <w:tc>
          <w:tcPr>
            <w:tcW w:w="2117" w:type="dxa"/>
            <w:vAlign w:val="center"/>
          </w:tcPr>
          <w:p w:rsidR="00AC12B1" w:rsidRPr="00AC12B1" w:rsidRDefault="00AC12B1" w:rsidP="00AC12B1">
            <w:pPr>
              <w:spacing w:before="31"/>
              <w:jc w:val="center"/>
              <w:rPr>
                <w:sz w:val="20"/>
              </w:rPr>
            </w:pPr>
            <w:r w:rsidRPr="00AC12B1">
              <w:rPr>
                <w:sz w:val="20"/>
              </w:rPr>
              <w:t>78 ОП МЗ Н-0185</w:t>
            </w:r>
          </w:p>
        </w:tc>
        <w:tc>
          <w:tcPr>
            <w:tcW w:w="4081" w:type="dxa"/>
            <w:vAlign w:val="center"/>
          </w:tcPr>
          <w:p w:rsidR="00AC12B1" w:rsidRPr="00AC12B1" w:rsidRDefault="00AC12B1" w:rsidP="00AC12B1">
            <w:pPr>
              <w:spacing w:before="31"/>
              <w:jc w:val="center"/>
              <w:rPr>
                <w:sz w:val="20"/>
              </w:rPr>
            </w:pPr>
            <w:r w:rsidRPr="00AC12B1">
              <w:rPr>
                <w:sz w:val="20"/>
              </w:rPr>
              <w:t>Подъезд к с. Великое</w:t>
            </w:r>
          </w:p>
        </w:tc>
        <w:tc>
          <w:tcPr>
            <w:tcW w:w="1559" w:type="dxa"/>
            <w:vAlign w:val="center"/>
          </w:tcPr>
          <w:p w:rsidR="00AC12B1" w:rsidRPr="00AC12B1" w:rsidRDefault="00AC12B1" w:rsidP="00AC12B1">
            <w:pPr>
              <w:spacing w:before="31"/>
              <w:jc w:val="center"/>
              <w:rPr>
                <w:sz w:val="20"/>
              </w:rPr>
            </w:pPr>
            <w:r w:rsidRPr="00AC12B1">
              <w:rPr>
                <w:sz w:val="20"/>
              </w:rPr>
              <w:t>1,871</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31</w:t>
            </w:r>
          </w:p>
        </w:tc>
        <w:tc>
          <w:tcPr>
            <w:tcW w:w="2117" w:type="dxa"/>
            <w:vAlign w:val="center"/>
          </w:tcPr>
          <w:p w:rsidR="00AC12B1" w:rsidRPr="00AC12B1" w:rsidRDefault="00AC12B1" w:rsidP="00AC12B1">
            <w:pPr>
              <w:spacing w:before="31"/>
              <w:jc w:val="center"/>
              <w:rPr>
                <w:sz w:val="20"/>
              </w:rPr>
            </w:pPr>
            <w:r w:rsidRPr="00AC12B1">
              <w:rPr>
                <w:sz w:val="20"/>
              </w:rPr>
              <w:t>78 ОП МЗ Н-0186</w:t>
            </w:r>
          </w:p>
        </w:tc>
        <w:tc>
          <w:tcPr>
            <w:tcW w:w="4081" w:type="dxa"/>
            <w:vAlign w:val="center"/>
          </w:tcPr>
          <w:p w:rsidR="00AC12B1" w:rsidRPr="00AC12B1" w:rsidRDefault="00AC12B1" w:rsidP="00AC12B1">
            <w:pPr>
              <w:spacing w:before="31"/>
              <w:jc w:val="center"/>
              <w:rPr>
                <w:sz w:val="20"/>
              </w:rPr>
            </w:pPr>
            <w:r w:rsidRPr="00AC12B1">
              <w:rPr>
                <w:sz w:val="20"/>
              </w:rPr>
              <w:t>Поляна - Поповка</w:t>
            </w:r>
          </w:p>
        </w:tc>
        <w:tc>
          <w:tcPr>
            <w:tcW w:w="1559" w:type="dxa"/>
            <w:vAlign w:val="center"/>
          </w:tcPr>
          <w:p w:rsidR="00AC12B1" w:rsidRPr="00AC12B1" w:rsidRDefault="00AC12B1" w:rsidP="00AC12B1">
            <w:pPr>
              <w:spacing w:before="31"/>
              <w:jc w:val="center"/>
              <w:rPr>
                <w:sz w:val="20"/>
              </w:rPr>
            </w:pPr>
            <w:r w:rsidRPr="00AC12B1">
              <w:rPr>
                <w:sz w:val="20"/>
              </w:rPr>
              <w:t>4,2</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32</w:t>
            </w:r>
          </w:p>
        </w:tc>
        <w:tc>
          <w:tcPr>
            <w:tcW w:w="2117" w:type="dxa"/>
            <w:vAlign w:val="center"/>
          </w:tcPr>
          <w:p w:rsidR="00AC12B1" w:rsidRPr="00AC12B1" w:rsidRDefault="00AC12B1" w:rsidP="00AC12B1">
            <w:pPr>
              <w:spacing w:before="31"/>
              <w:jc w:val="center"/>
              <w:rPr>
                <w:sz w:val="20"/>
              </w:rPr>
            </w:pPr>
            <w:r w:rsidRPr="00AC12B1">
              <w:rPr>
                <w:sz w:val="20"/>
              </w:rPr>
              <w:t>78 ОП МЗ Н-0187</w:t>
            </w:r>
          </w:p>
        </w:tc>
        <w:tc>
          <w:tcPr>
            <w:tcW w:w="4081" w:type="dxa"/>
            <w:vAlign w:val="center"/>
          </w:tcPr>
          <w:p w:rsidR="00AC12B1" w:rsidRPr="00AC12B1" w:rsidRDefault="00AC12B1" w:rsidP="00AC12B1">
            <w:pPr>
              <w:spacing w:before="31"/>
              <w:jc w:val="center"/>
              <w:rPr>
                <w:sz w:val="20"/>
              </w:rPr>
            </w:pPr>
            <w:r w:rsidRPr="00AC12B1">
              <w:rPr>
                <w:sz w:val="20"/>
              </w:rPr>
              <w:t>Поляна - Репьевка</w:t>
            </w:r>
          </w:p>
        </w:tc>
        <w:tc>
          <w:tcPr>
            <w:tcW w:w="1559" w:type="dxa"/>
            <w:vAlign w:val="center"/>
          </w:tcPr>
          <w:p w:rsidR="00AC12B1" w:rsidRPr="00AC12B1" w:rsidRDefault="00AC12B1" w:rsidP="00AC12B1">
            <w:pPr>
              <w:spacing w:before="31"/>
              <w:jc w:val="center"/>
              <w:rPr>
                <w:sz w:val="20"/>
              </w:rPr>
            </w:pPr>
            <w:r w:rsidRPr="00AC12B1">
              <w:rPr>
                <w:sz w:val="20"/>
              </w:rPr>
              <w:t>3,5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33</w:t>
            </w:r>
          </w:p>
        </w:tc>
        <w:tc>
          <w:tcPr>
            <w:tcW w:w="2117" w:type="dxa"/>
            <w:vAlign w:val="center"/>
          </w:tcPr>
          <w:p w:rsidR="00AC12B1" w:rsidRPr="00AC12B1" w:rsidRDefault="00AC12B1" w:rsidP="00AC12B1">
            <w:pPr>
              <w:spacing w:before="31"/>
              <w:jc w:val="center"/>
              <w:rPr>
                <w:sz w:val="20"/>
              </w:rPr>
            </w:pPr>
            <w:r w:rsidRPr="00AC12B1">
              <w:rPr>
                <w:sz w:val="20"/>
              </w:rPr>
              <w:t>78 ОП МЗ Н-0188</w:t>
            </w:r>
          </w:p>
        </w:tc>
        <w:tc>
          <w:tcPr>
            <w:tcW w:w="4081" w:type="dxa"/>
            <w:vAlign w:val="center"/>
          </w:tcPr>
          <w:p w:rsidR="00AC12B1" w:rsidRPr="00AC12B1" w:rsidRDefault="00AC12B1" w:rsidP="00AC12B1">
            <w:pPr>
              <w:spacing w:before="31"/>
              <w:jc w:val="center"/>
              <w:rPr>
                <w:sz w:val="20"/>
              </w:rPr>
            </w:pPr>
            <w:r w:rsidRPr="00AC12B1">
              <w:rPr>
                <w:sz w:val="20"/>
              </w:rPr>
              <w:t>Пружинино - Никитское</w:t>
            </w:r>
          </w:p>
        </w:tc>
        <w:tc>
          <w:tcPr>
            <w:tcW w:w="1559" w:type="dxa"/>
            <w:vAlign w:val="center"/>
          </w:tcPr>
          <w:p w:rsidR="00AC12B1" w:rsidRPr="00AC12B1" w:rsidRDefault="00AC12B1" w:rsidP="00AC12B1">
            <w:pPr>
              <w:spacing w:before="31"/>
              <w:jc w:val="center"/>
              <w:rPr>
                <w:sz w:val="20"/>
              </w:rPr>
            </w:pPr>
            <w:r w:rsidRPr="00AC12B1">
              <w:rPr>
                <w:sz w:val="20"/>
              </w:rPr>
              <w:t>2,5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34</w:t>
            </w:r>
          </w:p>
        </w:tc>
        <w:tc>
          <w:tcPr>
            <w:tcW w:w="2117" w:type="dxa"/>
            <w:vAlign w:val="center"/>
          </w:tcPr>
          <w:p w:rsidR="00AC12B1" w:rsidRPr="00AC12B1" w:rsidRDefault="00AC12B1" w:rsidP="00AC12B1">
            <w:pPr>
              <w:spacing w:before="31"/>
              <w:jc w:val="center"/>
              <w:rPr>
                <w:sz w:val="20"/>
              </w:rPr>
            </w:pPr>
            <w:r w:rsidRPr="00AC12B1">
              <w:rPr>
                <w:sz w:val="20"/>
              </w:rPr>
              <w:t>78 ОП МЗ Н-0189</w:t>
            </w:r>
          </w:p>
        </w:tc>
        <w:tc>
          <w:tcPr>
            <w:tcW w:w="4081" w:type="dxa"/>
            <w:vAlign w:val="center"/>
          </w:tcPr>
          <w:p w:rsidR="00AC12B1" w:rsidRPr="00AC12B1" w:rsidRDefault="00AC12B1" w:rsidP="00AC12B1">
            <w:pPr>
              <w:spacing w:before="31"/>
              <w:jc w:val="center"/>
              <w:rPr>
                <w:sz w:val="20"/>
              </w:rPr>
            </w:pPr>
            <w:r w:rsidRPr="00AC12B1">
              <w:rPr>
                <w:sz w:val="20"/>
              </w:rPr>
              <w:t>Стогинское - Селищи</w:t>
            </w:r>
          </w:p>
        </w:tc>
        <w:tc>
          <w:tcPr>
            <w:tcW w:w="1559" w:type="dxa"/>
            <w:vAlign w:val="center"/>
          </w:tcPr>
          <w:p w:rsidR="00AC12B1" w:rsidRPr="00AC12B1" w:rsidRDefault="00AC12B1" w:rsidP="00AC12B1">
            <w:pPr>
              <w:spacing w:before="31"/>
              <w:jc w:val="center"/>
              <w:rPr>
                <w:sz w:val="20"/>
              </w:rPr>
            </w:pPr>
            <w:r w:rsidRPr="00AC12B1">
              <w:rPr>
                <w:sz w:val="20"/>
              </w:rPr>
              <w:t>4,8</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35</w:t>
            </w:r>
          </w:p>
        </w:tc>
        <w:tc>
          <w:tcPr>
            <w:tcW w:w="2117" w:type="dxa"/>
            <w:vAlign w:val="center"/>
          </w:tcPr>
          <w:p w:rsidR="00AC12B1" w:rsidRPr="00AC12B1" w:rsidRDefault="00AC12B1" w:rsidP="00AC12B1">
            <w:pPr>
              <w:spacing w:before="31"/>
              <w:jc w:val="center"/>
              <w:rPr>
                <w:sz w:val="20"/>
              </w:rPr>
            </w:pPr>
            <w:r w:rsidRPr="00AC12B1">
              <w:rPr>
                <w:sz w:val="20"/>
              </w:rPr>
              <w:t>78 ОП МЗ Н-0190</w:t>
            </w:r>
          </w:p>
        </w:tc>
        <w:tc>
          <w:tcPr>
            <w:tcW w:w="4081" w:type="dxa"/>
            <w:vAlign w:val="center"/>
          </w:tcPr>
          <w:p w:rsidR="00AC12B1" w:rsidRPr="00AC12B1" w:rsidRDefault="00AC12B1" w:rsidP="00AC12B1">
            <w:pPr>
              <w:spacing w:before="31"/>
              <w:jc w:val="center"/>
              <w:rPr>
                <w:sz w:val="20"/>
              </w:rPr>
            </w:pPr>
            <w:r w:rsidRPr="00AC12B1">
              <w:rPr>
                <w:sz w:val="20"/>
              </w:rPr>
              <w:t>Стогинское - Федчиха - Путилово</w:t>
            </w:r>
          </w:p>
        </w:tc>
        <w:tc>
          <w:tcPr>
            <w:tcW w:w="1559" w:type="dxa"/>
            <w:vAlign w:val="center"/>
          </w:tcPr>
          <w:p w:rsidR="00AC12B1" w:rsidRPr="00AC12B1" w:rsidRDefault="00AC12B1" w:rsidP="00AC12B1">
            <w:pPr>
              <w:spacing w:before="31"/>
              <w:jc w:val="center"/>
              <w:rPr>
                <w:sz w:val="20"/>
              </w:rPr>
            </w:pPr>
            <w:r w:rsidRPr="00AC12B1">
              <w:rPr>
                <w:sz w:val="20"/>
              </w:rPr>
              <w:t>3,5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36</w:t>
            </w:r>
          </w:p>
        </w:tc>
        <w:tc>
          <w:tcPr>
            <w:tcW w:w="2117" w:type="dxa"/>
            <w:vAlign w:val="center"/>
          </w:tcPr>
          <w:p w:rsidR="00AC12B1" w:rsidRPr="00AC12B1" w:rsidRDefault="00AC12B1" w:rsidP="00AC12B1">
            <w:pPr>
              <w:spacing w:before="31"/>
              <w:jc w:val="center"/>
              <w:rPr>
                <w:sz w:val="20"/>
              </w:rPr>
            </w:pPr>
            <w:r w:rsidRPr="00AC12B1">
              <w:rPr>
                <w:sz w:val="20"/>
              </w:rPr>
              <w:t>78 ОП МЗ Н-0191</w:t>
            </w:r>
          </w:p>
        </w:tc>
        <w:tc>
          <w:tcPr>
            <w:tcW w:w="4081" w:type="dxa"/>
            <w:vAlign w:val="center"/>
          </w:tcPr>
          <w:p w:rsidR="00AC12B1" w:rsidRPr="00AC12B1" w:rsidRDefault="00AC12B1" w:rsidP="00AC12B1">
            <w:pPr>
              <w:spacing w:before="31"/>
              <w:jc w:val="center"/>
              <w:rPr>
                <w:sz w:val="20"/>
              </w:rPr>
            </w:pPr>
            <w:r w:rsidRPr="00AC12B1">
              <w:rPr>
                <w:sz w:val="20"/>
              </w:rPr>
              <w:t>Ступкино - Лычево</w:t>
            </w:r>
          </w:p>
        </w:tc>
        <w:tc>
          <w:tcPr>
            <w:tcW w:w="1559" w:type="dxa"/>
            <w:vAlign w:val="center"/>
          </w:tcPr>
          <w:p w:rsidR="00AC12B1" w:rsidRPr="00AC12B1" w:rsidRDefault="00AC12B1" w:rsidP="00AC12B1">
            <w:pPr>
              <w:spacing w:before="31"/>
              <w:jc w:val="center"/>
              <w:rPr>
                <w:sz w:val="20"/>
              </w:rPr>
            </w:pPr>
            <w:r w:rsidRPr="00AC12B1">
              <w:rPr>
                <w:sz w:val="20"/>
              </w:rPr>
              <w:t>1,65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37</w:t>
            </w:r>
          </w:p>
        </w:tc>
        <w:tc>
          <w:tcPr>
            <w:tcW w:w="2117" w:type="dxa"/>
            <w:vAlign w:val="center"/>
          </w:tcPr>
          <w:p w:rsidR="00AC12B1" w:rsidRPr="00AC12B1" w:rsidRDefault="00AC12B1" w:rsidP="00AC12B1">
            <w:pPr>
              <w:spacing w:before="31"/>
              <w:jc w:val="center"/>
              <w:rPr>
                <w:sz w:val="20"/>
              </w:rPr>
            </w:pPr>
            <w:r w:rsidRPr="00AC12B1">
              <w:rPr>
                <w:sz w:val="20"/>
              </w:rPr>
              <w:t>78 ОП МЗ Н-0192</w:t>
            </w:r>
          </w:p>
        </w:tc>
        <w:tc>
          <w:tcPr>
            <w:tcW w:w="4081" w:type="dxa"/>
            <w:vAlign w:val="center"/>
          </w:tcPr>
          <w:p w:rsidR="00AC12B1" w:rsidRPr="00AC12B1" w:rsidRDefault="00AC12B1" w:rsidP="00AC12B1">
            <w:pPr>
              <w:spacing w:before="31"/>
              <w:jc w:val="center"/>
              <w:rPr>
                <w:sz w:val="20"/>
              </w:rPr>
            </w:pPr>
            <w:r w:rsidRPr="00AC12B1">
              <w:rPr>
                <w:sz w:val="20"/>
              </w:rPr>
              <w:t>Тарасино - Гора</w:t>
            </w:r>
          </w:p>
        </w:tc>
        <w:tc>
          <w:tcPr>
            <w:tcW w:w="1559" w:type="dxa"/>
            <w:vAlign w:val="center"/>
          </w:tcPr>
          <w:p w:rsidR="00AC12B1" w:rsidRPr="00AC12B1" w:rsidRDefault="00AC12B1" w:rsidP="00AC12B1">
            <w:pPr>
              <w:spacing w:before="31"/>
              <w:jc w:val="center"/>
              <w:rPr>
                <w:sz w:val="20"/>
              </w:rPr>
            </w:pPr>
            <w:r w:rsidRPr="00AC12B1">
              <w:rPr>
                <w:sz w:val="20"/>
              </w:rPr>
              <w:t>1,4</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38</w:t>
            </w:r>
          </w:p>
        </w:tc>
        <w:tc>
          <w:tcPr>
            <w:tcW w:w="2117" w:type="dxa"/>
            <w:vAlign w:val="center"/>
          </w:tcPr>
          <w:p w:rsidR="00AC12B1" w:rsidRPr="00AC12B1" w:rsidRDefault="00AC12B1" w:rsidP="00AC12B1">
            <w:pPr>
              <w:spacing w:before="31"/>
              <w:jc w:val="center"/>
              <w:rPr>
                <w:sz w:val="20"/>
              </w:rPr>
            </w:pPr>
            <w:r w:rsidRPr="00AC12B1">
              <w:rPr>
                <w:sz w:val="20"/>
              </w:rPr>
              <w:t>78 ОП МЗ Н-0193</w:t>
            </w:r>
          </w:p>
        </w:tc>
        <w:tc>
          <w:tcPr>
            <w:tcW w:w="4081" w:type="dxa"/>
            <w:vAlign w:val="center"/>
          </w:tcPr>
          <w:p w:rsidR="00AC12B1" w:rsidRPr="00AC12B1" w:rsidRDefault="00AC12B1" w:rsidP="00AC12B1">
            <w:pPr>
              <w:spacing w:before="31"/>
              <w:jc w:val="center"/>
              <w:rPr>
                <w:sz w:val="20"/>
              </w:rPr>
            </w:pPr>
            <w:r w:rsidRPr="00AC12B1">
              <w:rPr>
                <w:sz w:val="20"/>
              </w:rPr>
              <w:t>Ульяново - Митино</w:t>
            </w:r>
          </w:p>
        </w:tc>
        <w:tc>
          <w:tcPr>
            <w:tcW w:w="1559" w:type="dxa"/>
            <w:vAlign w:val="center"/>
          </w:tcPr>
          <w:p w:rsidR="00AC12B1" w:rsidRPr="00AC12B1" w:rsidRDefault="00AC12B1" w:rsidP="00AC12B1">
            <w:pPr>
              <w:spacing w:before="31"/>
              <w:jc w:val="center"/>
              <w:rPr>
                <w:sz w:val="20"/>
              </w:rPr>
            </w:pPr>
            <w:r w:rsidRPr="00AC12B1">
              <w:rPr>
                <w:sz w:val="20"/>
              </w:rPr>
              <w:t>16,82</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39</w:t>
            </w:r>
          </w:p>
        </w:tc>
        <w:tc>
          <w:tcPr>
            <w:tcW w:w="2117" w:type="dxa"/>
            <w:vAlign w:val="center"/>
          </w:tcPr>
          <w:p w:rsidR="00AC12B1" w:rsidRPr="00AC12B1" w:rsidRDefault="00AC12B1" w:rsidP="00AC12B1">
            <w:pPr>
              <w:spacing w:before="31"/>
              <w:jc w:val="center"/>
              <w:rPr>
                <w:sz w:val="20"/>
              </w:rPr>
            </w:pPr>
            <w:r w:rsidRPr="00AC12B1">
              <w:rPr>
                <w:sz w:val="20"/>
              </w:rPr>
              <w:t>78 ОП МЗ Н-0194</w:t>
            </w:r>
          </w:p>
        </w:tc>
        <w:tc>
          <w:tcPr>
            <w:tcW w:w="4081" w:type="dxa"/>
            <w:vAlign w:val="center"/>
          </w:tcPr>
          <w:p w:rsidR="00AC12B1" w:rsidRPr="00AC12B1" w:rsidRDefault="00AC12B1" w:rsidP="00AC12B1">
            <w:pPr>
              <w:spacing w:before="31"/>
              <w:jc w:val="center"/>
              <w:rPr>
                <w:sz w:val="20"/>
              </w:rPr>
            </w:pPr>
            <w:r w:rsidRPr="00AC12B1">
              <w:rPr>
                <w:sz w:val="20"/>
              </w:rPr>
              <w:t>Ульяново - Пасынково</w:t>
            </w:r>
          </w:p>
        </w:tc>
        <w:tc>
          <w:tcPr>
            <w:tcW w:w="1559" w:type="dxa"/>
            <w:vAlign w:val="center"/>
          </w:tcPr>
          <w:p w:rsidR="00AC12B1" w:rsidRPr="00AC12B1" w:rsidRDefault="00AC12B1" w:rsidP="00AC12B1">
            <w:pPr>
              <w:spacing w:before="31"/>
              <w:jc w:val="center"/>
              <w:rPr>
                <w:sz w:val="20"/>
              </w:rPr>
            </w:pPr>
            <w:r w:rsidRPr="00AC12B1">
              <w:rPr>
                <w:sz w:val="20"/>
              </w:rPr>
              <w:t>0,6</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40</w:t>
            </w:r>
          </w:p>
        </w:tc>
        <w:tc>
          <w:tcPr>
            <w:tcW w:w="2117" w:type="dxa"/>
            <w:vAlign w:val="center"/>
          </w:tcPr>
          <w:p w:rsidR="00AC12B1" w:rsidRPr="00AC12B1" w:rsidRDefault="00AC12B1" w:rsidP="00AC12B1">
            <w:pPr>
              <w:spacing w:before="31"/>
              <w:jc w:val="center"/>
              <w:rPr>
                <w:sz w:val="20"/>
              </w:rPr>
            </w:pPr>
            <w:r w:rsidRPr="00AC12B1">
              <w:rPr>
                <w:sz w:val="20"/>
              </w:rPr>
              <w:t>78 ОП МЗ Н-0195</w:t>
            </w:r>
          </w:p>
        </w:tc>
        <w:tc>
          <w:tcPr>
            <w:tcW w:w="4081" w:type="dxa"/>
            <w:vAlign w:val="center"/>
          </w:tcPr>
          <w:p w:rsidR="00AC12B1" w:rsidRPr="00AC12B1" w:rsidRDefault="00AC12B1" w:rsidP="00AC12B1">
            <w:pPr>
              <w:spacing w:before="31"/>
              <w:jc w:val="center"/>
              <w:rPr>
                <w:sz w:val="20"/>
              </w:rPr>
            </w:pPr>
            <w:r w:rsidRPr="00AC12B1">
              <w:rPr>
                <w:sz w:val="20"/>
              </w:rPr>
              <w:t>Хохлево - Тарусино</w:t>
            </w:r>
          </w:p>
        </w:tc>
        <w:tc>
          <w:tcPr>
            <w:tcW w:w="1559" w:type="dxa"/>
            <w:vAlign w:val="center"/>
          </w:tcPr>
          <w:p w:rsidR="00AC12B1" w:rsidRPr="00AC12B1" w:rsidRDefault="00AC12B1" w:rsidP="00AC12B1">
            <w:pPr>
              <w:spacing w:before="31"/>
              <w:jc w:val="center"/>
              <w:rPr>
                <w:sz w:val="20"/>
              </w:rPr>
            </w:pPr>
            <w:r w:rsidRPr="00AC12B1">
              <w:rPr>
                <w:sz w:val="20"/>
              </w:rPr>
              <w:t>1,3</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41</w:t>
            </w:r>
          </w:p>
        </w:tc>
        <w:tc>
          <w:tcPr>
            <w:tcW w:w="2117" w:type="dxa"/>
            <w:vAlign w:val="center"/>
          </w:tcPr>
          <w:p w:rsidR="00AC12B1" w:rsidRPr="00AC12B1" w:rsidRDefault="00AC12B1" w:rsidP="00AC12B1">
            <w:pPr>
              <w:spacing w:before="31"/>
              <w:jc w:val="center"/>
              <w:rPr>
                <w:sz w:val="20"/>
              </w:rPr>
            </w:pPr>
            <w:r w:rsidRPr="00AC12B1">
              <w:rPr>
                <w:sz w:val="20"/>
              </w:rPr>
              <w:t>78 ОП МЗ Н-0196</w:t>
            </w:r>
          </w:p>
        </w:tc>
        <w:tc>
          <w:tcPr>
            <w:tcW w:w="4081" w:type="dxa"/>
            <w:vAlign w:val="center"/>
          </w:tcPr>
          <w:p w:rsidR="00AC12B1" w:rsidRPr="00AC12B1" w:rsidRDefault="00AC12B1" w:rsidP="00AC12B1">
            <w:pPr>
              <w:spacing w:before="31"/>
              <w:jc w:val="center"/>
              <w:rPr>
                <w:sz w:val="20"/>
              </w:rPr>
            </w:pPr>
            <w:r w:rsidRPr="00AC12B1">
              <w:rPr>
                <w:sz w:val="20"/>
              </w:rPr>
              <w:t>Шалаево - Цибирино</w:t>
            </w:r>
          </w:p>
        </w:tc>
        <w:tc>
          <w:tcPr>
            <w:tcW w:w="1559" w:type="dxa"/>
            <w:vAlign w:val="center"/>
          </w:tcPr>
          <w:p w:rsidR="00AC12B1" w:rsidRPr="00AC12B1" w:rsidRDefault="00AC12B1" w:rsidP="00AC12B1">
            <w:pPr>
              <w:spacing w:before="31"/>
              <w:jc w:val="center"/>
              <w:rPr>
                <w:sz w:val="20"/>
              </w:rPr>
            </w:pPr>
            <w:r w:rsidRPr="00AC12B1">
              <w:rPr>
                <w:sz w:val="20"/>
              </w:rPr>
              <w:t>1,65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42</w:t>
            </w:r>
          </w:p>
        </w:tc>
        <w:tc>
          <w:tcPr>
            <w:tcW w:w="2117" w:type="dxa"/>
            <w:vAlign w:val="center"/>
          </w:tcPr>
          <w:p w:rsidR="00AC12B1" w:rsidRPr="00AC12B1" w:rsidRDefault="00AC12B1" w:rsidP="00AC12B1">
            <w:pPr>
              <w:spacing w:before="31"/>
              <w:jc w:val="center"/>
              <w:rPr>
                <w:sz w:val="20"/>
              </w:rPr>
            </w:pPr>
            <w:r w:rsidRPr="00AC12B1">
              <w:rPr>
                <w:sz w:val="20"/>
              </w:rPr>
              <w:t>78 ОП МЗ Н-0197</w:t>
            </w:r>
          </w:p>
        </w:tc>
        <w:tc>
          <w:tcPr>
            <w:tcW w:w="4081" w:type="dxa"/>
            <w:vAlign w:val="center"/>
          </w:tcPr>
          <w:p w:rsidR="00AC12B1" w:rsidRPr="00AC12B1" w:rsidRDefault="00AC12B1" w:rsidP="00AC12B1">
            <w:pPr>
              <w:spacing w:before="31"/>
              <w:jc w:val="center"/>
              <w:rPr>
                <w:sz w:val="20"/>
              </w:rPr>
            </w:pPr>
            <w:r w:rsidRPr="00AC12B1">
              <w:rPr>
                <w:sz w:val="20"/>
              </w:rPr>
              <w:t>Шопша - Кудрявцево - Щекотово</w:t>
            </w:r>
          </w:p>
        </w:tc>
        <w:tc>
          <w:tcPr>
            <w:tcW w:w="1559" w:type="dxa"/>
            <w:vAlign w:val="center"/>
          </w:tcPr>
          <w:p w:rsidR="00AC12B1" w:rsidRPr="00AC12B1" w:rsidRDefault="00AC12B1" w:rsidP="00AC12B1">
            <w:pPr>
              <w:spacing w:before="31"/>
              <w:jc w:val="center"/>
              <w:rPr>
                <w:sz w:val="20"/>
              </w:rPr>
            </w:pPr>
            <w:r w:rsidRPr="00AC12B1">
              <w:rPr>
                <w:sz w:val="20"/>
              </w:rPr>
              <w:t>7,5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43</w:t>
            </w:r>
          </w:p>
        </w:tc>
        <w:tc>
          <w:tcPr>
            <w:tcW w:w="2117" w:type="dxa"/>
            <w:vAlign w:val="center"/>
          </w:tcPr>
          <w:p w:rsidR="00AC12B1" w:rsidRPr="00AC12B1" w:rsidRDefault="00AC12B1" w:rsidP="00AC12B1">
            <w:pPr>
              <w:spacing w:before="31"/>
              <w:jc w:val="center"/>
              <w:rPr>
                <w:sz w:val="20"/>
              </w:rPr>
            </w:pPr>
            <w:r w:rsidRPr="00AC12B1">
              <w:rPr>
                <w:sz w:val="20"/>
              </w:rPr>
              <w:t>78 ОП МЗ Н-0198</w:t>
            </w:r>
          </w:p>
        </w:tc>
        <w:tc>
          <w:tcPr>
            <w:tcW w:w="4081" w:type="dxa"/>
            <w:vAlign w:val="center"/>
          </w:tcPr>
          <w:p w:rsidR="00AC12B1" w:rsidRPr="001847A2" w:rsidRDefault="00AC12B1" w:rsidP="00AC12B1">
            <w:pPr>
              <w:spacing w:before="31"/>
              <w:jc w:val="center"/>
              <w:rPr>
                <w:sz w:val="20"/>
                <w:lang w:val="ru-RU"/>
              </w:rPr>
            </w:pPr>
            <w:r w:rsidRPr="001847A2">
              <w:rPr>
                <w:sz w:val="20"/>
                <w:lang w:val="ru-RU"/>
              </w:rPr>
              <w:t>Подъезд к фермерскому хозяйству Ступкино</w:t>
            </w:r>
          </w:p>
        </w:tc>
        <w:tc>
          <w:tcPr>
            <w:tcW w:w="1559" w:type="dxa"/>
            <w:vAlign w:val="center"/>
          </w:tcPr>
          <w:p w:rsidR="00AC12B1" w:rsidRPr="00AC12B1" w:rsidRDefault="00AC12B1" w:rsidP="00AC12B1">
            <w:pPr>
              <w:spacing w:before="31"/>
              <w:jc w:val="center"/>
              <w:rPr>
                <w:sz w:val="20"/>
              </w:rPr>
            </w:pPr>
            <w:r w:rsidRPr="00AC12B1">
              <w:rPr>
                <w:sz w:val="20"/>
              </w:rPr>
              <w:t>0,45</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r>
              <w:rPr>
                <w:sz w:val="20"/>
              </w:rPr>
              <w:t>44</w:t>
            </w:r>
          </w:p>
        </w:tc>
        <w:tc>
          <w:tcPr>
            <w:tcW w:w="2117" w:type="dxa"/>
            <w:vAlign w:val="center"/>
          </w:tcPr>
          <w:p w:rsidR="00AC12B1" w:rsidRPr="00AC12B1" w:rsidRDefault="00AC12B1" w:rsidP="00AC12B1">
            <w:pPr>
              <w:spacing w:before="31"/>
              <w:jc w:val="center"/>
              <w:rPr>
                <w:sz w:val="20"/>
              </w:rPr>
            </w:pPr>
            <w:r w:rsidRPr="00AC12B1">
              <w:rPr>
                <w:sz w:val="20"/>
              </w:rPr>
              <w:t>78 ОП МЗ Н-0199</w:t>
            </w:r>
          </w:p>
        </w:tc>
        <w:tc>
          <w:tcPr>
            <w:tcW w:w="4081" w:type="dxa"/>
            <w:vAlign w:val="center"/>
          </w:tcPr>
          <w:p w:rsidR="00AC12B1" w:rsidRPr="00AC12B1" w:rsidRDefault="00AC12B1" w:rsidP="00AC12B1">
            <w:pPr>
              <w:spacing w:before="31"/>
              <w:jc w:val="center"/>
              <w:rPr>
                <w:sz w:val="20"/>
              </w:rPr>
            </w:pPr>
            <w:r w:rsidRPr="00AC12B1">
              <w:rPr>
                <w:sz w:val="20"/>
              </w:rPr>
              <w:t>Прошенино - Семейкино</w:t>
            </w:r>
          </w:p>
        </w:tc>
        <w:tc>
          <w:tcPr>
            <w:tcW w:w="1559" w:type="dxa"/>
            <w:vAlign w:val="center"/>
          </w:tcPr>
          <w:p w:rsidR="00AC12B1" w:rsidRPr="00AC12B1" w:rsidRDefault="00AC12B1" w:rsidP="00AC12B1">
            <w:pPr>
              <w:spacing w:before="31"/>
              <w:jc w:val="center"/>
              <w:rPr>
                <w:sz w:val="20"/>
              </w:rPr>
            </w:pPr>
            <w:r w:rsidRPr="00AC12B1">
              <w:rPr>
                <w:sz w:val="20"/>
              </w:rPr>
              <w:t>1,7</w:t>
            </w:r>
          </w:p>
        </w:tc>
        <w:tc>
          <w:tcPr>
            <w:tcW w:w="1623" w:type="dxa"/>
          </w:tcPr>
          <w:p w:rsidR="00AC12B1" w:rsidRPr="00AC12B1" w:rsidRDefault="00AC12B1" w:rsidP="00AC12B1">
            <w:pPr>
              <w:spacing w:before="31"/>
              <w:jc w:val="center"/>
              <w:rPr>
                <w:sz w:val="20"/>
              </w:rPr>
            </w:pPr>
          </w:p>
        </w:tc>
      </w:tr>
      <w:tr w:rsidR="00AC12B1" w:rsidRPr="00CD34C7" w:rsidTr="00AC12B1">
        <w:trPr>
          <w:trHeight w:hRule="exact" w:val="285"/>
          <w:jc w:val="center"/>
        </w:trPr>
        <w:tc>
          <w:tcPr>
            <w:tcW w:w="554" w:type="dxa"/>
            <w:vAlign w:val="center"/>
          </w:tcPr>
          <w:p w:rsidR="00AC12B1" w:rsidRPr="00AC12B1" w:rsidRDefault="00AC12B1" w:rsidP="00AC12B1">
            <w:pPr>
              <w:spacing w:before="31"/>
              <w:jc w:val="center"/>
              <w:rPr>
                <w:sz w:val="20"/>
              </w:rPr>
            </w:pPr>
          </w:p>
        </w:tc>
        <w:tc>
          <w:tcPr>
            <w:tcW w:w="6198" w:type="dxa"/>
            <w:gridSpan w:val="2"/>
            <w:vAlign w:val="center"/>
          </w:tcPr>
          <w:p w:rsidR="00AC12B1" w:rsidRPr="00AC12B1" w:rsidRDefault="00AC12B1" w:rsidP="00AC12B1">
            <w:pPr>
              <w:spacing w:before="31"/>
              <w:jc w:val="center"/>
              <w:rPr>
                <w:sz w:val="20"/>
              </w:rPr>
            </w:pPr>
            <w:r w:rsidRPr="00AC12B1">
              <w:rPr>
                <w:sz w:val="20"/>
              </w:rPr>
              <w:t>Итого</w:t>
            </w:r>
          </w:p>
        </w:tc>
        <w:tc>
          <w:tcPr>
            <w:tcW w:w="1559" w:type="dxa"/>
            <w:vAlign w:val="center"/>
          </w:tcPr>
          <w:p w:rsidR="00AC12B1" w:rsidRPr="00AC12B1" w:rsidRDefault="00AC12B1" w:rsidP="00AC12B1">
            <w:pPr>
              <w:spacing w:before="31"/>
              <w:jc w:val="center"/>
              <w:rPr>
                <w:sz w:val="20"/>
              </w:rPr>
            </w:pPr>
            <w:r w:rsidRPr="00AC12B1">
              <w:rPr>
                <w:sz w:val="20"/>
              </w:rPr>
              <w:t>166,9</w:t>
            </w:r>
          </w:p>
        </w:tc>
        <w:tc>
          <w:tcPr>
            <w:tcW w:w="1623" w:type="dxa"/>
          </w:tcPr>
          <w:p w:rsidR="00AC12B1" w:rsidRPr="00AC12B1" w:rsidRDefault="00AC12B1" w:rsidP="00AC12B1">
            <w:pPr>
              <w:spacing w:before="31"/>
              <w:jc w:val="center"/>
              <w:rPr>
                <w:sz w:val="20"/>
              </w:rPr>
            </w:pPr>
          </w:p>
        </w:tc>
      </w:tr>
    </w:tbl>
    <w:p w:rsidR="00CD34C7" w:rsidRDefault="00CD34C7" w:rsidP="002161E2">
      <w:pPr>
        <w:pStyle w:val="affffffc"/>
        <w:spacing w:after="120"/>
        <w:ind w:firstLine="142"/>
        <w:jc w:val="center"/>
        <w:rPr>
          <w:lang w:val="ru-RU"/>
        </w:rPr>
      </w:pPr>
    </w:p>
    <w:p w:rsidR="00C02614" w:rsidRPr="00072414" w:rsidRDefault="00C02614" w:rsidP="00E102D1">
      <w:pPr>
        <w:pStyle w:val="TimesNewRomanCYR12"/>
      </w:pPr>
    </w:p>
    <w:p w:rsidR="00AB0C62" w:rsidRDefault="00FE599F" w:rsidP="002161E2">
      <w:pPr>
        <w:pStyle w:val="affffffc"/>
        <w:ind w:firstLine="142"/>
        <w:jc w:val="center"/>
        <w:rPr>
          <w:lang w:val="ru-RU"/>
        </w:rPr>
      </w:pPr>
      <w:r w:rsidRPr="00FE599F">
        <w:rPr>
          <w:lang w:val="ru-RU"/>
        </w:rPr>
        <w:lastRenderedPageBreak/>
        <w:t>Сведения</w:t>
      </w:r>
      <w:r>
        <w:rPr>
          <w:lang w:val="ru-RU"/>
        </w:rPr>
        <w:t xml:space="preserve"> </w:t>
      </w:r>
      <w:r w:rsidRPr="00FE599F">
        <w:rPr>
          <w:lang w:val="ru-RU"/>
        </w:rPr>
        <w:t>об автомобильных дорогах общего пользования местного значения,</w:t>
      </w:r>
      <w:r>
        <w:rPr>
          <w:lang w:val="ru-RU"/>
        </w:rPr>
        <w:t xml:space="preserve"> </w:t>
      </w:r>
      <w:r w:rsidRPr="00FE599F">
        <w:rPr>
          <w:lang w:val="ru-RU"/>
        </w:rPr>
        <w:t>находящихся в собственности</w:t>
      </w:r>
      <w:r w:rsidR="007B0F95">
        <w:rPr>
          <w:lang w:val="ru-RU"/>
        </w:rPr>
        <w:t xml:space="preserve"> Гаврилов-Ямского</w:t>
      </w:r>
      <w:r w:rsidRPr="00FE599F">
        <w:rPr>
          <w:lang w:val="ru-RU"/>
        </w:rPr>
        <w:t xml:space="preserve"> муниципального района</w:t>
      </w:r>
      <w:r>
        <w:rPr>
          <w:lang w:val="ru-RU"/>
        </w:rPr>
        <w:t xml:space="preserve"> </w:t>
      </w:r>
      <w:r w:rsidR="006B6FA9">
        <w:rPr>
          <w:lang w:val="ru-RU"/>
        </w:rPr>
        <w:t>Ярославской</w:t>
      </w:r>
      <w:r w:rsidRPr="00FE599F">
        <w:rPr>
          <w:lang w:val="ru-RU"/>
        </w:rPr>
        <w:t xml:space="preserve"> области</w:t>
      </w:r>
    </w:p>
    <w:p w:rsidR="007B0F95" w:rsidRDefault="007B0F95" w:rsidP="002161E2">
      <w:pPr>
        <w:pStyle w:val="affffffc"/>
        <w:ind w:firstLine="142"/>
        <w:jc w:val="center"/>
        <w:rPr>
          <w:lang w:val="ru-RU"/>
        </w:rPr>
      </w:pPr>
    </w:p>
    <w:p w:rsidR="007B0F95" w:rsidRPr="00FE599F" w:rsidRDefault="007B0F95" w:rsidP="007B0F95">
      <w:pPr>
        <w:pStyle w:val="affffffc"/>
        <w:spacing w:after="120"/>
        <w:ind w:firstLine="142"/>
        <w:jc w:val="center"/>
        <w:rPr>
          <w:lang w:val="ru-RU"/>
        </w:rPr>
      </w:pPr>
      <w:r w:rsidRPr="007B0F95">
        <w:rPr>
          <w:lang w:val="ru-RU" w:eastAsia="ru-RU"/>
        </w:rPr>
        <w:t xml:space="preserve">Перечень </w:t>
      </w:r>
      <w:r w:rsidRPr="007B0F95">
        <w:rPr>
          <w:lang w:val="ru-RU"/>
        </w:rPr>
        <w:t>автомобильных дорог общего пользования местного значения, городского поселения Гаврилов-Ям, по группам эксплуатационной значимости</w:t>
      </w:r>
    </w:p>
    <w:tbl>
      <w:tblPr>
        <w:tblW w:w="10349" w:type="dxa"/>
        <w:tblInd w:w="-176" w:type="dxa"/>
        <w:tblLayout w:type="fixed"/>
        <w:tblLook w:val="0000"/>
      </w:tblPr>
      <w:tblGrid>
        <w:gridCol w:w="636"/>
        <w:gridCol w:w="2625"/>
        <w:gridCol w:w="1559"/>
        <w:gridCol w:w="2694"/>
        <w:gridCol w:w="1276"/>
        <w:gridCol w:w="1559"/>
      </w:tblGrid>
      <w:tr w:rsidR="007B0F95" w:rsidRPr="007B0F95" w:rsidTr="007B0F95">
        <w:trPr>
          <w:trHeight w:val="1252"/>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 п/п</w:t>
            </w:r>
          </w:p>
        </w:tc>
        <w:tc>
          <w:tcPr>
            <w:tcW w:w="2625" w:type="dxa"/>
            <w:tcBorders>
              <w:top w:val="single" w:sz="4" w:space="0" w:color="auto"/>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Наименование автодороги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Протяженность, м</w:t>
            </w:r>
          </w:p>
        </w:tc>
        <w:tc>
          <w:tcPr>
            <w:tcW w:w="2694" w:type="dxa"/>
            <w:tcBorders>
              <w:top w:val="single" w:sz="4" w:space="0" w:color="auto"/>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Тип покрытия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Категория автодороги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Коэффициент эксплуатационной значимости</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Авиаторов</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Администрация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850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Бебеля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Белинского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Блюхера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770,3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Войкова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Вокзальная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458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Володарского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445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Восточная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638</w:t>
            </w:r>
          </w:p>
        </w:tc>
        <w:tc>
          <w:tcPr>
            <w:tcW w:w="2694" w:type="dxa"/>
            <w:tcBorders>
              <w:top w:val="nil"/>
              <w:left w:val="nil"/>
              <w:bottom w:val="single" w:sz="4" w:space="0" w:color="auto"/>
              <w:right w:val="single" w:sz="4" w:space="0" w:color="auto"/>
            </w:tcBorders>
            <w:shd w:val="clear" w:color="auto" w:fill="FFFFFF"/>
            <w:vAlign w:val="center"/>
          </w:tcPr>
          <w:p w:rsidR="007B0F95" w:rsidRDefault="007B0F95" w:rsidP="007B0F95">
            <w:pPr>
              <w:spacing w:line="276" w:lineRule="auto"/>
              <w:ind w:left="-108" w:right="-108"/>
              <w:jc w:val="center"/>
              <w:rPr>
                <w:sz w:val="22"/>
                <w:szCs w:val="22"/>
              </w:rPr>
            </w:pPr>
            <w:r w:rsidRPr="007B0F95">
              <w:rPr>
                <w:sz w:val="22"/>
                <w:szCs w:val="22"/>
              </w:rPr>
              <w:t xml:space="preserve">песчано-гравийное - 188м, </w:t>
            </w:r>
          </w:p>
          <w:p w:rsidR="007B0F95" w:rsidRPr="007B0F95" w:rsidRDefault="007B0F95" w:rsidP="007B0F95">
            <w:pPr>
              <w:spacing w:line="276" w:lineRule="auto"/>
              <w:ind w:left="-108" w:right="-108"/>
              <w:jc w:val="center"/>
              <w:rPr>
                <w:sz w:val="22"/>
                <w:szCs w:val="22"/>
              </w:rPr>
            </w:pPr>
            <w:r w:rsidRPr="007B0F95">
              <w:rPr>
                <w:sz w:val="22"/>
                <w:szCs w:val="22"/>
              </w:rPr>
              <w:t>асфальтовое - 450м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Гайдара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177,9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Герцена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438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Гоголя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321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Горького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541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Гражданская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716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 Бедного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133</w:t>
            </w:r>
          </w:p>
        </w:tc>
        <w:tc>
          <w:tcPr>
            <w:tcW w:w="2694" w:type="dxa"/>
            <w:tcBorders>
              <w:top w:val="nil"/>
              <w:left w:val="nil"/>
              <w:bottom w:val="single" w:sz="4" w:space="0" w:color="auto"/>
              <w:right w:val="single" w:sz="4" w:space="0" w:color="auto"/>
            </w:tcBorders>
            <w:shd w:val="clear" w:color="auto" w:fill="auto"/>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Декабристов</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1375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- 225м,               асфальтовое - 1150м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Депутатская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359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Дзержинского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648,3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Добролюбова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227</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Дорожный переулок</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120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асфальтобетонное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Достоевского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230,7</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6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Железнодорожная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630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Западная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242,5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Заречная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220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Зеленая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159,8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З. Зубрицкой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1451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- 1151м,             асфальтовое - 300м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12-го июня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Калинина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319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29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Карбышева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298,5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lastRenderedPageBreak/>
              <w:t>30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Карла Маркса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735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Кирова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1210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 Либкнехта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410,5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Клубная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1617</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Кольцова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736,9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Комарова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925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Коминтерна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1100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- 400м,              асфальтовое - 700м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1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Коммунистическая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533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Комсомольская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180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39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Конституции</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622,8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Космонавтов</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208,9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Которосльная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434,6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Красина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Красная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181,5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99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Красноармейская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669,5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-599,5м,             асфальтовое - 70м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Крылова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Ленина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665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Лермонтова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572</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Лесная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972</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49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Ломоносова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395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 Толстого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416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Луначарского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710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Лунная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261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Малиновского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756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8 Марта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240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Матросова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783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1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Машиностроителей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1670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Маяковского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756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Менжинского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1360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59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Мира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523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Мичурина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1134</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Молодежная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Набережная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Некрасова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810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Новая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170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Ногина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320,3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Овражная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lastRenderedPageBreak/>
              <w:t>67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1-я Овражная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398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Октябрьская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434,4</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69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Островского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Павлова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480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Панфилова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415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Паншина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Патова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497,29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Пескова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721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Первомайская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1283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Пионерская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660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Пирогова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325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Плеханова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79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Победы</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1090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Попова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Почтовая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513,86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-297,86м,            асфальтовое 216м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Пролетарская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Профсоюзная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Пугачева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Пушкина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800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Рабочая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954</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Радищева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411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0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Республиканская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512</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Речная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220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 Люксембург</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299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Рыбинская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533,5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Садовая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620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- 100м,             асфальтовое - 520 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Свердлова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388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Свободы</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765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Северная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2060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-1261 м, асфальтовое – 799 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Седова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1056,85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-360 м, асфальтовое - 696,85м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Семашко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482</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Сидорова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99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Советская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Сосновая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1130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 -230м,                 асфальтовое - 900м</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51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lastRenderedPageBreak/>
              <w:t>101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Сосновый бор</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66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Социалистическая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408,5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Союзная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Спортивная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843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 Разина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Строителей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Суворова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Текстильная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109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Тимирязева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568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Толбухина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Трудовая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Труфанова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1923</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Трясунова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В-2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0,13</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Тургенева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Урицкого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475,5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Фабричная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140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Февральская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774</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Фрунзе</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119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Фурманова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Халтурина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Царевского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Чайковского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445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Чапаева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591</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Челюскина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334</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Чернышевского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Чехова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288</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Чкалова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Шишкина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129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Школьный проезд</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147</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Шлыкова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686</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Энгельса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Юбилейный проезд</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1285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Ю. Гагарина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549</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Южная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465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Ярославская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495</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Булгакова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Есенина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138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ул. Цветаевой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100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песчано-гравийное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Г-1</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2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lastRenderedPageBreak/>
              <w:t>139</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Декабристов до ул. Мичурина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0,11</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140</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Декабристов до ул. Мичурина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700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141</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Депутатской до ул. Чайковского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870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82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142</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Клубной до               ул. Свердлова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310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81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143</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Набережной до ул. Красноармейская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0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144</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Пирогова до                  ул. Южной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145</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Пирогова до               ул. Южной</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200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асфальтовое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146</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Северной до                      ул. Менжинского</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430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147</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 Северной до                           ул. Чапаева</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650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750"/>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148</w:t>
            </w:r>
          </w:p>
        </w:tc>
        <w:tc>
          <w:tcPr>
            <w:tcW w:w="2625"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от ул.Фурманова до                 ул. Которосльная</w:t>
            </w:r>
          </w:p>
        </w:tc>
        <w:tc>
          <w:tcPr>
            <w:tcW w:w="1559" w:type="dxa"/>
            <w:tcBorders>
              <w:top w:val="nil"/>
              <w:left w:val="nil"/>
              <w:bottom w:val="single" w:sz="4" w:space="0" w:color="auto"/>
              <w:right w:val="single" w:sz="4" w:space="0" w:color="auto"/>
            </w:tcBorders>
            <w:shd w:val="clear" w:color="auto" w:fill="auto"/>
            <w:vAlign w:val="center"/>
          </w:tcPr>
          <w:p w:rsidR="007B0F95" w:rsidRPr="007B0F95" w:rsidRDefault="007B0F95" w:rsidP="007B0F95">
            <w:pPr>
              <w:spacing w:line="276" w:lineRule="auto"/>
              <w:jc w:val="center"/>
              <w:rPr>
                <w:sz w:val="22"/>
                <w:szCs w:val="22"/>
              </w:rPr>
            </w:pPr>
            <w:r w:rsidRPr="007B0F95">
              <w:rPr>
                <w:sz w:val="22"/>
                <w:szCs w:val="22"/>
              </w:rPr>
              <w:t>600</w:t>
            </w:r>
          </w:p>
        </w:tc>
        <w:tc>
          <w:tcPr>
            <w:tcW w:w="2694" w:type="dxa"/>
            <w:tcBorders>
              <w:top w:val="nil"/>
              <w:left w:val="nil"/>
              <w:bottom w:val="single" w:sz="4" w:space="0" w:color="auto"/>
              <w:right w:val="single" w:sz="4" w:space="0" w:color="auto"/>
            </w:tcBorders>
            <w:shd w:val="clear" w:color="auto" w:fill="FFFFFF"/>
            <w:vAlign w:val="center"/>
          </w:tcPr>
          <w:p w:rsidR="007B0F95" w:rsidRPr="007B0F95" w:rsidRDefault="007B0F95" w:rsidP="00CF21E9">
            <w:pPr>
              <w:spacing w:line="276" w:lineRule="auto"/>
              <w:ind w:left="-108" w:right="-108"/>
              <w:jc w:val="center"/>
              <w:rPr>
                <w:sz w:val="22"/>
                <w:szCs w:val="22"/>
              </w:rPr>
            </w:pPr>
            <w:r w:rsidRPr="007B0F95">
              <w:rPr>
                <w:sz w:val="22"/>
                <w:szCs w:val="22"/>
              </w:rPr>
              <w:t>грунтовое</w:t>
            </w: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Г-2</w:t>
            </w:r>
          </w:p>
        </w:tc>
        <w:tc>
          <w:tcPr>
            <w:tcW w:w="1559" w:type="dxa"/>
            <w:tcBorders>
              <w:top w:val="nil"/>
              <w:left w:val="nil"/>
              <w:bottom w:val="single" w:sz="4" w:space="0" w:color="auto"/>
              <w:right w:val="single" w:sz="4" w:space="0" w:color="auto"/>
            </w:tcBorders>
            <w:shd w:val="clear" w:color="auto" w:fill="FFFFFF"/>
            <w:vAlign w:val="center"/>
          </w:tcPr>
          <w:p w:rsidR="007B0F95" w:rsidRPr="007B0F95" w:rsidRDefault="007B0F95" w:rsidP="007B0F95">
            <w:pPr>
              <w:spacing w:line="276" w:lineRule="auto"/>
              <w:jc w:val="center"/>
              <w:rPr>
                <w:sz w:val="22"/>
                <w:szCs w:val="22"/>
              </w:rPr>
            </w:pPr>
            <w:r w:rsidRPr="007B0F95">
              <w:rPr>
                <w:sz w:val="22"/>
                <w:szCs w:val="22"/>
              </w:rPr>
              <w:t>0,07</w:t>
            </w:r>
          </w:p>
        </w:tc>
      </w:tr>
      <w:tr w:rsidR="007B0F95" w:rsidRPr="007B0F95" w:rsidTr="007B0F95">
        <w:trPr>
          <w:trHeight w:val="375"/>
        </w:trPr>
        <w:tc>
          <w:tcPr>
            <w:tcW w:w="636" w:type="dxa"/>
            <w:tcBorders>
              <w:top w:val="nil"/>
              <w:left w:val="single" w:sz="4" w:space="0" w:color="auto"/>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p>
        </w:tc>
        <w:tc>
          <w:tcPr>
            <w:tcW w:w="2625"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ИТОГО:</w:t>
            </w:r>
          </w:p>
        </w:tc>
        <w:tc>
          <w:tcPr>
            <w:tcW w:w="1559"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r w:rsidRPr="007B0F95">
              <w:rPr>
                <w:sz w:val="22"/>
                <w:szCs w:val="22"/>
              </w:rPr>
              <w:t>80 747,90</w:t>
            </w:r>
          </w:p>
        </w:tc>
        <w:tc>
          <w:tcPr>
            <w:tcW w:w="2694" w:type="dxa"/>
            <w:tcBorders>
              <w:top w:val="nil"/>
              <w:left w:val="nil"/>
              <w:bottom w:val="single" w:sz="4" w:space="0" w:color="auto"/>
              <w:right w:val="single" w:sz="4" w:space="0" w:color="auto"/>
            </w:tcBorders>
            <w:shd w:val="clear" w:color="auto" w:fill="auto"/>
            <w:noWrap/>
            <w:vAlign w:val="center"/>
          </w:tcPr>
          <w:p w:rsidR="007B0F95" w:rsidRPr="007B0F95" w:rsidRDefault="007B0F95" w:rsidP="00CF21E9">
            <w:pPr>
              <w:spacing w:line="276" w:lineRule="auto"/>
              <w:ind w:left="-108" w:right="-108"/>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7B0F95" w:rsidRPr="007B0F95" w:rsidRDefault="007B0F95" w:rsidP="007B0F95">
            <w:pPr>
              <w:spacing w:line="276" w:lineRule="auto"/>
              <w:jc w:val="center"/>
              <w:rPr>
                <w:sz w:val="22"/>
                <w:szCs w:val="22"/>
              </w:rPr>
            </w:pPr>
          </w:p>
        </w:tc>
      </w:tr>
    </w:tbl>
    <w:p w:rsidR="007B0F95" w:rsidRDefault="007B0F95" w:rsidP="002161E2">
      <w:pPr>
        <w:pStyle w:val="affffffc"/>
        <w:tabs>
          <w:tab w:val="left" w:pos="7084"/>
        </w:tabs>
        <w:jc w:val="left"/>
        <w:rPr>
          <w:lang w:val="ru-RU"/>
        </w:rPr>
      </w:pPr>
    </w:p>
    <w:p w:rsidR="00CF21E9" w:rsidRDefault="00CF21E9" w:rsidP="002161E2">
      <w:pPr>
        <w:pStyle w:val="affffffc"/>
        <w:tabs>
          <w:tab w:val="left" w:pos="7084"/>
        </w:tabs>
        <w:jc w:val="left"/>
        <w:rPr>
          <w:lang w:val="ru-RU"/>
        </w:rPr>
      </w:pPr>
    </w:p>
    <w:p w:rsidR="0079418B" w:rsidRDefault="0079418B" w:rsidP="0079418B">
      <w:pPr>
        <w:pStyle w:val="affffffc"/>
        <w:tabs>
          <w:tab w:val="left" w:pos="7084"/>
        </w:tabs>
        <w:spacing w:after="120"/>
        <w:jc w:val="center"/>
        <w:rPr>
          <w:lang w:val="ru-RU"/>
        </w:rPr>
      </w:pPr>
      <w:r w:rsidRPr="0079418B">
        <w:rPr>
          <w:lang w:val="ru-RU"/>
        </w:rPr>
        <w:t>П</w:t>
      </w:r>
      <w:r>
        <w:rPr>
          <w:lang w:val="ru-RU"/>
        </w:rPr>
        <w:t xml:space="preserve">еречень </w:t>
      </w:r>
      <w:r w:rsidRPr="0079418B">
        <w:rPr>
          <w:lang w:val="ru-RU"/>
        </w:rPr>
        <w:t>автомобильных   дорог общего пользования, относящихся к собственности Великосельского сельского поселения.</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1"/>
        <w:gridCol w:w="1188"/>
        <w:gridCol w:w="2045"/>
        <w:gridCol w:w="1960"/>
        <w:gridCol w:w="1704"/>
      </w:tblGrid>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r w:rsidRPr="0079418B">
              <w:rPr>
                <w:rFonts w:eastAsia="Calibri"/>
                <w:sz w:val="22"/>
                <w:szCs w:val="22"/>
                <w:lang w:eastAsia="en-US"/>
              </w:rPr>
              <w:t>Адрес местонахождения дороги</w:t>
            </w:r>
          </w:p>
        </w:tc>
        <w:tc>
          <w:tcPr>
            <w:tcW w:w="1188" w:type="dxa"/>
            <w:shd w:val="clear" w:color="auto" w:fill="auto"/>
            <w:vAlign w:val="center"/>
          </w:tcPr>
          <w:p w:rsidR="0079418B" w:rsidRPr="0079418B" w:rsidRDefault="0079418B" w:rsidP="0079418B">
            <w:pPr>
              <w:jc w:val="center"/>
              <w:rPr>
                <w:rFonts w:eastAsia="Calibri"/>
                <w:sz w:val="22"/>
                <w:szCs w:val="22"/>
                <w:lang w:eastAsia="en-US"/>
              </w:rPr>
            </w:pPr>
            <w:r w:rsidRPr="0079418B">
              <w:rPr>
                <w:rFonts w:eastAsia="Calibri"/>
                <w:sz w:val="22"/>
                <w:szCs w:val="22"/>
                <w:lang w:eastAsia="en-US"/>
              </w:rPr>
              <w:t>Ширина проезжей части (м)</w:t>
            </w:r>
          </w:p>
        </w:tc>
        <w:tc>
          <w:tcPr>
            <w:tcW w:w="2045" w:type="dxa"/>
            <w:shd w:val="clear" w:color="auto" w:fill="auto"/>
            <w:vAlign w:val="center"/>
          </w:tcPr>
          <w:p w:rsidR="0079418B" w:rsidRPr="0079418B" w:rsidRDefault="0079418B" w:rsidP="0079418B">
            <w:pPr>
              <w:jc w:val="center"/>
              <w:rPr>
                <w:rFonts w:eastAsia="Calibri"/>
                <w:sz w:val="22"/>
                <w:szCs w:val="22"/>
                <w:lang w:eastAsia="en-US"/>
              </w:rPr>
            </w:pPr>
            <w:r w:rsidRPr="0079418B">
              <w:rPr>
                <w:rFonts w:eastAsia="Calibri"/>
                <w:sz w:val="22"/>
                <w:szCs w:val="22"/>
                <w:lang w:eastAsia="en-US"/>
              </w:rPr>
              <w:t>Вид покрытия</w:t>
            </w:r>
          </w:p>
        </w:tc>
        <w:tc>
          <w:tcPr>
            <w:tcW w:w="1960" w:type="dxa"/>
            <w:shd w:val="clear" w:color="auto" w:fill="auto"/>
            <w:vAlign w:val="center"/>
          </w:tcPr>
          <w:p w:rsidR="0079418B" w:rsidRPr="0079418B" w:rsidRDefault="0079418B" w:rsidP="0079418B">
            <w:pPr>
              <w:jc w:val="center"/>
              <w:rPr>
                <w:rFonts w:eastAsia="Calibri"/>
                <w:sz w:val="22"/>
                <w:szCs w:val="22"/>
                <w:lang w:eastAsia="en-US"/>
              </w:rPr>
            </w:pPr>
            <w:r w:rsidRPr="0079418B">
              <w:rPr>
                <w:rFonts w:eastAsia="Calibri"/>
                <w:sz w:val="22"/>
                <w:szCs w:val="22"/>
                <w:lang w:eastAsia="en-US"/>
              </w:rPr>
              <w:t>Протяженность (м)</w:t>
            </w:r>
          </w:p>
        </w:tc>
        <w:tc>
          <w:tcPr>
            <w:tcW w:w="1704" w:type="dxa"/>
            <w:shd w:val="clear" w:color="auto" w:fill="auto"/>
            <w:vAlign w:val="center"/>
          </w:tcPr>
          <w:p w:rsidR="0079418B" w:rsidRPr="0079418B" w:rsidRDefault="0079418B" w:rsidP="0079418B">
            <w:pPr>
              <w:jc w:val="center"/>
              <w:rPr>
                <w:rFonts w:eastAsia="Calibri"/>
                <w:sz w:val="22"/>
                <w:szCs w:val="22"/>
                <w:lang w:eastAsia="en-US"/>
              </w:rPr>
            </w:pPr>
            <w:r w:rsidRPr="0079418B">
              <w:rPr>
                <w:rFonts w:eastAsia="Calibri"/>
                <w:sz w:val="22"/>
                <w:szCs w:val="22"/>
                <w:lang w:eastAsia="en-US"/>
              </w:rPr>
              <w:t>Искусственные сооружения</w:t>
            </w: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trHeight w:val="406"/>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r w:rsidR="0079418B" w:rsidRPr="0079418B" w:rsidTr="0079418B">
        <w:trPr>
          <w:jc w:val="center"/>
        </w:trPr>
        <w:tc>
          <w:tcPr>
            <w:tcW w:w="3031" w:type="dxa"/>
            <w:shd w:val="clear" w:color="auto" w:fill="auto"/>
            <w:vAlign w:val="center"/>
          </w:tcPr>
          <w:p w:rsidR="0079418B" w:rsidRPr="0079418B" w:rsidRDefault="0079418B" w:rsidP="0079418B">
            <w:pPr>
              <w:jc w:val="center"/>
              <w:rPr>
                <w:rFonts w:eastAsia="Calibri"/>
                <w:sz w:val="22"/>
                <w:szCs w:val="22"/>
                <w:lang w:eastAsia="en-US"/>
              </w:rPr>
            </w:pPr>
          </w:p>
        </w:tc>
        <w:tc>
          <w:tcPr>
            <w:tcW w:w="1188" w:type="dxa"/>
            <w:shd w:val="clear" w:color="auto" w:fill="auto"/>
            <w:vAlign w:val="center"/>
          </w:tcPr>
          <w:p w:rsidR="0079418B" w:rsidRPr="0079418B" w:rsidRDefault="0079418B" w:rsidP="0079418B">
            <w:pPr>
              <w:jc w:val="center"/>
              <w:rPr>
                <w:rFonts w:eastAsia="Calibri"/>
                <w:sz w:val="22"/>
                <w:szCs w:val="22"/>
                <w:lang w:eastAsia="en-US"/>
              </w:rPr>
            </w:pPr>
          </w:p>
        </w:tc>
        <w:tc>
          <w:tcPr>
            <w:tcW w:w="2045" w:type="dxa"/>
            <w:shd w:val="clear" w:color="auto" w:fill="auto"/>
            <w:vAlign w:val="center"/>
          </w:tcPr>
          <w:p w:rsidR="0079418B" w:rsidRPr="0079418B" w:rsidRDefault="0079418B" w:rsidP="0079418B">
            <w:pPr>
              <w:jc w:val="center"/>
              <w:rPr>
                <w:rFonts w:eastAsia="Calibri"/>
                <w:sz w:val="22"/>
                <w:szCs w:val="22"/>
                <w:lang w:eastAsia="en-US"/>
              </w:rPr>
            </w:pPr>
          </w:p>
        </w:tc>
        <w:tc>
          <w:tcPr>
            <w:tcW w:w="1960" w:type="dxa"/>
            <w:shd w:val="clear" w:color="auto" w:fill="auto"/>
            <w:vAlign w:val="center"/>
          </w:tcPr>
          <w:p w:rsidR="0079418B" w:rsidRPr="0079418B" w:rsidRDefault="0079418B" w:rsidP="0079418B">
            <w:pPr>
              <w:jc w:val="center"/>
              <w:rPr>
                <w:rFonts w:eastAsia="Calibri"/>
                <w:sz w:val="22"/>
                <w:szCs w:val="22"/>
                <w:lang w:eastAsia="en-US"/>
              </w:rPr>
            </w:pPr>
          </w:p>
        </w:tc>
        <w:tc>
          <w:tcPr>
            <w:tcW w:w="1704" w:type="dxa"/>
            <w:shd w:val="clear" w:color="auto" w:fill="auto"/>
            <w:vAlign w:val="center"/>
          </w:tcPr>
          <w:p w:rsidR="0079418B" w:rsidRPr="0079418B" w:rsidRDefault="0079418B" w:rsidP="0079418B">
            <w:pPr>
              <w:jc w:val="center"/>
              <w:rPr>
                <w:rFonts w:eastAsia="Calibri"/>
                <w:sz w:val="22"/>
                <w:szCs w:val="22"/>
                <w:lang w:eastAsia="en-US"/>
              </w:rPr>
            </w:pPr>
          </w:p>
        </w:tc>
      </w:tr>
    </w:tbl>
    <w:p w:rsidR="009675DE" w:rsidRPr="009675DE" w:rsidRDefault="009675DE" w:rsidP="009675DE">
      <w:pPr>
        <w:pStyle w:val="affffffc"/>
        <w:tabs>
          <w:tab w:val="left" w:pos="7084"/>
        </w:tabs>
        <w:jc w:val="center"/>
        <w:rPr>
          <w:lang w:val="ru-RU" w:eastAsia="ru-RU"/>
        </w:rPr>
      </w:pPr>
      <w:r w:rsidRPr="009675DE">
        <w:rPr>
          <w:lang w:val="ru-RU" w:eastAsia="ru-RU"/>
        </w:rPr>
        <w:t>Перечень автомобильных дорог общего пользования</w:t>
      </w:r>
    </w:p>
    <w:p w:rsidR="00CF21E9" w:rsidRDefault="009675DE" w:rsidP="009675DE">
      <w:pPr>
        <w:pStyle w:val="affffffc"/>
        <w:tabs>
          <w:tab w:val="left" w:pos="7084"/>
        </w:tabs>
        <w:spacing w:after="120"/>
        <w:jc w:val="center"/>
        <w:rPr>
          <w:lang w:val="ru-RU"/>
        </w:rPr>
      </w:pPr>
      <w:r w:rsidRPr="009675DE">
        <w:rPr>
          <w:lang w:val="ru-RU" w:eastAsia="ru-RU"/>
        </w:rPr>
        <w:t>местного значения</w:t>
      </w:r>
      <w:r>
        <w:rPr>
          <w:lang w:val="ru-RU" w:eastAsia="ru-RU"/>
        </w:rPr>
        <w:t xml:space="preserve"> </w:t>
      </w:r>
      <w:r w:rsidRPr="009675DE">
        <w:rPr>
          <w:lang w:val="ru-RU" w:eastAsia="ru-RU"/>
        </w:rPr>
        <w:t>по Митинскому сельскому поселению районного подчинения</w:t>
      </w:r>
    </w:p>
    <w:tbl>
      <w:tblPr>
        <w:tblW w:w="9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3710"/>
        <w:gridCol w:w="992"/>
        <w:gridCol w:w="850"/>
        <w:gridCol w:w="709"/>
        <w:gridCol w:w="990"/>
        <w:gridCol w:w="711"/>
        <w:gridCol w:w="1276"/>
      </w:tblGrid>
      <w:tr w:rsidR="009675DE" w:rsidRPr="009675DE" w:rsidTr="009675DE">
        <w:trPr>
          <w:trHeight w:val="570"/>
          <w:jc w:val="center"/>
        </w:trPr>
        <w:tc>
          <w:tcPr>
            <w:tcW w:w="7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 п/п</w:t>
            </w:r>
          </w:p>
        </w:tc>
        <w:tc>
          <w:tcPr>
            <w:tcW w:w="3710" w:type="dxa"/>
            <w:vMerge w:val="restart"/>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Наименование автодороги</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675DE" w:rsidRPr="009675DE" w:rsidRDefault="009675DE" w:rsidP="009675DE">
            <w:pPr>
              <w:ind w:left="113" w:right="113"/>
              <w:jc w:val="center"/>
              <w:rPr>
                <w:color w:val="000000"/>
                <w:sz w:val="22"/>
                <w:szCs w:val="22"/>
              </w:rPr>
            </w:pPr>
            <w:r w:rsidRPr="009675DE">
              <w:rPr>
                <w:color w:val="000000"/>
                <w:sz w:val="22"/>
                <w:szCs w:val="22"/>
              </w:rPr>
              <w:t>Протяженность, км</w:t>
            </w:r>
          </w:p>
        </w:tc>
        <w:tc>
          <w:tcPr>
            <w:tcW w:w="326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В том числе по типу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Категория автодороги</w:t>
            </w:r>
          </w:p>
        </w:tc>
      </w:tr>
      <w:tr w:rsidR="009675DE" w:rsidRPr="009675DE" w:rsidTr="009675DE">
        <w:trPr>
          <w:cantSplit/>
          <w:trHeight w:val="13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9675DE" w:rsidRPr="009675DE" w:rsidRDefault="009675DE" w:rsidP="009675DE">
            <w:pPr>
              <w:ind w:left="113" w:right="113"/>
              <w:jc w:val="center"/>
              <w:rPr>
                <w:color w:val="000000"/>
                <w:sz w:val="22"/>
                <w:szCs w:val="22"/>
              </w:rPr>
            </w:pPr>
            <w:r w:rsidRPr="009675DE">
              <w:rPr>
                <w:color w:val="000000"/>
                <w:sz w:val="22"/>
                <w:szCs w:val="22"/>
              </w:rPr>
              <w:t>асфальтобетонное</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9675DE" w:rsidRPr="009675DE" w:rsidRDefault="009675DE" w:rsidP="009675DE">
            <w:pPr>
              <w:ind w:left="113" w:right="113"/>
              <w:jc w:val="center"/>
              <w:rPr>
                <w:color w:val="000000"/>
                <w:sz w:val="22"/>
                <w:szCs w:val="22"/>
              </w:rPr>
            </w:pPr>
            <w:r w:rsidRPr="009675DE">
              <w:rPr>
                <w:color w:val="000000"/>
                <w:sz w:val="22"/>
                <w:szCs w:val="22"/>
              </w:rPr>
              <w:t>Цементно-бетонное</w:t>
            </w:r>
          </w:p>
        </w:tc>
        <w:tc>
          <w:tcPr>
            <w:tcW w:w="99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9675DE" w:rsidRPr="009675DE" w:rsidRDefault="009675DE" w:rsidP="009675DE">
            <w:pPr>
              <w:ind w:left="113" w:right="113"/>
              <w:jc w:val="center"/>
              <w:rPr>
                <w:color w:val="000000"/>
                <w:sz w:val="22"/>
                <w:szCs w:val="22"/>
              </w:rPr>
            </w:pPr>
            <w:r w:rsidRPr="009675DE">
              <w:rPr>
                <w:color w:val="000000"/>
                <w:sz w:val="22"/>
                <w:szCs w:val="22"/>
              </w:rPr>
              <w:t>Гравийные не обработ. вяжущих</w:t>
            </w:r>
          </w:p>
        </w:tc>
        <w:tc>
          <w:tcPr>
            <w:tcW w:w="711" w:type="dxa"/>
            <w:tcBorders>
              <w:top w:val="single" w:sz="4" w:space="0" w:color="auto"/>
              <w:left w:val="single" w:sz="4" w:space="0" w:color="auto"/>
              <w:bottom w:val="single" w:sz="4" w:space="0" w:color="auto"/>
              <w:right w:val="single" w:sz="4" w:space="0" w:color="auto"/>
            </w:tcBorders>
            <w:textDirection w:val="btLr"/>
            <w:vAlign w:val="center"/>
            <w:hideMark/>
          </w:tcPr>
          <w:p w:rsidR="009675DE" w:rsidRPr="009675DE" w:rsidRDefault="009675DE" w:rsidP="009675DE">
            <w:pPr>
              <w:ind w:left="113" w:right="113"/>
              <w:jc w:val="center"/>
              <w:rPr>
                <w:color w:val="000000"/>
                <w:sz w:val="22"/>
                <w:szCs w:val="22"/>
              </w:rPr>
            </w:pPr>
            <w:r w:rsidRPr="009675DE">
              <w:rPr>
                <w:color w:val="000000"/>
                <w:sz w:val="22"/>
                <w:szCs w:val="22"/>
              </w:rPr>
              <w:t>грунтовые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p>
        </w:tc>
      </w:tr>
      <w:tr w:rsidR="009675DE" w:rsidRPr="009675DE" w:rsidTr="009675DE">
        <w:trPr>
          <w:trHeight w:val="474"/>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1Р79-д.Панино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615"/>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«Стогинское-Федчиха-Путилово» -д. Илькино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645"/>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3</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«Ульяново-Пасынково»-д.Исаково (шир-03)</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59"/>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4</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д.Ульяново-д.Матвейка (шир-5м)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В-2</w:t>
            </w:r>
          </w:p>
        </w:tc>
      </w:tr>
      <w:tr w:rsidR="009675DE" w:rsidRPr="009675DE" w:rsidTr="009675DE">
        <w:trPr>
          <w:trHeight w:val="439"/>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5</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д.Ульяново- д.Чайкино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1.,76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1,76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19"/>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6</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д.Чайкино-д.Высоцкое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0,7</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13"/>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7</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д.Ульяново-д.Листопадка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Г-2</w:t>
            </w:r>
          </w:p>
        </w:tc>
      </w:tr>
      <w:tr w:rsidR="009675DE" w:rsidRPr="009675DE" w:rsidTr="009675DE">
        <w:trPr>
          <w:trHeight w:val="407"/>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8</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1Р79-д.Никола-Пенье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29"/>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9</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ind w:left="-150" w:right="-42"/>
              <w:jc w:val="center"/>
              <w:rPr>
                <w:color w:val="000000"/>
                <w:sz w:val="22"/>
                <w:szCs w:val="22"/>
              </w:rPr>
            </w:pPr>
            <w:r w:rsidRPr="009675DE">
              <w:rPr>
                <w:color w:val="000000"/>
                <w:sz w:val="22"/>
                <w:szCs w:val="22"/>
              </w:rPr>
              <w:t>д.Никола-Пенье-д.Тарусино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10"/>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10</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д.Тарусино-д.Калюбаиха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23"/>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11</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1Р79-д.Вакуриха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1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12</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1Р79-д.Абращиха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81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13</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«Ульяново-Митино» от д.Артемиха-д.Пыполово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52"/>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14</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д.Пыполово-д.Дружиниха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9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15</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 д.Меленки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5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16</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«Ульяново-Митино»-д.Алешково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52"/>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17</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1Р79-д. Максимка</w:t>
            </w:r>
            <w:r>
              <w:rPr>
                <w:color w:val="000000"/>
                <w:sz w:val="22"/>
                <w:szCs w:val="22"/>
              </w:rPr>
              <w:t xml:space="preserve"> </w:t>
            </w:r>
            <w:r w:rsidRPr="009675DE">
              <w:rPr>
                <w:color w:val="000000"/>
                <w:sz w:val="22"/>
                <w:szCs w:val="22"/>
              </w:rPr>
              <w:t>(шир.-3м)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18</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 Пасынково-д. Жманка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67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19</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«Ульяново-Митино»-д.Внуково(шир.-3м)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55"/>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20</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д.Сеньково-д.Семендяево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21</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д.Сеньково-д.Холычево (шир3м)</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22</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д.Сеньково-д.Бараки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2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23</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Остров-Слобода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1,66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1,66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Г-1</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24</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«Остров-Слобода»- д.Мякшево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0,7</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Г-1, 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25</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«Остров-Слобода»-д.Гришино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1,5</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Г-1</w:t>
            </w:r>
          </w:p>
        </w:tc>
      </w:tr>
      <w:tr w:rsidR="009675DE" w:rsidRPr="009675DE" w:rsidTr="009675DE">
        <w:trPr>
          <w:trHeight w:val="491"/>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lastRenderedPageBreak/>
              <w:t>26</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с.Остров-д.Насакино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71"/>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27</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с.Митино-д.Большое Панино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465"/>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28</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д.Большое Панино-д.Воронино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1005"/>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29</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а/д «Гаврилов-Ям-Пружинино»-д.Балахнино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0,3</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kern w:val="2"/>
                <w:sz w:val="22"/>
                <w:szCs w:val="22"/>
              </w:rPr>
            </w:pPr>
            <w:r w:rsidRPr="009675DE">
              <w:rPr>
                <w:color w:val="000000"/>
                <w:sz w:val="22"/>
                <w:szCs w:val="22"/>
              </w:rPr>
              <w:t>Г-1</w:t>
            </w:r>
          </w:p>
        </w:tc>
      </w:tr>
      <w:tr w:rsidR="009675DE" w:rsidRPr="009675DE" w:rsidTr="009675DE">
        <w:trPr>
          <w:trHeight w:val="72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30</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 Большое Панино-д.Новоселки.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31</w:t>
            </w:r>
          </w:p>
        </w:tc>
        <w:tc>
          <w:tcPr>
            <w:tcW w:w="3710"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д.Грудцино – д.Ескино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sz w:val="22"/>
                <w:szCs w:val="22"/>
              </w:rPr>
            </w:pPr>
            <w:r w:rsidRPr="009675DE">
              <w:rPr>
                <w:color w:val="000000"/>
                <w:sz w:val="22"/>
                <w:szCs w:val="22"/>
              </w:rPr>
              <w:t>3,9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sz w:val="22"/>
                <w:szCs w:val="22"/>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9675DE" w:rsidRPr="009675DE" w:rsidRDefault="009675DE" w:rsidP="009675DE">
            <w:pPr>
              <w:jc w:val="center"/>
              <w:rPr>
                <w:color w:val="000000"/>
                <w:kern w:val="2"/>
                <w:sz w:val="22"/>
                <w:szCs w:val="22"/>
              </w:rPr>
            </w:pPr>
            <w:r w:rsidRPr="009675DE">
              <w:rPr>
                <w:color w:val="000000"/>
                <w:sz w:val="22"/>
                <w:szCs w:val="22"/>
              </w:rPr>
              <w:t>3,9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r w:rsidRPr="009675DE">
              <w:rPr>
                <w:color w:val="000000"/>
                <w:sz w:val="22"/>
                <w:szCs w:val="22"/>
              </w:rPr>
              <w:t>Г-2</w:t>
            </w:r>
          </w:p>
        </w:tc>
      </w:tr>
      <w:tr w:rsidR="009675DE" w:rsidRPr="009675DE" w:rsidTr="009675DE">
        <w:trPr>
          <w:trHeight w:val="570"/>
          <w:jc w:val="center"/>
        </w:trPr>
        <w:tc>
          <w:tcPr>
            <w:tcW w:w="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color w:val="000000"/>
                <w:sz w:val="22"/>
                <w:szCs w:val="22"/>
              </w:rPr>
            </w:pPr>
          </w:p>
        </w:tc>
        <w:tc>
          <w:tcPr>
            <w:tcW w:w="3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kern w:val="2"/>
                <w:sz w:val="22"/>
                <w:szCs w:val="22"/>
              </w:rPr>
            </w:pPr>
            <w:r w:rsidRPr="009675DE">
              <w:rPr>
                <w:b/>
                <w:bCs/>
                <w:color w:val="000000"/>
                <w:sz w:val="22"/>
                <w:szCs w:val="22"/>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sz w:val="22"/>
                <w:szCs w:val="22"/>
              </w:rPr>
            </w:pPr>
            <w:r w:rsidRPr="009675DE">
              <w:rPr>
                <w:b/>
                <w:bCs/>
                <w:color w:val="000000"/>
                <w:sz w:val="22"/>
                <w:szCs w:val="22"/>
              </w:rPr>
              <w:t>44,06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sz w:val="22"/>
                <w:szCs w:val="22"/>
              </w:rPr>
            </w:pPr>
            <w:r w:rsidRPr="009675DE">
              <w:rPr>
                <w:b/>
                <w:bCs/>
                <w:color w:val="000000"/>
                <w:sz w:val="22"/>
                <w:szCs w:val="22"/>
              </w:rPr>
              <w:t>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sz w:val="22"/>
                <w:szCs w:val="22"/>
              </w:rPr>
            </w:pP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kern w:val="2"/>
                <w:sz w:val="22"/>
                <w:szCs w:val="22"/>
              </w:rPr>
            </w:pPr>
            <w:r w:rsidRPr="009675DE">
              <w:rPr>
                <w:b/>
                <w:bCs/>
                <w:color w:val="000000"/>
                <w:sz w:val="22"/>
                <w:szCs w:val="22"/>
              </w:rPr>
              <w:t>2,5</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sz w:val="22"/>
                <w:szCs w:val="22"/>
              </w:rPr>
            </w:pPr>
            <w:r w:rsidRPr="009675DE">
              <w:rPr>
                <w:b/>
                <w:bCs/>
                <w:color w:val="000000"/>
                <w:sz w:val="22"/>
                <w:szCs w:val="22"/>
              </w:rPr>
              <w:t>41,06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75DE" w:rsidRPr="009675DE" w:rsidRDefault="009675DE" w:rsidP="009675DE">
            <w:pPr>
              <w:jc w:val="center"/>
              <w:rPr>
                <w:b/>
                <w:bCs/>
                <w:color w:val="000000"/>
                <w:sz w:val="22"/>
                <w:szCs w:val="22"/>
              </w:rPr>
            </w:pPr>
          </w:p>
        </w:tc>
      </w:tr>
    </w:tbl>
    <w:p w:rsidR="00CF21E9" w:rsidRDefault="00CF21E9" w:rsidP="002161E2">
      <w:pPr>
        <w:pStyle w:val="affffffc"/>
        <w:tabs>
          <w:tab w:val="left" w:pos="7084"/>
        </w:tabs>
        <w:jc w:val="left"/>
        <w:rPr>
          <w:lang w:val="ru-RU"/>
        </w:rPr>
      </w:pPr>
    </w:p>
    <w:p w:rsidR="009675DE" w:rsidRDefault="009675DE" w:rsidP="002161E2">
      <w:pPr>
        <w:pStyle w:val="affffffc"/>
        <w:tabs>
          <w:tab w:val="left" w:pos="7084"/>
        </w:tabs>
        <w:jc w:val="left"/>
        <w:rPr>
          <w:lang w:val="ru-RU"/>
        </w:rPr>
      </w:pPr>
    </w:p>
    <w:p w:rsidR="00845185" w:rsidRDefault="009675DE" w:rsidP="00845185">
      <w:pPr>
        <w:pStyle w:val="affffffc"/>
        <w:tabs>
          <w:tab w:val="left" w:pos="7084"/>
        </w:tabs>
        <w:ind w:right="57"/>
        <w:jc w:val="center"/>
        <w:rPr>
          <w:lang w:val="ru-RU"/>
        </w:rPr>
      </w:pPr>
      <w:r w:rsidRPr="009675DE">
        <w:rPr>
          <w:lang w:val="ru-RU"/>
        </w:rPr>
        <w:t xml:space="preserve">Перечень улично-дорожной сети населенных пунктов </w:t>
      </w:r>
    </w:p>
    <w:p w:rsidR="00CF21E9" w:rsidRDefault="00845185" w:rsidP="009675DE">
      <w:pPr>
        <w:pStyle w:val="affffffc"/>
        <w:tabs>
          <w:tab w:val="left" w:pos="7084"/>
        </w:tabs>
        <w:spacing w:after="120"/>
        <w:ind w:right="57"/>
        <w:jc w:val="center"/>
        <w:rPr>
          <w:lang w:val="ru-RU"/>
        </w:rPr>
      </w:pPr>
      <w:r w:rsidRPr="009675DE">
        <w:rPr>
          <w:lang w:val="ru-RU" w:eastAsia="ru-RU"/>
        </w:rPr>
        <w:t>по Митинскому сельскому поселению</w:t>
      </w:r>
    </w:p>
    <w:tbl>
      <w:tblPr>
        <w:tblW w:w="10320" w:type="dxa"/>
        <w:jc w:val="center"/>
        <w:tblLayout w:type="fixed"/>
        <w:tblLook w:val="04A0"/>
      </w:tblPr>
      <w:tblGrid>
        <w:gridCol w:w="535"/>
        <w:gridCol w:w="1899"/>
        <w:gridCol w:w="2781"/>
        <w:gridCol w:w="853"/>
        <w:gridCol w:w="992"/>
        <w:gridCol w:w="709"/>
        <w:gridCol w:w="709"/>
        <w:gridCol w:w="850"/>
        <w:gridCol w:w="992"/>
      </w:tblGrid>
      <w:tr w:rsidR="009675DE" w:rsidRPr="00845185" w:rsidTr="00845185">
        <w:trPr>
          <w:trHeight w:val="315"/>
          <w:jc w:val="center"/>
        </w:trPr>
        <w:tc>
          <w:tcPr>
            <w:tcW w:w="534" w:type="dxa"/>
            <w:vMerge w:val="restart"/>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sz w:val="22"/>
                <w:szCs w:val="22"/>
              </w:rPr>
            </w:pPr>
            <w:r w:rsidRPr="00845185">
              <w:rPr>
                <w:b/>
                <w:bCs/>
                <w:color w:val="000000"/>
                <w:sz w:val="22"/>
                <w:szCs w:val="22"/>
              </w:rPr>
              <w:t>№ п/п</w:t>
            </w:r>
          </w:p>
        </w:tc>
        <w:tc>
          <w:tcPr>
            <w:tcW w:w="1897" w:type="dxa"/>
            <w:vMerge w:val="restart"/>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sz w:val="22"/>
                <w:szCs w:val="22"/>
              </w:rPr>
            </w:pPr>
            <w:r w:rsidRPr="00845185">
              <w:rPr>
                <w:b/>
                <w:bCs/>
                <w:color w:val="000000"/>
                <w:sz w:val="22"/>
                <w:szCs w:val="22"/>
              </w:rPr>
              <w:t>Наименование автодороги</w:t>
            </w:r>
          </w:p>
        </w:tc>
        <w:tc>
          <w:tcPr>
            <w:tcW w:w="2780" w:type="dxa"/>
            <w:vMerge w:val="restart"/>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sz w:val="22"/>
                <w:szCs w:val="22"/>
              </w:rPr>
            </w:pPr>
            <w:r w:rsidRPr="00845185">
              <w:rPr>
                <w:b/>
                <w:bCs/>
                <w:color w:val="000000"/>
                <w:sz w:val="22"/>
                <w:szCs w:val="22"/>
              </w:rPr>
              <w:t>Идентификационный номер</w:t>
            </w:r>
          </w:p>
        </w:tc>
        <w:tc>
          <w:tcPr>
            <w:tcW w:w="5105" w:type="dxa"/>
            <w:gridSpan w:val="6"/>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rFonts w:eastAsia="Calibri"/>
                <w:b/>
                <w:sz w:val="22"/>
                <w:szCs w:val="22"/>
                <w:lang w:eastAsia="ar-SA"/>
              </w:rPr>
            </w:pPr>
            <w:r w:rsidRPr="00845185">
              <w:rPr>
                <w:b/>
                <w:sz w:val="22"/>
                <w:szCs w:val="22"/>
              </w:rPr>
              <w:t>Протяжённость автодороги, км</w:t>
            </w:r>
          </w:p>
        </w:tc>
      </w:tr>
      <w:tr w:rsidR="009675DE" w:rsidRPr="00845185" w:rsidTr="00845185">
        <w:trPr>
          <w:trHeight w:val="315"/>
          <w:jc w:val="center"/>
        </w:trPr>
        <w:tc>
          <w:tcPr>
            <w:tcW w:w="534"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1897"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853" w:type="dxa"/>
            <w:vMerge w:val="restart"/>
            <w:tcBorders>
              <w:top w:val="single" w:sz="4" w:space="0" w:color="auto"/>
              <w:left w:val="single" w:sz="4" w:space="0" w:color="auto"/>
              <w:bottom w:val="single" w:sz="4" w:space="0" w:color="auto"/>
              <w:right w:val="single" w:sz="4" w:space="0" w:color="auto"/>
            </w:tcBorders>
            <w:vAlign w:val="center"/>
            <w:hideMark/>
          </w:tcPr>
          <w:p w:rsidR="009675DE" w:rsidRPr="00845185" w:rsidRDefault="009675DE" w:rsidP="00152A68">
            <w:pPr>
              <w:jc w:val="center"/>
              <w:rPr>
                <w:b/>
                <w:bCs/>
                <w:color w:val="000000"/>
                <w:sz w:val="22"/>
                <w:szCs w:val="22"/>
              </w:rPr>
            </w:pPr>
            <w:r w:rsidRPr="00845185">
              <w:rPr>
                <w:b/>
                <w:bCs/>
                <w:color w:val="000000"/>
                <w:sz w:val="22"/>
                <w:szCs w:val="22"/>
              </w:rPr>
              <w:t>всего</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675DE" w:rsidRPr="00845185" w:rsidRDefault="009675DE" w:rsidP="00152A68">
            <w:pPr>
              <w:ind w:left="113" w:right="113"/>
              <w:jc w:val="center"/>
              <w:rPr>
                <w:b/>
                <w:bCs/>
                <w:color w:val="000000"/>
                <w:sz w:val="22"/>
                <w:szCs w:val="22"/>
              </w:rPr>
            </w:pPr>
            <w:r w:rsidRPr="00845185">
              <w:rPr>
                <w:b/>
                <w:bCs/>
                <w:color w:val="000000"/>
                <w:sz w:val="22"/>
                <w:szCs w:val="22"/>
              </w:rPr>
              <w:t>в том числе с тв.покрыт.</w:t>
            </w:r>
          </w:p>
        </w:tc>
        <w:tc>
          <w:tcPr>
            <w:tcW w:w="3260" w:type="dxa"/>
            <w:gridSpan w:val="4"/>
            <w:tcBorders>
              <w:top w:val="single" w:sz="4" w:space="0" w:color="auto"/>
              <w:left w:val="nil"/>
              <w:bottom w:val="single" w:sz="4" w:space="0" w:color="auto"/>
              <w:right w:val="single" w:sz="4" w:space="0" w:color="000000"/>
            </w:tcBorders>
            <w:vAlign w:val="center"/>
            <w:hideMark/>
          </w:tcPr>
          <w:p w:rsidR="009675DE" w:rsidRPr="00845185" w:rsidRDefault="009675DE" w:rsidP="00152A68">
            <w:pPr>
              <w:jc w:val="center"/>
              <w:rPr>
                <w:b/>
                <w:bCs/>
                <w:color w:val="000000"/>
                <w:sz w:val="22"/>
                <w:szCs w:val="22"/>
              </w:rPr>
            </w:pPr>
            <w:r w:rsidRPr="00845185">
              <w:rPr>
                <w:b/>
                <w:bCs/>
                <w:color w:val="000000"/>
                <w:sz w:val="22"/>
                <w:szCs w:val="22"/>
              </w:rPr>
              <w:t>по типу покрытия, км</w:t>
            </w:r>
          </w:p>
        </w:tc>
      </w:tr>
      <w:tr w:rsidR="009675DE" w:rsidRPr="00845185" w:rsidTr="00845185">
        <w:trPr>
          <w:trHeight w:val="1724"/>
          <w:jc w:val="center"/>
        </w:trPr>
        <w:tc>
          <w:tcPr>
            <w:tcW w:w="534"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1897"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75DE" w:rsidRPr="00845185" w:rsidRDefault="009675DE" w:rsidP="00152A68">
            <w:pPr>
              <w:jc w:val="center"/>
              <w:rPr>
                <w:b/>
                <w:bCs/>
                <w:color w:val="000000"/>
                <w:kern w:val="2"/>
                <w:sz w:val="22"/>
                <w:szCs w:val="22"/>
              </w:rPr>
            </w:pPr>
          </w:p>
        </w:tc>
        <w:tc>
          <w:tcPr>
            <w:tcW w:w="709" w:type="dxa"/>
            <w:tcBorders>
              <w:top w:val="nil"/>
              <w:left w:val="nil"/>
              <w:bottom w:val="single" w:sz="4" w:space="0" w:color="auto"/>
              <w:right w:val="single" w:sz="4" w:space="0" w:color="auto"/>
            </w:tcBorders>
            <w:textDirection w:val="btLr"/>
            <w:vAlign w:val="center"/>
            <w:hideMark/>
          </w:tcPr>
          <w:p w:rsidR="009675DE" w:rsidRPr="00845185" w:rsidRDefault="009675DE" w:rsidP="00152A68">
            <w:pPr>
              <w:ind w:left="113" w:right="113"/>
              <w:jc w:val="center"/>
              <w:rPr>
                <w:b/>
                <w:bCs/>
                <w:color w:val="000000"/>
                <w:sz w:val="22"/>
                <w:szCs w:val="22"/>
              </w:rPr>
            </w:pPr>
            <w:r w:rsidRPr="00845185">
              <w:rPr>
                <w:b/>
                <w:bCs/>
                <w:color w:val="000000"/>
                <w:sz w:val="22"/>
                <w:szCs w:val="22"/>
              </w:rPr>
              <w:t>асфальто-бетоное</w:t>
            </w:r>
          </w:p>
        </w:tc>
        <w:tc>
          <w:tcPr>
            <w:tcW w:w="709" w:type="dxa"/>
            <w:tcBorders>
              <w:top w:val="nil"/>
              <w:left w:val="nil"/>
              <w:bottom w:val="single" w:sz="4" w:space="0" w:color="auto"/>
              <w:right w:val="single" w:sz="4" w:space="0" w:color="auto"/>
            </w:tcBorders>
            <w:textDirection w:val="btLr"/>
            <w:vAlign w:val="center"/>
            <w:hideMark/>
          </w:tcPr>
          <w:p w:rsidR="009675DE" w:rsidRPr="00845185" w:rsidRDefault="009675DE" w:rsidP="00152A68">
            <w:pPr>
              <w:ind w:left="113" w:right="113"/>
              <w:jc w:val="center"/>
              <w:rPr>
                <w:b/>
                <w:bCs/>
                <w:color w:val="000000"/>
                <w:sz w:val="22"/>
                <w:szCs w:val="22"/>
              </w:rPr>
            </w:pPr>
            <w:r w:rsidRPr="00845185">
              <w:rPr>
                <w:b/>
                <w:bCs/>
                <w:color w:val="000000"/>
                <w:sz w:val="22"/>
                <w:szCs w:val="22"/>
              </w:rPr>
              <w:t>цементо-бетонное</w:t>
            </w:r>
          </w:p>
        </w:tc>
        <w:tc>
          <w:tcPr>
            <w:tcW w:w="850" w:type="dxa"/>
            <w:tcBorders>
              <w:top w:val="nil"/>
              <w:left w:val="nil"/>
              <w:bottom w:val="single" w:sz="4" w:space="0" w:color="auto"/>
              <w:right w:val="single" w:sz="4" w:space="0" w:color="auto"/>
            </w:tcBorders>
            <w:textDirection w:val="btLr"/>
            <w:vAlign w:val="center"/>
            <w:hideMark/>
          </w:tcPr>
          <w:p w:rsidR="009675DE" w:rsidRPr="00845185" w:rsidRDefault="009675DE" w:rsidP="00152A68">
            <w:pPr>
              <w:ind w:left="113" w:right="113"/>
              <w:jc w:val="center"/>
              <w:rPr>
                <w:b/>
                <w:bCs/>
                <w:color w:val="000000"/>
                <w:sz w:val="22"/>
                <w:szCs w:val="22"/>
              </w:rPr>
            </w:pPr>
            <w:r w:rsidRPr="00845185">
              <w:rPr>
                <w:b/>
                <w:bCs/>
                <w:color w:val="000000"/>
                <w:sz w:val="22"/>
                <w:szCs w:val="22"/>
              </w:rPr>
              <w:t>гравийное не обраб. яжущ. матер.</w:t>
            </w:r>
          </w:p>
        </w:tc>
        <w:tc>
          <w:tcPr>
            <w:tcW w:w="992" w:type="dxa"/>
            <w:tcBorders>
              <w:top w:val="nil"/>
              <w:left w:val="nil"/>
              <w:bottom w:val="single" w:sz="4" w:space="0" w:color="auto"/>
              <w:right w:val="single" w:sz="4" w:space="0" w:color="auto"/>
            </w:tcBorders>
            <w:textDirection w:val="btLr"/>
            <w:vAlign w:val="center"/>
            <w:hideMark/>
          </w:tcPr>
          <w:p w:rsidR="009675DE" w:rsidRPr="00845185" w:rsidRDefault="009675DE" w:rsidP="00152A68">
            <w:pPr>
              <w:ind w:left="113" w:right="113"/>
              <w:jc w:val="center"/>
              <w:rPr>
                <w:b/>
                <w:bCs/>
                <w:color w:val="000000"/>
                <w:sz w:val="22"/>
                <w:szCs w:val="22"/>
              </w:rPr>
            </w:pPr>
            <w:r w:rsidRPr="00845185">
              <w:rPr>
                <w:b/>
                <w:bCs/>
                <w:color w:val="000000"/>
                <w:sz w:val="22"/>
                <w:szCs w:val="22"/>
              </w:rPr>
              <w:t>грунтовое</w:t>
            </w:r>
          </w:p>
        </w:tc>
      </w:tr>
      <w:tr w:rsidR="009675DE" w:rsidRPr="00845185" w:rsidTr="00845185">
        <w:trPr>
          <w:trHeight w:val="553"/>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w:t>
            </w:r>
          </w:p>
        </w:tc>
        <w:tc>
          <w:tcPr>
            <w:tcW w:w="1897" w:type="dxa"/>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Большое Панино</w:t>
            </w:r>
          </w:p>
        </w:tc>
        <w:tc>
          <w:tcPr>
            <w:tcW w:w="2780" w:type="dxa"/>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Н-018</w:t>
            </w:r>
          </w:p>
        </w:tc>
        <w:tc>
          <w:tcPr>
            <w:tcW w:w="853" w:type="dxa"/>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c>
          <w:tcPr>
            <w:tcW w:w="992"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r>
      <w:tr w:rsidR="009675DE" w:rsidRPr="00845185" w:rsidTr="00845185">
        <w:trPr>
          <w:trHeight w:val="548"/>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Балахнино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0,41</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0,41</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0,14</w:t>
            </w:r>
          </w:p>
        </w:tc>
      </w:tr>
      <w:tr w:rsidR="009675DE" w:rsidRPr="00845185" w:rsidTr="00845185">
        <w:trPr>
          <w:trHeight w:val="568"/>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Бараки</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r>
      <w:tr w:rsidR="009675DE" w:rsidRPr="00845185" w:rsidTr="00845185">
        <w:trPr>
          <w:trHeight w:val="550"/>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Вакуриха, ул. 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Внуково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r>
      <w:tr w:rsidR="009675DE" w:rsidRPr="00845185" w:rsidTr="00845185">
        <w:trPr>
          <w:trHeight w:val="55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Абращиха, ул. Южная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r>
      <w:tr w:rsidR="009675DE" w:rsidRPr="00845185" w:rsidTr="00845185">
        <w:trPr>
          <w:trHeight w:val="57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Алешково, ул. Дачная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0,208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0,208</w:t>
            </w:r>
          </w:p>
        </w:tc>
      </w:tr>
      <w:tr w:rsidR="009675DE" w:rsidRPr="00845185" w:rsidTr="00845185">
        <w:trPr>
          <w:trHeight w:val="554"/>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Артёмиха, ул. Северная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0,53</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406"/>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Воронино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r>
      <w:tr w:rsidR="009675DE" w:rsidRPr="00845185" w:rsidTr="00845185">
        <w:trPr>
          <w:trHeight w:val="56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Высоцкое, ул. Дачная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0,27</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0,27</w:t>
            </w:r>
          </w:p>
        </w:tc>
      </w:tr>
      <w:tr w:rsidR="009675DE" w:rsidRPr="00845185" w:rsidTr="00845185">
        <w:trPr>
          <w:trHeight w:val="54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Гришино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r>
      <w:tr w:rsidR="009675DE" w:rsidRPr="00845185" w:rsidTr="00845185">
        <w:trPr>
          <w:trHeight w:val="56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Дружиниха, ул. Дачная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w:t>
            </w:r>
          </w:p>
        </w:tc>
      </w:tr>
      <w:tr w:rsidR="009675DE" w:rsidRPr="00845185" w:rsidTr="00845185">
        <w:trPr>
          <w:trHeight w:val="54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lastRenderedPageBreak/>
              <w:t>13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Калюбаиха, ул. Набережная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0,33</w:t>
            </w: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Листопадка, ул. Лесная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0,66</w:t>
            </w:r>
          </w:p>
        </w:tc>
      </w:tr>
      <w:tr w:rsidR="009675DE" w:rsidRPr="00845185" w:rsidTr="00845185">
        <w:trPr>
          <w:trHeight w:val="55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Максимка, ул. Богородская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w:t>
            </w:r>
          </w:p>
        </w:tc>
      </w:tr>
      <w:tr w:rsidR="009675DE" w:rsidRPr="00845185" w:rsidTr="00845185">
        <w:trPr>
          <w:trHeight w:val="57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Матвейка, ул. Новая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0,4</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62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Меленки, ул. Залесная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0,448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0,448</w:t>
            </w:r>
          </w:p>
        </w:tc>
      </w:tr>
      <w:tr w:rsidR="009675DE" w:rsidRPr="00845185" w:rsidTr="00845185">
        <w:trPr>
          <w:trHeight w:val="56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Михалково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0,62</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0,62</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6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19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Мякшево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0,48</w:t>
            </w:r>
          </w:p>
        </w:tc>
      </w:tr>
      <w:tr w:rsidR="009675DE" w:rsidRPr="00845185" w:rsidTr="00845185">
        <w:trPr>
          <w:trHeight w:val="55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Насакино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0,44</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0,44</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4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21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Никитское</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0,64</w:t>
            </w:r>
          </w:p>
        </w:tc>
      </w:tr>
      <w:tr w:rsidR="009675DE" w:rsidRPr="00845185" w:rsidTr="00845185">
        <w:trPr>
          <w:trHeight w:val="50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Никола-Пенье, ул. Набережная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0,88</w:t>
            </w:r>
          </w:p>
        </w:tc>
      </w:tr>
      <w:tr w:rsidR="009675DE" w:rsidRPr="00845185" w:rsidTr="00845185">
        <w:trPr>
          <w:trHeight w:val="51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Новосёлки</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r>
      <w:tr w:rsidR="009675DE" w:rsidRPr="00845185" w:rsidTr="00845185">
        <w:trPr>
          <w:trHeight w:val="69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Пыполово, ул. Солнечная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0,15</w:t>
            </w:r>
          </w:p>
        </w:tc>
      </w:tr>
      <w:tr w:rsidR="009675DE" w:rsidRPr="00845185" w:rsidTr="00845185">
        <w:trPr>
          <w:trHeight w:val="56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Путилово, ул. Речная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1,07</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1,07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1,07</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4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26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Слобода</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w:t>
            </w:r>
          </w:p>
        </w:tc>
      </w:tr>
      <w:tr w:rsidR="009675DE" w:rsidRPr="00845185" w:rsidTr="00845185">
        <w:trPr>
          <w:trHeight w:val="56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Тарусино, ул. Весёлая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r>
      <w:tr w:rsidR="009675DE" w:rsidRPr="00845185" w:rsidTr="00845185">
        <w:trPr>
          <w:trHeight w:val="54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Тарусино, ул. 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0,42</w:t>
            </w:r>
          </w:p>
        </w:tc>
      </w:tr>
      <w:tr w:rsidR="009675DE" w:rsidRPr="00845185" w:rsidTr="00845185">
        <w:trPr>
          <w:trHeight w:val="55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29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Федчиха, ул. Дачная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r>
      <w:tr w:rsidR="009675DE" w:rsidRPr="00845185" w:rsidTr="00845185">
        <w:trPr>
          <w:trHeight w:val="56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Холычево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w:t>
            </w:r>
          </w:p>
        </w:tc>
      </w:tr>
      <w:tr w:rsidR="009675DE" w:rsidRPr="00845185" w:rsidTr="00845185">
        <w:trPr>
          <w:trHeight w:val="55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Чайкино, ул. Набережная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0,39</w:t>
            </w:r>
          </w:p>
        </w:tc>
      </w:tr>
      <w:tr w:rsidR="009675DE" w:rsidRPr="00845185" w:rsidTr="00845185">
        <w:trPr>
          <w:trHeight w:val="54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Жманка, ул. Лесная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r>
      <w:tr w:rsidR="009675DE" w:rsidRPr="00845185" w:rsidTr="00845185">
        <w:trPr>
          <w:trHeight w:val="69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Илькино, ул. Подгорная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0,35</w:t>
            </w:r>
          </w:p>
        </w:tc>
      </w:tr>
      <w:tr w:rsidR="009675DE" w:rsidRPr="00845185" w:rsidTr="00845185">
        <w:trPr>
          <w:trHeight w:val="56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Илькино, ул. 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r>
      <w:tr w:rsidR="009675DE" w:rsidRPr="00845185" w:rsidTr="00845185">
        <w:trPr>
          <w:trHeight w:val="52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Исаково, ул. Речная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Н-039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0,36</w:t>
            </w:r>
          </w:p>
        </w:tc>
      </w:tr>
      <w:tr w:rsidR="009675DE" w:rsidRPr="00845185" w:rsidTr="00845185">
        <w:trPr>
          <w:trHeight w:val="56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Кадищи, ул. Зелёная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0,32</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5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37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Кадищи, ул. Клубная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w:t>
            </w:r>
          </w:p>
        </w:tc>
      </w:tr>
      <w:tr w:rsidR="009675DE" w:rsidRPr="00845185" w:rsidTr="00845185">
        <w:trPr>
          <w:trHeight w:val="694"/>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38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Кадищи, ул.Светлая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Н-042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0,24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0,24</w:t>
            </w:r>
          </w:p>
        </w:tc>
        <w:tc>
          <w:tcPr>
            <w:tcW w:w="709" w:type="dxa"/>
            <w:noWrap/>
            <w:vAlign w:val="center"/>
            <w:hideMark/>
          </w:tcPr>
          <w:p w:rsidR="009675DE" w:rsidRPr="00845185" w:rsidRDefault="009675DE" w:rsidP="00152A68">
            <w:pPr>
              <w:jc w:val="center"/>
              <w:rPr>
                <w:color w:val="000000"/>
                <w:sz w:val="22"/>
                <w:szCs w:val="22"/>
              </w:rPr>
            </w:pPr>
            <w:r w:rsidRPr="00845185">
              <w:rPr>
                <w:color w:val="000000"/>
                <w:sz w:val="22"/>
                <w:szCs w:val="22"/>
              </w:rPr>
              <w:t>0,24</w:t>
            </w:r>
          </w:p>
        </w:tc>
        <w:tc>
          <w:tcPr>
            <w:tcW w:w="709" w:type="dxa"/>
            <w:tcBorders>
              <w:top w:val="nil"/>
              <w:left w:val="single" w:sz="4" w:space="0" w:color="auto"/>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r>
      <w:tr w:rsidR="009675DE" w:rsidRPr="00845185" w:rsidTr="00845185">
        <w:trPr>
          <w:trHeight w:val="704"/>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lastRenderedPageBreak/>
              <w:t>39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Дружная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0,26</w:t>
            </w:r>
          </w:p>
        </w:tc>
        <w:tc>
          <w:tcPr>
            <w:tcW w:w="709"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0,26</w:t>
            </w:r>
          </w:p>
        </w:tc>
        <w:tc>
          <w:tcPr>
            <w:tcW w:w="992" w:type="dxa"/>
            <w:tcBorders>
              <w:top w:val="nil"/>
              <w:left w:val="nil"/>
              <w:bottom w:val="nil"/>
              <w:right w:val="single" w:sz="4" w:space="0" w:color="auto"/>
            </w:tcBorders>
            <w:noWrap/>
            <w:vAlign w:val="center"/>
            <w:hideMark/>
          </w:tcPr>
          <w:p w:rsidR="009675DE" w:rsidRPr="00845185" w:rsidRDefault="009675DE" w:rsidP="00152A68">
            <w:pPr>
              <w:jc w:val="center"/>
              <w:rPr>
                <w:sz w:val="22"/>
                <w:szCs w:val="22"/>
              </w:rPr>
            </w:pPr>
          </w:p>
        </w:tc>
      </w:tr>
      <w:tr w:rsidR="009675DE" w:rsidRPr="00845185" w:rsidTr="00845185">
        <w:trPr>
          <w:trHeight w:val="700"/>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40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Почтовая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0,32</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0,32</w:t>
            </w: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single" w:sz="4" w:space="0" w:color="auto"/>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69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41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Садовая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0,23</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0,23</w:t>
            </w: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63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42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Запрудная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r>
      <w:tr w:rsidR="009675DE" w:rsidRPr="00845185" w:rsidTr="00845185">
        <w:trPr>
          <w:trHeight w:val="62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Клубная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0,1</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r>
      <w:tr w:rsidR="009675DE" w:rsidRPr="00845185" w:rsidTr="00845185">
        <w:trPr>
          <w:trHeight w:val="56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Колхозная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0,85</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0,56</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0,29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55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Им Рыбачкова</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0,23</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0,23</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0,23</w:t>
            </w:r>
          </w:p>
        </w:tc>
        <w:tc>
          <w:tcPr>
            <w:tcW w:w="850"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r>
      <w:tr w:rsidR="009675DE" w:rsidRPr="00845185" w:rsidTr="00845185">
        <w:trPr>
          <w:trHeight w:val="56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Цветочная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0,57</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0,57</w:t>
            </w:r>
          </w:p>
        </w:tc>
        <w:tc>
          <w:tcPr>
            <w:tcW w:w="850"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Школьная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0,19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0,19</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0,19</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r>
      <w:tr w:rsidR="009675DE" w:rsidRPr="00845185" w:rsidTr="00845185">
        <w:trPr>
          <w:trHeight w:val="55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Митино, ул. 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Н-001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0,56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0,56</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0,46</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55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49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Зелёная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0,19</w:t>
            </w:r>
          </w:p>
        </w:tc>
      </w:tr>
      <w:tr w:rsidR="009675DE" w:rsidRPr="00845185" w:rsidTr="00845185">
        <w:trPr>
          <w:trHeight w:val="55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Светлая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w:t>
            </w:r>
          </w:p>
        </w:tc>
      </w:tr>
      <w:tr w:rsidR="009675DE" w:rsidRPr="00845185" w:rsidTr="00845185">
        <w:trPr>
          <w:trHeight w:val="56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Южная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0,14</w:t>
            </w:r>
          </w:p>
        </w:tc>
      </w:tr>
      <w:tr w:rsidR="009675DE" w:rsidRPr="00845185" w:rsidTr="00845185">
        <w:trPr>
          <w:trHeight w:val="55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Клубная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0,11</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r>
      <w:tr w:rsidR="009675DE" w:rsidRPr="00845185" w:rsidTr="00845185">
        <w:trPr>
          <w:trHeight w:val="83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Восточный переулок</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0,19</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0,19</w:t>
            </w:r>
          </w:p>
        </w:tc>
      </w:tr>
      <w:tr w:rsidR="009675DE" w:rsidRPr="00845185" w:rsidTr="00845185">
        <w:trPr>
          <w:trHeight w:val="59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Набережная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0,11</w:t>
            </w:r>
          </w:p>
        </w:tc>
      </w:tr>
      <w:tr w:rsidR="009675DE" w:rsidRPr="00845185" w:rsidTr="00845185">
        <w:trPr>
          <w:trHeight w:val="57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Подгорная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0,25</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r>
      <w:tr w:rsidR="009675DE" w:rsidRPr="00845185" w:rsidTr="00845185">
        <w:trPr>
          <w:trHeight w:val="55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Молодёжная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0,11</w:t>
            </w:r>
          </w:p>
        </w:tc>
      </w:tr>
      <w:tr w:rsidR="009675DE" w:rsidRPr="00845185" w:rsidTr="00845185">
        <w:trPr>
          <w:trHeight w:val="70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Торговый переулок</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0,194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0,194</w:t>
            </w:r>
          </w:p>
        </w:tc>
      </w:tr>
      <w:tr w:rsidR="009675DE" w:rsidRPr="00845185" w:rsidTr="00845185">
        <w:trPr>
          <w:trHeight w:val="52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Остров, ул. Школьная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0,54</w:t>
            </w:r>
          </w:p>
        </w:tc>
      </w:tr>
      <w:tr w:rsidR="009675DE" w:rsidRPr="00845185" w:rsidTr="00845185">
        <w:trPr>
          <w:trHeight w:val="54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59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Панино, ул. Светлая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Н-062</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0,24</w:t>
            </w:r>
          </w:p>
        </w:tc>
      </w:tr>
      <w:tr w:rsidR="009675DE" w:rsidRPr="00845185" w:rsidTr="00845185">
        <w:trPr>
          <w:trHeight w:val="54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Пасынково, ул. Лесная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0,61</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0,61</w:t>
            </w:r>
          </w:p>
        </w:tc>
      </w:tr>
      <w:tr w:rsidR="009675DE" w:rsidRPr="00845185" w:rsidTr="00845185">
        <w:trPr>
          <w:trHeight w:val="69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Пружинино, ул. Механизаторов</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0,325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0,325</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47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62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Пружинино, ул. Молодёжная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Н-014</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0,25</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0,25</w:t>
            </w: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338"/>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lastRenderedPageBreak/>
              <w:t>63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с.Пружинино, ул.Центральная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Н-013</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1,73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1,73</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0,93</w:t>
            </w:r>
          </w:p>
        </w:tc>
        <w:tc>
          <w:tcPr>
            <w:tcW w:w="709" w:type="dxa"/>
            <w:noWrap/>
            <w:vAlign w:val="center"/>
            <w:hideMark/>
          </w:tcPr>
          <w:p w:rsidR="009675DE" w:rsidRPr="00845185" w:rsidRDefault="009675DE" w:rsidP="00152A68">
            <w:pPr>
              <w:jc w:val="center"/>
              <w:rPr>
                <w:color w:val="000000"/>
                <w:sz w:val="22"/>
                <w:szCs w:val="22"/>
              </w:rPr>
            </w:pPr>
            <w:r w:rsidRPr="00845185">
              <w:rPr>
                <w:color w:val="000000"/>
                <w:sz w:val="22"/>
                <w:szCs w:val="22"/>
              </w:rPr>
              <w:t>0,37</w:t>
            </w:r>
          </w:p>
        </w:tc>
        <w:tc>
          <w:tcPr>
            <w:tcW w:w="850" w:type="dxa"/>
            <w:tcBorders>
              <w:top w:val="nil"/>
              <w:left w:val="single" w:sz="4" w:space="0" w:color="auto"/>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0,43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r>
      <w:tr w:rsidR="009675DE" w:rsidRPr="00845185" w:rsidTr="00845185">
        <w:trPr>
          <w:trHeight w:val="57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64</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Осенево, ул. Новая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Н-051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0,07</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0,07</w:t>
            </w: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65</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Селищи, ул. Лесная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Н-065</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w:t>
            </w: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66</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Мологская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0,44</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0,44</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0,44</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26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67</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Семендяево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Н-027</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r>
      <w:tr w:rsidR="009675DE" w:rsidRPr="00845185" w:rsidTr="00845185">
        <w:trPr>
          <w:trHeight w:val="272"/>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68</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Сеньково</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Н-028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0,43</w:t>
            </w:r>
          </w:p>
        </w:tc>
      </w:tr>
      <w:tr w:rsidR="009675DE" w:rsidRPr="00845185" w:rsidTr="00845185">
        <w:trPr>
          <w:trHeight w:val="55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69</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Южная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Н-068</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r>
      <w:tr w:rsidR="009675DE" w:rsidRPr="00845185" w:rsidTr="00845185">
        <w:trPr>
          <w:trHeight w:val="54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70</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Набережная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Н-069</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0,12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0,12</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0,12</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55"/>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71</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Зелёная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Н-071</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0,43</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0,43</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r w:rsidRPr="00845185">
              <w:rPr>
                <w:bCs/>
                <w:sz w:val="22"/>
                <w:szCs w:val="22"/>
              </w:rPr>
              <w:t>0,43</w:t>
            </w:r>
          </w:p>
        </w:tc>
        <w:tc>
          <w:tcPr>
            <w:tcW w:w="992" w:type="dxa"/>
            <w:tcBorders>
              <w:top w:val="nil"/>
              <w:left w:val="nil"/>
              <w:bottom w:val="single" w:sz="4" w:space="0" w:color="auto"/>
              <w:right w:val="single" w:sz="4" w:space="0" w:color="auto"/>
            </w:tcBorders>
            <w:vAlign w:val="center"/>
            <w:hideMark/>
          </w:tcPr>
          <w:p w:rsidR="009675DE" w:rsidRPr="00845185" w:rsidRDefault="009675DE" w:rsidP="00152A68">
            <w:pPr>
              <w:jc w:val="center"/>
              <w:rPr>
                <w:bCs/>
                <w:sz w:val="22"/>
                <w:szCs w:val="22"/>
              </w:rPr>
            </w:pPr>
          </w:p>
        </w:tc>
      </w:tr>
      <w:tr w:rsidR="009675DE" w:rsidRPr="00845185" w:rsidTr="00845185">
        <w:trPr>
          <w:trHeight w:val="56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kern w:val="2"/>
                <w:sz w:val="22"/>
                <w:szCs w:val="22"/>
              </w:rPr>
            </w:pPr>
            <w:r w:rsidRPr="00845185">
              <w:rPr>
                <w:color w:val="000000"/>
                <w:sz w:val="22"/>
                <w:szCs w:val="22"/>
              </w:rPr>
              <w:t>72</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Липовая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Н-070</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0,62</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kern w:val="2"/>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kern w:val="2"/>
                <w:sz w:val="22"/>
                <w:szCs w:val="22"/>
              </w:rPr>
            </w:pPr>
            <w:r w:rsidRPr="00845185">
              <w:rPr>
                <w:bCs/>
                <w:sz w:val="22"/>
                <w:szCs w:val="22"/>
              </w:rPr>
              <w:t>0,62</w:t>
            </w:r>
          </w:p>
        </w:tc>
      </w:tr>
      <w:tr w:rsidR="009675DE" w:rsidRPr="00845185" w:rsidTr="00845185">
        <w:trPr>
          <w:trHeight w:val="557"/>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73</w:t>
            </w:r>
          </w:p>
        </w:tc>
        <w:tc>
          <w:tcPr>
            <w:tcW w:w="1897"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с. Стогинское, ул. Центральная</w:t>
            </w:r>
          </w:p>
        </w:tc>
        <w:tc>
          <w:tcPr>
            <w:tcW w:w="2780" w:type="dxa"/>
            <w:tcBorders>
              <w:top w:val="nil"/>
              <w:left w:val="nil"/>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Н-066</w:t>
            </w:r>
          </w:p>
        </w:tc>
        <w:tc>
          <w:tcPr>
            <w:tcW w:w="853" w:type="dxa"/>
            <w:tcBorders>
              <w:top w:val="nil"/>
              <w:left w:val="nil"/>
              <w:bottom w:val="single" w:sz="4" w:space="0" w:color="auto"/>
              <w:right w:val="single" w:sz="4" w:space="0" w:color="auto"/>
            </w:tcBorders>
            <w:vAlign w:val="center"/>
            <w:hideMark/>
          </w:tcPr>
          <w:p w:rsidR="009675DE" w:rsidRPr="00845185" w:rsidRDefault="009675DE" w:rsidP="00152A68">
            <w:pPr>
              <w:jc w:val="center"/>
              <w:rPr>
                <w:sz w:val="22"/>
                <w:szCs w:val="22"/>
              </w:rPr>
            </w:pPr>
            <w:r w:rsidRPr="00845185">
              <w:rPr>
                <w:sz w:val="22"/>
                <w:szCs w:val="22"/>
              </w:rPr>
              <w:t>0,47</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0,47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0,47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551"/>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74</w:t>
            </w:r>
          </w:p>
        </w:tc>
        <w:tc>
          <w:tcPr>
            <w:tcW w:w="1897" w:type="dxa"/>
            <w:tcBorders>
              <w:top w:val="nil"/>
              <w:left w:val="nil"/>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д. Ульяново, ул. Центральная</w:t>
            </w:r>
          </w:p>
        </w:tc>
        <w:tc>
          <w:tcPr>
            <w:tcW w:w="2780" w:type="dxa"/>
            <w:tcBorders>
              <w:top w:val="nil"/>
              <w:left w:val="nil"/>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Н-074</w:t>
            </w:r>
          </w:p>
        </w:tc>
        <w:tc>
          <w:tcPr>
            <w:tcW w:w="853" w:type="dxa"/>
            <w:tcBorders>
              <w:top w:val="nil"/>
              <w:left w:val="nil"/>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0,57</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0,57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0,57</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559"/>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75</w:t>
            </w:r>
          </w:p>
        </w:tc>
        <w:tc>
          <w:tcPr>
            <w:tcW w:w="1897" w:type="dxa"/>
            <w:tcBorders>
              <w:top w:val="single" w:sz="4" w:space="0" w:color="auto"/>
              <w:left w:val="nil"/>
              <w:bottom w:val="nil"/>
              <w:right w:val="nil"/>
            </w:tcBorders>
            <w:vAlign w:val="center"/>
            <w:hideMark/>
          </w:tcPr>
          <w:p w:rsidR="009675DE" w:rsidRPr="00845185" w:rsidRDefault="009675DE" w:rsidP="00152A68">
            <w:pPr>
              <w:jc w:val="center"/>
              <w:rPr>
                <w:color w:val="000000"/>
                <w:sz w:val="22"/>
                <w:szCs w:val="22"/>
              </w:rPr>
            </w:pPr>
            <w:r w:rsidRPr="00845185">
              <w:rPr>
                <w:color w:val="000000"/>
                <w:sz w:val="22"/>
                <w:szCs w:val="22"/>
              </w:rPr>
              <w:t>д. Стрельниково</w:t>
            </w:r>
          </w:p>
        </w:tc>
        <w:tc>
          <w:tcPr>
            <w:tcW w:w="2780" w:type="dxa"/>
            <w:tcBorders>
              <w:top w:val="single" w:sz="4" w:space="0" w:color="auto"/>
              <w:left w:val="single" w:sz="4" w:space="0" w:color="auto"/>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Н-078</w:t>
            </w:r>
          </w:p>
        </w:tc>
        <w:tc>
          <w:tcPr>
            <w:tcW w:w="853" w:type="dxa"/>
            <w:tcBorders>
              <w:top w:val="single" w:sz="4" w:space="0" w:color="auto"/>
              <w:left w:val="nil"/>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r w:rsidRPr="00845185">
              <w:rPr>
                <w:color w:val="000000"/>
                <w:sz w:val="22"/>
                <w:szCs w:val="22"/>
              </w:rPr>
              <w:t>0,28</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0,28</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r>
      <w:tr w:rsidR="009675DE" w:rsidRPr="00845185" w:rsidTr="00845185">
        <w:trPr>
          <w:trHeight w:val="553"/>
          <w:jc w:val="center"/>
        </w:trPr>
        <w:tc>
          <w:tcPr>
            <w:tcW w:w="534" w:type="dxa"/>
            <w:tcBorders>
              <w:top w:val="nil"/>
              <w:left w:val="single" w:sz="4" w:space="0" w:color="auto"/>
              <w:bottom w:val="single" w:sz="4" w:space="0" w:color="auto"/>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76</w:t>
            </w:r>
          </w:p>
        </w:tc>
        <w:tc>
          <w:tcPr>
            <w:tcW w:w="1897" w:type="dxa"/>
            <w:tcBorders>
              <w:top w:val="single" w:sz="4" w:space="0" w:color="auto"/>
              <w:left w:val="nil"/>
              <w:bottom w:val="nil"/>
              <w:right w:val="nil"/>
            </w:tcBorders>
            <w:vAlign w:val="center"/>
            <w:hideMark/>
          </w:tcPr>
          <w:p w:rsidR="009675DE" w:rsidRPr="00845185" w:rsidRDefault="009675DE" w:rsidP="00152A68">
            <w:pPr>
              <w:jc w:val="center"/>
              <w:rPr>
                <w:color w:val="000000"/>
                <w:sz w:val="22"/>
                <w:szCs w:val="22"/>
              </w:rPr>
            </w:pPr>
            <w:r w:rsidRPr="00845185">
              <w:rPr>
                <w:color w:val="000000"/>
                <w:sz w:val="22"/>
                <w:szCs w:val="22"/>
              </w:rPr>
              <w:t>с.Пружинино, ул.Южная</w:t>
            </w:r>
          </w:p>
        </w:tc>
        <w:tc>
          <w:tcPr>
            <w:tcW w:w="2780" w:type="dxa"/>
            <w:tcBorders>
              <w:top w:val="single" w:sz="4" w:space="0" w:color="auto"/>
              <w:left w:val="single" w:sz="4" w:space="0" w:color="auto"/>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78 212850 ОП МП Н-77</w:t>
            </w:r>
          </w:p>
        </w:tc>
        <w:tc>
          <w:tcPr>
            <w:tcW w:w="853" w:type="dxa"/>
            <w:tcBorders>
              <w:top w:val="single" w:sz="4" w:space="0" w:color="auto"/>
              <w:left w:val="nil"/>
              <w:bottom w:val="nil"/>
              <w:right w:val="single" w:sz="4" w:space="0" w:color="auto"/>
            </w:tcBorders>
            <w:vAlign w:val="center"/>
            <w:hideMark/>
          </w:tcPr>
          <w:p w:rsidR="009675DE" w:rsidRPr="00845185" w:rsidRDefault="009675DE" w:rsidP="00152A68">
            <w:pPr>
              <w:jc w:val="center"/>
              <w:rPr>
                <w:color w:val="000000"/>
                <w:sz w:val="22"/>
                <w:szCs w:val="22"/>
              </w:rPr>
            </w:pPr>
            <w:r w:rsidRPr="00845185">
              <w:rPr>
                <w:color w:val="000000"/>
                <w:sz w:val="22"/>
                <w:szCs w:val="22"/>
              </w:rPr>
              <w:t>0,855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color w:val="000000"/>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Cs/>
                <w:sz w:val="22"/>
                <w:szCs w:val="22"/>
              </w:rPr>
            </w:pP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sz w:val="22"/>
                <w:szCs w:val="22"/>
              </w:rPr>
            </w:pPr>
            <w:r w:rsidRPr="00845185">
              <w:rPr>
                <w:sz w:val="22"/>
                <w:szCs w:val="22"/>
              </w:rPr>
              <w:t>0,855</w:t>
            </w:r>
          </w:p>
        </w:tc>
      </w:tr>
      <w:tr w:rsidR="009675DE" w:rsidRPr="00845185" w:rsidTr="00845185">
        <w:trPr>
          <w:trHeight w:val="315"/>
          <w:jc w:val="center"/>
        </w:trPr>
        <w:tc>
          <w:tcPr>
            <w:tcW w:w="534" w:type="dxa"/>
            <w:tcBorders>
              <w:top w:val="nil"/>
              <w:left w:val="single" w:sz="4" w:space="0" w:color="auto"/>
              <w:bottom w:val="single" w:sz="4" w:space="0" w:color="auto"/>
              <w:right w:val="single" w:sz="4" w:space="0" w:color="auto"/>
            </w:tcBorders>
            <w:noWrap/>
            <w:vAlign w:val="center"/>
            <w:hideMark/>
          </w:tcPr>
          <w:p w:rsidR="009675DE" w:rsidRPr="00845185" w:rsidRDefault="009675DE" w:rsidP="00152A68">
            <w:pPr>
              <w:jc w:val="center"/>
              <w:rPr>
                <w:b/>
                <w:bCs/>
                <w:color w:val="000000"/>
                <w:sz w:val="22"/>
                <w:szCs w:val="22"/>
              </w:rPr>
            </w:pPr>
          </w:p>
        </w:tc>
        <w:tc>
          <w:tcPr>
            <w:tcW w:w="1897" w:type="dxa"/>
            <w:tcBorders>
              <w:top w:val="single" w:sz="4" w:space="0" w:color="auto"/>
              <w:left w:val="nil"/>
              <w:bottom w:val="single" w:sz="4" w:space="0" w:color="auto"/>
              <w:right w:val="nil"/>
            </w:tcBorders>
            <w:noWrap/>
            <w:vAlign w:val="center"/>
            <w:hideMark/>
          </w:tcPr>
          <w:p w:rsidR="009675DE" w:rsidRPr="00845185" w:rsidRDefault="009675DE" w:rsidP="00152A68">
            <w:pPr>
              <w:jc w:val="center"/>
              <w:rPr>
                <w:b/>
                <w:bCs/>
                <w:sz w:val="22"/>
                <w:szCs w:val="22"/>
              </w:rPr>
            </w:pPr>
            <w:r w:rsidRPr="00845185">
              <w:rPr>
                <w:b/>
                <w:bCs/>
                <w:sz w:val="22"/>
                <w:szCs w:val="22"/>
              </w:rPr>
              <w:t>итого</w:t>
            </w:r>
          </w:p>
        </w:tc>
        <w:tc>
          <w:tcPr>
            <w:tcW w:w="2780" w:type="dxa"/>
            <w:tcBorders>
              <w:top w:val="single" w:sz="4" w:space="0" w:color="auto"/>
              <w:left w:val="single" w:sz="4" w:space="0" w:color="auto"/>
              <w:bottom w:val="single" w:sz="4" w:space="0" w:color="auto"/>
              <w:right w:val="single" w:sz="4" w:space="0" w:color="auto"/>
            </w:tcBorders>
            <w:noWrap/>
            <w:vAlign w:val="center"/>
            <w:hideMark/>
          </w:tcPr>
          <w:p w:rsidR="009675DE" w:rsidRPr="00845185" w:rsidRDefault="009675DE" w:rsidP="00152A68">
            <w:pPr>
              <w:jc w:val="center"/>
              <w:rPr>
                <w:b/>
                <w:bCs/>
                <w:sz w:val="22"/>
                <w:szCs w:val="22"/>
              </w:rPr>
            </w:pPr>
          </w:p>
        </w:tc>
        <w:tc>
          <w:tcPr>
            <w:tcW w:w="853" w:type="dxa"/>
            <w:tcBorders>
              <w:top w:val="single" w:sz="4" w:space="0" w:color="auto"/>
              <w:left w:val="nil"/>
              <w:bottom w:val="single" w:sz="4" w:space="0" w:color="auto"/>
              <w:right w:val="single" w:sz="4" w:space="0" w:color="auto"/>
            </w:tcBorders>
            <w:noWrap/>
            <w:vAlign w:val="center"/>
            <w:hideMark/>
          </w:tcPr>
          <w:p w:rsidR="009675DE" w:rsidRPr="00845185" w:rsidRDefault="009675DE" w:rsidP="00152A68">
            <w:pPr>
              <w:jc w:val="center"/>
              <w:rPr>
                <w:b/>
                <w:sz w:val="22"/>
                <w:szCs w:val="22"/>
              </w:rPr>
            </w:pPr>
            <w:r w:rsidRPr="00845185">
              <w:rPr>
                <w:b/>
                <w:sz w:val="22"/>
                <w:szCs w:val="22"/>
              </w:rPr>
              <w:t>31,08</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color w:val="000000"/>
                <w:sz w:val="22"/>
                <w:szCs w:val="22"/>
              </w:rPr>
            </w:pPr>
            <w:r w:rsidRPr="00845185">
              <w:rPr>
                <w:b/>
                <w:color w:val="000000"/>
                <w:sz w:val="22"/>
                <w:szCs w:val="22"/>
              </w:rPr>
              <w:t>12,595</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sz w:val="22"/>
                <w:szCs w:val="22"/>
              </w:rPr>
            </w:pPr>
            <w:r w:rsidRPr="00845185">
              <w:rPr>
                <w:b/>
                <w:sz w:val="22"/>
                <w:szCs w:val="22"/>
              </w:rPr>
              <w:t>4,2</w:t>
            </w:r>
          </w:p>
        </w:tc>
        <w:tc>
          <w:tcPr>
            <w:tcW w:w="709"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sz w:val="22"/>
                <w:szCs w:val="22"/>
              </w:rPr>
            </w:pPr>
            <w:r w:rsidRPr="00845185">
              <w:rPr>
                <w:b/>
                <w:sz w:val="22"/>
                <w:szCs w:val="22"/>
              </w:rPr>
              <w:t>1,97</w:t>
            </w:r>
          </w:p>
        </w:tc>
        <w:tc>
          <w:tcPr>
            <w:tcW w:w="850"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sz w:val="22"/>
                <w:szCs w:val="22"/>
              </w:rPr>
            </w:pPr>
            <w:r w:rsidRPr="00845185">
              <w:rPr>
                <w:b/>
                <w:sz w:val="22"/>
                <w:szCs w:val="22"/>
              </w:rPr>
              <w:t>6,425</w:t>
            </w:r>
          </w:p>
        </w:tc>
        <w:tc>
          <w:tcPr>
            <w:tcW w:w="992" w:type="dxa"/>
            <w:tcBorders>
              <w:top w:val="nil"/>
              <w:left w:val="nil"/>
              <w:bottom w:val="single" w:sz="4" w:space="0" w:color="auto"/>
              <w:right w:val="single" w:sz="4" w:space="0" w:color="auto"/>
            </w:tcBorders>
            <w:noWrap/>
            <w:vAlign w:val="center"/>
            <w:hideMark/>
          </w:tcPr>
          <w:p w:rsidR="009675DE" w:rsidRPr="00845185" w:rsidRDefault="009675DE" w:rsidP="00152A68">
            <w:pPr>
              <w:jc w:val="center"/>
              <w:rPr>
                <w:b/>
                <w:sz w:val="22"/>
                <w:szCs w:val="22"/>
              </w:rPr>
            </w:pPr>
            <w:r w:rsidRPr="00845185">
              <w:rPr>
                <w:b/>
                <w:sz w:val="22"/>
                <w:szCs w:val="22"/>
              </w:rPr>
              <w:t>18,485</w:t>
            </w:r>
          </w:p>
        </w:tc>
      </w:tr>
    </w:tbl>
    <w:p w:rsidR="00CF21E9" w:rsidRDefault="00CF21E9" w:rsidP="002161E2">
      <w:pPr>
        <w:pStyle w:val="affffffc"/>
        <w:tabs>
          <w:tab w:val="left" w:pos="7084"/>
        </w:tabs>
        <w:jc w:val="left"/>
        <w:rPr>
          <w:lang w:val="ru-RU"/>
        </w:rPr>
      </w:pPr>
    </w:p>
    <w:p w:rsidR="00130706" w:rsidRDefault="00130706" w:rsidP="00130706">
      <w:pPr>
        <w:pStyle w:val="affffffc"/>
        <w:tabs>
          <w:tab w:val="left" w:pos="7084"/>
        </w:tabs>
        <w:ind w:right="57"/>
        <w:jc w:val="center"/>
        <w:rPr>
          <w:lang w:val="ru-RU"/>
        </w:rPr>
      </w:pPr>
      <w:r w:rsidRPr="009675DE">
        <w:rPr>
          <w:lang w:val="ru-RU"/>
        </w:rPr>
        <w:t xml:space="preserve">Перечень улично-дорожной сети населенных пунктов </w:t>
      </w:r>
    </w:p>
    <w:p w:rsidR="00130706" w:rsidRDefault="00130706" w:rsidP="00130706">
      <w:pPr>
        <w:pStyle w:val="affffffc"/>
        <w:tabs>
          <w:tab w:val="left" w:pos="7084"/>
        </w:tabs>
        <w:spacing w:after="120"/>
        <w:ind w:right="57"/>
        <w:jc w:val="center"/>
        <w:rPr>
          <w:lang w:val="ru-RU"/>
        </w:rPr>
      </w:pPr>
      <w:r w:rsidRPr="009675DE">
        <w:rPr>
          <w:lang w:val="ru-RU" w:eastAsia="ru-RU"/>
        </w:rPr>
        <w:t xml:space="preserve">по </w:t>
      </w:r>
      <w:r>
        <w:rPr>
          <w:lang w:val="ru-RU" w:eastAsia="ru-RU"/>
        </w:rPr>
        <w:t xml:space="preserve">Шопшинскому </w:t>
      </w:r>
      <w:r w:rsidRPr="009675DE">
        <w:rPr>
          <w:lang w:val="ru-RU" w:eastAsia="ru-RU"/>
        </w:rPr>
        <w:t>сельскому поселению</w:t>
      </w:r>
    </w:p>
    <w:p w:rsidR="00CF3D72" w:rsidRDefault="00CF3D72" w:rsidP="002161E2">
      <w:pPr>
        <w:pStyle w:val="affffffc"/>
        <w:tabs>
          <w:tab w:val="left" w:pos="7084"/>
        </w:tabs>
        <w:jc w:val="left"/>
        <w:rPr>
          <w:lang w:val="ru-RU"/>
        </w:rPr>
      </w:pPr>
    </w:p>
    <w:p w:rsidR="00194B75" w:rsidRDefault="00194B75" w:rsidP="00CF3D72">
      <w:pPr>
        <w:pStyle w:val="affffffc"/>
        <w:tabs>
          <w:tab w:val="left" w:pos="7084"/>
        </w:tabs>
        <w:jc w:val="center"/>
        <w:rPr>
          <w:lang w:val="ru-RU"/>
        </w:rPr>
      </w:pPr>
    </w:p>
    <w:tbl>
      <w:tblPr>
        <w:tblW w:w="10774" w:type="dxa"/>
        <w:tblInd w:w="-176" w:type="dxa"/>
        <w:tblLayout w:type="fixed"/>
        <w:tblLook w:val="04A0"/>
      </w:tblPr>
      <w:tblGrid>
        <w:gridCol w:w="486"/>
        <w:gridCol w:w="932"/>
        <w:gridCol w:w="993"/>
        <w:gridCol w:w="708"/>
        <w:gridCol w:w="709"/>
        <w:gridCol w:w="567"/>
        <w:gridCol w:w="567"/>
        <w:gridCol w:w="709"/>
        <w:gridCol w:w="567"/>
        <w:gridCol w:w="709"/>
        <w:gridCol w:w="708"/>
        <w:gridCol w:w="709"/>
        <w:gridCol w:w="567"/>
        <w:gridCol w:w="567"/>
        <w:gridCol w:w="284"/>
        <w:gridCol w:w="567"/>
        <w:gridCol w:w="425"/>
      </w:tblGrid>
      <w:tr w:rsidR="00130706" w:rsidRPr="00130706" w:rsidTr="00D60D87">
        <w:trPr>
          <w:trHeight w:val="300"/>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 xml:space="preserve">№ п/п </w:t>
            </w:r>
          </w:p>
        </w:tc>
        <w:tc>
          <w:tcPr>
            <w:tcW w:w="9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Наименование автодороги</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Идентификационный номер</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Реестровый номер ЕГР</w:t>
            </w:r>
            <w:r w:rsidRPr="00130706">
              <w:rPr>
                <w:rFonts w:ascii="Calibri" w:hAnsi="Calibri" w:cs="Calibri"/>
                <w:color w:val="000000"/>
                <w:sz w:val="16"/>
                <w:szCs w:val="16"/>
              </w:rPr>
              <w:t xml:space="preserve"> (единого гос.реестра)</w:t>
            </w:r>
          </w:p>
        </w:tc>
        <w:tc>
          <w:tcPr>
            <w:tcW w:w="7655" w:type="dxa"/>
            <w:gridSpan w:val="13"/>
            <w:tcBorders>
              <w:top w:val="single" w:sz="4" w:space="0" w:color="auto"/>
              <w:left w:val="nil"/>
              <w:bottom w:val="single" w:sz="4" w:space="0" w:color="auto"/>
              <w:right w:val="single" w:sz="4" w:space="0" w:color="000000"/>
            </w:tcBorders>
            <w:shd w:val="clear" w:color="auto" w:fill="auto"/>
            <w:noWrap/>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протяженность автодороги, км</w:t>
            </w:r>
          </w:p>
        </w:tc>
      </w:tr>
      <w:tr w:rsidR="00130706" w:rsidRPr="00130706" w:rsidTr="00D60D87">
        <w:trPr>
          <w:trHeight w:val="107"/>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32"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всего</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в том числе с тв.покрыт.</w:t>
            </w:r>
          </w:p>
        </w:tc>
        <w:tc>
          <w:tcPr>
            <w:tcW w:w="5954" w:type="dxa"/>
            <w:gridSpan w:val="10"/>
            <w:tcBorders>
              <w:top w:val="single" w:sz="4" w:space="0" w:color="auto"/>
              <w:left w:val="nil"/>
              <w:bottom w:val="single" w:sz="4" w:space="0" w:color="auto"/>
              <w:right w:val="single" w:sz="4" w:space="0" w:color="000000"/>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из них по типу покрытия, км</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8"/>
                <w:szCs w:val="18"/>
              </w:rPr>
              <w:t xml:space="preserve"> </w:t>
            </w:r>
            <w:r w:rsidRPr="00130706">
              <w:rPr>
                <w:rFonts w:ascii="Calibri" w:hAnsi="Calibri" w:cs="Calibri"/>
                <w:b/>
                <w:bCs/>
                <w:color w:val="000000"/>
                <w:sz w:val="16"/>
                <w:szCs w:val="16"/>
              </w:rPr>
              <w:t>не соответ. нормативн. требованиям</w:t>
            </w:r>
          </w:p>
        </w:tc>
      </w:tr>
      <w:tr w:rsidR="00130706" w:rsidRPr="00130706" w:rsidTr="00D60D87">
        <w:trPr>
          <w:trHeight w:val="300"/>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32"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2552" w:type="dxa"/>
            <w:gridSpan w:val="4"/>
            <w:tcBorders>
              <w:top w:val="single" w:sz="4" w:space="0" w:color="auto"/>
              <w:left w:val="nil"/>
              <w:bottom w:val="single" w:sz="4" w:space="0" w:color="auto"/>
              <w:right w:val="single" w:sz="4" w:space="0" w:color="000000"/>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усовершенствованный</w:t>
            </w:r>
          </w:p>
        </w:tc>
        <w:tc>
          <w:tcPr>
            <w:tcW w:w="2551" w:type="dxa"/>
            <w:gridSpan w:val="4"/>
            <w:tcBorders>
              <w:top w:val="single" w:sz="4" w:space="0" w:color="auto"/>
              <w:left w:val="nil"/>
              <w:bottom w:val="single" w:sz="4" w:space="0" w:color="auto"/>
              <w:right w:val="nil"/>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переходный</w:t>
            </w:r>
          </w:p>
        </w:tc>
        <w:tc>
          <w:tcPr>
            <w:tcW w:w="284" w:type="dxa"/>
            <w:tcBorders>
              <w:top w:val="nil"/>
              <w:left w:val="single" w:sz="4" w:space="0" w:color="auto"/>
              <w:bottom w:val="nil"/>
              <w:right w:val="nil"/>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 </w:t>
            </w:r>
          </w:p>
        </w:tc>
        <w:tc>
          <w:tcPr>
            <w:tcW w:w="567" w:type="dxa"/>
            <w:tcBorders>
              <w:top w:val="nil"/>
              <w:left w:val="nil"/>
              <w:bottom w:val="nil"/>
              <w:right w:val="single" w:sz="4" w:space="0" w:color="auto"/>
            </w:tcBorders>
            <w:shd w:val="clear" w:color="auto" w:fill="auto"/>
            <w:vAlign w:val="center"/>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 </w:t>
            </w:r>
          </w:p>
        </w:tc>
        <w:tc>
          <w:tcPr>
            <w:tcW w:w="425" w:type="dxa"/>
            <w:vMerge/>
            <w:tcBorders>
              <w:top w:val="nil"/>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8"/>
                <w:szCs w:val="18"/>
              </w:rPr>
            </w:pPr>
          </w:p>
        </w:tc>
      </w:tr>
      <w:tr w:rsidR="00D60D87" w:rsidRPr="00130706" w:rsidTr="00D60D87">
        <w:trPr>
          <w:trHeight w:val="3651"/>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32"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rsidR="00130706" w:rsidRPr="00130706" w:rsidRDefault="00130706" w:rsidP="00130706">
            <w:pPr>
              <w:rPr>
                <w:rFonts w:ascii="Calibri" w:hAnsi="Calibri" w:cs="Calibri"/>
                <w:b/>
                <w:bCs/>
                <w:color w:val="000000"/>
                <w:sz w:val="16"/>
                <w:szCs w:val="16"/>
              </w:rPr>
            </w:pP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асфальто-бетоное</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цементо-бетонное</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из щебеня обраб. вяжущ. матер.</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из гравия (шлака) обраб. вяжущ. матер.</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из щебеня не обраб. вяжущ. матер.</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из гравия (шлака) не обраб. вяжущ. матер.</w:t>
            </w:r>
          </w:p>
        </w:tc>
        <w:tc>
          <w:tcPr>
            <w:tcW w:w="567" w:type="dxa"/>
            <w:tcBorders>
              <w:top w:val="nil"/>
              <w:left w:val="nil"/>
              <w:bottom w:val="nil"/>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каменные мостовые</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ind w:left="-294"/>
              <w:jc w:val="center"/>
              <w:rPr>
                <w:rFonts w:ascii="Calibri" w:hAnsi="Calibri" w:cs="Calibri"/>
                <w:b/>
                <w:bCs/>
                <w:color w:val="000000"/>
                <w:sz w:val="16"/>
                <w:szCs w:val="16"/>
              </w:rPr>
            </w:pPr>
            <w:r w:rsidRPr="00130706">
              <w:rPr>
                <w:rFonts w:ascii="Calibri" w:hAnsi="Calibri" w:cs="Calibri"/>
                <w:b/>
                <w:bCs/>
                <w:color w:val="000000"/>
                <w:sz w:val="16"/>
                <w:szCs w:val="16"/>
              </w:rPr>
              <w:t>из грунтов и местных малопрочных материалов, обраб.вяжущ.материалами</w:t>
            </w:r>
          </w:p>
        </w:tc>
        <w:tc>
          <w:tcPr>
            <w:tcW w:w="284" w:type="dxa"/>
            <w:tcBorders>
              <w:top w:val="nil"/>
              <w:left w:val="nil"/>
              <w:bottom w:val="single" w:sz="4" w:space="0" w:color="auto"/>
              <w:right w:val="nil"/>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грунтовое профилированное</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rFonts w:ascii="Calibri" w:hAnsi="Calibri" w:cs="Calibri"/>
                <w:b/>
                <w:bCs/>
                <w:color w:val="000000"/>
                <w:sz w:val="16"/>
                <w:szCs w:val="16"/>
              </w:rPr>
            </w:pPr>
            <w:r w:rsidRPr="00130706">
              <w:rPr>
                <w:rFonts w:ascii="Calibri" w:hAnsi="Calibri" w:cs="Calibri"/>
                <w:b/>
                <w:bCs/>
                <w:color w:val="000000"/>
                <w:sz w:val="16"/>
                <w:szCs w:val="16"/>
              </w:rPr>
              <w:t>грунтовое естественное</w:t>
            </w:r>
          </w:p>
        </w:tc>
        <w:tc>
          <w:tcPr>
            <w:tcW w:w="425" w:type="dxa"/>
            <w:vMerge/>
            <w:tcBorders>
              <w:top w:val="nil"/>
              <w:left w:val="single" w:sz="4" w:space="0" w:color="auto"/>
              <w:bottom w:val="single" w:sz="4" w:space="0" w:color="000000"/>
              <w:right w:val="single" w:sz="4" w:space="0" w:color="auto"/>
            </w:tcBorders>
            <w:vAlign w:val="center"/>
            <w:hideMark/>
          </w:tcPr>
          <w:p w:rsidR="00130706" w:rsidRPr="00130706" w:rsidRDefault="00130706" w:rsidP="00130706">
            <w:pPr>
              <w:rPr>
                <w:rFonts w:ascii="Calibri" w:hAnsi="Calibri" w:cs="Calibri"/>
                <w:b/>
                <w:bCs/>
                <w:color w:val="000000"/>
                <w:sz w:val="18"/>
                <w:szCs w:val="18"/>
              </w:rPr>
            </w:pPr>
          </w:p>
        </w:tc>
      </w:tr>
      <w:tr w:rsidR="00130706" w:rsidRPr="00130706" w:rsidTr="00D60D87">
        <w:trPr>
          <w:trHeight w:val="300"/>
        </w:trPr>
        <w:tc>
          <w:tcPr>
            <w:tcW w:w="486"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3342" w:type="dxa"/>
            <w:gridSpan w:val="4"/>
            <w:tcBorders>
              <w:top w:val="nil"/>
              <w:left w:val="nil"/>
              <w:bottom w:val="single" w:sz="4" w:space="0" w:color="auto"/>
              <w:right w:val="nil"/>
            </w:tcBorders>
            <w:shd w:val="clear" w:color="auto" w:fill="auto"/>
            <w:hideMark/>
          </w:tcPr>
          <w:p w:rsidR="00130706" w:rsidRPr="00130706" w:rsidRDefault="00130706" w:rsidP="00130706">
            <w:pPr>
              <w:rPr>
                <w:b/>
                <w:bCs/>
                <w:color w:val="FF0000"/>
                <w:sz w:val="20"/>
              </w:rPr>
            </w:pPr>
            <w:r w:rsidRPr="00130706">
              <w:rPr>
                <w:b/>
                <w:bCs/>
                <w:color w:val="FF0000"/>
                <w:sz w:val="20"/>
              </w:rPr>
              <w:t>Шопшинское сельское поселение</w:t>
            </w: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8"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284"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425"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r>
      <w:tr w:rsidR="00D60D87" w:rsidRPr="00130706" w:rsidTr="00D60D87">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с.Шопша,ул.Центральная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0,96</w:t>
            </w:r>
          </w:p>
        </w:tc>
        <w:tc>
          <w:tcPr>
            <w:tcW w:w="567" w:type="dxa"/>
            <w:tcBorders>
              <w:top w:val="single" w:sz="4" w:space="0" w:color="auto"/>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0,96</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0,86</w:t>
            </w:r>
          </w:p>
        </w:tc>
        <w:tc>
          <w:tcPr>
            <w:tcW w:w="709"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w:t>
            </w:r>
          </w:p>
        </w:tc>
        <w:tc>
          <w:tcPr>
            <w:tcW w:w="709"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с.Шопша,ул.Новая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1,65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1,65</w:t>
            </w:r>
          </w:p>
        </w:tc>
        <w:tc>
          <w:tcPr>
            <w:tcW w:w="567"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1,339</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0,311</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с.Шопша,ул.Строителей</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с.Шопша,ул.Молодежная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0,36</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0,36</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0,36</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с.Шопша,ул.Старосельская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3008/5</w:t>
            </w:r>
          </w:p>
        </w:tc>
        <w:tc>
          <w:tcPr>
            <w:tcW w:w="709"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right"/>
              <w:rPr>
                <w:color w:val="000000"/>
                <w:sz w:val="20"/>
              </w:rPr>
            </w:pPr>
            <w:r w:rsidRPr="00130706">
              <w:rPr>
                <w:color w:val="000000"/>
                <w:sz w:val="20"/>
              </w:rPr>
              <w:t>2,21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0,26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0,18</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0,08</w:t>
            </w: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1,95</w:t>
            </w:r>
          </w:p>
        </w:tc>
        <w:tc>
          <w:tcPr>
            <w:tcW w:w="425"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1,47</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 ул. Светлая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709"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1020"/>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7</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 ул.Тимофея и Ксеньи</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3008/7</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2,5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2,5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2,4</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8</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д.Шалаево,ул.Центральная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3041/2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1,1</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sz w:val="20"/>
              </w:rPr>
            </w:pPr>
            <w:r w:rsidRPr="00130706">
              <w:rPr>
                <w:sz w:val="20"/>
              </w:rPr>
              <w:t>0,6</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д.Шалаево,ул.Хуторская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046</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3041/1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0,7</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0,7</w:t>
            </w:r>
          </w:p>
        </w:tc>
        <w:tc>
          <w:tcPr>
            <w:tcW w:w="567" w:type="dxa"/>
            <w:tcBorders>
              <w:top w:val="nil"/>
              <w:left w:val="nil"/>
              <w:bottom w:val="nil"/>
              <w:right w:val="nil"/>
            </w:tcBorders>
            <w:shd w:val="clear" w:color="000000" w:fill="92D050"/>
            <w:hideMark/>
          </w:tcPr>
          <w:p w:rsidR="00130706" w:rsidRPr="00130706" w:rsidRDefault="00130706" w:rsidP="00130706">
            <w:pPr>
              <w:jc w:val="right"/>
              <w:rPr>
                <w:color w:val="000000"/>
                <w:sz w:val="20"/>
              </w:rPr>
            </w:pPr>
            <w:r w:rsidRPr="00130706">
              <w:rPr>
                <w:color w:val="000000"/>
                <w:sz w:val="20"/>
              </w:rPr>
              <w:t>0,26</w:t>
            </w:r>
          </w:p>
        </w:tc>
        <w:tc>
          <w:tcPr>
            <w:tcW w:w="709"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0,44</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12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с.Ильинское-Урусово,ул.Клубная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3053/3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0,12</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0,12</w:t>
            </w:r>
          </w:p>
        </w:tc>
        <w:tc>
          <w:tcPr>
            <w:tcW w:w="567" w:type="dxa"/>
            <w:tcBorders>
              <w:top w:val="single" w:sz="4" w:space="0" w:color="auto"/>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0,12</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0,12</w:t>
            </w:r>
          </w:p>
        </w:tc>
      </w:tr>
      <w:tr w:rsidR="00D60D87" w:rsidRPr="00130706" w:rsidTr="00D60D87">
        <w:trPr>
          <w:trHeight w:val="1020"/>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с.Ильинское-Урусово,ул.Мира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3053/2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0,35</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12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с.Ильинское-Урусово,ул.Молодежная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009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3054/4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12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с.Ильинское-Урусово,ул.Почтовая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3053/5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0,777</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0,15</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0,327</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0,327</w:t>
            </w:r>
          </w:p>
        </w:tc>
      </w:tr>
      <w:tr w:rsidR="00D60D87" w:rsidRPr="00130706" w:rsidTr="00D60D87">
        <w:trPr>
          <w:trHeight w:val="12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с.Ильинское-Урусово,ул.Садовая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3053/6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0,377</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0,377</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0,377</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12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lastRenderedPageBreak/>
              <w:t>15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с.Ильинское-Урусово,ул.Тенистая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3053/7</w:t>
            </w:r>
          </w:p>
        </w:tc>
        <w:tc>
          <w:tcPr>
            <w:tcW w:w="709" w:type="dxa"/>
            <w:tcBorders>
              <w:top w:val="nil"/>
              <w:left w:val="nil"/>
              <w:bottom w:val="single" w:sz="4" w:space="0" w:color="auto"/>
              <w:right w:val="single" w:sz="4" w:space="0" w:color="auto"/>
            </w:tcBorders>
            <w:shd w:val="clear" w:color="000000" w:fill="9BBB59"/>
            <w:hideMark/>
          </w:tcPr>
          <w:p w:rsidR="00130706" w:rsidRPr="00130706" w:rsidRDefault="00130706" w:rsidP="00130706">
            <w:pPr>
              <w:jc w:val="right"/>
              <w:rPr>
                <w:color w:val="000000"/>
                <w:sz w:val="20"/>
              </w:rPr>
            </w:pPr>
            <w:r w:rsidRPr="00130706">
              <w:rPr>
                <w:color w:val="000000"/>
                <w:sz w:val="20"/>
              </w:rPr>
              <w:t>0,268</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0,268</w:t>
            </w:r>
          </w:p>
        </w:tc>
        <w:tc>
          <w:tcPr>
            <w:tcW w:w="567" w:type="dxa"/>
            <w:tcBorders>
              <w:top w:val="nil"/>
              <w:left w:val="nil"/>
              <w:bottom w:val="single" w:sz="4" w:space="0" w:color="auto"/>
              <w:right w:val="single" w:sz="4" w:space="0" w:color="auto"/>
            </w:tcBorders>
            <w:shd w:val="clear" w:color="000000" w:fill="9BBB59"/>
            <w:hideMark/>
          </w:tcPr>
          <w:p w:rsidR="00130706" w:rsidRPr="00130706" w:rsidRDefault="00130706" w:rsidP="00130706">
            <w:pPr>
              <w:jc w:val="center"/>
              <w:rPr>
                <w:color w:val="000000"/>
                <w:sz w:val="20"/>
              </w:rPr>
            </w:pPr>
            <w:r w:rsidRPr="00130706">
              <w:rPr>
                <w:color w:val="000000"/>
                <w:sz w:val="20"/>
              </w:rPr>
              <w:t>0,268</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92D050"/>
            <w:hideMark/>
          </w:tcPr>
          <w:p w:rsidR="00130706" w:rsidRPr="00130706" w:rsidRDefault="00130706" w:rsidP="00130706">
            <w:pPr>
              <w:jc w:val="center"/>
              <w:rPr>
                <w:color w:val="000000"/>
                <w:sz w:val="20"/>
              </w:rPr>
            </w:pPr>
            <w:r w:rsidRPr="00130706">
              <w:rPr>
                <w:color w:val="000000"/>
                <w:sz w:val="20"/>
              </w:rPr>
              <w:t> </w:t>
            </w:r>
          </w:p>
        </w:tc>
      </w:tr>
      <w:tr w:rsidR="00130706" w:rsidRPr="00130706" w:rsidTr="00D60D87">
        <w:trPr>
          <w:trHeight w:val="1275"/>
        </w:trPr>
        <w:tc>
          <w:tcPr>
            <w:tcW w:w="486" w:type="dxa"/>
            <w:tcBorders>
              <w:top w:val="nil"/>
              <w:left w:val="single" w:sz="4" w:space="0" w:color="auto"/>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16</w:t>
            </w:r>
          </w:p>
        </w:tc>
        <w:tc>
          <w:tcPr>
            <w:tcW w:w="932" w:type="dxa"/>
            <w:tcBorders>
              <w:top w:val="nil"/>
              <w:left w:val="nil"/>
              <w:bottom w:val="single" w:sz="4" w:space="0" w:color="auto"/>
              <w:right w:val="single" w:sz="4" w:space="0" w:color="auto"/>
            </w:tcBorders>
            <w:shd w:val="clear" w:color="000000" w:fill="FFFF00"/>
            <w:hideMark/>
          </w:tcPr>
          <w:p w:rsidR="00130706" w:rsidRPr="00130706" w:rsidRDefault="00130706" w:rsidP="00130706">
            <w:pPr>
              <w:rPr>
                <w:color w:val="000000"/>
                <w:sz w:val="20"/>
              </w:rPr>
            </w:pPr>
            <w:r w:rsidRPr="00130706">
              <w:rPr>
                <w:color w:val="000000"/>
                <w:sz w:val="20"/>
              </w:rPr>
              <w:t>с.Ильинское-Урусово,ул.Центральная</w:t>
            </w:r>
          </w:p>
        </w:tc>
        <w:tc>
          <w:tcPr>
            <w:tcW w:w="993"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16"/>
                <w:szCs w:val="16"/>
              </w:rPr>
            </w:pPr>
            <w:r w:rsidRPr="00130706">
              <w:rPr>
                <w:color w:val="000000"/>
                <w:sz w:val="16"/>
                <w:szCs w:val="16"/>
              </w:rPr>
              <w:t>78 212890 ОП МП Н 006</w:t>
            </w:r>
          </w:p>
        </w:tc>
        <w:tc>
          <w:tcPr>
            <w:tcW w:w="708"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16"/>
                <w:szCs w:val="16"/>
              </w:rPr>
            </w:pPr>
            <w:r w:rsidRPr="00130706">
              <w:rPr>
                <w:color w:val="000000"/>
                <w:sz w:val="16"/>
                <w:szCs w:val="16"/>
              </w:rPr>
              <w:t>3053/1</w:t>
            </w:r>
          </w:p>
        </w:tc>
        <w:tc>
          <w:tcPr>
            <w:tcW w:w="709"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right"/>
              <w:rPr>
                <w:color w:val="000000"/>
                <w:sz w:val="20"/>
              </w:rPr>
            </w:pPr>
            <w:r w:rsidRPr="00130706">
              <w:rPr>
                <w:color w:val="000000"/>
                <w:sz w:val="20"/>
              </w:rPr>
              <w:t>0,355</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0,243</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0,178</w:t>
            </w:r>
          </w:p>
        </w:tc>
        <w:tc>
          <w:tcPr>
            <w:tcW w:w="709"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0,065</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0,112</w:t>
            </w:r>
          </w:p>
        </w:tc>
        <w:tc>
          <w:tcPr>
            <w:tcW w:w="425" w:type="dxa"/>
            <w:tcBorders>
              <w:top w:val="nil"/>
              <w:left w:val="nil"/>
              <w:bottom w:val="single" w:sz="4" w:space="0" w:color="auto"/>
              <w:right w:val="single" w:sz="4" w:space="0" w:color="auto"/>
            </w:tcBorders>
            <w:shd w:val="clear" w:color="000000" w:fill="FFFF00"/>
            <w:hideMark/>
          </w:tcPr>
          <w:p w:rsidR="00130706" w:rsidRPr="00130706" w:rsidRDefault="00130706" w:rsidP="00130706">
            <w:pPr>
              <w:jc w:val="center"/>
              <w:rPr>
                <w:color w:val="000000"/>
                <w:sz w:val="20"/>
              </w:rPr>
            </w:pPr>
            <w:r w:rsidRPr="00130706">
              <w:rPr>
                <w:color w:val="000000"/>
                <w:sz w:val="20"/>
              </w:rPr>
              <w:t>0,207</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17</w:t>
            </w:r>
          </w:p>
        </w:tc>
        <w:tc>
          <w:tcPr>
            <w:tcW w:w="932" w:type="dxa"/>
            <w:tcBorders>
              <w:top w:val="nil"/>
              <w:left w:val="nil"/>
              <w:bottom w:val="single" w:sz="4" w:space="0" w:color="auto"/>
              <w:right w:val="single" w:sz="4" w:space="0" w:color="auto"/>
            </w:tcBorders>
            <w:shd w:val="clear" w:color="000000" w:fill="FFFFFF"/>
            <w:hideMark/>
          </w:tcPr>
          <w:p w:rsidR="00130706" w:rsidRPr="00130706" w:rsidRDefault="00130706" w:rsidP="00130706">
            <w:pPr>
              <w:rPr>
                <w:color w:val="000000"/>
                <w:sz w:val="20"/>
              </w:rPr>
            </w:pPr>
            <w:r w:rsidRPr="00130706">
              <w:rPr>
                <w:color w:val="000000"/>
                <w:sz w:val="20"/>
              </w:rPr>
              <w:t>с.Заречье,ул.Центральная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18</w:t>
            </w:r>
          </w:p>
        </w:tc>
        <w:tc>
          <w:tcPr>
            <w:tcW w:w="932" w:type="dxa"/>
            <w:tcBorders>
              <w:top w:val="nil"/>
              <w:left w:val="nil"/>
              <w:bottom w:val="single" w:sz="4" w:space="0" w:color="auto"/>
              <w:right w:val="single" w:sz="4" w:space="0" w:color="auto"/>
            </w:tcBorders>
            <w:shd w:val="clear" w:color="000000" w:fill="FFFFFF"/>
            <w:hideMark/>
          </w:tcPr>
          <w:p w:rsidR="00130706" w:rsidRPr="00130706" w:rsidRDefault="00130706" w:rsidP="00130706">
            <w:pPr>
              <w:rPr>
                <w:color w:val="000000"/>
                <w:sz w:val="20"/>
              </w:rPr>
            </w:pPr>
            <w:r w:rsidRPr="00130706">
              <w:rPr>
                <w:color w:val="000000"/>
                <w:sz w:val="20"/>
              </w:rPr>
              <w:t>С.Заречье ул.Зеленая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3054/2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19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д.Аморково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с.Берлюково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3028</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с.Величково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д.Воронино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д.Воронково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д.Гаврецово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036</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д.Гаврилково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26</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д.Голубково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lastRenderedPageBreak/>
              <w:t>27</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д.Голузиново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3038</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0,6</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28</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д.Ершовка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29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д.Жабино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single" w:sz="4" w:space="0" w:color="auto"/>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д.Зелендеево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д.Ильцино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1,1</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1,1</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1,1</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д.Калитниково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д.Коркино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3018</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ст.Коромыслово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д.Кощеево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3027</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36</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п.Кудрявцево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016</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1,5</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1,5</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37</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д.Лисицино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3020</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38</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д.Лихачево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026</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39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д.Лычево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3048</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д.Маланино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п.Мичуриха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1,2</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д.Настасьино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0,7</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д.Никульцино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3017</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д.Новодубное</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3030</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д.Овинищи</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042</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3037</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46</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д.Ратислово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3040</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0,7</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47</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с.Сотьма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48</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д.Староселово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028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3023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lastRenderedPageBreak/>
              <w:t>49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д.Ступкино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053</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3047</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д.Талица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0,5</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с.Творино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3056</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0,2</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0,2</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д.Феденино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3010</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1,6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д.Филатово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3051</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д.Харнево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056</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3050</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55</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д.Хватково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3044</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0,6</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0,6</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56</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с.Холм-Огарев</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0,8</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single" w:sz="4" w:space="0" w:color="auto"/>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0,8</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57</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д.Цибирино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0,8</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0,8</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0,8</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58</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д.Чаново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3009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59</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д.Чернево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049</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60</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с.Щекотово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017</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3012</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1,515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0,415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0,415</w:t>
            </w:r>
          </w:p>
        </w:tc>
        <w:tc>
          <w:tcPr>
            <w:tcW w:w="709" w:type="dxa"/>
            <w:tcBorders>
              <w:top w:val="nil"/>
              <w:left w:val="nil"/>
              <w:bottom w:val="nil"/>
              <w:right w:val="nil"/>
            </w:tcBorders>
            <w:shd w:val="clear" w:color="auto" w:fill="auto"/>
            <w:hideMark/>
          </w:tcPr>
          <w:p w:rsidR="00130706" w:rsidRPr="00130706" w:rsidRDefault="00130706" w:rsidP="00130706">
            <w:pPr>
              <w:jc w:val="center"/>
              <w:rPr>
                <w:color w:val="000000"/>
                <w:sz w:val="20"/>
              </w:rPr>
            </w:pPr>
          </w:p>
        </w:tc>
        <w:tc>
          <w:tcPr>
            <w:tcW w:w="567"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1,1</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61</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д.Яковлевское</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038</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3033</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0,3</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single" w:sz="4" w:space="0" w:color="auto"/>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0,3</w:t>
            </w:r>
          </w:p>
        </w:tc>
      </w:tr>
      <w:tr w:rsidR="00D60D87" w:rsidRPr="00130706" w:rsidTr="00D60D87">
        <w:trPr>
          <w:trHeight w:val="67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62</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п.Ясеневка</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051</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3045</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sz w:val="20"/>
              </w:rPr>
            </w:pPr>
            <w:r w:rsidRPr="00130706">
              <w:rPr>
                <w:sz w:val="20"/>
              </w:rPr>
              <w:t>0,4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0,4</w:t>
            </w:r>
          </w:p>
        </w:tc>
      </w:tr>
      <w:tr w:rsidR="00D60D87" w:rsidRPr="00130706" w:rsidTr="00D60D87">
        <w:trPr>
          <w:trHeight w:val="1020"/>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63</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 Солнечная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064</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3058</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3,85</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3,85</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3,85</w:t>
            </w:r>
          </w:p>
        </w:tc>
      </w:tr>
      <w:tr w:rsidR="00D60D87" w:rsidRPr="00130706" w:rsidTr="00D60D8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64</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color w:val="000000"/>
                <w:sz w:val="20"/>
              </w:rPr>
            </w:pPr>
            <w:r w:rsidRPr="00130706">
              <w:rPr>
                <w:color w:val="000000"/>
                <w:sz w:val="20"/>
              </w:rPr>
              <w:t>с.Шопша,ул. Лесная</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78 212890 ОП МП Н 065</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16"/>
                <w:szCs w:val="16"/>
              </w:rPr>
            </w:pPr>
            <w:r w:rsidRPr="00130706">
              <w:rPr>
                <w:color w:val="000000"/>
                <w:sz w:val="16"/>
                <w:szCs w:val="16"/>
              </w:rPr>
              <w:t>3059</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right"/>
              <w:rPr>
                <w:color w:val="000000"/>
                <w:sz w:val="20"/>
              </w:rPr>
            </w:pPr>
            <w:r w:rsidRPr="00130706">
              <w:rPr>
                <w:color w:val="000000"/>
                <w:sz w:val="20"/>
              </w:rPr>
              <w:t>0,74</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709"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color w:val="000000"/>
                <w:sz w:val="20"/>
              </w:rPr>
            </w:pPr>
            <w:r w:rsidRPr="00130706">
              <w:rPr>
                <w:color w:val="000000"/>
                <w:sz w:val="20"/>
              </w:rPr>
              <w:t> </w:t>
            </w:r>
          </w:p>
        </w:tc>
        <w:tc>
          <w:tcPr>
            <w:tcW w:w="567"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0,74</w:t>
            </w:r>
          </w:p>
        </w:tc>
        <w:tc>
          <w:tcPr>
            <w:tcW w:w="425" w:type="dxa"/>
            <w:tcBorders>
              <w:top w:val="nil"/>
              <w:left w:val="nil"/>
              <w:bottom w:val="single" w:sz="4" w:space="0" w:color="auto"/>
              <w:right w:val="single" w:sz="4" w:space="0" w:color="auto"/>
            </w:tcBorders>
            <w:shd w:val="clear" w:color="000000" w:fill="FFFFFF"/>
            <w:hideMark/>
          </w:tcPr>
          <w:p w:rsidR="00130706" w:rsidRPr="00130706" w:rsidRDefault="00130706" w:rsidP="00130706">
            <w:pPr>
              <w:jc w:val="center"/>
              <w:rPr>
                <w:color w:val="000000"/>
                <w:sz w:val="20"/>
              </w:rPr>
            </w:pPr>
            <w:r w:rsidRPr="00130706">
              <w:rPr>
                <w:color w:val="000000"/>
                <w:sz w:val="20"/>
              </w:rPr>
              <w:t>0,74</w:t>
            </w:r>
          </w:p>
        </w:tc>
      </w:tr>
      <w:tr w:rsidR="00D60D87" w:rsidRPr="00130706" w:rsidTr="00D60D8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130706" w:rsidRPr="00130706" w:rsidRDefault="00130706" w:rsidP="00130706">
            <w:pPr>
              <w:jc w:val="center"/>
              <w:rPr>
                <w:sz w:val="20"/>
              </w:rPr>
            </w:pPr>
            <w:r w:rsidRPr="00130706">
              <w:rPr>
                <w:sz w:val="20"/>
              </w:rPr>
              <w:t> </w:t>
            </w:r>
          </w:p>
        </w:tc>
        <w:tc>
          <w:tcPr>
            <w:tcW w:w="932" w:type="dxa"/>
            <w:tcBorders>
              <w:top w:val="nil"/>
              <w:left w:val="nil"/>
              <w:bottom w:val="single" w:sz="4" w:space="0" w:color="auto"/>
              <w:right w:val="single" w:sz="4" w:space="0" w:color="auto"/>
            </w:tcBorders>
            <w:shd w:val="clear" w:color="auto" w:fill="auto"/>
            <w:hideMark/>
          </w:tcPr>
          <w:p w:rsidR="00130706" w:rsidRPr="00130706" w:rsidRDefault="00130706" w:rsidP="00130706">
            <w:pPr>
              <w:rPr>
                <w:i/>
                <w:iCs/>
                <w:sz w:val="20"/>
              </w:rPr>
            </w:pPr>
            <w:r w:rsidRPr="00130706">
              <w:rPr>
                <w:i/>
                <w:iCs/>
                <w:sz w:val="20"/>
              </w:rPr>
              <w:t>итого</w:t>
            </w:r>
          </w:p>
        </w:tc>
        <w:tc>
          <w:tcPr>
            <w:tcW w:w="993" w:type="dxa"/>
            <w:tcBorders>
              <w:top w:val="nil"/>
              <w:left w:val="nil"/>
              <w:bottom w:val="single" w:sz="4" w:space="0" w:color="auto"/>
              <w:right w:val="single" w:sz="4" w:space="0" w:color="auto"/>
            </w:tcBorders>
            <w:shd w:val="clear" w:color="auto" w:fill="auto"/>
            <w:hideMark/>
          </w:tcPr>
          <w:p w:rsidR="00130706" w:rsidRPr="00130706" w:rsidRDefault="00130706" w:rsidP="00130706">
            <w:pPr>
              <w:rPr>
                <w:sz w:val="16"/>
                <w:szCs w:val="16"/>
              </w:rPr>
            </w:pPr>
            <w:r w:rsidRPr="00130706">
              <w:rPr>
                <w:sz w:val="16"/>
                <w:szCs w:val="16"/>
              </w:rPr>
              <w:t> </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rPr>
                <w:sz w:val="16"/>
                <w:szCs w:val="16"/>
              </w:rPr>
            </w:pPr>
            <w:r w:rsidRPr="00130706">
              <w:rPr>
                <w:sz w:val="16"/>
                <w:szCs w:val="16"/>
              </w:rPr>
              <w:t> </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44,732</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15,85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center"/>
              <w:rPr>
                <w:sz w:val="20"/>
              </w:rPr>
            </w:pPr>
            <w:r w:rsidRPr="00130706">
              <w:rPr>
                <w:sz w:val="20"/>
              </w:rPr>
              <w:t>6,132</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0,465</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708"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9,256</w:t>
            </w:r>
          </w:p>
        </w:tc>
        <w:tc>
          <w:tcPr>
            <w:tcW w:w="709"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284"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0</w:t>
            </w:r>
          </w:p>
        </w:tc>
        <w:tc>
          <w:tcPr>
            <w:tcW w:w="567"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28,879</w:t>
            </w:r>
          </w:p>
        </w:tc>
        <w:tc>
          <w:tcPr>
            <w:tcW w:w="425" w:type="dxa"/>
            <w:tcBorders>
              <w:top w:val="nil"/>
              <w:left w:val="nil"/>
              <w:bottom w:val="single" w:sz="4" w:space="0" w:color="auto"/>
              <w:right w:val="single" w:sz="4" w:space="0" w:color="auto"/>
            </w:tcBorders>
            <w:shd w:val="clear" w:color="auto" w:fill="auto"/>
            <w:hideMark/>
          </w:tcPr>
          <w:p w:rsidR="00130706" w:rsidRPr="00130706" w:rsidRDefault="00130706" w:rsidP="00130706">
            <w:pPr>
              <w:jc w:val="right"/>
              <w:rPr>
                <w:sz w:val="20"/>
              </w:rPr>
            </w:pPr>
            <w:r w:rsidRPr="00130706">
              <w:rPr>
                <w:sz w:val="20"/>
              </w:rPr>
              <w:t>30,314</w:t>
            </w:r>
          </w:p>
        </w:tc>
      </w:tr>
    </w:tbl>
    <w:p w:rsidR="00130706" w:rsidRDefault="00130706" w:rsidP="00CF3D72">
      <w:pPr>
        <w:pStyle w:val="affffffc"/>
        <w:tabs>
          <w:tab w:val="left" w:pos="7084"/>
        </w:tabs>
        <w:jc w:val="center"/>
        <w:rPr>
          <w:lang w:val="ru-RU"/>
        </w:rPr>
      </w:pPr>
    </w:p>
    <w:p w:rsidR="00130706" w:rsidRDefault="00130706" w:rsidP="00CF3D72">
      <w:pPr>
        <w:pStyle w:val="affffffc"/>
        <w:tabs>
          <w:tab w:val="left" w:pos="7084"/>
        </w:tabs>
        <w:jc w:val="center"/>
        <w:rPr>
          <w:lang w:val="ru-RU"/>
        </w:rPr>
      </w:pPr>
    </w:p>
    <w:p w:rsidR="00CF3D72" w:rsidRDefault="00CF3D72" w:rsidP="00CF3D72">
      <w:pPr>
        <w:pStyle w:val="affffffc"/>
        <w:tabs>
          <w:tab w:val="left" w:pos="7084"/>
        </w:tabs>
        <w:jc w:val="center"/>
        <w:rPr>
          <w:lang w:val="ru-RU"/>
        </w:rPr>
      </w:pPr>
      <w:r w:rsidRPr="00CF3D72">
        <w:rPr>
          <w:lang w:val="ru-RU"/>
        </w:rPr>
        <w:t>Перечень автомобильных дорог общего пользования</w:t>
      </w:r>
      <w:r>
        <w:rPr>
          <w:lang w:val="ru-RU"/>
        </w:rPr>
        <w:t xml:space="preserve"> </w:t>
      </w:r>
      <w:r w:rsidRPr="00CF3D72">
        <w:rPr>
          <w:lang w:val="ru-RU"/>
        </w:rPr>
        <w:t xml:space="preserve">местного значения </w:t>
      </w:r>
    </w:p>
    <w:p w:rsidR="00CF21E9" w:rsidRDefault="00CF3D72" w:rsidP="00CF3D72">
      <w:pPr>
        <w:pStyle w:val="affffffc"/>
        <w:tabs>
          <w:tab w:val="left" w:pos="7084"/>
        </w:tabs>
        <w:spacing w:after="120"/>
        <w:jc w:val="center"/>
        <w:rPr>
          <w:lang w:val="ru-RU"/>
        </w:rPr>
      </w:pPr>
      <w:r w:rsidRPr="00CF3D72">
        <w:rPr>
          <w:lang w:val="ru-RU"/>
        </w:rPr>
        <w:t>по Заячье -Холмскому сельскому поселению</w:t>
      </w:r>
      <w:r>
        <w:rPr>
          <w:lang w:val="ru-RU"/>
        </w:rPr>
        <w:t xml:space="preserve"> </w:t>
      </w:r>
      <w:r w:rsidRPr="00CF3D72">
        <w:rPr>
          <w:lang w:val="ru-RU"/>
        </w:rPr>
        <w:t>районного подчинения</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2"/>
        <w:gridCol w:w="2968"/>
        <w:gridCol w:w="1773"/>
        <w:gridCol w:w="1503"/>
        <w:gridCol w:w="1230"/>
        <w:gridCol w:w="2180"/>
      </w:tblGrid>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 п/п</w:t>
            </w:r>
          </w:p>
        </w:tc>
        <w:tc>
          <w:tcPr>
            <w:tcW w:w="3091"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Наименование автодороги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Протяженность, км</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Придорожная полоса, м</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Категория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Идентификационный номер</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г.Гаврилов-Ям - д.Бочевка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1,00</w:t>
            </w:r>
          </w:p>
        </w:tc>
        <w:tc>
          <w:tcPr>
            <w:tcW w:w="1560" w:type="dxa"/>
            <w:tcBorders>
              <w:top w:val="single" w:sz="4" w:space="0" w:color="auto"/>
            </w:tcBorders>
            <w:vAlign w:val="center"/>
          </w:tcPr>
          <w:p w:rsidR="00CF3D72" w:rsidRPr="00E845CC" w:rsidRDefault="00CF3D72" w:rsidP="0005764D">
            <w:pPr>
              <w:spacing w:line="360" w:lineRule="auto"/>
              <w:jc w:val="center"/>
              <w:rPr>
                <w:sz w:val="22"/>
                <w:szCs w:val="22"/>
                <w:lang w:val="en-US"/>
              </w:rPr>
            </w:pPr>
            <w:r w:rsidRPr="00E845CC">
              <w:rPr>
                <w:sz w:val="22"/>
                <w:szCs w:val="22"/>
                <w:lang w:val="en-US"/>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color w:val="000000"/>
                <w:sz w:val="22"/>
                <w:szCs w:val="22"/>
              </w:rPr>
            </w:pPr>
            <w:r w:rsidRPr="00E845CC">
              <w:rPr>
                <w:color w:val="000000"/>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2-001</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а/д «Гаврилов-Ям-Милочево»-д.Константиново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1,50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color w:val="000000"/>
                <w:sz w:val="22"/>
                <w:szCs w:val="22"/>
              </w:rPr>
            </w:pPr>
            <w:r w:rsidRPr="00E845CC">
              <w:rPr>
                <w:color w:val="000000"/>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2-002</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3</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д.Константиново-</w:t>
            </w:r>
            <w:r w:rsidRPr="00E845CC">
              <w:rPr>
                <w:color w:val="000000"/>
                <w:sz w:val="22"/>
                <w:szCs w:val="22"/>
              </w:rPr>
              <w:lastRenderedPageBreak/>
              <w:t>д.Калинино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lastRenderedPageBreak/>
              <w:t>1,40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color w:val="000000"/>
                <w:sz w:val="22"/>
                <w:szCs w:val="22"/>
              </w:rPr>
            </w:pPr>
            <w:r w:rsidRPr="00E845CC">
              <w:rPr>
                <w:color w:val="000000"/>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2-003</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lastRenderedPageBreak/>
              <w:t>4</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а/д «Гаврилов-Ям-Милочево» - д.Юцкое</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0,60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color w:val="000000"/>
                <w:sz w:val="22"/>
                <w:szCs w:val="22"/>
              </w:rPr>
            </w:pPr>
            <w:r w:rsidRPr="00E845CC">
              <w:rPr>
                <w:color w:val="000000"/>
                <w:sz w:val="22"/>
                <w:szCs w:val="22"/>
              </w:rPr>
              <w:t>В-2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2-004</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5</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с.Милочево - д.Овсянниково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0,453</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color w:val="000000"/>
                <w:sz w:val="22"/>
                <w:szCs w:val="22"/>
              </w:rPr>
            </w:pPr>
            <w:r w:rsidRPr="00E845CC">
              <w:rPr>
                <w:color w:val="000000"/>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2-005</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6</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1Р79 - д.Петраково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0,30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2-006</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7</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1Р79 - д.Немерово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0,329</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2-007</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8</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а/д «Заячий-Холм- Раменье-Спасс» - д.Заморино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2,05</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2-008</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9</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д.Заморино-д.Андрюшино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8,0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2-009</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10</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д.Андрюшино - д.Зманово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1,90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2-010</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11</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с.Заячий-Холм - д.Даниловка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2,968</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2-011</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д.Даниловка - д.Смалево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0,992</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2-012</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13</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д.Михалево - д.Борисово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1,10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color w:val="000000"/>
                <w:sz w:val="22"/>
                <w:szCs w:val="22"/>
              </w:rPr>
            </w:pPr>
            <w:r w:rsidRPr="00E845CC">
              <w:rPr>
                <w:color w:val="000000"/>
                <w:sz w:val="22"/>
                <w:szCs w:val="22"/>
              </w:rPr>
              <w:t>78-212 ОП МР 2-013</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CF3D72" w:rsidRPr="00E845CC" w:rsidRDefault="00CF3D72" w:rsidP="0005764D">
            <w:pPr>
              <w:jc w:val="center"/>
              <w:rPr>
                <w:sz w:val="22"/>
                <w:szCs w:val="22"/>
              </w:rPr>
            </w:pPr>
            <w:r w:rsidRPr="00E845CC">
              <w:rPr>
                <w:sz w:val="22"/>
                <w:szCs w:val="22"/>
              </w:rPr>
              <w:t>14</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sz w:val="22"/>
                <w:szCs w:val="22"/>
              </w:rPr>
            </w:pPr>
            <w:r w:rsidRPr="00E845CC">
              <w:rPr>
                <w:sz w:val="22"/>
                <w:szCs w:val="22"/>
              </w:rPr>
              <w:t>1К10 - д.Кобыльское</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sz w:val="22"/>
                <w:szCs w:val="22"/>
              </w:rPr>
            </w:pPr>
            <w:r w:rsidRPr="00E845CC">
              <w:rPr>
                <w:sz w:val="22"/>
                <w:szCs w:val="22"/>
              </w:rPr>
              <w:t>0,20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3D72" w:rsidRPr="00E845CC" w:rsidRDefault="00CF3D72" w:rsidP="0005764D">
            <w:pPr>
              <w:jc w:val="center"/>
              <w:rPr>
                <w:sz w:val="22"/>
                <w:szCs w:val="22"/>
              </w:rPr>
            </w:pPr>
            <w:r w:rsidRPr="00E845CC">
              <w:rPr>
                <w:sz w:val="22"/>
                <w:szCs w:val="22"/>
              </w:rPr>
              <w:t>78-212 ОП МР 2-015</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15</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«Унимерь-Шильково» - д. Головино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0,50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2-016</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16</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д.Головино – д.Чурилово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0,352</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2-017</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17</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«Унимерь-Шильково» - д.Маурино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0,50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2-018</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18</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с.Вышеславское - д.Илькино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0,80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2-019</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19</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1К10 - д.Федоровское</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0,50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2-020</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20</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1К10 - д.Тарасино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0,30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2-021</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21</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д.Тарасино - д.Гора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0,30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2-022</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«Гаврилов-Ям-Пружинино» - д.Павлово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0,852</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2-023</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23</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«Гаврилов-Ям-Пружинино» - д.Паньково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3,00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2-024</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24</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«Гаврилов-Ям-Пружинино» - д.Горбово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0,60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Г-1, 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2-025</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а/д «Гаврилов-Ям-Пружинино» - д.Волчково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1,50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2-026</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26</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г.Гаврилов-Ям - Дедово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18,600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2-027</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27</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д.Овсянниково -Дедово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13,40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2-028</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28</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д.Грудцино-д.Ескино 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3,10</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2-029</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29</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Прислон-Заморино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1,317</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2-030</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30</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от пос.Заря до ул.Заречная  г/поселения Гаврилов-Ям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0,643</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2-031</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31</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д.Смалево -СНТ «Весна-2»-подьезд к ПДК Смалево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0,956</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2-032</w:t>
            </w:r>
          </w:p>
        </w:tc>
      </w:tr>
      <w:tr w:rsidR="00CF3D72" w:rsidRPr="00E845CC" w:rsidTr="00E845CC">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32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г.Гаврилов-Ям – сады №11,12,13,15,17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1,382</w:t>
            </w:r>
          </w:p>
        </w:tc>
        <w:tc>
          <w:tcPr>
            <w:tcW w:w="1560"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25</w:t>
            </w:r>
          </w:p>
        </w:tc>
        <w:tc>
          <w:tcPr>
            <w:tcW w:w="1275" w:type="dxa"/>
            <w:tcBorders>
              <w:top w:val="single" w:sz="4" w:space="0" w:color="auto"/>
              <w:left w:val="single" w:sz="4" w:space="0" w:color="auto"/>
              <w:bottom w:val="single" w:sz="4" w:space="0" w:color="auto"/>
              <w:right w:val="single" w:sz="4" w:space="0" w:color="auto"/>
            </w:tcBorders>
            <w:vAlign w:val="center"/>
          </w:tcPr>
          <w:p w:rsidR="00CF3D72" w:rsidRPr="00E845CC" w:rsidRDefault="00CF3D72" w:rsidP="0005764D">
            <w:pPr>
              <w:jc w:val="center"/>
              <w:rPr>
                <w:sz w:val="22"/>
                <w:szCs w:val="22"/>
              </w:rPr>
            </w:pPr>
            <w:r w:rsidRPr="00E845CC">
              <w:rPr>
                <w:sz w:val="22"/>
                <w:szCs w:val="22"/>
              </w:rPr>
              <w:t>Г-2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F3D72" w:rsidRPr="00E845CC" w:rsidRDefault="00CF3D72" w:rsidP="0005764D">
            <w:pPr>
              <w:jc w:val="center"/>
              <w:rPr>
                <w:color w:val="000000"/>
                <w:sz w:val="22"/>
                <w:szCs w:val="22"/>
              </w:rPr>
            </w:pPr>
            <w:r w:rsidRPr="00E845CC">
              <w:rPr>
                <w:color w:val="000000"/>
                <w:sz w:val="22"/>
                <w:szCs w:val="22"/>
              </w:rPr>
              <w:t>78-212 ОП МР 2-033</w:t>
            </w:r>
          </w:p>
        </w:tc>
      </w:tr>
      <w:tr w:rsidR="00CF3D72" w:rsidRPr="00E845CC" w:rsidTr="00E845CC">
        <w:trPr>
          <w:trHeight w:val="376"/>
          <w:jc w:val="center"/>
        </w:trPr>
        <w:tc>
          <w:tcPr>
            <w:tcW w:w="567" w:type="dxa"/>
            <w:tcBorders>
              <w:top w:val="single" w:sz="4" w:space="0" w:color="auto"/>
              <w:left w:val="single" w:sz="4" w:space="0" w:color="000000"/>
              <w:bottom w:val="single" w:sz="4" w:space="0" w:color="000000"/>
              <w:right w:val="single" w:sz="4" w:space="0" w:color="000000"/>
            </w:tcBorders>
            <w:vAlign w:val="center"/>
          </w:tcPr>
          <w:p w:rsidR="00CF3D72" w:rsidRPr="00E845CC" w:rsidRDefault="00CF3D72" w:rsidP="0005764D">
            <w:pPr>
              <w:jc w:val="center"/>
              <w:rPr>
                <w:sz w:val="22"/>
                <w:szCs w:val="22"/>
              </w:rPr>
            </w:pPr>
          </w:p>
        </w:tc>
        <w:tc>
          <w:tcPr>
            <w:tcW w:w="3091" w:type="dxa"/>
            <w:tcBorders>
              <w:top w:val="single" w:sz="4" w:space="0" w:color="auto"/>
              <w:left w:val="single" w:sz="4" w:space="0" w:color="000000"/>
              <w:bottom w:val="single" w:sz="4" w:space="0" w:color="000000"/>
              <w:right w:val="single" w:sz="4" w:space="0" w:color="000000"/>
            </w:tcBorders>
            <w:vAlign w:val="center"/>
            <w:hideMark/>
          </w:tcPr>
          <w:p w:rsidR="00CF3D72" w:rsidRPr="00E845CC" w:rsidRDefault="00CF3D72" w:rsidP="0005764D">
            <w:pPr>
              <w:jc w:val="center"/>
              <w:rPr>
                <w:sz w:val="22"/>
                <w:szCs w:val="22"/>
              </w:rPr>
            </w:pPr>
            <w:r w:rsidRPr="00E845CC">
              <w:rPr>
                <w:b/>
                <w:sz w:val="22"/>
                <w:szCs w:val="22"/>
              </w:rPr>
              <w:t>ИТОГО</w:t>
            </w:r>
          </w:p>
        </w:tc>
        <w:tc>
          <w:tcPr>
            <w:tcW w:w="1842" w:type="dxa"/>
            <w:tcBorders>
              <w:top w:val="single" w:sz="4" w:space="0" w:color="auto"/>
              <w:left w:val="single" w:sz="4" w:space="0" w:color="000000"/>
              <w:bottom w:val="single" w:sz="4" w:space="0" w:color="000000"/>
              <w:right w:val="single" w:sz="4" w:space="0" w:color="auto"/>
            </w:tcBorders>
            <w:vAlign w:val="center"/>
            <w:hideMark/>
          </w:tcPr>
          <w:p w:rsidR="00CF3D72" w:rsidRPr="00E845CC" w:rsidRDefault="00CF3D72" w:rsidP="0005764D">
            <w:pPr>
              <w:jc w:val="center"/>
              <w:rPr>
                <w:b/>
                <w:sz w:val="22"/>
                <w:szCs w:val="22"/>
              </w:rPr>
            </w:pPr>
            <w:r w:rsidRPr="00E845CC">
              <w:rPr>
                <w:b/>
                <w:sz w:val="22"/>
                <w:szCs w:val="22"/>
              </w:rPr>
              <w:t>71,394</w:t>
            </w:r>
          </w:p>
        </w:tc>
        <w:tc>
          <w:tcPr>
            <w:tcW w:w="1560" w:type="dxa"/>
            <w:tcBorders>
              <w:top w:val="single" w:sz="4" w:space="0" w:color="auto"/>
              <w:left w:val="single" w:sz="4" w:space="0" w:color="auto"/>
              <w:bottom w:val="single" w:sz="4" w:space="0" w:color="000000"/>
              <w:right w:val="single" w:sz="4" w:space="0" w:color="auto"/>
            </w:tcBorders>
            <w:vAlign w:val="center"/>
          </w:tcPr>
          <w:p w:rsidR="00CF3D72" w:rsidRPr="00E845CC" w:rsidRDefault="00CF3D72" w:rsidP="0005764D">
            <w:pPr>
              <w:jc w:val="center"/>
              <w:rPr>
                <w:b/>
                <w:sz w:val="22"/>
                <w:szCs w:val="22"/>
              </w:rPr>
            </w:pPr>
          </w:p>
        </w:tc>
        <w:tc>
          <w:tcPr>
            <w:tcW w:w="1275" w:type="dxa"/>
            <w:tcBorders>
              <w:top w:val="single" w:sz="4" w:space="0" w:color="auto"/>
              <w:left w:val="single" w:sz="4" w:space="0" w:color="auto"/>
              <w:bottom w:val="single" w:sz="4" w:space="0" w:color="000000"/>
              <w:right w:val="single" w:sz="4" w:space="0" w:color="auto"/>
            </w:tcBorders>
            <w:vAlign w:val="center"/>
          </w:tcPr>
          <w:p w:rsidR="00CF3D72" w:rsidRPr="00E845CC" w:rsidRDefault="00CF3D72" w:rsidP="0005764D">
            <w:pPr>
              <w:jc w:val="center"/>
              <w:rPr>
                <w:b/>
                <w:sz w:val="22"/>
                <w:szCs w:val="22"/>
              </w:rPr>
            </w:pPr>
          </w:p>
        </w:tc>
        <w:tc>
          <w:tcPr>
            <w:tcW w:w="2268" w:type="dxa"/>
            <w:tcBorders>
              <w:top w:val="single" w:sz="4" w:space="0" w:color="auto"/>
              <w:left w:val="single" w:sz="4" w:space="0" w:color="auto"/>
              <w:bottom w:val="single" w:sz="4" w:space="0" w:color="000000"/>
              <w:right w:val="single" w:sz="4" w:space="0" w:color="000000"/>
            </w:tcBorders>
            <w:vAlign w:val="center"/>
          </w:tcPr>
          <w:p w:rsidR="00CF3D72" w:rsidRPr="00E845CC" w:rsidRDefault="00CF3D72" w:rsidP="0005764D">
            <w:pPr>
              <w:jc w:val="center"/>
              <w:rPr>
                <w:b/>
                <w:sz w:val="22"/>
                <w:szCs w:val="22"/>
              </w:rPr>
            </w:pPr>
          </w:p>
        </w:tc>
      </w:tr>
    </w:tbl>
    <w:p w:rsidR="00CF3D72" w:rsidRDefault="00CF3D72" w:rsidP="002161E2">
      <w:pPr>
        <w:pStyle w:val="affffffc"/>
        <w:tabs>
          <w:tab w:val="left" w:pos="7084"/>
        </w:tabs>
        <w:jc w:val="left"/>
        <w:rPr>
          <w:lang w:val="ru-RU"/>
        </w:rPr>
      </w:pPr>
    </w:p>
    <w:p w:rsidR="00CF3D72" w:rsidRDefault="00CF3D72" w:rsidP="002161E2">
      <w:pPr>
        <w:pStyle w:val="affffffc"/>
        <w:tabs>
          <w:tab w:val="left" w:pos="7084"/>
        </w:tabs>
        <w:jc w:val="left"/>
        <w:rPr>
          <w:lang w:val="ru-RU"/>
        </w:rPr>
      </w:pPr>
    </w:p>
    <w:p w:rsidR="00CF3D72" w:rsidRDefault="00CF3D72" w:rsidP="002161E2">
      <w:pPr>
        <w:pStyle w:val="affffffc"/>
        <w:tabs>
          <w:tab w:val="left" w:pos="7084"/>
        </w:tabs>
        <w:jc w:val="left"/>
        <w:rPr>
          <w:lang w:val="ru-RU"/>
        </w:rPr>
      </w:pPr>
    </w:p>
    <w:tbl>
      <w:tblPr>
        <w:tblW w:w="8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2114"/>
        <w:gridCol w:w="2897"/>
        <w:gridCol w:w="1973"/>
      </w:tblGrid>
      <w:tr w:rsidR="00E845CC" w:rsidRPr="00E845CC" w:rsidTr="00E845CC">
        <w:trPr>
          <w:trHeight w:val="970"/>
          <w:jc w:val="center"/>
        </w:trPr>
        <w:tc>
          <w:tcPr>
            <w:tcW w:w="1108" w:type="dxa"/>
            <w:vAlign w:val="center"/>
          </w:tcPr>
          <w:p w:rsidR="00E845CC" w:rsidRPr="00E845CC" w:rsidRDefault="00E845CC" w:rsidP="00E845CC">
            <w:pPr>
              <w:jc w:val="center"/>
              <w:rPr>
                <w:b/>
                <w:sz w:val="22"/>
                <w:szCs w:val="22"/>
              </w:rPr>
            </w:pPr>
            <w:r w:rsidRPr="00E845CC">
              <w:rPr>
                <w:b/>
                <w:sz w:val="22"/>
                <w:szCs w:val="22"/>
              </w:rPr>
              <w:t>№ п\п</w:t>
            </w:r>
          </w:p>
        </w:tc>
        <w:tc>
          <w:tcPr>
            <w:tcW w:w="2114" w:type="dxa"/>
            <w:vAlign w:val="center"/>
          </w:tcPr>
          <w:p w:rsidR="00E845CC" w:rsidRPr="00E845CC" w:rsidRDefault="00E845CC" w:rsidP="00E845CC">
            <w:pPr>
              <w:jc w:val="center"/>
              <w:rPr>
                <w:b/>
                <w:sz w:val="22"/>
                <w:szCs w:val="22"/>
              </w:rPr>
            </w:pPr>
            <w:r w:rsidRPr="00E845CC">
              <w:rPr>
                <w:b/>
                <w:sz w:val="22"/>
                <w:szCs w:val="22"/>
              </w:rPr>
              <w:t>Наименование населенного пункта</w:t>
            </w:r>
          </w:p>
        </w:tc>
        <w:tc>
          <w:tcPr>
            <w:tcW w:w="2897" w:type="dxa"/>
            <w:vAlign w:val="center"/>
          </w:tcPr>
          <w:p w:rsidR="00E845CC" w:rsidRPr="00E845CC" w:rsidRDefault="00E845CC" w:rsidP="00E845CC">
            <w:pPr>
              <w:jc w:val="center"/>
              <w:rPr>
                <w:b/>
                <w:sz w:val="22"/>
                <w:szCs w:val="22"/>
              </w:rPr>
            </w:pPr>
            <w:r w:rsidRPr="00E845CC">
              <w:rPr>
                <w:b/>
                <w:sz w:val="22"/>
                <w:szCs w:val="22"/>
              </w:rPr>
              <w:t>Протяженность,км</w:t>
            </w:r>
          </w:p>
        </w:tc>
        <w:tc>
          <w:tcPr>
            <w:tcW w:w="1973" w:type="dxa"/>
            <w:vAlign w:val="center"/>
          </w:tcPr>
          <w:p w:rsidR="00E845CC" w:rsidRPr="00E845CC" w:rsidRDefault="00E845CC" w:rsidP="00E845CC">
            <w:pPr>
              <w:jc w:val="center"/>
              <w:rPr>
                <w:b/>
                <w:sz w:val="22"/>
                <w:szCs w:val="22"/>
              </w:rPr>
            </w:pPr>
            <w:r w:rsidRPr="00E845CC">
              <w:rPr>
                <w:b/>
                <w:sz w:val="22"/>
                <w:szCs w:val="22"/>
              </w:rPr>
              <w:t>Покрытие</w:t>
            </w:r>
          </w:p>
        </w:tc>
      </w:tr>
      <w:tr w:rsidR="00E845CC" w:rsidRPr="00E845CC" w:rsidTr="00E845CC">
        <w:trPr>
          <w:jc w:val="center"/>
        </w:trPr>
        <w:tc>
          <w:tcPr>
            <w:tcW w:w="1108" w:type="dxa"/>
            <w:vAlign w:val="center"/>
          </w:tcPr>
          <w:p w:rsidR="00E845CC" w:rsidRPr="00E845CC" w:rsidRDefault="00E845CC" w:rsidP="00E845CC">
            <w:pPr>
              <w:jc w:val="center"/>
              <w:rPr>
                <w:b/>
                <w:sz w:val="22"/>
                <w:szCs w:val="22"/>
              </w:rPr>
            </w:pPr>
            <w:r w:rsidRPr="00E845CC">
              <w:rPr>
                <w:b/>
                <w:sz w:val="22"/>
                <w:szCs w:val="22"/>
              </w:rPr>
              <w:t>1</w:t>
            </w:r>
          </w:p>
        </w:tc>
        <w:tc>
          <w:tcPr>
            <w:tcW w:w="2114" w:type="dxa"/>
            <w:vAlign w:val="center"/>
          </w:tcPr>
          <w:p w:rsidR="00E845CC" w:rsidRPr="00E845CC" w:rsidRDefault="00E845CC" w:rsidP="00E845CC">
            <w:pPr>
              <w:jc w:val="center"/>
              <w:rPr>
                <w:b/>
                <w:sz w:val="22"/>
                <w:szCs w:val="22"/>
              </w:rPr>
            </w:pPr>
            <w:r w:rsidRPr="00E845CC">
              <w:rPr>
                <w:b/>
                <w:sz w:val="22"/>
                <w:szCs w:val="22"/>
              </w:rPr>
              <w:t>2</w:t>
            </w:r>
          </w:p>
        </w:tc>
        <w:tc>
          <w:tcPr>
            <w:tcW w:w="2897" w:type="dxa"/>
            <w:vAlign w:val="center"/>
          </w:tcPr>
          <w:p w:rsidR="00E845CC" w:rsidRPr="00E845CC" w:rsidRDefault="00E845CC" w:rsidP="00E845CC">
            <w:pPr>
              <w:jc w:val="center"/>
              <w:rPr>
                <w:b/>
                <w:sz w:val="22"/>
                <w:szCs w:val="22"/>
              </w:rPr>
            </w:pPr>
            <w:r w:rsidRPr="00E845CC">
              <w:rPr>
                <w:b/>
                <w:sz w:val="22"/>
                <w:szCs w:val="22"/>
              </w:rPr>
              <w:t>4</w:t>
            </w:r>
          </w:p>
        </w:tc>
        <w:tc>
          <w:tcPr>
            <w:tcW w:w="1973" w:type="dxa"/>
            <w:vAlign w:val="center"/>
          </w:tcPr>
          <w:p w:rsidR="00E845CC" w:rsidRPr="00E845CC" w:rsidRDefault="00E845CC" w:rsidP="00E845CC">
            <w:pPr>
              <w:jc w:val="center"/>
              <w:rPr>
                <w:b/>
                <w:sz w:val="22"/>
                <w:szCs w:val="22"/>
              </w:rPr>
            </w:pPr>
            <w:r w:rsidRPr="00E845CC">
              <w:rPr>
                <w:b/>
                <w:sz w:val="22"/>
                <w:szCs w:val="22"/>
              </w:rPr>
              <w:t>5</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с.Шопша</w:t>
            </w:r>
          </w:p>
        </w:tc>
        <w:tc>
          <w:tcPr>
            <w:tcW w:w="2897" w:type="dxa"/>
            <w:vAlign w:val="center"/>
          </w:tcPr>
          <w:p w:rsidR="00E845CC" w:rsidRPr="00E845CC" w:rsidRDefault="00E845CC" w:rsidP="00E845CC">
            <w:pPr>
              <w:jc w:val="center"/>
              <w:rPr>
                <w:sz w:val="22"/>
                <w:szCs w:val="22"/>
              </w:rPr>
            </w:pPr>
            <w:r w:rsidRPr="00E845CC">
              <w:rPr>
                <w:sz w:val="22"/>
                <w:szCs w:val="22"/>
              </w:rPr>
              <w:t>1,06</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1,9</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0,99</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1,5</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p w:rsidR="00E845CC" w:rsidRPr="00E845CC" w:rsidRDefault="00E845CC" w:rsidP="00E845CC">
            <w:p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в т. ч.</w:t>
            </w:r>
          </w:p>
          <w:p w:rsidR="00E845CC" w:rsidRPr="00E845CC" w:rsidRDefault="00E845CC" w:rsidP="00E845CC">
            <w:pPr>
              <w:jc w:val="center"/>
              <w:rPr>
                <w:sz w:val="22"/>
                <w:szCs w:val="22"/>
              </w:rPr>
            </w:pPr>
            <w:r w:rsidRPr="00E845CC">
              <w:rPr>
                <w:sz w:val="22"/>
                <w:szCs w:val="22"/>
              </w:rPr>
              <w:t>ул. Центральная</w:t>
            </w:r>
          </w:p>
        </w:tc>
        <w:tc>
          <w:tcPr>
            <w:tcW w:w="2897" w:type="dxa"/>
            <w:vAlign w:val="center"/>
          </w:tcPr>
          <w:p w:rsidR="00E845CC" w:rsidRPr="00E845CC" w:rsidRDefault="00E845CC" w:rsidP="00E845CC">
            <w:pPr>
              <w:jc w:val="center"/>
              <w:rPr>
                <w:sz w:val="22"/>
                <w:szCs w:val="22"/>
              </w:rPr>
            </w:pPr>
            <w:r w:rsidRPr="00E845CC">
              <w:rPr>
                <w:sz w:val="22"/>
                <w:szCs w:val="22"/>
              </w:rPr>
              <w:t>0,86</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0,1</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ул.Новая</w:t>
            </w:r>
          </w:p>
        </w:tc>
        <w:tc>
          <w:tcPr>
            <w:tcW w:w="2897" w:type="dxa"/>
            <w:vAlign w:val="center"/>
          </w:tcPr>
          <w:p w:rsidR="00E845CC" w:rsidRPr="00E845CC" w:rsidRDefault="00E845CC" w:rsidP="00E845CC">
            <w:pPr>
              <w:jc w:val="center"/>
              <w:rPr>
                <w:sz w:val="22"/>
                <w:szCs w:val="22"/>
              </w:rPr>
            </w:pPr>
            <w:r w:rsidRPr="00E845CC">
              <w:rPr>
                <w:sz w:val="22"/>
                <w:szCs w:val="22"/>
              </w:rPr>
              <w:t>0,2</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0,35</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1,1</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ул.Строителей</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ул.Молодежная</w:t>
            </w:r>
          </w:p>
        </w:tc>
        <w:tc>
          <w:tcPr>
            <w:tcW w:w="2897" w:type="dxa"/>
            <w:vAlign w:val="center"/>
          </w:tcPr>
          <w:p w:rsidR="00E845CC" w:rsidRPr="00E845CC" w:rsidRDefault="00E845CC" w:rsidP="00E845CC">
            <w:pPr>
              <w:jc w:val="center"/>
              <w:rPr>
                <w:sz w:val="22"/>
                <w:szCs w:val="22"/>
              </w:rPr>
            </w:pPr>
            <w:r w:rsidRPr="00E845CC">
              <w:rPr>
                <w:sz w:val="22"/>
                <w:szCs w:val="22"/>
              </w:rPr>
              <w:t>0,36</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 Старосельская</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1,9</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0,18</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с.Ильинское-Урусово</w:t>
            </w:r>
          </w:p>
        </w:tc>
        <w:tc>
          <w:tcPr>
            <w:tcW w:w="2897" w:type="dxa"/>
            <w:vAlign w:val="center"/>
          </w:tcPr>
          <w:p w:rsidR="00E845CC" w:rsidRPr="00E845CC" w:rsidRDefault="00E845CC" w:rsidP="00E845CC">
            <w:pPr>
              <w:jc w:val="center"/>
              <w:rPr>
                <w:sz w:val="22"/>
                <w:szCs w:val="22"/>
              </w:rPr>
            </w:pPr>
            <w:r w:rsidRPr="00E845CC">
              <w:rPr>
                <w:sz w:val="22"/>
                <w:szCs w:val="22"/>
              </w:rPr>
              <w:t>1,72</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0,71</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0,15</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p>
        </w:tc>
        <w:tc>
          <w:tcPr>
            <w:tcW w:w="2897" w:type="dxa"/>
            <w:vAlign w:val="center"/>
          </w:tcPr>
          <w:p w:rsidR="00E845CC" w:rsidRPr="00E845CC" w:rsidRDefault="00E845CC" w:rsidP="00E845CC">
            <w:pPr>
              <w:jc w:val="center"/>
              <w:rPr>
                <w:sz w:val="22"/>
                <w:szCs w:val="22"/>
              </w:rPr>
            </w:pPr>
            <w:r w:rsidRPr="00E845CC">
              <w:rPr>
                <w:sz w:val="22"/>
                <w:szCs w:val="22"/>
              </w:rPr>
              <w:t>0,165</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в т.ч.</w:t>
            </w:r>
          </w:p>
        </w:tc>
        <w:tc>
          <w:tcPr>
            <w:tcW w:w="2897" w:type="dxa"/>
            <w:vAlign w:val="center"/>
          </w:tcPr>
          <w:p w:rsidR="00E845CC" w:rsidRPr="00E845CC" w:rsidRDefault="00E845CC" w:rsidP="00E845CC">
            <w:pPr>
              <w:jc w:val="center"/>
              <w:rPr>
                <w:sz w:val="22"/>
                <w:szCs w:val="22"/>
              </w:rPr>
            </w:pPr>
          </w:p>
        </w:tc>
        <w:tc>
          <w:tcPr>
            <w:tcW w:w="1973" w:type="dxa"/>
            <w:vAlign w:val="center"/>
          </w:tcPr>
          <w:p w:rsidR="00E845CC" w:rsidRPr="00E845CC" w:rsidRDefault="00E845CC" w:rsidP="00E845CC">
            <w:pPr>
              <w:jc w:val="center"/>
              <w:rPr>
                <w:sz w:val="22"/>
                <w:szCs w:val="22"/>
              </w:rPr>
            </w:pP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ул.Центральная</w:t>
            </w:r>
          </w:p>
        </w:tc>
        <w:tc>
          <w:tcPr>
            <w:tcW w:w="2897" w:type="dxa"/>
            <w:vAlign w:val="center"/>
          </w:tcPr>
          <w:p w:rsidR="00E845CC" w:rsidRPr="00E845CC" w:rsidRDefault="00E845CC" w:rsidP="00E845CC">
            <w:pPr>
              <w:jc w:val="center"/>
              <w:rPr>
                <w:sz w:val="22"/>
                <w:szCs w:val="22"/>
              </w:rPr>
            </w:pP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0,065</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ул.Мира</w:t>
            </w:r>
          </w:p>
        </w:tc>
        <w:tc>
          <w:tcPr>
            <w:tcW w:w="2897" w:type="dxa"/>
            <w:vAlign w:val="center"/>
          </w:tcPr>
          <w:p w:rsidR="00E845CC" w:rsidRPr="00E845CC" w:rsidRDefault="00E845CC" w:rsidP="00E845CC">
            <w:pPr>
              <w:jc w:val="center"/>
              <w:rPr>
                <w:sz w:val="22"/>
                <w:szCs w:val="22"/>
              </w:rPr>
            </w:pPr>
            <w:r w:rsidRPr="00E845CC">
              <w:rPr>
                <w:sz w:val="22"/>
                <w:szCs w:val="22"/>
              </w:rPr>
              <w:t>0,35</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ул.Клубная</w:t>
            </w:r>
          </w:p>
        </w:tc>
        <w:tc>
          <w:tcPr>
            <w:tcW w:w="2897" w:type="dxa"/>
            <w:vAlign w:val="center"/>
          </w:tcPr>
          <w:p w:rsidR="00E845CC" w:rsidRPr="00E845CC" w:rsidRDefault="00E845CC" w:rsidP="00E845CC">
            <w:pPr>
              <w:jc w:val="center"/>
              <w:rPr>
                <w:sz w:val="22"/>
                <w:szCs w:val="22"/>
              </w:rPr>
            </w:pPr>
            <w:r w:rsidRPr="00E845CC">
              <w:rPr>
                <w:sz w:val="22"/>
                <w:szCs w:val="22"/>
              </w:rPr>
              <w:t>0,12</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 Молодежная</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ул.Почтовая</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0,12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0,15</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ул.Садовая</w:t>
            </w:r>
          </w:p>
        </w:tc>
        <w:tc>
          <w:tcPr>
            <w:tcW w:w="2897" w:type="dxa"/>
            <w:vAlign w:val="center"/>
          </w:tcPr>
          <w:p w:rsidR="00E845CC" w:rsidRPr="00E845CC" w:rsidRDefault="00E845CC" w:rsidP="00E845CC">
            <w:pPr>
              <w:jc w:val="center"/>
              <w:rPr>
                <w:sz w:val="22"/>
                <w:szCs w:val="22"/>
              </w:rPr>
            </w:pPr>
            <w:r w:rsidRPr="00E845CC">
              <w:rPr>
                <w:sz w:val="22"/>
                <w:szCs w:val="22"/>
              </w:rPr>
              <w:t>0,55</w:t>
            </w:r>
          </w:p>
        </w:tc>
        <w:tc>
          <w:tcPr>
            <w:tcW w:w="1973" w:type="dxa"/>
            <w:vAlign w:val="center"/>
          </w:tcPr>
          <w:p w:rsidR="00E845CC" w:rsidRPr="00E845CC" w:rsidRDefault="00E845CC" w:rsidP="00E845CC">
            <w:pPr>
              <w:jc w:val="center"/>
              <w:rPr>
                <w:sz w:val="22"/>
                <w:szCs w:val="22"/>
              </w:rPr>
            </w:pPr>
            <w:r w:rsidRPr="00E845CC">
              <w:rPr>
                <w:sz w:val="22"/>
                <w:szCs w:val="22"/>
              </w:rPr>
              <w:t>асфальт</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ул.Тенистая</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0,1</w:t>
            </w:r>
          </w:p>
        </w:tc>
        <w:tc>
          <w:tcPr>
            <w:tcW w:w="1973" w:type="dxa"/>
            <w:vAlign w:val="center"/>
          </w:tcPr>
          <w:p w:rsidR="00E845CC" w:rsidRPr="00E845CC" w:rsidRDefault="00E845CC" w:rsidP="00E845CC">
            <w:pPr>
              <w:jc w:val="center"/>
              <w:rPr>
                <w:sz w:val="22"/>
                <w:szCs w:val="22"/>
              </w:rPr>
            </w:pPr>
            <w:r w:rsidRPr="00E845CC">
              <w:rPr>
                <w:sz w:val="22"/>
                <w:szCs w:val="22"/>
              </w:rPr>
              <w:t>плиты</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с.Заречье ул.Центральная</w:t>
            </w:r>
          </w:p>
        </w:tc>
        <w:tc>
          <w:tcPr>
            <w:tcW w:w="2897" w:type="dxa"/>
            <w:vAlign w:val="center"/>
          </w:tcPr>
          <w:p w:rsidR="00E845CC" w:rsidRPr="00E845CC" w:rsidRDefault="00E845CC" w:rsidP="00E845CC">
            <w:pPr>
              <w:jc w:val="center"/>
              <w:rPr>
                <w:sz w:val="22"/>
                <w:szCs w:val="22"/>
              </w:rPr>
            </w:pPr>
          </w:p>
        </w:tc>
        <w:tc>
          <w:tcPr>
            <w:tcW w:w="1973" w:type="dxa"/>
            <w:vAlign w:val="center"/>
          </w:tcPr>
          <w:p w:rsidR="00E845CC" w:rsidRPr="00E845CC" w:rsidRDefault="00E845CC" w:rsidP="00E845CC">
            <w:pPr>
              <w:jc w:val="center"/>
              <w:rPr>
                <w:sz w:val="22"/>
                <w:szCs w:val="22"/>
              </w:rPr>
            </w:pPr>
            <w:r w:rsidRPr="00E845CC">
              <w:rPr>
                <w:sz w:val="22"/>
                <w:szCs w:val="22"/>
              </w:rPr>
              <w:t>асфальт</w:t>
            </w:r>
          </w:p>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 Чаново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д.Феденино</w:t>
            </w:r>
          </w:p>
        </w:tc>
        <w:tc>
          <w:tcPr>
            <w:tcW w:w="2897" w:type="dxa"/>
            <w:vAlign w:val="center"/>
          </w:tcPr>
          <w:p w:rsidR="00E845CC" w:rsidRPr="00E845CC" w:rsidRDefault="00E845CC" w:rsidP="00E845CC">
            <w:pPr>
              <w:jc w:val="center"/>
              <w:rPr>
                <w:sz w:val="22"/>
                <w:szCs w:val="22"/>
              </w:rPr>
            </w:pPr>
            <w:r w:rsidRPr="00E845CC">
              <w:rPr>
                <w:sz w:val="22"/>
                <w:szCs w:val="22"/>
              </w:rPr>
              <w:t>1,6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п.Кудрявцево</w:t>
            </w:r>
          </w:p>
        </w:tc>
        <w:tc>
          <w:tcPr>
            <w:tcW w:w="2897" w:type="dxa"/>
            <w:vAlign w:val="center"/>
          </w:tcPr>
          <w:p w:rsidR="00E845CC" w:rsidRPr="00E845CC" w:rsidRDefault="00E845CC" w:rsidP="00E845CC">
            <w:pPr>
              <w:jc w:val="center"/>
              <w:rPr>
                <w:sz w:val="22"/>
                <w:szCs w:val="22"/>
              </w:rPr>
            </w:pPr>
            <w:r w:rsidRPr="00E845CC">
              <w:rPr>
                <w:sz w:val="22"/>
                <w:szCs w:val="22"/>
              </w:rPr>
              <w:t>1,5</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с.Щекотово</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насыпная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1,1</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 Голубково</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 Воронково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 Нечайка</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д.Воронино</w:t>
            </w:r>
          </w:p>
        </w:tc>
        <w:tc>
          <w:tcPr>
            <w:tcW w:w="2897" w:type="dxa"/>
            <w:vAlign w:val="center"/>
          </w:tcPr>
          <w:p w:rsidR="00E845CC" w:rsidRPr="00E845CC" w:rsidRDefault="00E845CC" w:rsidP="00E845CC">
            <w:pPr>
              <w:jc w:val="center"/>
              <w:rPr>
                <w:sz w:val="22"/>
                <w:szCs w:val="22"/>
              </w:rPr>
            </w:pPr>
            <w:r w:rsidRPr="00E845CC">
              <w:rPr>
                <w:sz w:val="22"/>
                <w:szCs w:val="22"/>
              </w:rPr>
              <w:t>0,2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д.Никульцино</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гравийная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д.Коркино</w:t>
            </w:r>
          </w:p>
        </w:tc>
        <w:tc>
          <w:tcPr>
            <w:tcW w:w="2897" w:type="dxa"/>
            <w:vAlign w:val="center"/>
          </w:tcPr>
          <w:p w:rsidR="00E845CC" w:rsidRPr="00E845CC" w:rsidRDefault="00E845CC" w:rsidP="00E845CC">
            <w:pPr>
              <w:jc w:val="center"/>
              <w:rPr>
                <w:sz w:val="22"/>
                <w:szCs w:val="22"/>
              </w:rPr>
            </w:pPr>
            <w:r w:rsidRPr="00E845CC">
              <w:rPr>
                <w:sz w:val="22"/>
                <w:szCs w:val="22"/>
              </w:rPr>
              <w:t>0,5</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с.Величково</w:t>
            </w:r>
          </w:p>
        </w:tc>
        <w:tc>
          <w:tcPr>
            <w:tcW w:w="2897" w:type="dxa"/>
            <w:vAlign w:val="center"/>
          </w:tcPr>
          <w:p w:rsidR="00E845CC" w:rsidRPr="00E845CC" w:rsidRDefault="00E845CC" w:rsidP="00E845CC">
            <w:pPr>
              <w:jc w:val="center"/>
              <w:rPr>
                <w:sz w:val="22"/>
                <w:szCs w:val="22"/>
              </w:rPr>
            </w:pPr>
            <w:r w:rsidRPr="00E845CC">
              <w:rPr>
                <w:sz w:val="22"/>
                <w:szCs w:val="22"/>
              </w:rPr>
              <w:t>0,2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д.Лисицино</w:t>
            </w:r>
          </w:p>
        </w:tc>
        <w:tc>
          <w:tcPr>
            <w:tcW w:w="2897" w:type="dxa"/>
            <w:vAlign w:val="center"/>
          </w:tcPr>
          <w:p w:rsidR="00E845CC" w:rsidRPr="00E845CC" w:rsidRDefault="00E845CC" w:rsidP="00E845CC">
            <w:pPr>
              <w:jc w:val="center"/>
              <w:rPr>
                <w:sz w:val="22"/>
                <w:szCs w:val="22"/>
              </w:rPr>
            </w:pPr>
            <w:r w:rsidRPr="00E845CC">
              <w:rPr>
                <w:sz w:val="22"/>
                <w:szCs w:val="22"/>
              </w:rPr>
              <w:t>0,5</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д.Лихачево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д.Ильцино</w:t>
            </w:r>
          </w:p>
        </w:tc>
        <w:tc>
          <w:tcPr>
            <w:tcW w:w="2897" w:type="dxa"/>
            <w:vAlign w:val="center"/>
          </w:tcPr>
          <w:p w:rsidR="00E845CC" w:rsidRPr="00E845CC" w:rsidRDefault="00E845CC" w:rsidP="00E845CC">
            <w:pPr>
              <w:jc w:val="center"/>
              <w:rPr>
                <w:sz w:val="22"/>
                <w:szCs w:val="22"/>
              </w:rPr>
            </w:pPr>
            <w:r w:rsidRPr="00E845CC">
              <w:rPr>
                <w:sz w:val="22"/>
                <w:szCs w:val="22"/>
              </w:rPr>
              <w:t>1,1</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д.Староселово</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д.Зелендеево</w:t>
            </w:r>
          </w:p>
        </w:tc>
        <w:tc>
          <w:tcPr>
            <w:tcW w:w="2897" w:type="dxa"/>
            <w:vAlign w:val="center"/>
          </w:tcPr>
          <w:p w:rsidR="00E845CC" w:rsidRPr="00E845CC" w:rsidRDefault="00E845CC" w:rsidP="00E845CC">
            <w:pPr>
              <w:jc w:val="center"/>
              <w:rPr>
                <w:sz w:val="22"/>
                <w:szCs w:val="22"/>
              </w:rPr>
            </w:pPr>
            <w:r w:rsidRPr="00E845CC">
              <w:rPr>
                <w:sz w:val="22"/>
                <w:szCs w:val="22"/>
              </w:rPr>
              <w:t>0,2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д.Ершовка</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д.Калитниково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д.Кощеево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д.Берлюково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д.Маланино</w:t>
            </w:r>
          </w:p>
        </w:tc>
        <w:tc>
          <w:tcPr>
            <w:tcW w:w="2897" w:type="dxa"/>
            <w:vAlign w:val="center"/>
          </w:tcPr>
          <w:p w:rsidR="00E845CC" w:rsidRPr="00E845CC" w:rsidRDefault="00E845CC" w:rsidP="00E845CC">
            <w:pPr>
              <w:jc w:val="center"/>
              <w:rPr>
                <w:sz w:val="22"/>
                <w:szCs w:val="22"/>
              </w:rPr>
            </w:pPr>
            <w:r w:rsidRPr="00E845CC">
              <w:rPr>
                <w:sz w:val="22"/>
                <w:szCs w:val="22"/>
              </w:rPr>
              <w:t>0,5</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д.Новодубное</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д.Гаврецово</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д.Настасьино</w:t>
            </w:r>
          </w:p>
        </w:tc>
        <w:tc>
          <w:tcPr>
            <w:tcW w:w="2897" w:type="dxa"/>
            <w:vAlign w:val="center"/>
          </w:tcPr>
          <w:p w:rsidR="00E845CC" w:rsidRPr="00E845CC" w:rsidRDefault="00E845CC" w:rsidP="00E845CC">
            <w:pPr>
              <w:jc w:val="center"/>
              <w:rPr>
                <w:sz w:val="22"/>
                <w:szCs w:val="22"/>
              </w:rPr>
            </w:pPr>
            <w:r w:rsidRPr="00E845CC">
              <w:rPr>
                <w:sz w:val="22"/>
                <w:szCs w:val="22"/>
              </w:rPr>
              <w:t>0,7</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д.Яковлевское</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ст.Коромыслово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д.Цибирино</w:t>
            </w:r>
          </w:p>
        </w:tc>
        <w:tc>
          <w:tcPr>
            <w:tcW w:w="2897" w:type="dxa"/>
            <w:vAlign w:val="center"/>
          </w:tcPr>
          <w:p w:rsidR="00E845CC" w:rsidRPr="00E845CC" w:rsidRDefault="00E845CC" w:rsidP="00E845CC">
            <w:pPr>
              <w:jc w:val="center"/>
              <w:rPr>
                <w:sz w:val="22"/>
                <w:szCs w:val="22"/>
              </w:rPr>
            </w:pPr>
            <w:r w:rsidRPr="00E845CC">
              <w:rPr>
                <w:sz w:val="22"/>
                <w:szCs w:val="22"/>
              </w:rPr>
              <w:t>0,8</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с.Сотьма</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д.Овинищи</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д.Голузиново</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ПГС</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д.Жабино</w:t>
            </w:r>
          </w:p>
        </w:tc>
        <w:tc>
          <w:tcPr>
            <w:tcW w:w="2897" w:type="dxa"/>
            <w:vAlign w:val="center"/>
          </w:tcPr>
          <w:p w:rsidR="00E845CC" w:rsidRPr="00E845CC" w:rsidRDefault="00E845CC" w:rsidP="00E845CC">
            <w:pPr>
              <w:jc w:val="center"/>
              <w:rPr>
                <w:sz w:val="22"/>
                <w:szCs w:val="22"/>
              </w:rPr>
            </w:pPr>
            <w:r w:rsidRPr="00E845CC">
              <w:rPr>
                <w:sz w:val="22"/>
                <w:szCs w:val="22"/>
              </w:rPr>
              <w:t>-</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гравийная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д.Ратислово</w:t>
            </w:r>
          </w:p>
        </w:tc>
        <w:tc>
          <w:tcPr>
            <w:tcW w:w="2897" w:type="dxa"/>
            <w:vAlign w:val="center"/>
          </w:tcPr>
          <w:p w:rsidR="00E845CC" w:rsidRPr="00E845CC" w:rsidRDefault="00E845CC" w:rsidP="00E845CC">
            <w:pPr>
              <w:jc w:val="center"/>
              <w:rPr>
                <w:sz w:val="22"/>
                <w:szCs w:val="22"/>
              </w:rPr>
            </w:pPr>
            <w:r w:rsidRPr="00E845CC">
              <w:rPr>
                <w:sz w:val="22"/>
                <w:szCs w:val="22"/>
              </w:rPr>
              <w:t>0,7</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д.Шалаево</w:t>
            </w:r>
          </w:p>
        </w:tc>
        <w:tc>
          <w:tcPr>
            <w:tcW w:w="2897" w:type="dxa"/>
            <w:vAlign w:val="center"/>
          </w:tcPr>
          <w:p w:rsidR="00E845CC" w:rsidRPr="00E845CC" w:rsidRDefault="00E845CC" w:rsidP="00E845CC">
            <w:pPr>
              <w:jc w:val="center"/>
              <w:rPr>
                <w:sz w:val="22"/>
                <w:szCs w:val="22"/>
              </w:rPr>
            </w:pPr>
            <w:r w:rsidRPr="00E845CC">
              <w:rPr>
                <w:sz w:val="22"/>
                <w:szCs w:val="22"/>
              </w:rPr>
              <w:t>1,8</w:t>
            </w:r>
          </w:p>
        </w:tc>
        <w:tc>
          <w:tcPr>
            <w:tcW w:w="1973" w:type="dxa"/>
            <w:vAlign w:val="center"/>
          </w:tcPr>
          <w:p w:rsidR="00E845CC" w:rsidRPr="00E845CC" w:rsidRDefault="00E845CC" w:rsidP="00E845CC">
            <w:pPr>
              <w:jc w:val="center"/>
              <w:rPr>
                <w:sz w:val="22"/>
                <w:szCs w:val="22"/>
              </w:rPr>
            </w:pPr>
            <w:r w:rsidRPr="00E845CC">
              <w:rPr>
                <w:sz w:val="22"/>
                <w:szCs w:val="22"/>
              </w:rPr>
              <w:t>насыпная</w:t>
            </w:r>
          </w:p>
        </w:tc>
      </w:tr>
      <w:tr w:rsidR="00E845CC" w:rsidRPr="00E845CC" w:rsidTr="00E845CC">
        <w:trPr>
          <w:jc w:val="center"/>
        </w:trPr>
        <w:tc>
          <w:tcPr>
            <w:tcW w:w="1108" w:type="dxa"/>
            <w:vAlign w:val="center"/>
          </w:tcPr>
          <w:p w:rsidR="00E845CC" w:rsidRPr="00E845CC" w:rsidRDefault="00E845CC" w:rsidP="00E845CC">
            <w:p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в т.ч. ул.Хуторская</w:t>
            </w:r>
          </w:p>
        </w:tc>
        <w:tc>
          <w:tcPr>
            <w:tcW w:w="2897" w:type="dxa"/>
            <w:vAlign w:val="center"/>
          </w:tcPr>
          <w:p w:rsidR="00E845CC" w:rsidRPr="00E845CC" w:rsidRDefault="00E845CC" w:rsidP="00E845CC">
            <w:pPr>
              <w:jc w:val="center"/>
              <w:rPr>
                <w:sz w:val="22"/>
                <w:szCs w:val="22"/>
              </w:rPr>
            </w:pPr>
            <w:r w:rsidRPr="00E845CC">
              <w:rPr>
                <w:sz w:val="22"/>
                <w:szCs w:val="22"/>
              </w:rPr>
              <w:t>0,7</w:t>
            </w:r>
          </w:p>
        </w:tc>
        <w:tc>
          <w:tcPr>
            <w:tcW w:w="1973" w:type="dxa"/>
            <w:vAlign w:val="center"/>
          </w:tcPr>
          <w:p w:rsidR="00E845CC" w:rsidRPr="00E845CC" w:rsidRDefault="00E845CC" w:rsidP="00E845CC">
            <w:pPr>
              <w:jc w:val="center"/>
              <w:rPr>
                <w:sz w:val="22"/>
                <w:szCs w:val="22"/>
              </w:rPr>
            </w:pPr>
            <w:r w:rsidRPr="00E845CC">
              <w:rPr>
                <w:sz w:val="22"/>
                <w:szCs w:val="22"/>
              </w:rPr>
              <w:t>насыпная</w:t>
            </w:r>
          </w:p>
        </w:tc>
      </w:tr>
      <w:tr w:rsidR="00E845CC" w:rsidRPr="00E845CC" w:rsidTr="00E845CC">
        <w:trPr>
          <w:jc w:val="center"/>
        </w:trPr>
        <w:tc>
          <w:tcPr>
            <w:tcW w:w="1108" w:type="dxa"/>
            <w:vAlign w:val="center"/>
          </w:tcPr>
          <w:p w:rsidR="00E845CC" w:rsidRPr="00E845CC" w:rsidRDefault="00E845CC" w:rsidP="00E845CC">
            <w:p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ул.Центральная</w:t>
            </w:r>
          </w:p>
        </w:tc>
        <w:tc>
          <w:tcPr>
            <w:tcW w:w="2897" w:type="dxa"/>
            <w:vAlign w:val="center"/>
          </w:tcPr>
          <w:p w:rsidR="00E845CC" w:rsidRPr="00E845CC" w:rsidRDefault="00E845CC" w:rsidP="00E845CC">
            <w:pPr>
              <w:jc w:val="center"/>
              <w:rPr>
                <w:sz w:val="22"/>
                <w:szCs w:val="22"/>
              </w:rPr>
            </w:pPr>
            <w:r w:rsidRPr="00E845CC">
              <w:rPr>
                <w:sz w:val="22"/>
                <w:szCs w:val="22"/>
              </w:rPr>
              <w:t>1,1</w:t>
            </w:r>
          </w:p>
        </w:tc>
        <w:tc>
          <w:tcPr>
            <w:tcW w:w="1973" w:type="dxa"/>
            <w:vAlign w:val="center"/>
          </w:tcPr>
          <w:p w:rsidR="00E845CC" w:rsidRPr="00E845CC" w:rsidRDefault="00E845CC" w:rsidP="00E845CC">
            <w:pPr>
              <w:jc w:val="center"/>
              <w:rPr>
                <w:sz w:val="22"/>
                <w:szCs w:val="22"/>
              </w:rPr>
            </w:pPr>
            <w:r w:rsidRPr="00E845CC">
              <w:rPr>
                <w:sz w:val="22"/>
                <w:szCs w:val="22"/>
              </w:rPr>
              <w:t>насыпная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с.Холм-Огарев</w:t>
            </w:r>
          </w:p>
        </w:tc>
        <w:tc>
          <w:tcPr>
            <w:tcW w:w="2897" w:type="dxa"/>
            <w:vAlign w:val="center"/>
          </w:tcPr>
          <w:p w:rsidR="00E845CC" w:rsidRPr="00E845CC" w:rsidRDefault="00E845CC" w:rsidP="00E845CC">
            <w:pPr>
              <w:jc w:val="center"/>
              <w:rPr>
                <w:sz w:val="22"/>
                <w:szCs w:val="22"/>
              </w:rPr>
            </w:pPr>
            <w:r w:rsidRPr="00E845CC">
              <w:rPr>
                <w:sz w:val="22"/>
                <w:szCs w:val="22"/>
              </w:rPr>
              <w:t>0,8</w:t>
            </w:r>
          </w:p>
        </w:tc>
        <w:tc>
          <w:tcPr>
            <w:tcW w:w="1973" w:type="dxa"/>
            <w:vAlign w:val="center"/>
          </w:tcPr>
          <w:p w:rsidR="00E845CC" w:rsidRPr="00E845CC" w:rsidRDefault="00E845CC" w:rsidP="00E845CC">
            <w:pPr>
              <w:jc w:val="center"/>
              <w:rPr>
                <w:sz w:val="22"/>
                <w:szCs w:val="22"/>
              </w:rPr>
            </w:pPr>
            <w:r w:rsidRPr="00E845CC">
              <w:rPr>
                <w:sz w:val="22"/>
                <w:szCs w:val="22"/>
              </w:rPr>
              <w:t>насыпная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д.Чернево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д.Хватково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п.Ясеневка</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п.Мичуриха</w:t>
            </w:r>
          </w:p>
        </w:tc>
        <w:tc>
          <w:tcPr>
            <w:tcW w:w="2897" w:type="dxa"/>
            <w:vAlign w:val="center"/>
          </w:tcPr>
          <w:p w:rsidR="00E845CC" w:rsidRPr="00E845CC" w:rsidRDefault="00E845CC" w:rsidP="00E845CC">
            <w:pPr>
              <w:jc w:val="center"/>
              <w:rPr>
                <w:sz w:val="22"/>
                <w:szCs w:val="22"/>
              </w:rPr>
            </w:pPr>
            <w:r w:rsidRPr="00E845CC">
              <w:rPr>
                <w:sz w:val="22"/>
                <w:szCs w:val="22"/>
              </w:rPr>
              <w:t>1,2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д.Ступкино</w:t>
            </w:r>
          </w:p>
        </w:tc>
        <w:tc>
          <w:tcPr>
            <w:tcW w:w="2897" w:type="dxa"/>
            <w:vAlign w:val="center"/>
          </w:tcPr>
          <w:p w:rsidR="00E845CC" w:rsidRPr="00E845CC" w:rsidRDefault="00E845CC" w:rsidP="00E845CC">
            <w:pPr>
              <w:jc w:val="center"/>
              <w:rPr>
                <w:sz w:val="22"/>
                <w:szCs w:val="22"/>
              </w:rPr>
            </w:pPr>
            <w:r w:rsidRPr="00E845CC">
              <w:rPr>
                <w:sz w:val="22"/>
                <w:szCs w:val="22"/>
              </w:rPr>
              <w:t>1,2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д.Лычево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д.Талица</w:t>
            </w:r>
          </w:p>
        </w:tc>
        <w:tc>
          <w:tcPr>
            <w:tcW w:w="2897" w:type="dxa"/>
            <w:vAlign w:val="center"/>
          </w:tcPr>
          <w:p w:rsidR="00E845CC" w:rsidRPr="00E845CC" w:rsidRDefault="00E845CC" w:rsidP="00E845CC">
            <w:pPr>
              <w:jc w:val="center"/>
              <w:rPr>
                <w:sz w:val="22"/>
                <w:szCs w:val="22"/>
              </w:rPr>
            </w:pPr>
            <w:r w:rsidRPr="00E845CC">
              <w:rPr>
                <w:sz w:val="22"/>
                <w:szCs w:val="22"/>
              </w:rPr>
              <w:t>0,5</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д.Харнево</w:t>
            </w:r>
          </w:p>
        </w:tc>
        <w:tc>
          <w:tcPr>
            <w:tcW w:w="2897" w:type="dxa"/>
            <w:vAlign w:val="center"/>
          </w:tcPr>
          <w:p w:rsidR="00E845CC" w:rsidRPr="00E845CC" w:rsidRDefault="00E845CC" w:rsidP="00E845CC">
            <w:pPr>
              <w:jc w:val="center"/>
              <w:rPr>
                <w:sz w:val="22"/>
                <w:szCs w:val="22"/>
              </w:rPr>
            </w:pPr>
            <w:r w:rsidRPr="00E845CC">
              <w:rPr>
                <w:sz w:val="22"/>
                <w:szCs w:val="22"/>
              </w:rPr>
              <w:t>0,6</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д.Филатово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д.Гаврилково</w:t>
            </w:r>
          </w:p>
        </w:tc>
        <w:tc>
          <w:tcPr>
            <w:tcW w:w="2897" w:type="dxa"/>
            <w:vAlign w:val="center"/>
          </w:tcPr>
          <w:p w:rsidR="00E845CC" w:rsidRPr="00E845CC" w:rsidRDefault="00E845CC" w:rsidP="00E845CC">
            <w:pPr>
              <w:jc w:val="center"/>
              <w:rPr>
                <w:sz w:val="22"/>
                <w:szCs w:val="22"/>
              </w:rPr>
            </w:pPr>
            <w:r w:rsidRPr="00E845CC">
              <w:rPr>
                <w:sz w:val="22"/>
                <w:szCs w:val="22"/>
              </w:rPr>
              <w:t>0,4</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д.Аморково</w:t>
            </w:r>
          </w:p>
        </w:tc>
        <w:tc>
          <w:tcPr>
            <w:tcW w:w="2897" w:type="dxa"/>
            <w:vAlign w:val="center"/>
          </w:tcPr>
          <w:p w:rsidR="00E845CC" w:rsidRPr="00E845CC" w:rsidRDefault="00E845CC" w:rsidP="00E845CC">
            <w:pPr>
              <w:jc w:val="center"/>
              <w:rPr>
                <w:sz w:val="22"/>
                <w:szCs w:val="22"/>
              </w:rPr>
            </w:pPr>
            <w:r w:rsidRPr="00E845CC">
              <w:rPr>
                <w:sz w:val="22"/>
                <w:szCs w:val="22"/>
              </w:rPr>
              <w:t>0,3</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200FB4">
            <w:pPr>
              <w:numPr>
                <w:ilvl w:val="0"/>
                <w:numId w:val="31"/>
              </w:numPr>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д.Творино</w:t>
            </w:r>
          </w:p>
        </w:tc>
        <w:tc>
          <w:tcPr>
            <w:tcW w:w="2897" w:type="dxa"/>
            <w:vAlign w:val="center"/>
          </w:tcPr>
          <w:p w:rsidR="00E845CC" w:rsidRPr="00E845CC" w:rsidRDefault="00E845CC" w:rsidP="00E845CC">
            <w:pPr>
              <w:jc w:val="center"/>
              <w:rPr>
                <w:sz w:val="22"/>
                <w:szCs w:val="22"/>
              </w:rPr>
            </w:pPr>
            <w:r w:rsidRPr="00E845CC">
              <w:rPr>
                <w:sz w:val="22"/>
                <w:szCs w:val="22"/>
              </w:rPr>
              <w:t>0,2</w:t>
            </w:r>
          </w:p>
        </w:tc>
        <w:tc>
          <w:tcPr>
            <w:tcW w:w="1973" w:type="dxa"/>
            <w:vAlign w:val="center"/>
          </w:tcPr>
          <w:p w:rsidR="00E845CC" w:rsidRPr="00E845CC" w:rsidRDefault="00E845CC" w:rsidP="00E845CC">
            <w:pPr>
              <w:jc w:val="center"/>
              <w:rPr>
                <w:sz w:val="22"/>
                <w:szCs w:val="22"/>
              </w:rPr>
            </w:pPr>
            <w:r w:rsidRPr="00E845CC">
              <w:rPr>
                <w:sz w:val="22"/>
                <w:szCs w:val="22"/>
              </w:rPr>
              <w:t>грунтовая</w:t>
            </w:r>
          </w:p>
        </w:tc>
      </w:tr>
      <w:tr w:rsidR="00E845CC" w:rsidRPr="00E845CC" w:rsidTr="00E845CC">
        <w:trPr>
          <w:jc w:val="center"/>
        </w:trPr>
        <w:tc>
          <w:tcPr>
            <w:tcW w:w="1108" w:type="dxa"/>
            <w:vAlign w:val="center"/>
          </w:tcPr>
          <w:p w:rsidR="00E845CC" w:rsidRPr="00E845CC" w:rsidRDefault="00E845CC" w:rsidP="00E845CC">
            <w:pPr>
              <w:ind w:left="360"/>
              <w:jc w:val="center"/>
              <w:rPr>
                <w:sz w:val="22"/>
                <w:szCs w:val="22"/>
              </w:rPr>
            </w:pPr>
          </w:p>
        </w:tc>
        <w:tc>
          <w:tcPr>
            <w:tcW w:w="2114" w:type="dxa"/>
            <w:vAlign w:val="center"/>
          </w:tcPr>
          <w:p w:rsidR="00E845CC" w:rsidRPr="00E845CC" w:rsidRDefault="00E845CC" w:rsidP="00E845CC">
            <w:pPr>
              <w:jc w:val="center"/>
              <w:rPr>
                <w:sz w:val="22"/>
                <w:szCs w:val="22"/>
              </w:rPr>
            </w:pPr>
            <w:r w:rsidRPr="00E845CC">
              <w:rPr>
                <w:sz w:val="22"/>
                <w:szCs w:val="22"/>
              </w:rPr>
              <w:t>ИТОГО</w:t>
            </w:r>
          </w:p>
        </w:tc>
        <w:tc>
          <w:tcPr>
            <w:tcW w:w="2897" w:type="dxa"/>
            <w:vAlign w:val="center"/>
          </w:tcPr>
          <w:p w:rsidR="00E845CC" w:rsidRPr="00E845CC" w:rsidRDefault="00E845CC" w:rsidP="00E845CC">
            <w:pPr>
              <w:jc w:val="center"/>
              <w:rPr>
                <w:b/>
                <w:bCs/>
                <w:sz w:val="22"/>
                <w:szCs w:val="22"/>
              </w:rPr>
            </w:pPr>
            <w:r w:rsidRPr="00E845CC">
              <w:rPr>
                <w:b/>
                <w:bCs/>
                <w:sz w:val="22"/>
                <w:szCs w:val="22"/>
              </w:rPr>
              <w:t>36,31</w:t>
            </w:r>
          </w:p>
        </w:tc>
        <w:tc>
          <w:tcPr>
            <w:tcW w:w="1973" w:type="dxa"/>
            <w:vAlign w:val="center"/>
          </w:tcPr>
          <w:p w:rsidR="00E845CC" w:rsidRPr="00E845CC" w:rsidRDefault="00E845CC" w:rsidP="00E845CC">
            <w:pPr>
              <w:jc w:val="center"/>
              <w:rPr>
                <w:sz w:val="22"/>
                <w:szCs w:val="22"/>
              </w:rPr>
            </w:pPr>
          </w:p>
        </w:tc>
      </w:tr>
    </w:tbl>
    <w:p w:rsidR="00E845CC" w:rsidRDefault="00E845CC" w:rsidP="002161E2">
      <w:pPr>
        <w:pStyle w:val="affffffc"/>
        <w:tabs>
          <w:tab w:val="left" w:pos="7084"/>
        </w:tabs>
        <w:jc w:val="left"/>
        <w:rPr>
          <w:lang w:val="ru-RU"/>
        </w:rPr>
      </w:pPr>
    </w:p>
    <w:p w:rsidR="0039370E" w:rsidRPr="0039370E" w:rsidRDefault="006B78E0" w:rsidP="006B78E0">
      <w:pPr>
        <w:pStyle w:val="affffffc"/>
        <w:tabs>
          <w:tab w:val="left" w:pos="7084"/>
        </w:tabs>
        <w:rPr>
          <w:lang w:val="ru-RU"/>
        </w:rPr>
      </w:pPr>
      <w:r w:rsidRPr="006B78E0">
        <w:rPr>
          <w:lang w:val="ru-RU"/>
        </w:rPr>
        <w:t>Для автомобильных дорог, за исключением автомобильных дорог, расположенных в границах населённых пунктов, устанавливаются придорожные полосы.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r w:rsidR="002161E2">
        <w:rPr>
          <w:lang w:val="ru-RU"/>
        </w:rPr>
        <w:tab/>
      </w:r>
    </w:p>
    <w:p w:rsidR="007A56C7" w:rsidRDefault="007A56C7" w:rsidP="00E102D1">
      <w:pPr>
        <w:pStyle w:val="TimesNewRomanCYR12"/>
      </w:pPr>
    </w:p>
    <w:p w:rsidR="00623E96" w:rsidRDefault="00623E96" w:rsidP="00E102D1">
      <w:pPr>
        <w:pStyle w:val="TimesNewRomanCYR12"/>
      </w:pPr>
    </w:p>
    <w:p w:rsidR="00025758" w:rsidRPr="00A64FCF" w:rsidRDefault="00C06DB5" w:rsidP="000170C1">
      <w:pPr>
        <w:pStyle w:val="10"/>
      </w:pPr>
      <w:bookmarkStart w:id="126" w:name="_Toc121555383"/>
      <w:r>
        <w:t>8</w:t>
      </w:r>
      <w:r w:rsidR="00025758" w:rsidRPr="00A64FCF">
        <w:t xml:space="preserve">. </w:t>
      </w:r>
      <w:r w:rsidR="00A64FCF">
        <w:t>Инженер</w:t>
      </w:r>
      <w:r w:rsidR="00025758" w:rsidRPr="00A64FCF">
        <w:t>ная инфраструктура.</w:t>
      </w:r>
      <w:bookmarkEnd w:id="126"/>
      <w:r w:rsidR="00025758" w:rsidRPr="00A64FCF">
        <w:t xml:space="preserve"> </w:t>
      </w:r>
    </w:p>
    <w:p w:rsidR="00DD739A" w:rsidRPr="00873B02" w:rsidRDefault="00C06DB5" w:rsidP="00873B02">
      <w:pPr>
        <w:keepNext/>
        <w:spacing w:before="120"/>
        <w:ind w:firstLine="709"/>
        <w:contextualSpacing/>
        <w:jc w:val="both"/>
        <w:outlineLvl w:val="2"/>
        <w:rPr>
          <w:b/>
          <w:bCs/>
          <w:color w:val="000000" w:themeColor="text1"/>
          <w:szCs w:val="24"/>
        </w:rPr>
      </w:pPr>
      <w:bookmarkStart w:id="127" w:name="_Toc121555384"/>
      <w:r>
        <w:rPr>
          <w:b/>
          <w:bCs/>
          <w:color w:val="000000" w:themeColor="text1"/>
          <w:szCs w:val="24"/>
        </w:rPr>
        <w:t>8</w:t>
      </w:r>
      <w:r w:rsidR="00DD739A" w:rsidRPr="00873B02">
        <w:rPr>
          <w:b/>
          <w:bCs/>
          <w:color w:val="000000" w:themeColor="text1"/>
          <w:szCs w:val="24"/>
        </w:rPr>
        <w:t>.1. Водоснабжение</w:t>
      </w:r>
      <w:bookmarkEnd w:id="127"/>
    </w:p>
    <w:p w:rsidR="00DD739A" w:rsidRPr="00DD739A" w:rsidRDefault="0032404C" w:rsidP="00DD739A">
      <w:pPr>
        <w:ind w:firstLine="709"/>
        <w:jc w:val="both"/>
        <w:rPr>
          <w:bCs/>
          <w:szCs w:val="24"/>
        </w:rPr>
      </w:pPr>
      <w:r w:rsidRPr="00B37F48">
        <w:rPr>
          <w:bCs/>
          <w:szCs w:val="24"/>
        </w:rPr>
        <w:t>Источниками водоснабжения населения района служат подземные</w:t>
      </w:r>
      <w:r>
        <w:rPr>
          <w:bCs/>
          <w:szCs w:val="24"/>
        </w:rPr>
        <w:t xml:space="preserve"> и поверхностные</w:t>
      </w:r>
      <w:r w:rsidRPr="00B37F48">
        <w:rPr>
          <w:bCs/>
          <w:szCs w:val="24"/>
        </w:rPr>
        <w:t xml:space="preserve"> воды.</w:t>
      </w:r>
      <w:r>
        <w:rPr>
          <w:bCs/>
          <w:szCs w:val="24"/>
        </w:rPr>
        <w:t xml:space="preserve"> </w:t>
      </w:r>
      <w:r w:rsidR="00DD739A" w:rsidRPr="00DD739A">
        <w:rPr>
          <w:bCs/>
          <w:szCs w:val="24"/>
        </w:rPr>
        <w:t>Хозяйственно-питьевое водоснабжение</w:t>
      </w:r>
      <w:r w:rsidR="00E96C23">
        <w:rPr>
          <w:bCs/>
          <w:szCs w:val="24"/>
        </w:rPr>
        <w:t xml:space="preserve"> </w:t>
      </w:r>
      <w:r w:rsidR="00385E5F">
        <w:rPr>
          <w:bCs/>
          <w:szCs w:val="24"/>
        </w:rPr>
        <w:t>Гаврилов-Ямского</w:t>
      </w:r>
      <w:r w:rsidR="00996E74" w:rsidRPr="00996E74">
        <w:t xml:space="preserve"> </w:t>
      </w:r>
      <w:r w:rsidR="00996E74" w:rsidRPr="00D239A0">
        <w:t>муниципального</w:t>
      </w:r>
      <w:r w:rsidR="00DD739A" w:rsidRPr="00DD739A">
        <w:rPr>
          <w:bCs/>
          <w:szCs w:val="24"/>
        </w:rPr>
        <w:t xml:space="preserve"> района осуществляется</w:t>
      </w:r>
      <w:r w:rsidR="008E37F7" w:rsidRPr="008E37F7">
        <w:rPr>
          <w:sz w:val="28"/>
          <w:szCs w:val="28"/>
        </w:rPr>
        <w:t xml:space="preserve"> </w:t>
      </w:r>
      <w:r w:rsidR="008E37F7" w:rsidRPr="008E37F7">
        <w:rPr>
          <w:bCs/>
          <w:szCs w:val="24"/>
        </w:rPr>
        <w:t>из реки Которосль и</w:t>
      </w:r>
      <w:r w:rsidR="00DD739A" w:rsidRPr="00DD739A">
        <w:rPr>
          <w:bCs/>
          <w:szCs w:val="24"/>
        </w:rPr>
        <w:t xml:space="preserve"> подземных источников.</w:t>
      </w:r>
    </w:p>
    <w:p w:rsidR="009D73F4" w:rsidRDefault="009D73F4" w:rsidP="009D73F4">
      <w:pPr>
        <w:ind w:firstLine="709"/>
        <w:jc w:val="both"/>
        <w:rPr>
          <w:bCs/>
          <w:szCs w:val="24"/>
        </w:rPr>
      </w:pPr>
      <w:r w:rsidRPr="009D73F4">
        <w:rPr>
          <w:bCs/>
          <w:szCs w:val="24"/>
        </w:rPr>
        <w:t>Питьевой водой обеспечено все население. Во многих населенных пунктах района функционирует система питьевого водоснабжения</w:t>
      </w:r>
      <w:r w:rsidR="00590694">
        <w:rPr>
          <w:bCs/>
          <w:szCs w:val="24"/>
        </w:rPr>
        <w:t xml:space="preserve">. </w:t>
      </w:r>
      <w:r w:rsidRPr="009D73F4">
        <w:rPr>
          <w:bCs/>
          <w:szCs w:val="24"/>
        </w:rPr>
        <w:t>Централизованным водоснабжением пользуется часть жителей</w:t>
      </w:r>
      <w:r w:rsidR="00E96C23">
        <w:rPr>
          <w:bCs/>
          <w:szCs w:val="24"/>
        </w:rPr>
        <w:t xml:space="preserve"> </w:t>
      </w:r>
      <w:r w:rsidR="00385E5F">
        <w:rPr>
          <w:bCs/>
          <w:szCs w:val="24"/>
        </w:rPr>
        <w:t>Гаврилов-Ямского</w:t>
      </w:r>
      <w:r w:rsidRPr="009D73F4">
        <w:rPr>
          <w:bCs/>
          <w:szCs w:val="24"/>
        </w:rPr>
        <w:t xml:space="preserve"> района, остальное население забор воды производит из колонок</w:t>
      </w:r>
      <w:r w:rsidR="0025496D">
        <w:rPr>
          <w:bCs/>
          <w:szCs w:val="24"/>
        </w:rPr>
        <w:t xml:space="preserve"> и</w:t>
      </w:r>
      <w:r w:rsidRPr="009D73F4">
        <w:rPr>
          <w:bCs/>
          <w:szCs w:val="24"/>
        </w:rPr>
        <w:t xml:space="preserve"> колодцев. </w:t>
      </w:r>
    </w:p>
    <w:p w:rsidR="009D73F4" w:rsidRDefault="00B37F48" w:rsidP="009D73F4">
      <w:pPr>
        <w:ind w:firstLine="709"/>
        <w:jc w:val="both"/>
        <w:rPr>
          <w:bCs/>
          <w:szCs w:val="24"/>
        </w:rPr>
      </w:pPr>
      <w:r w:rsidRPr="00B37F48">
        <w:rPr>
          <w:bCs/>
          <w:szCs w:val="24"/>
        </w:rPr>
        <w:t>Подача воды</w:t>
      </w:r>
      <w:r w:rsidR="0032404C" w:rsidRPr="0032404C">
        <w:rPr>
          <w:bCs/>
          <w:szCs w:val="24"/>
        </w:rPr>
        <w:t xml:space="preserve"> </w:t>
      </w:r>
      <w:r w:rsidR="0032404C" w:rsidRPr="00B37F48">
        <w:rPr>
          <w:bCs/>
          <w:szCs w:val="24"/>
        </w:rPr>
        <w:t>из артезианских скважин</w:t>
      </w:r>
      <w:r w:rsidRPr="00B37F48">
        <w:rPr>
          <w:bCs/>
          <w:szCs w:val="24"/>
        </w:rPr>
        <w:t xml:space="preserve"> производится электрическими насосами производительностью 6-10 куб.м/час, с накоплением в башнях Рожновского и подачей потребителям по магистральным сетям в т.ч. и на водонапорные колонки.</w:t>
      </w:r>
    </w:p>
    <w:p w:rsidR="00CF0931" w:rsidRDefault="007B260B" w:rsidP="009D73F4">
      <w:pPr>
        <w:ind w:firstLine="709"/>
        <w:jc w:val="both"/>
        <w:rPr>
          <w:bCs/>
          <w:szCs w:val="24"/>
        </w:rPr>
      </w:pPr>
      <w:r w:rsidRPr="007B260B">
        <w:rPr>
          <w:bCs/>
          <w:szCs w:val="24"/>
        </w:rPr>
        <w:t xml:space="preserve">Схемой территориального планирования Ярославской области, утвержденной постановлением Правительства области от 31.12.2014 № 1435-п «Об утверждении Схемы территориального планирования Ярославской области и о признании утратившим силу постановления Правительства области от 23.07.2008 № 385-п» (в ред. постановления от 15.04.2021 № 208-п «О внесении изменений в постановление Правительства области от </w:t>
      </w:r>
      <w:r w:rsidRPr="007B260B">
        <w:rPr>
          <w:bCs/>
          <w:szCs w:val="24"/>
        </w:rPr>
        <w:lastRenderedPageBreak/>
        <w:t xml:space="preserve">31.12.2014 № 1435-п»), на территории </w:t>
      </w:r>
      <w:r w:rsidR="00385E5F">
        <w:rPr>
          <w:bCs/>
          <w:szCs w:val="24"/>
        </w:rPr>
        <w:t>Гаврилов-Ямского</w:t>
      </w:r>
      <w:r w:rsidRPr="007B260B">
        <w:rPr>
          <w:bCs/>
          <w:szCs w:val="24"/>
        </w:rPr>
        <w:t xml:space="preserve"> муниципального района предусмотрено размещение объектов регионального значения</w:t>
      </w:r>
      <w:r>
        <w:rPr>
          <w:bCs/>
          <w:szCs w:val="24"/>
        </w:rPr>
        <w:t xml:space="preserve">в области </w:t>
      </w:r>
      <w:r w:rsidR="001069EE" w:rsidRPr="001069EE">
        <w:rPr>
          <w:bCs/>
          <w:szCs w:val="24"/>
        </w:rPr>
        <w:t>хозяйственно-питьевого водоснабжения</w:t>
      </w:r>
      <w:r>
        <w:rPr>
          <w:bCs/>
          <w:szCs w:val="24"/>
        </w:rPr>
        <w:t>:</w:t>
      </w:r>
    </w:p>
    <w:p w:rsidR="007B260B" w:rsidRDefault="001069EE" w:rsidP="001069EE">
      <w:pPr>
        <w:spacing w:after="120"/>
        <w:ind w:firstLine="709"/>
        <w:jc w:val="center"/>
        <w:rPr>
          <w:bCs/>
          <w:szCs w:val="24"/>
        </w:rPr>
      </w:pPr>
      <w:r w:rsidRPr="001069EE">
        <w:rPr>
          <w:b/>
          <w:bCs/>
          <w:szCs w:val="24"/>
        </w:rPr>
        <w:t>Объекты хозяйственно-питьевого водоснабжения</w:t>
      </w:r>
    </w:p>
    <w:tbl>
      <w:tblPr>
        <w:tblW w:w="10639" w:type="dxa"/>
        <w:jc w:val="center"/>
        <w:tblBorders>
          <w:top w:val="single" w:sz="4" w:space="0" w:color="000000"/>
          <w:left w:val="single" w:sz="4" w:space="0" w:color="000000"/>
          <w:bottom w:val="single" w:sz="4" w:space="0" w:color="000000"/>
          <w:insideH w:val="single" w:sz="4" w:space="0" w:color="000000"/>
        </w:tblBorders>
        <w:tblCellMar>
          <w:left w:w="57" w:type="dxa"/>
          <w:right w:w="57" w:type="dxa"/>
        </w:tblCellMar>
        <w:tblLook w:val="04A0"/>
      </w:tblPr>
      <w:tblGrid>
        <w:gridCol w:w="484"/>
        <w:gridCol w:w="2323"/>
        <w:gridCol w:w="1430"/>
        <w:gridCol w:w="1578"/>
        <w:gridCol w:w="1588"/>
        <w:gridCol w:w="1704"/>
        <w:gridCol w:w="1532"/>
      </w:tblGrid>
      <w:tr w:rsidR="007B260B" w:rsidRPr="009C2B89" w:rsidTr="00090D96">
        <w:trPr>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w:t>
            </w:r>
          </w:p>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п./п.</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 xml:space="preserve">Наименование объекта </w:t>
            </w:r>
            <w:r w:rsidR="00AD6B39" w:rsidRPr="009C2B89">
              <w:rPr>
                <w:rFonts w:cs="Calibri"/>
                <w:bCs/>
                <w:color w:val="000000" w:themeColor="text1"/>
                <w:sz w:val="20"/>
                <w:lang w:eastAsia="en-US"/>
              </w:rPr>
              <w:t>регионального</w:t>
            </w:r>
            <w:r w:rsidRPr="009C2B89">
              <w:rPr>
                <w:rFonts w:cs="Calibri"/>
                <w:color w:val="000000" w:themeColor="text1"/>
                <w:sz w:val="20"/>
                <w:lang w:eastAsia="en-US"/>
              </w:rPr>
              <w:t xml:space="preserve"> значения</w:t>
            </w:r>
          </w:p>
        </w:tc>
        <w:tc>
          <w:tcPr>
            <w:tcW w:w="1430" w:type="dxa"/>
            <w:tcBorders>
              <w:top w:val="single" w:sz="4" w:space="0" w:color="auto"/>
              <w:left w:val="single" w:sz="4" w:space="0" w:color="auto"/>
              <w:bottom w:val="single" w:sz="4" w:space="0" w:color="auto"/>
              <w:right w:val="single" w:sz="4" w:space="0" w:color="auto"/>
            </w:tcBorders>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Вид</w:t>
            </w:r>
          </w:p>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объекта</w:t>
            </w:r>
          </w:p>
          <w:p w:rsidR="007B260B" w:rsidRPr="009C2B89" w:rsidRDefault="00AD6B39" w:rsidP="00090D96">
            <w:pPr>
              <w:jc w:val="center"/>
              <w:rPr>
                <w:rFonts w:cs="Calibri"/>
                <w:color w:val="000000" w:themeColor="text1"/>
                <w:sz w:val="20"/>
                <w:lang w:eastAsia="en-US"/>
              </w:rPr>
            </w:pPr>
            <w:r w:rsidRPr="009C2B89">
              <w:rPr>
                <w:rFonts w:cs="Calibri"/>
                <w:bCs/>
                <w:color w:val="000000" w:themeColor="text1"/>
                <w:sz w:val="20"/>
                <w:lang w:eastAsia="en-US"/>
              </w:rPr>
              <w:t>регионального</w:t>
            </w:r>
            <w:r w:rsidR="007B260B" w:rsidRPr="009C2B89">
              <w:rPr>
                <w:rFonts w:cs="Calibri"/>
                <w:color w:val="000000" w:themeColor="text1"/>
                <w:sz w:val="20"/>
                <w:lang w:eastAsia="en-US"/>
              </w:rPr>
              <w:t xml:space="preserve"> значения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Назначение</w:t>
            </w:r>
          </w:p>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 xml:space="preserve">объекта </w:t>
            </w:r>
            <w:r w:rsidR="00AD6B39" w:rsidRPr="009C2B89">
              <w:rPr>
                <w:rFonts w:cs="Calibri"/>
                <w:bCs/>
                <w:color w:val="000000" w:themeColor="text1"/>
                <w:sz w:val="20"/>
                <w:lang w:eastAsia="en-US"/>
              </w:rPr>
              <w:t>регионального</w:t>
            </w:r>
            <w:r w:rsidRPr="009C2B89">
              <w:rPr>
                <w:rFonts w:cs="Calibri"/>
                <w:color w:val="000000" w:themeColor="text1"/>
                <w:sz w:val="20"/>
                <w:lang w:eastAsia="en-US"/>
              </w:rPr>
              <w:t xml:space="preserve"> значения</w:t>
            </w:r>
          </w:p>
        </w:tc>
        <w:tc>
          <w:tcPr>
            <w:tcW w:w="158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 xml:space="preserve">Основные характеристики объекта </w:t>
            </w:r>
            <w:r w:rsidR="00AD6B39" w:rsidRPr="009C2B89">
              <w:rPr>
                <w:rFonts w:cs="Calibri"/>
                <w:bCs/>
                <w:color w:val="000000" w:themeColor="text1"/>
                <w:sz w:val="20"/>
                <w:lang w:eastAsia="en-US"/>
              </w:rPr>
              <w:t>регионального</w:t>
            </w:r>
            <w:r w:rsidRPr="009C2B89">
              <w:rPr>
                <w:rFonts w:cs="Calibri"/>
                <w:color w:val="000000" w:themeColor="text1"/>
                <w:sz w:val="20"/>
                <w:lang w:eastAsia="en-US"/>
              </w:rPr>
              <w:t xml:space="preserve"> значения</w:t>
            </w: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 xml:space="preserve">Местоположение планируемого объекта </w:t>
            </w:r>
            <w:r w:rsidR="00AD6B39" w:rsidRPr="009C2B89">
              <w:rPr>
                <w:rFonts w:cs="Calibri"/>
                <w:bCs/>
                <w:color w:val="000000" w:themeColor="text1"/>
                <w:sz w:val="20"/>
                <w:lang w:eastAsia="en-US"/>
              </w:rPr>
              <w:t>регионального</w:t>
            </w:r>
            <w:r w:rsidRPr="009C2B89">
              <w:rPr>
                <w:rFonts w:cs="Calibri"/>
                <w:color w:val="000000" w:themeColor="text1"/>
                <w:sz w:val="20"/>
                <w:lang w:eastAsia="en-US"/>
              </w:rPr>
              <w:t xml:space="preserve"> значения</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Зоны с особыми условиями использования территории</w:t>
            </w:r>
          </w:p>
        </w:tc>
      </w:tr>
      <w:tr w:rsidR="007B260B" w:rsidRPr="009C2B89" w:rsidTr="00090D96">
        <w:trPr>
          <w:trHeight w:val="916"/>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1</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Артезианская скважина</w:t>
            </w:r>
          </w:p>
        </w:tc>
        <w:tc>
          <w:tcPr>
            <w:tcW w:w="1430" w:type="dxa"/>
            <w:tcBorders>
              <w:top w:val="single" w:sz="4" w:space="0" w:color="auto"/>
              <w:left w:val="single" w:sz="4" w:space="0" w:color="auto"/>
              <w:bottom w:val="single" w:sz="4" w:space="0" w:color="auto"/>
              <w:right w:val="single" w:sz="4" w:space="0" w:color="auto"/>
            </w:tcBorders>
            <w:vAlign w:val="center"/>
          </w:tcPr>
          <w:p w:rsidR="007B260B" w:rsidRPr="009C2B89" w:rsidRDefault="00AD6B39" w:rsidP="00090D96">
            <w:pPr>
              <w:jc w:val="center"/>
              <w:rPr>
                <w:rFonts w:cs="Calibri"/>
                <w:color w:val="000000" w:themeColor="text1"/>
                <w:sz w:val="20"/>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7B260B" w:rsidP="00090D96">
            <w:pPr>
              <w:jc w:val="center"/>
              <w:rPr>
                <w:rFonts w:cs="Calibri"/>
                <w:color w:val="000000" w:themeColor="text1"/>
                <w:sz w:val="20"/>
                <w:lang w:eastAsia="en-US"/>
              </w:rPr>
            </w:pPr>
            <w:r w:rsidRPr="009C2B89">
              <w:rPr>
                <w:rFonts w:cs="Calibri"/>
                <w:color w:val="000000" w:themeColor="text1"/>
                <w:sz w:val="20"/>
                <w:lang w:eastAsia="en-US"/>
              </w:rPr>
              <w:t>обеспечение бесперебойного водоснабжения</w:t>
            </w:r>
          </w:p>
        </w:tc>
        <w:tc>
          <w:tcPr>
            <w:tcW w:w="158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F66B94" w:rsidRPr="009C2B89" w:rsidRDefault="00F66B94" w:rsidP="00090D96">
            <w:pPr>
              <w:jc w:val="center"/>
              <w:rPr>
                <w:rFonts w:cs="Calibri"/>
                <w:color w:val="000000" w:themeColor="text1"/>
                <w:sz w:val="18"/>
                <w:szCs w:val="18"/>
                <w:lang w:eastAsia="en-US"/>
              </w:rPr>
            </w:pPr>
          </w:p>
          <w:p w:rsidR="00F66B94" w:rsidRPr="009C2B89" w:rsidRDefault="00F66B94" w:rsidP="00090D96">
            <w:pPr>
              <w:jc w:val="center"/>
              <w:rPr>
                <w:rFonts w:cs="Calibri"/>
                <w:color w:val="000000" w:themeColor="text1"/>
                <w:sz w:val="18"/>
                <w:szCs w:val="18"/>
                <w:lang w:eastAsia="en-US"/>
              </w:rPr>
            </w:pPr>
          </w:p>
          <w:p w:rsidR="00F66B94" w:rsidRPr="009C2B89" w:rsidRDefault="00F66B94" w:rsidP="00090D96">
            <w:pPr>
              <w:jc w:val="center"/>
              <w:rPr>
                <w:rFonts w:cs="Calibri"/>
                <w:color w:val="000000" w:themeColor="text1"/>
                <w:sz w:val="18"/>
                <w:szCs w:val="18"/>
                <w:lang w:eastAsia="en-US"/>
              </w:rPr>
            </w:pPr>
          </w:p>
          <w:p w:rsidR="008D4C49"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4,4 куб. м/ч;</w:t>
            </w:r>
          </w:p>
          <w:p w:rsidR="008D4C49"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5,2 куб. м/ч;</w:t>
            </w:r>
          </w:p>
          <w:p w:rsidR="00F66B94"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0,39 куб. м/ч</w:t>
            </w:r>
          </w:p>
          <w:p w:rsidR="00090D96" w:rsidRPr="009C2B89" w:rsidRDefault="00090D96" w:rsidP="00090D96">
            <w:pPr>
              <w:spacing w:line="276" w:lineRule="auto"/>
              <w:jc w:val="center"/>
              <w:rPr>
                <w:rFonts w:cs="Calibri"/>
                <w:color w:val="000000" w:themeColor="text1"/>
                <w:sz w:val="18"/>
                <w:szCs w:val="18"/>
                <w:lang w:eastAsia="en-US"/>
              </w:rPr>
            </w:pPr>
          </w:p>
          <w:p w:rsidR="007B260B" w:rsidRPr="009C2B89" w:rsidRDefault="007B260B" w:rsidP="00090D96">
            <w:pPr>
              <w:spacing w:line="276" w:lineRule="auto"/>
              <w:jc w:val="center"/>
              <w:rPr>
                <w:rFonts w:cs="Calibri"/>
                <w:color w:val="000000" w:themeColor="text1"/>
                <w:sz w:val="18"/>
                <w:szCs w:val="18"/>
                <w:lang w:eastAsia="en-US"/>
              </w:rPr>
            </w:pP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8D4C49" w:rsidP="00090D96">
            <w:pPr>
              <w:ind w:left="-33" w:right="-37"/>
              <w:jc w:val="center"/>
              <w:rPr>
                <w:rFonts w:cs="Calibri"/>
                <w:color w:val="000000" w:themeColor="text1"/>
                <w:sz w:val="18"/>
                <w:szCs w:val="18"/>
                <w:lang w:eastAsia="en-US"/>
              </w:rPr>
            </w:pPr>
            <w:r w:rsidRPr="009C2B89">
              <w:rPr>
                <w:rFonts w:cs="Calibri"/>
                <w:color w:val="000000" w:themeColor="text1"/>
                <w:sz w:val="18"/>
                <w:szCs w:val="18"/>
                <w:lang w:eastAsia="en-US"/>
              </w:rPr>
              <w:t>Гаврилов-Ямский район, Шопшинское сельское поселение: дер. Шалаево, с. Ильинское-Урусово, ст. Коромыслово</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7B260B" w:rsidRPr="009C2B89" w:rsidRDefault="00F66B94" w:rsidP="00090D96">
            <w:pPr>
              <w:jc w:val="center"/>
              <w:rPr>
                <w:rFonts w:cs="Calibri"/>
                <w:color w:val="000000" w:themeColor="text1"/>
                <w:sz w:val="20"/>
                <w:lang w:eastAsia="en-US"/>
              </w:rPr>
            </w:pPr>
            <w:r w:rsidRPr="009C2B89">
              <w:rPr>
                <w:rFonts w:cs="Calibri"/>
                <w:color w:val="000000" w:themeColor="text1"/>
                <w:sz w:val="20"/>
                <w:lang w:eastAsia="en-US"/>
              </w:rPr>
              <w:t>зона санитарной охраны источника водоснабжения</w:t>
            </w:r>
          </w:p>
        </w:tc>
      </w:tr>
      <w:tr w:rsidR="00516DC3" w:rsidRPr="009C2B89" w:rsidTr="00A051DE">
        <w:trPr>
          <w:trHeight w:val="1524"/>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516DC3" w:rsidRPr="009C2B89" w:rsidRDefault="00516DC3" w:rsidP="00090D96">
            <w:pPr>
              <w:jc w:val="center"/>
              <w:rPr>
                <w:rFonts w:cs="Calibri"/>
                <w:color w:val="000000" w:themeColor="text1"/>
                <w:sz w:val="20"/>
                <w:lang w:eastAsia="en-US"/>
              </w:rPr>
            </w:pPr>
            <w:r w:rsidRPr="009C2B89">
              <w:rPr>
                <w:rFonts w:cs="Calibri"/>
                <w:color w:val="000000" w:themeColor="text1"/>
                <w:sz w:val="20"/>
                <w:lang w:eastAsia="en-US"/>
              </w:rPr>
              <w:t>2</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516DC3" w:rsidRPr="009C2B89" w:rsidRDefault="00516DC3" w:rsidP="00090D96">
            <w:pPr>
              <w:jc w:val="center"/>
              <w:rPr>
                <w:rFonts w:cs="Calibri"/>
                <w:color w:val="000000" w:themeColor="text1"/>
                <w:sz w:val="20"/>
                <w:lang w:eastAsia="en-US"/>
              </w:rPr>
            </w:pPr>
            <w:r w:rsidRPr="009C2B89">
              <w:rPr>
                <w:rFonts w:cs="Calibri"/>
                <w:color w:val="000000" w:themeColor="text1"/>
                <w:sz w:val="20"/>
                <w:lang w:eastAsia="en-US"/>
              </w:rPr>
              <w:t>Артезианская скважина</w:t>
            </w:r>
          </w:p>
        </w:tc>
        <w:tc>
          <w:tcPr>
            <w:tcW w:w="1430" w:type="dxa"/>
            <w:tcBorders>
              <w:top w:val="single" w:sz="4" w:space="0" w:color="auto"/>
              <w:left w:val="single" w:sz="4" w:space="0" w:color="auto"/>
              <w:bottom w:val="single" w:sz="4" w:space="0" w:color="auto"/>
              <w:right w:val="single" w:sz="4" w:space="0" w:color="auto"/>
            </w:tcBorders>
            <w:vAlign w:val="center"/>
          </w:tcPr>
          <w:p w:rsidR="00516DC3" w:rsidRPr="009C2B89" w:rsidRDefault="0055220C" w:rsidP="00090D96">
            <w:pPr>
              <w:jc w:val="center"/>
              <w:rPr>
                <w:rFonts w:cs="Calibri"/>
                <w:color w:val="000000" w:themeColor="text1"/>
                <w:sz w:val="20"/>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516DC3" w:rsidRPr="009C2B89" w:rsidRDefault="00516DC3" w:rsidP="00090D96">
            <w:pPr>
              <w:jc w:val="center"/>
              <w:rPr>
                <w:rFonts w:cs="Calibri"/>
                <w:color w:val="000000" w:themeColor="text1"/>
                <w:sz w:val="20"/>
                <w:lang w:eastAsia="en-US"/>
              </w:rPr>
            </w:pPr>
            <w:r w:rsidRPr="009C2B89">
              <w:rPr>
                <w:rFonts w:cs="Calibri"/>
                <w:color w:val="000000" w:themeColor="text1"/>
                <w:sz w:val="20"/>
                <w:lang w:eastAsia="en-US"/>
              </w:rPr>
              <w:t>обеспечение бесперебойного водоснабжения</w:t>
            </w:r>
          </w:p>
        </w:tc>
        <w:tc>
          <w:tcPr>
            <w:tcW w:w="158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D4C49"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1,6 куб. м/ч;</w:t>
            </w:r>
          </w:p>
          <w:p w:rsidR="008D4C49"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2,7 куб. м/ч;</w:t>
            </w:r>
          </w:p>
          <w:p w:rsidR="008D4C49"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7,8 куб. м/ч;</w:t>
            </w:r>
          </w:p>
          <w:p w:rsidR="00516DC3" w:rsidRPr="009C2B89" w:rsidRDefault="008D4C49" w:rsidP="008D4C49">
            <w:pPr>
              <w:jc w:val="center"/>
              <w:rPr>
                <w:rFonts w:cs="Calibri"/>
                <w:color w:val="000000" w:themeColor="text1"/>
                <w:sz w:val="18"/>
                <w:szCs w:val="18"/>
                <w:lang w:eastAsia="en-US"/>
              </w:rPr>
            </w:pPr>
            <w:r w:rsidRPr="009C2B89">
              <w:rPr>
                <w:rFonts w:cs="Calibri"/>
                <w:color w:val="000000" w:themeColor="text1"/>
                <w:sz w:val="18"/>
                <w:szCs w:val="18"/>
                <w:lang w:eastAsia="en-US"/>
              </w:rPr>
              <w:t>0,8 куб. м/ч</w:t>
            </w: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8D4C49" w:rsidRPr="009C2B89" w:rsidRDefault="008D4C49" w:rsidP="00090D96">
            <w:pPr>
              <w:jc w:val="center"/>
              <w:rPr>
                <w:rFonts w:cs="Calibri"/>
                <w:color w:val="000000" w:themeColor="text1"/>
                <w:sz w:val="18"/>
                <w:szCs w:val="18"/>
                <w:lang w:eastAsia="en-US"/>
              </w:rPr>
            </w:pPr>
            <w:r w:rsidRPr="009C2B89">
              <w:rPr>
                <w:rFonts w:cs="Calibri"/>
                <w:color w:val="000000" w:themeColor="text1"/>
                <w:sz w:val="18"/>
                <w:szCs w:val="18"/>
                <w:lang w:eastAsia="en-US"/>
              </w:rPr>
              <w:t xml:space="preserve">Гаврилов-Ямский район, Великосельское сельское поселение: </w:t>
            </w:r>
          </w:p>
          <w:p w:rsidR="008D4C49" w:rsidRPr="009C2B89" w:rsidRDefault="008D4C49" w:rsidP="00090D96">
            <w:pPr>
              <w:jc w:val="center"/>
              <w:rPr>
                <w:rFonts w:cs="Calibri"/>
                <w:color w:val="000000" w:themeColor="text1"/>
                <w:sz w:val="18"/>
                <w:szCs w:val="18"/>
                <w:lang w:eastAsia="en-US"/>
              </w:rPr>
            </w:pPr>
            <w:r w:rsidRPr="009C2B89">
              <w:rPr>
                <w:rFonts w:cs="Calibri"/>
                <w:color w:val="000000" w:themeColor="text1"/>
                <w:sz w:val="18"/>
                <w:szCs w:val="18"/>
                <w:lang w:eastAsia="en-US"/>
              </w:rPr>
              <w:t xml:space="preserve">пос. Новый, дер. Плотина, дер. Поляна, </w:t>
            </w:r>
          </w:p>
          <w:p w:rsidR="00516DC3" w:rsidRPr="009C2B89" w:rsidRDefault="008D4C49" w:rsidP="00090D96">
            <w:pPr>
              <w:jc w:val="center"/>
              <w:rPr>
                <w:rFonts w:cs="Calibri"/>
                <w:color w:val="000000" w:themeColor="text1"/>
                <w:sz w:val="18"/>
                <w:szCs w:val="18"/>
                <w:lang w:eastAsia="en-US"/>
              </w:rPr>
            </w:pPr>
            <w:r w:rsidRPr="009C2B89">
              <w:rPr>
                <w:rFonts w:cs="Calibri"/>
                <w:color w:val="000000" w:themeColor="text1"/>
                <w:sz w:val="18"/>
                <w:szCs w:val="18"/>
                <w:lang w:eastAsia="en-US"/>
              </w:rPr>
              <w:t>с. Горе-Грязь</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516DC3" w:rsidRPr="009C2B89" w:rsidRDefault="00516DC3" w:rsidP="00090D96">
            <w:pPr>
              <w:jc w:val="center"/>
              <w:rPr>
                <w:rFonts w:cs="Calibri"/>
                <w:color w:val="000000" w:themeColor="text1"/>
                <w:sz w:val="20"/>
                <w:lang w:eastAsia="en-US"/>
              </w:rPr>
            </w:pPr>
            <w:r w:rsidRPr="009C2B89">
              <w:rPr>
                <w:rFonts w:cs="Calibri"/>
                <w:color w:val="000000" w:themeColor="text1"/>
                <w:sz w:val="20"/>
                <w:lang w:eastAsia="en-US"/>
              </w:rPr>
              <w:t>зона санитарной охраны источника водоснабжения</w:t>
            </w:r>
          </w:p>
        </w:tc>
      </w:tr>
      <w:tr w:rsidR="00474190" w:rsidRPr="009C2B89" w:rsidTr="00734F9A">
        <w:trPr>
          <w:trHeight w:val="1654"/>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3</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Артезианская скважина</w:t>
            </w:r>
          </w:p>
        </w:tc>
        <w:tc>
          <w:tcPr>
            <w:tcW w:w="1430" w:type="dxa"/>
            <w:tcBorders>
              <w:top w:val="single" w:sz="4" w:space="0" w:color="auto"/>
              <w:left w:val="single" w:sz="4" w:space="0" w:color="auto"/>
              <w:bottom w:val="single" w:sz="4" w:space="0" w:color="auto"/>
              <w:right w:val="single" w:sz="4" w:space="0" w:color="auto"/>
            </w:tcBorders>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обеспечение бесперебойного водоснабжения</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widowControl w:val="0"/>
              <w:jc w:val="center"/>
              <w:rPr>
                <w:color w:val="000000" w:themeColor="text1"/>
                <w:sz w:val="20"/>
              </w:rPr>
            </w:pPr>
            <w:r w:rsidRPr="009C2B89">
              <w:rPr>
                <w:color w:val="000000" w:themeColor="text1"/>
                <w:sz w:val="20"/>
              </w:rPr>
              <w:t>0,9 куб. м/ч</w:t>
            </w: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ind w:left="-102" w:right="-108"/>
              <w:jc w:val="center"/>
              <w:rPr>
                <w:rFonts w:cs="Calibri"/>
                <w:color w:val="000000" w:themeColor="text1"/>
                <w:sz w:val="18"/>
                <w:szCs w:val="18"/>
                <w:lang w:eastAsia="en-US"/>
              </w:rPr>
            </w:pPr>
            <w:r w:rsidRPr="009C2B89">
              <w:rPr>
                <w:rFonts w:cs="Calibri"/>
                <w:color w:val="000000" w:themeColor="text1"/>
                <w:sz w:val="18"/>
                <w:szCs w:val="18"/>
                <w:lang w:eastAsia="en-US"/>
              </w:rPr>
              <w:t>Гаврилов-Ямский район, Митинское сельское поселение: дер. Путилово</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зона санитарной охраны источника водоснабжения</w:t>
            </w:r>
          </w:p>
        </w:tc>
      </w:tr>
      <w:tr w:rsidR="00474190" w:rsidRPr="009C2B89" w:rsidTr="00734F9A">
        <w:trPr>
          <w:trHeight w:val="1008"/>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4</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Артезианская скважина (реконструкция)</w:t>
            </w:r>
          </w:p>
        </w:tc>
        <w:tc>
          <w:tcPr>
            <w:tcW w:w="1430" w:type="dxa"/>
            <w:tcBorders>
              <w:top w:val="single" w:sz="4" w:space="0" w:color="auto"/>
              <w:left w:val="single" w:sz="4" w:space="0" w:color="auto"/>
              <w:bottom w:val="single" w:sz="4" w:space="0" w:color="auto"/>
              <w:right w:val="single" w:sz="4" w:space="0" w:color="auto"/>
            </w:tcBorders>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обеспечение бесперебойного водоснабжения</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4,7 куб. м/ч;</w:t>
            </w:r>
          </w:p>
          <w:p w:rsidR="00474190" w:rsidRPr="009C2B89" w:rsidRDefault="00474190" w:rsidP="00474190">
            <w:pPr>
              <w:jc w:val="center"/>
              <w:rPr>
                <w:color w:val="000000" w:themeColor="text1"/>
                <w:sz w:val="20"/>
              </w:rPr>
            </w:pPr>
            <w:r w:rsidRPr="009C2B89">
              <w:rPr>
                <w:color w:val="000000" w:themeColor="text1"/>
                <w:sz w:val="20"/>
              </w:rPr>
              <w:t>3,1 куб. м/ч;</w:t>
            </w:r>
          </w:p>
          <w:p w:rsidR="00474190" w:rsidRPr="009C2B89" w:rsidRDefault="00474190" w:rsidP="00474190">
            <w:pPr>
              <w:widowControl w:val="0"/>
              <w:jc w:val="center"/>
              <w:rPr>
                <w:color w:val="000000" w:themeColor="text1"/>
                <w:sz w:val="20"/>
              </w:rPr>
            </w:pPr>
            <w:r w:rsidRPr="009C2B89">
              <w:rPr>
                <w:color w:val="000000" w:themeColor="text1"/>
                <w:sz w:val="20"/>
              </w:rPr>
              <w:t>0,9 куб. м/ч</w:t>
            </w: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ind w:left="-102" w:right="-108"/>
              <w:jc w:val="center"/>
              <w:rPr>
                <w:rFonts w:cs="Calibri"/>
                <w:color w:val="000000" w:themeColor="text1"/>
                <w:sz w:val="18"/>
                <w:szCs w:val="18"/>
                <w:lang w:eastAsia="en-US"/>
              </w:rPr>
            </w:pPr>
            <w:r w:rsidRPr="009C2B89">
              <w:rPr>
                <w:rFonts w:cs="Calibri"/>
                <w:color w:val="000000" w:themeColor="text1"/>
                <w:sz w:val="18"/>
                <w:szCs w:val="18"/>
                <w:lang w:eastAsia="en-US"/>
              </w:rPr>
              <w:t xml:space="preserve">Гаврилов-Ямский район, Заячье-Холмское сельское поселение: </w:t>
            </w:r>
          </w:p>
          <w:p w:rsidR="00474190" w:rsidRPr="009C2B89" w:rsidRDefault="00474190" w:rsidP="00474190">
            <w:pPr>
              <w:ind w:left="-102" w:right="-108"/>
              <w:jc w:val="center"/>
              <w:rPr>
                <w:rFonts w:cs="Calibri"/>
                <w:color w:val="000000" w:themeColor="text1"/>
                <w:sz w:val="18"/>
                <w:szCs w:val="18"/>
                <w:lang w:eastAsia="en-US"/>
              </w:rPr>
            </w:pPr>
            <w:r w:rsidRPr="009C2B89">
              <w:rPr>
                <w:rFonts w:cs="Calibri"/>
                <w:color w:val="000000" w:themeColor="text1"/>
                <w:sz w:val="18"/>
                <w:szCs w:val="18"/>
                <w:lang w:eastAsia="en-US"/>
              </w:rPr>
              <w:t xml:space="preserve">с. Заячий-Холм, </w:t>
            </w:r>
          </w:p>
          <w:p w:rsidR="00474190" w:rsidRPr="009C2B89" w:rsidRDefault="00474190" w:rsidP="00474190">
            <w:pPr>
              <w:ind w:left="-102" w:right="-108"/>
              <w:jc w:val="center"/>
              <w:rPr>
                <w:rFonts w:cs="Calibri"/>
                <w:color w:val="000000" w:themeColor="text1"/>
                <w:sz w:val="18"/>
                <w:szCs w:val="18"/>
                <w:lang w:eastAsia="en-US"/>
              </w:rPr>
            </w:pPr>
            <w:r w:rsidRPr="009C2B89">
              <w:rPr>
                <w:rFonts w:cs="Calibri"/>
                <w:color w:val="000000" w:themeColor="text1"/>
                <w:sz w:val="18"/>
                <w:szCs w:val="18"/>
                <w:lang w:eastAsia="en-US"/>
              </w:rPr>
              <w:t>пос. Заря, с. Вышеславское</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18"/>
                <w:szCs w:val="18"/>
                <w:lang w:eastAsia="en-US"/>
              </w:rPr>
              <w:t>зона санитарной охраны источника водоснабжения</w:t>
            </w:r>
          </w:p>
        </w:tc>
      </w:tr>
      <w:tr w:rsidR="00474190" w:rsidRPr="009C2B89" w:rsidTr="00734F9A">
        <w:trPr>
          <w:trHeight w:val="998"/>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5</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Водопроводные очистные сооружения</w:t>
            </w:r>
          </w:p>
        </w:tc>
        <w:tc>
          <w:tcPr>
            <w:tcW w:w="1430" w:type="dxa"/>
            <w:tcBorders>
              <w:top w:val="single" w:sz="4" w:space="0" w:color="auto"/>
              <w:left w:val="single" w:sz="4" w:space="0" w:color="auto"/>
              <w:bottom w:val="single" w:sz="4" w:space="0" w:color="auto"/>
              <w:right w:val="single" w:sz="4" w:space="0" w:color="auto"/>
            </w:tcBorders>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обеспечение качества воды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17,9 куб. м/ч;</w:t>
            </w:r>
          </w:p>
          <w:p w:rsidR="00474190" w:rsidRPr="009C2B89" w:rsidRDefault="00474190" w:rsidP="00474190">
            <w:pPr>
              <w:jc w:val="center"/>
              <w:rPr>
                <w:color w:val="000000" w:themeColor="text1"/>
                <w:sz w:val="20"/>
              </w:rPr>
            </w:pPr>
            <w:r w:rsidRPr="009C2B89">
              <w:rPr>
                <w:color w:val="000000" w:themeColor="text1"/>
                <w:sz w:val="20"/>
              </w:rPr>
              <w:t>4,4 куб. м/ч;</w:t>
            </w:r>
          </w:p>
          <w:p w:rsidR="00474190" w:rsidRPr="009C2B89" w:rsidRDefault="00474190" w:rsidP="00474190">
            <w:pPr>
              <w:jc w:val="center"/>
              <w:rPr>
                <w:color w:val="000000" w:themeColor="text1"/>
                <w:sz w:val="20"/>
              </w:rPr>
            </w:pPr>
            <w:r w:rsidRPr="009C2B89">
              <w:rPr>
                <w:color w:val="000000" w:themeColor="text1"/>
                <w:sz w:val="20"/>
              </w:rPr>
              <w:t>5,2 куб. м/ч</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spacing w:line="235" w:lineRule="auto"/>
              <w:jc w:val="center"/>
              <w:rPr>
                <w:color w:val="000000" w:themeColor="text1"/>
                <w:sz w:val="20"/>
              </w:rPr>
            </w:pPr>
            <w:r w:rsidRPr="009C2B89">
              <w:rPr>
                <w:color w:val="000000" w:themeColor="text1"/>
                <w:sz w:val="20"/>
              </w:rPr>
              <w:t>Гаврилов-Ямский район, Шопшинское сельское поселение: с. Шопша, дер. Шалаево,</w:t>
            </w:r>
          </w:p>
          <w:p w:rsidR="00474190" w:rsidRPr="009C2B89" w:rsidRDefault="00474190" w:rsidP="00474190">
            <w:pPr>
              <w:spacing w:line="235" w:lineRule="auto"/>
              <w:jc w:val="center"/>
              <w:rPr>
                <w:color w:val="000000" w:themeColor="text1"/>
                <w:sz w:val="20"/>
              </w:rPr>
            </w:pPr>
            <w:r w:rsidRPr="009C2B89">
              <w:rPr>
                <w:color w:val="000000" w:themeColor="text1"/>
                <w:sz w:val="20"/>
              </w:rPr>
              <w:t>с. Ильинское-Урусово</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18"/>
                <w:szCs w:val="18"/>
                <w:lang w:eastAsia="en-US"/>
              </w:rPr>
              <w:t>зона санитарной охраны источника водоснабжения</w:t>
            </w:r>
          </w:p>
        </w:tc>
      </w:tr>
      <w:tr w:rsidR="00474190" w:rsidRPr="009C2B89" w:rsidTr="00734F9A">
        <w:trPr>
          <w:trHeight w:val="1116"/>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6</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Водопроводные очистные сооружения</w:t>
            </w:r>
          </w:p>
        </w:tc>
        <w:tc>
          <w:tcPr>
            <w:tcW w:w="1430" w:type="dxa"/>
            <w:tcBorders>
              <w:top w:val="single" w:sz="4" w:space="0" w:color="auto"/>
              <w:left w:val="single" w:sz="4" w:space="0" w:color="auto"/>
              <w:bottom w:val="single" w:sz="4" w:space="0" w:color="auto"/>
              <w:right w:val="single" w:sz="4" w:space="0" w:color="auto"/>
            </w:tcBorders>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обеспечение качества воды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33,7 куб. м/ч;</w:t>
            </w:r>
          </w:p>
          <w:p w:rsidR="00474190" w:rsidRPr="009C2B89" w:rsidRDefault="00474190" w:rsidP="00474190">
            <w:pPr>
              <w:jc w:val="center"/>
              <w:rPr>
                <w:color w:val="000000" w:themeColor="text1"/>
                <w:sz w:val="20"/>
              </w:rPr>
            </w:pPr>
            <w:r w:rsidRPr="009C2B89">
              <w:rPr>
                <w:color w:val="000000" w:themeColor="text1"/>
                <w:sz w:val="20"/>
              </w:rPr>
              <w:t>1,6 куб. м/ч;</w:t>
            </w:r>
          </w:p>
          <w:p w:rsidR="00474190" w:rsidRPr="009C2B89" w:rsidRDefault="00474190" w:rsidP="00474190">
            <w:pPr>
              <w:jc w:val="center"/>
              <w:rPr>
                <w:color w:val="000000" w:themeColor="text1"/>
                <w:sz w:val="20"/>
              </w:rPr>
            </w:pPr>
            <w:r w:rsidRPr="009C2B89">
              <w:rPr>
                <w:color w:val="000000" w:themeColor="text1"/>
                <w:sz w:val="20"/>
              </w:rPr>
              <w:t>4,7 куб. м/ч;</w:t>
            </w:r>
          </w:p>
          <w:p w:rsidR="00474190" w:rsidRPr="009C2B89" w:rsidRDefault="00474190" w:rsidP="00474190">
            <w:pPr>
              <w:jc w:val="center"/>
              <w:rPr>
                <w:color w:val="000000" w:themeColor="text1"/>
                <w:sz w:val="20"/>
              </w:rPr>
            </w:pPr>
            <w:r w:rsidRPr="009C2B89">
              <w:rPr>
                <w:color w:val="000000" w:themeColor="text1"/>
                <w:sz w:val="20"/>
              </w:rPr>
              <w:t>2,7 куб. м/ч;</w:t>
            </w:r>
          </w:p>
          <w:p w:rsidR="00474190" w:rsidRPr="009C2B89" w:rsidRDefault="00474190" w:rsidP="00474190">
            <w:pPr>
              <w:jc w:val="center"/>
              <w:rPr>
                <w:color w:val="000000" w:themeColor="text1"/>
                <w:sz w:val="20"/>
              </w:rPr>
            </w:pPr>
            <w:r w:rsidRPr="009C2B89">
              <w:rPr>
                <w:color w:val="000000" w:themeColor="text1"/>
                <w:sz w:val="20"/>
              </w:rPr>
              <w:t>7,8 куб. м/ч;</w:t>
            </w:r>
          </w:p>
          <w:p w:rsidR="00474190" w:rsidRPr="009C2B89" w:rsidRDefault="00474190" w:rsidP="00474190">
            <w:pPr>
              <w:jc w:val="center"/>
              <w:rPr>
                <w:color w:val="000000" w:themeColor="text1"/>
                <w:sz w:val="20"/>
              </w:rPr>
            </w:pPr>
            <w:r w:rsidRPr="009C2B89">
              <w:rPr>
                <w:color w:val="000000" w:themeColor="text1"/>
                <w:sz w:val="20"/>
              </w:rPr>
              <w:t>0,8 куб.м/ч</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 xml:space="preserve">Гаврилов-Ямский район, Великосельское сельское поселение: </w:t>
            </w:r>
          </w:p>
          <w:p w:rsidR="00474190" w:rsidRPr="009C2B89" w:rsidRDefault="00474190" w:rsidP="00474190">
            <w:pPr>
              <w:jc w:val="center"/>
              <w:rPr>
                <w:color w:val="000000" w:themeColor="text1"/>
                <w:sz w:val="20"/>
              </w:rPr>
            </w:pPr>
            <w:r w:rsidRPr="009C2B89">
              <w:rPr>
                <w:color w:val="000000" w:themeColor="text1"/>
                <w:sz w:val="20"/>
              </w:rPr>
              <w:t xml:space="preserve">с. Великое, пос. Новый, </w:t>
            </w:r>
          </w:p>
          <w:p w:rsidR="00474190" w:rsidRPr="009C2B89" w:rsidRDefault="00474190" w:rsidP="00474190">
            <w:pPr>
              <w:jc w:val="center"/>
              <w:rPr>
                <w:color w:val="000000" w:themeColor="text1"/>
                <w:sz w:val="20"/>
              </w:rPr>
            </w:pPr>
            <w:r w:rsidRPr="009C2B89">
              <w:rPr>
                <w:color w:val="000000" w:themeColor="text1"/>
                <w:sz w:val="20"/>
              </w:rPr>
              <w:t xml:space="preserve">с. Плещеево, дер. Плотина, дер. Поляна, </w:t>
            </w:r>
          </w:p>
          <w:p w:rsidR="00474190" w:rsidRPr="009C2B89" w:rsidRDefault="00474190" w:rsidP="00474190">
            <w:pPr>
              <w:jc w:val="center"/>
              <w:rPr>
                <w:color w:val="000000" w:themeColor="text1"/>
                <w:sz w:val="20"/>
              </w:rPr>
            </w:pPr>
            <w:r w:rsidRPr="009C2B89">
              <w:rPr>
                <w:color w:val="000000" w:themeColor="text1"/>
                <w:sz w:val="20"/>
              </w:rPr>
              <w:t>с. Горе-Грязь</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18"/>
                <w:szCs w:val="18"/>
                <w:lang w:eastAsia="en-US"/>
              </w:rPr>
              <w:t>зона санитарной охраны источника водоснабжения</w:t>
            </w:r>
          </w:p>
        </w:tc>
      </w:tr>
      <w:tr w:rsidR="00474190" w:rsidRPr="009C2B89" w:rsidTr="00734F9A">
        <w:trPr>
          <w:trHeight w:val="1119"/>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lastRenderedPageBreak/>
              <w:t>7</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Водопроводные очистные сооружения</w:t>
            </w:r>
          </w:p>
        </w:tc>
        <w:tc>
          <w:tcPr>
            <w:tcW w:w="1430" w:type="dxa"/>
            <w:tcBorders>
              <w:top w:val="single" w:sz="4" w:space="0" w:color="auto"/>
              <w:left w:val="single" w:sz="4" w:space="0" w:color="auto"/>
              <w:bottom w:val="single" w:sz="4" w:space="0" w:color="auto"/>
              <w:right w:val="single" w:sz="4" w:space="0" w:color="auto"/>
            </w:tcBorders>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20"/>
                <w:lang w:eastAsia="en-US"/>
              </w:rPr>
            </w:pPr>
            <w:r w:rsidRPr="009C2B89">
              <w:rPr>
                <w:rFonts w:cs="Calibri"/>
                <w:color w:val="000000" w:themeColor="text1"/>
                <w:sz w:val="20"/>
                <w:lang w:eastAsia="en-US"/>
              </w:rPr>
              <w:t>обеспечение качества воды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6,4 куб. м/ч;</w:t>
            </w:r>
          </w:p>
          <w:p w:rsidR="00474190" w:rsidRPr="009C2B89" w:rsidRDefault="00474190" w:rsidP="00474190">
            <w:pPr>
              <w:jc w:val="center"/>
              <w:rPr>
                <w:color w:val="000000" w:themeColor="text1"/>
                <w:sz w:val="20"/>
              </w:rPr>
            </w:pPr>
            <w:r w:rsidRPr="009C2B89">
              <w:rPr>
                <w:color w:val="000000" w:themeColor="text1"/>
                <w:sz w:val="20"/>
              </w:rPr>
              <w:t>3,0/5,0 куб. м/ч;</w:t>
            </w:r>
          </w:p>
          <w:p w:rsidR="00474190" w:rsidRPr="009C2B89" w:rsidRDefault="00474190" w:rsidP="00474190">
            <w:pPr>
              <w:jc w:val="center"/>
              <w:rPr>
                <w:color w:val="000000" w:themeColor="text1"/>
                <w:sz w:val="20"/>
              </w:rPr>
            </w:pPr>
            <w:r w:rsidRPr="009C2B89">
              <w:rPr>
                <w:color w:val="000000" w:themeColor="text1"/>
                <w:sz w:val="20"/>
              </w:rPr>
              <w:t>0,9 куб. м/ч</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474190" w:rsidRPr="009C2B89" w:rsidRDefault="00474190" w:rsidP="00474190">
            <w:pPr>
              <w:jc w:val="center"/>
              <w:rPr>
                <w:color w:val="000000" w:themeColor="text1"/>
                <w:sz w:val="20"/>
              </w:rPr>
            </w:pPr>
            <w:r w:rsidRPr="009C2B89">
              <w:rPr>
                <w:color w:val="000000" w:themeColor="text1"/>
                <w:sz w:val="20"/>
              </w:rPr>
              <w:t xml:space="preserve">Гаврилов-Ямский район, Митинское сельское поселение: с. Пружинино, </w:t>
            </w:r>
          </w:p>
          <w:p w:rsidR="00474190" w:rsidRPr="009C2B89" w:rsidRDefault="00474190" w:rsidP="00474190">
            <w:pPr>
              <w:jc w:val="center"/>
              <w:rPr>
                <w:color w:val="000000" w:themeColor="text1"/>
                <w:sz w:val="20"/>
              </w:rPr>
            </w:pPr>
            <w:r w:rsidRPr="009C2B89">
              <w:rPr>
                <w:color w:val="000000" w:themeColor="text1"/>
                <w:sz w:val="20"/>
              </w:rPr>
              <w:t>с. Стогинское, дер. Путилово</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474190" w:rsidRPr="009C2B89" w:rsidRDefault="00474190" w:rsidP="00474190">
            <w:pPr>
              <w:jc w:val="center"/>
              <w:rPr>
                <w:rFonts w:cs="Calibri"/>
                <w:color w:val="000000" w:themeColor="text1"/>
                <w:sz w:val="18"/>
                <w:szCs w:val="18"/>
                <w:lang w:eastAsia="en-US"/>
              </w:rPr>
            </w:pPr>
            <w:r w:rsidRPr="009C2B89">
              <w:rPr>
                <w:rFonts w:cs="Calibri"/>
                <w:color w:val="000000" w:themeColor="text1"/>
                <w:sz w:val="18"/>
                <w:szCs w:val="18"/>
                <w:lang w:eastAsia="en-US"/>
              </w:rPr>
              <w:t>зона санитарной охраны источника водоснабжения</w:t>
            </w:r>
          </w:p>
        </w:tc>
      </w:tr>
      <w:tr w:rsidR="006249C1" w:rsidRPr="009C2B89" w:rsidTr="00734F9A">
        <w:trPr>
          <w:trHeight w:val="1654"/>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249C1" w:rsidRPr="009C2B89" w:rsidRDefault="006249C1" w:rsidP="006249C1">
            <w:pPr>
              <w:jc w:val="center"/>
              <w:rPr>
                <w:rFonts w:cs="Calibri"/>
                <w:color w:val="000000" w:themeColor="text1"/>
                <w:sz w:val="20"/>
                <w:lang w:eastAsia="en-US"/>
              </w:rPr>
            </w:pPr>
            <w:r w:rsidRPr="009C2B89">
              <w:rPr>
                <w:rFonts w:cs="Calibri"/>
                <w:color w:val="000000" w:themeColor="text1"/>
                <w:sz w:val="20"/>
                <w:lang w:eastAsia="en-US"/>
              </w:rPr>
              <w:t>8</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6249C1" w:rsidRPr="009C2B89" w:rsidRDefault="006249C1" w:rsidP="006249C1">
            <w:pPr>
              <w:jc w:val="center"/>
              <w:rPr>
                <w:rFonts w:cs="Calibri"/>
                <w:color w:val="000000" w:themeColor="text1"/>
                <w:sz w:val="20"/>
                <w:lang w:eastAsia="en-US"/>
              </w:rPr>
            </w:pPr>
            <w:r w:rsidRPr="009C2B89">
              <w:rPr>
                <w:rFonts w:cs="Calibri"/>
                <w:color w:val="000000" w:themeColor="text1"/>
                <w:sz w:val="20"/>
                <w:lang w:eastAsia="en-US"/>
              </w:rPr>
              <w:t>Водопроводные очистные сооружения</w:t>
            </w:r>
          </w:p>
        </w:tc>
        <w:tc>
          <w:tcPr>
            <w:tcW w:w="1430" w:type="dxa"/>
            <w:tcBorders>
              <w:top w:val="single" w:sz="4" w:space="0" w:color="auto"/>
              <w:left w:val="single" w:sz="4" w:space="0" w:color="auto"/>
              <w:bottom w:val="single" w:sz="4" w:space="0" w:color="auto"/>
              <w:right w:val="single" w:sz="4" w:space="0" w:color="auto"/>
            </w:tcBorders>
            <w:vAlign w:val="center"/>
          </w:tcPr>
          <w:p w:rsidR="006249C1" w:rsidRPr="009C2B89" w:rsidRDefault="006249C1" w:rsidP="006249C1">
            <w:pPr>
              <w:jc w:val="center"/>
              <w:rPr>
                <w:rFonts w:cs="Calibri"/>
                <w:color w:val="000000" w:themeColor="text1"/>
                <w:sz w:val="20"/>
                <w:lang w:eastAsia="en-US"/>
              </w:rPr>
            </w:pPr>
            <w:r w:rsidRPr="009C2B89">
              <w:rPr>
                <w:rFonts w:cs="Calibri"/>
                <w:color w:val="000000" w:themeColor="text1"/>
                <w:sz w:val="20"/>
                <w:lang w:eastAsia="en-US"/>
              </w:rPr>
              <w:t>Объекты хозяйственно-питьевого водоснабжения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6249C1" w:rsidRPr="009C2B89" w:rsidRDefault="006249C1" w:rsidP="006249C1">
            <w:pPr>
              <w:jc w:val="center"/>
              <w:rPr>
                <w:rFonts w:cs="Calibri"/>
                <w:color w:val="000000" w:themeColor="text1"/>
                <w:sz w:val="20"/>
                <w:lang w:eastAsia="en-US"/>
              </w:rPr>
            </w:pPr>
            <w:r w:rsidRPr="009C2B89">
              <w:rPr>
                <w:rFonts w:cs="Calibri"/>
                <w:color w:val="000000" w:themeColor="text1"/>
                <w:sz w:val="20"/>
                <w:lang w:eastAsia="en-US"/>
              </w:rPr>
              <w:t>обеспечение качества воды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6249C1" w:rsidRPr="009C2B89" w:rsidRDefault="006249C1" w:rsidP="006249C1">
            <w:pPr>
              <w:jc w:val="center"/>
              <w:rPr>
                <w:color w:val="000000" w:themeColor="text1"/>
                <w:sz w:val="20"/>
              </w:rPr>
            </w:pPr>
            <w:r w:rsidRPr="009C2B89">
              <w:rPr>
                <w:color w:val="000000" w:themeColor="text1"/>
                <w:sz w:val="20"/>
              </w:rPr>
              <w:t>4,7 куб. м/ч;</w:t>
            </w:r>
          </w:p>
          <w:p w:rsidR="006249C1" w:rsidRPr="009C2B89" w:rsidRDefault="006249C1" w:rsidP="006249C1">
            <w:pPr>
              <w:jc w:val="center"/>
              <w:rPr>
                <w:color w:val="000000" w:themeColor="text1"/>
                <w:sz w:val="20"/>
              </w:rPr>
            </w:pPr>
            <w:r w:rsidRPr="009C2B89">
              <w:rPr>
                <w:color w:val="000000" w:themeColor="text1"/>
                <w:sz w:val="20"/>
              </w:rPr>
              <w:t>5,0 куб. м/ч;</w:t>
            </w:r>
          </w:p>
          <w:p w:rsidR="006249C1" w:rsidRPr="009C2B89" w:rsidRDefault="006249C1" w:rsidP="006249C1">
            <w:pPr>
              <w:jc w:val="center"/>
              <w:rPr>
                <w:color w:val="000000" w:themeColor="text1"/>
                <w:sz w:val="20"/>
              </w:rPr>
            </w:pPr>
            <w:r w:rsidRPr="009C2B89">
              <w:rPr>
                <w:color w:val="000000" w:themeColor="text1"/>
                <w:sz w:val="20"/>
              </w:rPr>
              <w:t>3,1 куб. м/ч;</w:t>
            </w:r>
          </w:p>
          <w:p w:rsidR="006249C1" w:rsidRPr="009C2B89" w:rsidRDefault="006249C1" w:rsidP="006249C1">
            <w:pPr>
              <w:jc w:val="center"/>
              <w:rPr>
                <w:color w:val="000000" w:themeColor="text1"/>
                <w:sz w:val="20"/>
              </w:rPr>
            </w:pPr>
            <w:r w:rsidRPr="009C2B89">
              <w:rPr>
                <w:color w:val="000000" w:themeColor="text1"/>
                <w:sz w:val="20"/>
              </w:rPr>
              <w:t>3,1 куб. м/ч;</w:t>
            </w:r>
          </w:p>
          <w:p w:rsidR="006249C1" w:rsidRPr="009C2B89" w:rsidRDefault="006249C1" w:rsidP="006249C1">
            <w:pPr>
              <w:jc w:val="center"/>
              <w:rPr>
                <w:color w:val="000000" w:themeColor="text1"/>
                <w:sz w:val="20"/>
              </w:rPr>
            </w:pPr>
            <w:r w:rsidRPr="009C2B89">
              <w:rPr>
                <w:color w:val="000000" w:themeColor="text1"/>
                <w:sz w:val="20"/>
              </w:rPr>
              <w:t>0,9 куб. м/ч;</w:t>
            </w:r>
          </w:p>
          <w:p w:rsidR="006249C1" w:rsidRPr="009C2B89" w:rsidRDefault="006249C1" w:rsidP="006249C1">
            <w:pPr>
              <w:jc w:val="center"/>
              <w:rPr>
                <w:color w:val="000000" w:themeColor="text1"/>
                <w:sz w:val="20"/>
              </w:rPr>
            </w:pPr>
            <w:r w:rsidRPr="009C2B89">
              <w:rPr>
                <w:color w:val="000000" w:themeColor="text1"/>
                <w:sz w:val="20"/>
              </w:rPr>
              <w:t>2,4 куб. м/ч</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6249C1" w:rsidRPr="009C2B89" w:rsidRDefault="006249C1" w:rsidP="006249C1">
            <w:pPr>
              <w:jc w:val="center"/>
              <w:rPr>
                <w:color w:val="000000" w:themeColor="text1"/>
                <w:sz w:val="20"/>
              </w:rPr>
            </w:pPr>
            <w:r w:rsidRPr="009C2B89">
              <w:rPr>
                <w:color w:val="000000" w:themeColor="text1"/>
                <w:sz w:val="20"/>
              </w:rPr>
              <w:t xml:space="preserve">Гаврилов-Ямский район, Заячье-Холмское сельское поселение: </w:t>
            </w:r>
          </w:p>
          <w:p w:rsidR="006249C1" w:rsidRPr="009C2B89" w:rsidRDefault="006249C1" w:rsidP="006249C1">
            <w:pPr>
              <w:jc w:val="center"/>
              <w:rPr>
                <w:color w:val="000000" w:themeColor="text1"/>
                <w:sz w:val="20"/>
              </w:rPr>
            </w:pPr>
            <w:r w:rsidRPr="009C2B89">
              <w:rPr>
                <w:color w:val="000000" w:themeColor="text1"/>
                <w:sz w:val="20"/>
              </w:rPr>
              <w:t xml:space="preserve">с. Заячий-Холм, дер. Прошенино, с. Ставотино, пос. Заря, </w:t>
            </w:r>
          </w:p>
          <w:p w:rsidR="006249C1" w:rsidRPr="009C2B89" w:rsidRDefault="006249C1" w:rsidP="006249C1">
            <w:pPr>
              <w:ind w:left="-123" w:right="-90"/>
              <w:jc w:val="center"/>
              <w:rPr>
                <w:color w:val="000000" w:themeColor="text1"/>
                <w:sz w:val="20"/>
              </w:rPr>
            </w:pPr>
            <w:r w:rsidRPr="009C2B89">
              <w:rPr>
                <w:color w:val="000000" w:themeColor="text1"/>
                <w:sz w:val="20"/>
              </w:rPr>
              <w:t>с. Вышеславское, с. Унимерь</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6249C1" w:rsidRPr="009C2B89" w:rsidRDefault="006249C1" w:rsidP="006249C1">
            <w:pPr>
              <w:jc w:val="center"/>
              <w:rPr>
                <w:rFonts w:cs="Calibri"/>
                <w:color w:val="000000" w:themeColor="text1"/>
                <w:sz w:val="20"/>
                <w:lang w:eastAsia="en-US"/>
              </w:rPr>
            </w:pPr>
            <w:r w:rsidRPr="009C2B89">
              <w:rPr>
                <w:rFonts w:cs="Calibri"/>
                <w:color w:val="000000" w:themeColor="text1"/>
                <w:sz w:val="20"/>
                <w:lang w:eastAsia="en-US"/>
              </w:rPr>
              <w:t>зона санитарной охраны источника водоснабжения</w:t>
            </w:r>
          </w:p>
        </w:tc>
      </w:tr>
    </w:tbl>
    <w:p w:rsidR="007B260B" w:rsidRDefault="007B260B" w:rsidP="009D73F4">
      <w:pPr>
        <w:ind w:firstLine="709"/>
        <w:jc w:val="both"/>
        <w:rPr>
          <w:bCs/>
          <w:szCs w:val="24"/>
        </w:rPr>
      </w:pPr>
    </w:p>
    <w:p w:rsidR="00612FFE" w:rsidRDefault="00612FFE" w:rsidP="00612FFE">
      <w:pPr>
        <w:ind w:firstLine="709"/>
        <w:jc w:val="both"/>
        <w:rPr>
          <w:bCs/>
          <w:szCs w:val="24"/>
        </w:rPr>
      </w:pPr>
      <w:r w:rsidRPr="00612FFE">
        <w:rPr>
          <w:bCs/>
          <w:szCs w:val="24"/>
        </w:rPr>
        <w:t>Анализ сложившейся ситуации в водоснабжении показывает, что на сегодняшний день водозаборные водопроводные системы находятся в состоянии, когда уровень их износа составляет около 80-100%. Это способствует вторичному загрязнению воды, особенно в летний период, когда возможны подсосы загрязнений через поврежденные участки труб. Кроме того, такое состояние сетей увеличивает концентрацию железа и показателя жесткости. Таким образом, исходя из вышеизложенного и основных показателей качества воды, необходимо провести работы по проектированию и установк</w:t>
      </w:r>
      <w:r>
        <w:rPr>
          <w:bCs/>
          <w:szCs w:val="24"/>
        </w:rPr>
        <w:t>е</w:t>
      </w:r>
      <w:r w:rsidRPr="00612FFE">
        <w:rPr>
          <w:bCs/>
          <w:szCs w:val="24"/>
        </w:rPr>
        <w:t xml:space="preserve"> станции обезжелезивания воды с комплексом инженерных сооружений.</w:t>
      </w:r>
    </w:p>
    <w:p w:rsidR="00612FFE" w:rsidRDefault="00612FFE" w:rsidP="00612FFE">
      <w:pPr>
        <w:ind w:firstLine="709"/>
        <w:jc w:val="both"/>
        <w:rPr>
          <w:bCs/>
          <w:szCs w:val="24"/>
        </w:rPr>
      </w:pPr>
      <w:r w:rsidRPr="00612FFE">
        <w:rPr>
          <w:bCs/>
          <w:szCs w:val="24"/>
        </w:rPr>
        <w:t>Существующая система водоснабжения объединена с противопожарной системой пожаротушения, что увеличивает износ всей системы водоснабжения.</w:t>
      </w:r>
    </w:p>
    <w:p w:rsidR="009D73F4" w:rsidRPr="009D73F4" w:rsidRDefault="009D73F4" w:rsidP="009D73F4">
      <w:pPr>
        <w:ind w:firstLine="709"/>
        <w:jc w:val="both"/>
        <w:rPr>
          <w:bCs/>
          <w:szCs w:val="24"/>
        </w:rPr>
      </w:pPr>
      <w:r w:rsidRPr="009D73F4">
        <w:rPr>
          <w:bCs/>
          <w:szCs w:val="24"/>
        </w:rPr>
        <w:t>Текущий ремонт</w:t>
      </w:r>
      <w:r w:rsidR="001A2747" w:rsidRPr="001A2747">
        <w:rPr>
          <w:bCs/>
          <w:szCs w:val="24"/>
        </w:rPr>
        <w:t xml:space="preserve"> </w:t>
      </w:r>
      <w:r w:rsidR="001A2747" w:rsidRPr="009D73F4">
        <w:rPr>
          <w:bCs/>
          <w:szCs w:val="24"/>
        </w:rPr>
        <w:t>водопроводны</w:t>
      </w:r>
      <w:r w:rsidR="001A2747">
        <w:rPr>
          <w:bCs/>
          <w:szCs w:val="24"/>
        </w:rPr>
        <w:t>х</w:t>
      </w:r>
      <w:r w:rsidR="001A2747" w:rsidRPr="009D73F4">
        <w:rPr>
          <w:bCs/>
          <w:szCs w:val="24"/>
        </w:rPr>
        <w:t xml:space="preserve"> сет</w:t>
      </w:r>
      <w:r w:rsidR="001A2747">
        <w:rPr>
          <w:bCs/>
          <w:szCs w:val="24"/>
        </w:rPr>
        <w:t>ей</w:t>
      </w:r>
      <w:r w:rsidRPr="009D73F4">
        <w:rPr>
          <w:bCs/>
          <w:szCs w:val="24"/>
        </w:rPr>
        <w:t xml:space="preserve"> не решает проблемы сверхнормативных потерь и стабильной подачи воды потребителям, поэтому необходимо выполнить ряд мероприятий (капитальный ремонт, реконструкция, новое строительство).</w:t>
      </w:r>
    </w:p>
    <w:p w:rsidR="009D73F4" w:rsidRPr="009D73F4" w:rsidRDefault="009D73F4" w:rsidP="009D73F4">
      <w:pPr>
        <w:ind w:firstLine="709"/>
        <w:jc w:val="both"/>
        <w:rPr>
          <w:bCs/>
          <w:szCs w:val="24"/>
        </w:rPr>
      </w:pPr>
      <w:r w:rsidRPr="009D73F4">
        <w:rPr>
          <w:bCs/>
          <w:szCs w:val="24"/>
        </w:rPr>
        <w:t xml:space="preserve">Системы водоснабжения населенных пунктов требуют капитального ремонта и реконструкции. Водопровод изношен, потери воды превышают допустимые нормы, что ведет к дополнительным постоянным затратам. Это создает затруднения в обеспечении населения водой, ухудшает жилищно-бытовые условия. Порывы водопроводных сетей, неудовлетворительное состояние зон санитарной охраны водозаборных скважин приводит к ухудшению качества питьевой воды, обуславливает вторичное загрязнение водозаборов. Эти факторы негативно воздействуют на здоровье населения. </w:t>
      </w:r>
    </w:p>
    <w:p w:rsidR="009D73F4" w:rsidRPr="009D73F4" w:rsidRDefault="009D73F4" w:rsidP="009D73F4">
      <w:pPr>
        <w:ind w:firstLine="709"/>
        <w:jc w:val="both"/>
        <w:rPr>
          <w:bCs/>
          <w:szCs w:val="24"/>
        </w:rPr>
      </w:pPr>
      <w:r w:rsidRPr="009D73F4">
        <w:rPr>
          <w:bCs/>
          <w:szCs w:val="24"/>
        </w:rPr>
        <w:t>Учитывая состояние существующего оборудования, потребности населения в воде, качество исходной воды и глубины залегания водоносных горизонтов предлагается модернизация водопроводных сетей, установка приборов учёта для потребителей, строительство станци</w:t>
      </w:r>
      <w:r w:rsidR="001A2747">
        <w:rPr>
          <w:bCs/>
          <w:szCs w:val="24"/>
        </w:rPr>
        <w:t>й</w:t>
      </w:r>
      <w:r w:rsidRPr="009D73F4">
        <w:rPr>
          <w:bCs/>
          <w:szCs w:val="24"/>
        </w:rPr>
        <w:t xml:space="preserve"> водоочистки.</w:t>
      </w:r>
    </w:p>
    <w:p w:rsidR="009D73F4" w:rsidRPr="009D73F4" w:rsidRDefault="009D73F4" w:rsidP="009D73F4">
      <w:pPr>
        <w:ind w:firstLine="709"/>
        <w:jc w:val="both"/>
        <w:rPr>
          <w:bCs/>
          <w:szCs w:val="24"/>
        </w:rPr>
      </w:pPr>
      <w:r w:rsidRPr="009D73F4">
        <w:rPr>
          <w:bCs/>
          <w:szCs w:val="24"/>
        </w:rPr>
        <w:t xml:space="preserve">Особое внимание в сфере водоснабжения следует уделить установке приборов учёта. Экономический эффект от замены водопроводных сетей, реконструкции башен, установки водоочистных установок без налаживания учёта потребления воды будет менее ощутимым. </w:t>
      </w:r>
    </w:p>
    <w:p w:rsidR="009D73F4" w:rsidRPr="009D73F4" w:rsidRDefault="009D73F4" w:rsidP="009D73F4">
      <w:pPr>
        <w:ind w:firstLine="709"/>
        <w:jc w:val="both"/>
        <w:rPr>
          <w:bCs/>
          <w:szCs w:val="24"/>
        </w:rPr>
      </w:pPr>
      <w:r w:rsidRPr="009D73F4">
        <w:rPr>
          <w:bCs/>
          <w:szCs w:val="24"/>
        </w:rPr>
        <w:t>В первую очередь это должно коснуться социально значимых объектов и налаживания учёта поднятой воды. Необходимо как активно проводить убеждение населения по поводу установки счётчиков, так и в обязательном порядке оснащать ими все объекты, подключаемые к реконструируемым водопроводным сетям. Это позволит снизить расходы на электроэнергию, очистку воды, повысить собираемость платежей.</w:t>
      </w:r>
    </w:p>
    <w:p w:rsidR="009D73F4" w:rsidRPr="009D73F4" w:rsidRDefault="009D73F4" w:rsidP="009D73F4">
      <w:pPr>
        <w:ind w:firstLine="709"/>
        <w:jc w:val="both"/>
        <w:rPr>
          <w:bCs/>
          <w:szCs w:val="24"/>
        </w:rPr>
      </w:pPr>
      <w:r w:rsidRPr="009D73F4">
        <w:rPr>
          <w:bCs/>
          <w:szCs w:val="24"/>
        </w:rPr>
        <w:t>Среди мероприятий по водоснабжению приоритетными следует признать: бурение скважин, ремонт водопроводных сетей, строительство станций водоочистки.</w:t>
      </w:r>
    </w:p>
    <w:p w:rsidR="009D73F4" w:rsidRDefault="009D73F4" w:rsidP="009D73F4">
      <w:pPr>
        <w:ind w:firstLine="709"/>
        <w:jc w:val="both"/>
        <w:rPr>
          <w:bCs/>
          <w:szCs w:val="24"/>
        </w:rPr>
      </w:pPr>
      <w:r w:rsidRPr="009D73F4">
        <w:rPr>
          <w:bCs/>
          <w:szCs w:val="24"/>
        </w:rPr>
        <w:t>Решение задач, связанных с построением эффективной системы водоснабжения на территории муниципального района это длительный и достаточно дорогостоящий процесс, который требует комплексного подхода к решению первоочередных задач.</w:t>
      </w:r>
    </w:p>
    <w:p w:rsidR="00E3753B" w:rsidRPr="00641D34" w:rsidRDefault="00E3753B" w:rsidP="00E3753B">
      <w:pPr>
        <w:pStyle w:val="affffffc"/>
      </w:pPr>
      <w:r w:rsidRPr="00641D34">
        <w:lastRenderedPageBreak/>
        <w:t>Основные проблемы системы водоснабжения:</w:t>
      </w:r>
    </w:p>
    <w:p w:rsidR="00E3753B" w:rsidRPr="00641D34" w:rsidRDefault="00E3753B" w:rsidP="00200FB4">
      <w:pPr>
        <w:pStyle w:val="affffffc"/>
        <w:numPr>
          <w:ilvl w:val="0"/>
          <w:numId w:val="26"/>
        </w:numPr>
        <w:rPr>
          <w:lang w:val="ru-RU"/>
        </w:rPr>
      </w:pPr>
      <w:r w:rsidRPr="00641D34">
        <w:rPr>
          <w:lang w:val="ru-RU"/>
        </w:rPr>
        <w:t>износ и несоответствие насосного оборудования современным требованиям по надежности и нормативному энергопотреблению;</w:t>
      </w:r>
    </w:p>
    <w:p w:rsidR="00E3753B" w:rsidRPr="00641D34" w:rsidRDefault="00E3753B" w:rsidP="00200FB4">
      <w:pPr>
        <w:pStyle w:val="affffffc"/>
        <w:numPr>
          <w:ilvl w:val="0"/>
          <w:numId w:val="26"/>
        </w:numPr>
      </w:pPr>
      <w:r w:rsidRPr="00641D34">
        <w:t>отсутствие закольцовки водоводов;</w:t>
      </w:r>
    </w:p>
    <w:p w:rsidR="00E3753B" w:rsidRPr="00641D34" w:rsidRDefault="00E3753B" w:rsidP="00200FB4">
      <w:pPr>
        <w:pStyle w:val="affffffc"/>
        <w:numPr>
          <w:ilvl w:val="0"/>
          <w:numId w:val="26"/>
        </w:numPr>
        <w:rPr>
          <w:lang w:val="ru-RU"/>
        </w:rPr>
      </w:pPr>
      <w:r w:rsidRPr="00641D34">
        <w:rPr>
          <w:lang w:val="ru-RU"/>
        </w:rPr>
        <w:t>низкая степень автоматизации и телемеханизации объектов.</w:t>
      </w:r>
    </w:p>
    <w:p w:rsidR="00E3753B" w:rsidRPr="00641D34" w:rsidRDefault="00E3753B" w:rsidP="00E3753B">
      <w:pPr>
        <w:pStyle w:val="affffffc"/>
      </w:pPr>
      <w:r w:rsidRPr="00641D34">
        <w:t>Требуемые мероприятия:</w:t>
      </w:r>
    </w:p>
    <w:p w:rsidR="00E3753B" w:rsidRPr="00641D34" w:rsidRDefault="00E3753B" w:rsidP="00200FB4">
      <w:pPr>
        <w:pStyle w:val="affffffc"/>
        <w:numPr>
          <w:ilvl w:val="0"/>
          <w:numId w:val="27"/>
        </w:numPr>
        <w:ind w:left="709"/>
        <w:rPr>
          <w:lang w:val="ru-RU"/>
        </w:rPr>
      </w:pPr>
      <w:r w:rsidRPr="00641D34">
        <w:rPr>
          <w:lang w:val="ru-RU"/>
        </w:rPr>
        <w:t>поэтапная реконструкция изношенных сетей водоснабжения, имеющих большой износ и строительство новых, с использованием современных технологий и материалов;</w:t>
      </w:r>
    </w:p>
    <w:p w:rsidR="00E3753B" w:rsidRPr="00641D34" w:rsidRDefault="00E3753B" w:rsidP="00200FB4">
      <w:pPr>
        <w:pStyle w:val="affffffc"/>
        <w:numPr>
          <w:ilvl w:val="0"/>
          <w:numId w:val="27"/>
        </w:numPr>
        <w:ind w:left="709"/>
        <w:rPr>
          <w:lang w:val="ru-RU"/>
        </w:rPr>
      </w:pPr>
      <w:r w:rsidRPr="00641D34">
        <w:rPr>
          <w:lang w:val="ru-RU"/>
        </w:rPr>
        <w:t>внедрение системы телемеханики и автоматизированной системы управления технологическими процессами с реконструкцией КИПиА;</w:t>
      </w:r>
    </w:p>
    <w:p w:rsidR="00E3753B" w:rsidRPr="00641D34" w:rsidRDefault="00E3753B" w:rsidP="00200FB4">
      <w:pPr>
        <w:pStyle w:val="affffffc"/>
        <w:numPr>
          <w:ilvl w:val="0"/>
          <w:numId w:val="27"/>
        </w:numPr>
        <w:ind w:left="709"/>
      </w:pPr>
      <w:r>
        <w:rPr>
          <w:lang w:val="ru-RU"/>
        </w:rPr>
        <w:t>з</w:t>
      </w:r>
      <w:r w:rsidRPr="00641D34">
        <w:t>амена насосного оборудования.</w:t>
      </w:r>
    </w:p>
    <w:p w:rsidR="00C74044" w:rsidRPr="00C250C4" w:rsidRDefault="00C74044" w:rsidP="00C250C4">
      <w:pPr>
        <w:ind w:firstLine="709"/>
        <w:jc w:val="both"/>
        <w:rPr>
          <w:bCs/>
          <w:szCs w:val="24"/>
        </w:rPr>
      </w:pPr>
    </w:p>
    <w:p w:rsidR="00C250C4" w:rsidRPr="00C250C4" w:rsidRDefault="00C250C4" w:rsidP="00C74044">
      <w:pPr>
        <w:spacing w:after="120"/>
        <w:ind w:firstLine="709"/>
        <w:jc w:val="both"/>
        <w:rPr>
          <w:b/>
          <w:bCs/>
          <w:szCs w:val="24"/>
          <w:u w:val="single"/>
        </w:rPr>
      </w:pPr>
      <w:r w:rsidRPr="00C250C4">
        <w:rPr>
          <w:b/>
          <w:bCs/>
          <w:szCs w:val="24"/>
          <w:u w:val="single"/>
        </w:rPr>
        <w:t>Выводы:</w:t>
      </w:r>
    </w:p>
    <w:p w:rsidR="00C250C4" w:rsidRDefault="00C250C4" w:rsidP="00C250C4">
      <w:pPr>
        <w:ind w:firstLine="709"/>
        <w:jc w:val="both"/>
        <w:rPr>
          <w:bCs/>
          <w:szCs w:val="24"/>
        </w:rPr>
      </w:pPr>
      <w:r w:rsidRPr="00C250C4">
        <w:rPr>
          <w:bCs/>
          <w:szCs w:val="24"/>
        </w:rPr>
        <w:t>Для обеспечения каждого сельского дома питьевой водой в необходимом количестве и требуемого качества необходимо выполнить значительный объем работ по капитальному ремонту и реконструкции водопроводных сетей и сооружений, строительству новых сетей и сооружений, в том числе станций водоподготовки.</w:t>
      </w:r>
    </w:p>
    <w:p w:rsidR="008A3898" w:rsidRPr="008A3898" w:rsidRDefault="008A3898" w:rsidP="008A3898">
      <w:pPr>
        <w:ind w:firstLine="709"/>
        <w:jc w:val="both"/>
        <w:rPr>
          <w:bCs/>
          <w:szCs w:val="24"/>
        </w:rPr>
      </w:pPr>
      <w:r w:rsidRPr="008A3898">
        <w:rPr>
          <w:bCs/>
          <w:szCs w:val="24"/>
        </w:rPr>
        <w:t>Объем необходимых водных ресурсов для хозяйственно-питьевых нужд населения, местной промышленности и сельскохозяйственных предприятий предполагается покрывать за счет подземных вод.</w:t>
      </w:r>
    </w:p>
    <w:p w:rsidR="008A3898" w:rsidRPr="008A3898" w:rsidRDefault="008A3898" w:rsidP="008A3898">
      <w:pPr>
        <w:ind w:firstLine="709"/>
        <w:jc w:val="both"/>
        <w:rPr>
          <w:bCs/>
          <w:szCs w:val="24"/>
        </w:rPr>
      </w:pPr>
      <w:r w:rsidRPr="008A3898">
        <w:rPr>
          <w:bCs/>
          <w:szCs w:val="24"/>
        </w:rPr>
        <w:t>Проектные предложения в области развития систем водоснабжения городских</w:t>
      </w:r>
      <w:r w:rsidR="00834339">
        <w:rPr>
          <w:bCs/>
          <w:szCs w:val="24"/>
        </w:rPr>
        <w:t xml:space="preserve"> и сельских</w:t>
      </w:r>
      <w:r w:rsidRPr="008A3898">
        <w:rPr>
          <w:bCs/>
          <w:szCs w:val="24"/>
        </w:rPr>
        <w:t xml:space="preserve"> поселений состоят в реализации следующих мероприятий:</w:t>
      </w:r>
    </w:p>
    <w:p w:rsidR="008A3898" w:rsidRPr="008A3898" w:rsidRDefault="008A3898" w:rsidP="008A3898">
      <w:pPr>
        <w:ind w:firstLine="709"/>
        <w:jc w:val="both"/>
        <w:rPr>
          <w:bCs/>
          <w:szCs w:val="24"/>
        </w:rPr>
      </w:pPr>
      <w:r w:rsidRPr="008A3898">
        <w:rPr>
          <w:bCs/>
          <w:szCs w:val="24"/>
        </w:rPr>
        <w:t>-</w:t>
      </w:r>
      <w:r w:rsidRPr="008A3898">
        <w:rPr>
          <w:bCs/>
          <w:szCs w:val="24"/>
        </w:rPr>
        <w:tab/>
        <w:t>реконструкция водозаборных сооружений со строительством станций водоподготовки и бурением дополнительных скважин;</w:t>
      </w:r>
    </w:p>
    <w:p w:rsidR="008A3898" w:rsidRPr="008A3898" w:rsidRDefault="008A3898" w:rsidP="008A3898">
      <w:pPr>
        <w:ind w:firstLine="709"/>
        <w:jc w:val="both"/>
        <w:rPr>
          <w:bCs/>
          <w:szCs w:val="24"/>
        </w:rPr>
      </w:pPr>
      <w:r w:rsidRPr="008A3898">
        <w:rPr>
          <w:bCs/>
          <w:szCs w:val="24"/>
        </w:rPr>
        <w:t>-</w:t>
      </w:r>
      <w:r w:rsidRPr="008A3898">
        <w:rPr>
          <w:bCs/>
          <w:szCs w:val="24"/>
        </w:rPr>
        <w:tab/>
        <w:t>организация ЗСО водозаборов на основании разработанных проектов;</w:t>
      </w:r>
    </w:p>
    <w:p w:rsidR="008A3898" w:rsidRPr="008A3898" w:rsidRDefault="008A3898" w:rsidP="008A3898">
      <w:pPr>
        <w:ind w:firstLine="709"/>
        <w:jc w:val="both"/>
        <w:rPr>
          <w:bCs/>
          <w:szCs w:val="24"/>
        </w:rPr>
      </w:pPr>
      <w:r w:rsidRPr="008A3898">
        <w:rPr>
          <w:bCs/>
          <w:szCs w:val="24"/>
        </w:rPr>
        <w:t>-</w:t>
      </w:r>
      <w:r w:rsidRPr="008A3898">
        <w:rPr>
          <w:bCs/>
          <w:szCs w:val="24"/>
        </w:rPr>
        <w:tab/>
        <w:t>постепенная реконструкция водопроводных насосных станций с внедрением нового насосного оборудования и системы автоматизированного управления, что позволит повысить надежность работы ВНС, коэффициент полезного действия оборудования, снизить потребление электроэнергии;</w:t>
      </w:r>
    </w:p>
    <w:p w:rsidR="008A3898" w:rsidRPr="008A3898" w:rsidRDefault="008A3898" w:rsidP="008A3898">
      <w:pPr>
        <w:ind w:firstLine="709"/>
        <w:jc w:val="both"/>
        <w:rPr>
          <w:bCs/>
          <w:szCs w:val="24"/>
        </w:rPr>
      </w:pPr>
      <w:r w:rsidRPr="008A3898">
        <w:rPr>
          <w:bCs/>
          <w:szCs w:val="24"/>
        </w:rPr>
        <w:t>-</w:t>
      </w:r>
      <w:r w:rsidRPr="008A3898">
        <w:rPr>
          <w:bCs/>
          <w:szCs w:val="24"/>
        </w:rPr>
        <w:tab/>
        <w:t>прокладка новых и замена существующих сетей водоснабжения с использованием приоритетных методов ремонта и восстановления сетей.</w:t>
      </w:r>
    </w:p>
    <w:p w:rsidR="008A3898" w:rsidRPr="008A3898" w:rsidRDefault="008A3898" w:rsidP="008A3898">
      <w:pPr>
        <w:ind w:firstLine="709"/>
        <w:jc w:val="both"/>
        <w:rPr>
          <w:bCs/>
          <w:szCs w:val="24"/>
        </w:rPr>
      </w:pPr>
      <w:r w:rsidRPr="008A3898">
        <w:rPr>
          <w:bCs/>
          <w:szCs w:val="24"/>
        </w:rPr>
        <w:t>Реконструкция существующих и строительство новых сетей водоснабжения приведет к сведению до минимума количества утечек воды питьевого качества, обеспечит более длительный срок эксплуатации трубопроводов, а также позволит предупредить вторичное загрязнение питьевой воды за счет применения полиэтиленовых труб и труб из материалов с антикоррозийным покрытием.</w:t>
      </w:r>
    </w:p>
    <w:p w:rsidR="008A3898" w:rsidRPr="008A3898" w:rsidRDefault="008A3898" w:rsidP="008A3898">
      <w:pPr>
        <w:ind w:firstLine="709"/>
        <w:jc w:val="both"/>
        <w:rPr>
          <w:bCs/>
          <w:szCs w:val="24"/>
        </w:rPr>
      </w:pPr>
      <w:r w:rsidRPr="008A3898">
        <w:rPr>
          <w:bCs/>
          <w:szCs w:val="24"/>
        </w:rPr>
        <w:t>Водопроводные сети должны быть закольцованы. На участках новых водопроводных сетей необходимо предусматривать размещение пожарных гидрантов. На сетях водопровода следует предусматривать преимущественно бесколодезную установку арматуры.</w:t>
      </w:r>
    </w:p>
    <w:p w:rsidR="008A3898" w:rsidRPr="008A3898" w:rsidRDefault="008A3898" w:rsidP="008A3898">
      <w:pPr>
        <w:ind w:firstLine="709"/>
        <w:jc w:val="both"/>
        <w:rPr>
          <w:bCs/>
          <w:szCs w:val="24"/>
        </w:rPr>
      </w:pPr>
      <w:r w:rsidRPr="008A3898">
        <w:rPr>
          <w:bCs/>
          <w:szCs w:val="24"/>
        </w:rPr>
        <w:t xml:space="preserve">Для развития системы водоснабжения предлагается рассмотреть возможность строительства новых групповых водозаборов на базе разведанных месторождений подземных вод. </w:t>
      </w:r>
    </w:p>
    <w:p w:rsidR="008A3898" w:rsidRPr="008A3898" w:rsidRDefault="008A3898" w:rsidP="008A3898">
      <w:pPr>
        <w:ind w:firstLine="709"/>
        <w:jc w:val="both"/>
        <w:rPr>
          <w:bCs/>
          <w:szCs w:val="24"/>
        </w:rPr>
      </w:pPr>
      <w:r w:rsidRPr="008A3898">
        <w:rPr>
          <w:bCs/>
          <w:szCs w:val="24"/>
        </w:rPr>
        <w:t>Проектные предложения в области развития систем водоснабжения сельских населенных пунктов состоят в реализации следующих мероприятий:</w:t>
      </w:r>
    </w:p>
    <w:p w:rsidR="008A3898" w:rsidRPr="008A3898" w:rsidRDefault="008A3898" w:rsidP="008A3898">
      <w:pPr>
        <w:ind w:firstLine="709"/>
        <w:jc w:val="both"/>
        <w:rPr>
          <w:bCs/>
          <w:szCs w:val="24"/>
        </w:rPr>
      </w:pPr>
      <w:r w:rsidRPr="008A3898">
        <w:rPr>
          <w:bCs/>
          <w:szCs w:val="24"/>
        </w:rPr>
        <w:t>-</w:t>
      </w:r>
      <w:r w:rsidRPr="008A3898">
        <w:rPr>
          <w:bCs/>
          <w:szCs w:val="24"/>
        </w:rPr>
        <w:tab/>
        <w:t>строительство централизованной системы водоснабжения в перспективных населенных пунктах</w:t>
      </w:r>
      <w:r w:rsidR="00834339">
        <w:rPr>
          <w:bCs/>
          <w:szCs w:val="24"/>
        </w:rPr>
        <w:t>.</w:t>
      </w:r>
      <w:r w:rsidRPr="008A3898">
        <w:rPr>
          <w:bCs/>
          <w:szCs w:val="24"/>
        </w:rPr>
        <w:t xml:space="preserve"> В целях бесперебойного водоснабжения необходимо строительство в населенном пункте минимум двух водозаборных скважин;</w:t>
      </w:r>
    </w:p>
    <w:p w:rsidR="008A3898" w:rsidRPr="008A3898" w:rsidRDefault="008A3898" w:rsidP="008A3898">
      <w:pPr>
        <w:ind w:firstLine="709"/>
        <w:jc w:val="both"/>
        <w:rPr>
          <w:bCs/>
          <w:szCs w:val="24"/>
        </w:rPr>
      </w:pPr>
      <w:r w:rsidRPr="008A3898">
        <w:rPr>
          <w:bCs/>
          <w:szCs w:val="24"/>
        </w:rPr>
        <w:t>-</w:t>
      </w:r>
      <w:r w:rsidRPr="008A3898">
        <w:rPr>
          <w:bCs/>
          <w:szCs w:val="24"/>
        </w:rPr>
        <w:tab/>
        <w:t>реконструкция централизованных систем водоснабжения населенных пунктов. Под реконструкцией системы водоснабжения населенного пункта следует понимать: реконструкцию (ремонт) существующих артезианских скважин, бурение дополнительных скважин, установку приборов автоматического управления и водоучета на скважинах, замену существующих и строительство новых водонапорных башен, реконструкцию действующих и строительство новых водопроводных сетей и водоразборных колонок;</w:t>
      </w:r>
    </w:p>
    <w:p w:rsidR="00446455" w:rsidRPr="00446455" w:rsidRDefault="008A3898" w:rsidP="00446455">
      <w:pPr>
        <w:ind w:firstLine="709"/>
        <w:jc w:val="both"/>
        <w:rPr>
          <w:bCs/>
          <w:szCs w:val="24"/>
        </w:rPr>
      </w:pPr>
      <w:r w:rsidRPr="008A3898">
        <w:rPr>
          <w:bCs/>
          <w:szCs w:val="24"/>
        </w:rPr>
        <w:lastRenderedPageBreak/>
        <w:t>-</w:t>
      </w:r>
      <w:r w:rsidRPr="008A3898">
        <w:rPr>
          <w:bCs/>
          <w:szCs w:val="24"/>
        </w:rPr>
        <w:tab/>
        <w:t>обустройство действующих и проектируемых водозаборов станциями водоподготовки (обесфторивания) малой производительности на</w:t>
      </w:r>
      <w:r w:rsidR="00446455">
        <w:rPr>
          <w:bCs/>
          <w:szCs w:val="24"/>
        </w:rPr>
        <w:t xml:space="preserve"> </w:t>
      </w:r>
      <w:r w:rsidR="00446455" w:rsidRPr="00446455">
        <w:rPr>
          <w:bCs/>
          <w:szCs w:val="24"/>
        </w:rPr>
        <w:t>новых технологиях. В первую очередь предлагается оборудование станциями водоподготовки водозаборов центров сельских поселений;</w:t>
      </w:r>
    </w:p>
    <w:p w:rsidR="00446455" w:rsidRPr="00446455" w:rsidRDefault="00446455" w:rsidP="00446455">
      <w:pPr>
        <w:ind w:firstLine="709"/>
        <w:jc w:val="both"/>
        <w:rPr>
          <w:bCs/>
          <w:szCs w:val="24"/>
        </w:rPr>
      </w:pPr>
      <w:r w:rsidRPr="00446455">
        <w:rPr>
          <w:bCs/>
          <w:szCs w:val="24"/>
        </w:rPr>
        <w:t>-</w:t>
      </w:r>
      <w:r w:rsidRPr="00446455">
        <w:rPr>
          <w:bCs/>
          <w:szCs w:val="24"/>
        </w:rPr>
        <w:tab/>
        <w:t xml:space="preserve">организация и обустройство зон санитарной охраны на всех источниках хозяйственно-питьевого водоснабжения в соответствии с требованиями СанПиН 2.1.4.1110-02. </w:t>
      </w:r>
    </w:p>
    <w:p w:rsidR="00446455" w:rsidRPr="00446455" w:rsidRDefault="00446455" w:rsidP="00446455">
      <w:pPr>
        <w:ind w:firstLine="709"/>
        <w:jc w:val="both"/>
        <w:rPr>
          <w:bCs/>
          <w:szCs w:val="24"/>
        </w:rPr>
      </w:pPr>
      <w:r w:rsidRPr="00446455">
        <w:rPr>
          <w:bCs/>
          <w:szCs w:val="24"/>
        </w:rPr>
        <w:t xml:space="preserve">При численности жителей в населенном пункте менее 200 человек экономически выгоднее строительство колодцев шахтного типа, которые размещаются вдоль улицы из условия прохода к нему от домов не более </w:t>
      </w:r>
      <w:smartTag w:uri="urn:schemas-microsoft-com:office:smarttags" w:element="metricconverter">
        <w:smartTagPr>
          <w:attr w:name="ProductID" w:val="100 м"/>
        </w:smartTagPr>
        <w:r w:rsidRPr="00446455">
          <w:rPr>
            <w:bCs/>
            <w:szCs w:val="24"/>
          </w:rPr>
          <w:t>100 м</w:t>
        </w:r>
      </w:smartTag>
      <w:r w:rsidRPr="00446455">
        <w:rPr>
          <w:bCs/>
          <w:szCs w:val="24"/>
        </w:rPr>
        <w:t xml:space="preserve"> в одну сторону. При расстоянии между домами более </w:t>
      </w:r>
      <w:smartTag w:uri="urn:schemas-microsoft-com:office:smarttags" w:element="metricconverter">
        <w:smartTagPr>
          <w:attr w:name="ProductID" w:val="100 м"/>
        </w:smartTagPr>
        <w:r w:rsidRPr="00446455">
          <w:rPr>
            <w:bCs/>
            <w:szCs w:val="24"/>
          </w:rPr>
          <w:t>100 м</w:t>
        </w:r>
      </w:smartTag>
      <w:r w:rsidRPr="00446455">
        <w:rPr>
          <w:bCs/>
          <w:szCs w:val="24"/>
        </w:rPr>
        <w:t xml:space="preserve"> необходимо строительство индивидуальных колодцев. Для исключения загрязнения воды в колодце, а также для возможности установки насоса над колодцем необходимо строительство кирпичного павильона.</w:t>
      </w:r>
    </w:p>
    <w:p w:rsidR="00446455" w:rsidRPr="00446455" w:rsidRDefault="00446455" w:rsidP="00446455">
      <w:pPr>
        <w:ind w:firstLine="709"/>
        <w:jc w:val="both"/>
        <w:rPr>
          <w:bCs/>
          <w:szCs w:val="24"/>
        </w:rPr>
      </w:pPr>
      <w:r w:rsidRPr="00446455">
        <w:rPr>
          <w:bCs/>
          <w:szCs w:val="24"/>
        </w:rPr>
        <w:t>Учитывая специфику сельскохозяйственного района, сельхозпроизводство, размещаемое в населенных пунктах, должно иметь самост</w:t>
      </w:r>
      <w:r w:rsidR="00873B02">
        <w:rPr>
          <w:bCs/>
          <w:szCs w:val="24"/>
        </w:rPr>
        <w:t>оятельную систему водоснабжения.</w:t>
      </w:r>
      <w:r w:rsidRPr="00446455">
        <w:rPr>
          <w:bCs/>
          <w:szCs w:val="24"/>
        </w:rPr>
        <w:t xml:space="preserve"> </w:t>
      </w:r>
    </w:p>
    <w:p w:rsidR="00C250C4" w:rsidRDefault="00446455" w:rsidP="00446455">
      <w:pPr>
        <w:ind w:firstLine="709"/>
        <w:jc w:val="both"/>
        <w:rPr>
          <w:bCs/>
          <w:szCs w:val="24"/>
        </w:rPr>
      </w:pPr>
      <w:r w:rsidRPr="00446455">
        <w:rPr>
          <w:bCs/>
          <w:szCs w:val="24"/>
        </w:rPr>
        <w:t>В связи с тем, что на территории района имеются бездействующие по различным причинам скважины, часть из которых не подлежит восстановлению, требуется их ликвидация. Бездействующие скважины могут служить проводниками загрязнения подземных вод. Однако следует рассмотреть возможность использования бездействующих артезианских скважин для водоснабжения животноводческих комплексов и других предприятий.</w:t>
      </w:r>
    </w:p>
    <w:p w:rsidR="00446455" w:rsidRPr="00446455" w:rsidRDefault="00446455" w:rsidP="00446455">
      <w:pPr>
        <w:ind w:firstLine="709"/>
        <w:jc w:val="both"/>
        <w:rPr>
          <w:bCs/>
          <w:szCs w:val="24"/>
        </w:rPr>
      </w:pPr>
      <w:r w:rsidRPr="00446455">
        <w:rPr>
          <w:bCs/>
          <w:szCs w:val="24"/>
        </w:rPr>
        <w:t>В системах водоснабжения промышленных предприятий должно быть предусмотрено максимально возможное использование систем оборотного водоснабжения, сооружений повторного и последовательного использования воды, особенно на предприятиях по переработке сельхозпродукции.</w:t>
      </w:r>
    </w:p>
    <w:p w:rsidR="00446455" w:rsidRPr="00446455" w:rsidRDefault="00446455" w:rsidP="00446455">
      <w:pPr>
        <w:ind w:firstLine="709"/>
        <w:jc w:val="both"/>
        <w:rPr>
          <w:bCs/>
          <w:szCs w:val="24"/>
        </w:rPr>
      </w:pPr>
      <w:r w:rsidRPr="00446455">
        <w:rPr>
          <w:bCs/>
          <w:szCs w:val="24"/>
        </w:rPr>
        <w:t xml:space="preserve">Применение водосберегающих технологий позволит значительно сократить забор подземной воды, несмотря на увеличение промышленного производства. </w:t>
      </w:r>
    </w:p>
    <w:p w:rsidR="00446455" w:rsidRPr="00446455" w:rsidRDefault="00446455" w:rsidP="00AE73D0">
      <w:pPr>
        <w:spacing w:before="120" w:after="120"/>
        <w:ind w:firstLine="709"/>
        <w:jc w:val="both"/>
        <w:rPr>
          <w:b/>
          <w:bCs/>
          <w:szCs w:val="24"/>
        </w:rPr>
      </w:pPr>
      <w:r w:rsidRPr="00446455">
        <w:rPr>
          <w:b/>
          <w:bCs/>
          <w:szCs w:val="24"/>
        </w:rPr>
        <w:t>Первоочередные мероприятия</w:t>
      </w:r>
    </w:p>
    <w:p w:rsidR="00446455" w:rsidRPr="00446455" w:rsidRDefault="00446455" w:rsidP="00446455">
      <w:pPr>
        <w:ind w:firstLine="709"/>
        <w:jc w:val="both"/>
        <w:rPr>
          <w:bCs/>
          <w:szCs w:val="24"/>
        </w:rPr>
      </w:pPr>
      <w:r w:rsidRPr="00446455">
        <w:rPr>
          <w:bCs/>
          <w:szCs w:val="24"/>
        </w:rPr>
        <w:t>В качестве первоочередных мероприятий реализации СТП по обеспечению населения</w:t>
      </w:r>
      <w:r w:rsidR="00E96C23">
        <w:rPr>
          <w:bCs/>
          <w:szCs w:val="24"/>
        </w:rPr>
        <w:t xml:space="preserve"> </w:t>
      </w:r>
      <w:r w:rsidR="00385E5F">
        <w:rPr>
          <w:bCs/>
          <w:szCs w:val="24"/>
        </w:rPr>
        <w:t>Гаврилов-Ямского</w:t>
      </w:r>
      <w:r w:rsidRPr="00446455">
        <w:rPr>
          <w:bCs/>
          <w:szCs w:val="24"/>
        </w:rPr>
        <w:t xml:space="preserve"> района питьевой водой, предусматривается:</w:t>
      </w:r>
    </w:p>
    <w:p w:rsidR="00446455" w:rsidRPr="00446455" w:rsidRDefault="00446455" w:rsidP="002B0629">
      <w:pPr>
        <w:ind w:firstLine="567"/>
        <w:jc w:val="both"/>
        <w:rPr>
          <w:bCs/>
          <w:szCs w:val="24"/>
        </w:rPr>
      </w:pPr>
      <w:r w:rsidRPr="00446455">
        <w:rPr>
          <w:bCs/>
          <w:szCs w:val="24"/>
        </w:rPr>
        <w:t>-</w:t>
      </w:r>
      <w:r w:rsidRPr="00446455">
        <w:rPr>
          <w:bCs/>
          <w:szCs w:val="24"/>
        </w:rPr>
        <w:tab/>
        <w:t>постепенная реконструкция водопроводных сетей и сооружений населенных пунктов;</w:t>
      </w:r>
    </w:p>
    <w:p w:rsidR="00446455" w:rsidRPr="00446455" w:rsidRDefault="00446455" w:rsidP="002B0629">
      <w:pPr>
        <w:ind w:firstLine="567"/>
        <w:jc w:val="both"/>
        <w:rPr>
          <w:bCs/>
          <w:szCs w:val="24"/>
        </w:rPr>
      </w:pPr>
      <w:r w:rsidRPr="00446455">
        <w:rPr>
          <w:bCs/>
          <w:szCs w:val="24"/>
        </w:rPr>
        <w:t>-</w:t>
      </w:r>
      <w:r w:rsidRPr="00446455">
        <w:rPr>
          <w:bCs/>
          <w:szCs w:val="24"/>
        </w:rPr>
        <w:tab/>
        <w:t>оборудование водозаборных узлов станциями водоподготовки;</w:t>
      </w:r>
    </w:p>
    <w:p w:rsidR="00446455" w:rsidRPr="00446455" w:rsidRDefault="00446455" w:rsidP="002B0629">
      <w:pPr>
        <w:ind w:firstLine="567"/>
        <w:jc w:val="both"/>
        <w:rPr>
          <w:bCs/>
          <w:szCs w:val="24"/>
        </w:rPr>
      </w:pPr>
      <w:r w:rsidRPr="00446455">
        <w:rPr>
          <w:bCs/>
          <w:szCs w:val="24"/>
        </w:rPr>
        <w:t>-</w:t>
      </w:r>
      <w:r w:rsidRPr="00446455">
        <w:rPr>
          <w:bCs/>
          <w:szCs w:val="24"/>
        </w:rPr>
        <w:tab/>
        <w:t>строительство локальных водозаборных узлов для новых животноводческих комплексов.</w:t>
      </w:r>
    </w:p>
    <w:p w:rsidR="00446455" w:rsidRPr="00446455" w:rsidRDefault="00446455" w:rsidP="00446455">
      <w:pPr>
        <w:ind w:firstLine="709"/>
        <w:jc w:val="both"/>
        <w:rPr>
          <w:bCs/>
          <w:szCs w:val="24"/>
        </w:rPr>
      </w:pPr>
      <w:r w:rsidRPr="00446455">
        <w:rPr>
          <w:bCs/>
          <w:szCs w:val="24"/>
        </w:rPr>
        <w:t>В малых населенных пунктах необходимо вести строительство шахтных колодцев с подключением к ним жилых домов.</w:t>
      </w:r>
    </w:p>
    <w:p w:rsidR="00446455" w:rsidRPr="00446455" w:rsidRDefault="00446455" w:rsidP="00AE73D0">
      <w:pPr>
        <w:spacing w:before="120" w:after="120"/>
        <w:ind w:firstLine="709"/>
        <w:jc w:val="both"/>
        <w:rPr>
          <w:b/>
          <w:bCs/>
          <w:szCs w:val="24"/>
        </w:rPr>
      </w:pPr>
      <w:r w:rsidRPr="00446455">
        <w:rPr>
          <w:b/>
          <w:bCs/>
          <w:szCs w:val="24"/>
        </w:rPr>
        <w:t>Расход воды на пожаротушение</w:t>
      </w:r>
    </w:p>
    <w:p w:rsidR="00446455" w:rsidRPr="00446455" w:rsidRDefault="00446455" w:rsidP="00446455">
      <w:pPr>
        <w:ind w:firstLine="709"/>
        <w:jc w:val="both"/>
        <w:rPr>
          <w:bCs/>
          <w:szCs w:val="24"/>
        </w:rPr>
      </w:pPr>
      <w:r w:rsidRPr="00446455">
        <w:rPr>
          <w:bCs/>
          <w:szCs w:val="24"/>
        </w:rPr>
        <w:t>В населенных пунктах предусматривается объединение хозяйственно-питьевого и противопожарного водопроводов.</w:t>
      </w:r>
    </w:p>
    <w:p w:rsidR="00C74044" w:rsidRPr="00C74044" w:rsidRDefault="00C74044" w:rsidP="00C74044">
      <w:pPr>
        <w:ind w:firstLine="709"/>
        <w:jc w:val="both"/>
        <w:rPr>
          <w:bCs/>
          <w:szCs w:val="24"/>
        </w:rPr>
      </w:pPr>
      <w:r w:rsidRPr="00C74044">
        <w:rPr>
          <w:bCs/>
          <w:szCs w:val="24"/>
        </w:rPr>
        <w:t>Вода для тушения пожара хранится в резервуарах-накопителях или баках водонапорных башен.</w:t>
      </w:r>
    </w:p>
    <w:p w:rsidR="00C74044" w:rsidRPr="00C74044" w:rsidRDefault="00C74044" w:rsidP="00C74044">
      <w:pPr>
        <w:ind w:firstLine="709"/>
        <w:jc w:val="both"/>
        <w:rPr>
          <w:bCs/>
          <w:szCs w:val="24"/>
        </w:rPr>
      </w:pPr>
      <w:r w:rsidRPr="00C74044">
        <w:rPr>
          <w:bCs/>
          <w:szCs w:val="24"/>
        </w:rPr>
        <w:t xml:space="preserve">На водопроводной сети в смотровых колодцах устанавливаются противопожарные гидранты с радиусом действия </w:t>
      </w:r>
      <w:smartTag w:uri="urn:schemas-microsoft-com:office:smarttags" w:element="metricconverter">
        <w:smartTagPr>
          <w:attr w:name="ProductID" w:val="100 м"/>
        </w:smartTagPr>
        <w:r w:rsidRPr="00C74044">
          <w:rPr>
            <w:bCs/>
            <w:szCs w:val="24"/>
          </w:rPr>
          <w:t>100 м</w:t>
        </w:r>
      </w:smartTag>
      <w:r w:rsidRPr="00C74044">
        <w:rPr>
          <w:bCs/>
          <w:szCs w:val="24"/>
        </w:rPr>
        <w:t xml:space="preserve">. </w:t>
      </w:r>
    </w:p>
    <w:p w:rsidR="00C74044" w:rsidRPr="00C74044" w:rsidRDefault="00C74044" w:rsidP="00C74044">
      <w:pPr>
        <w:ind w:firstLine="709"/>
        <w:jc w:val="both"/>
        <w:rPr>
          <w:bCs/>
          <w:szCs w:val="24"/>
        </w:rPr>
      </w:pPr>
      <w:r w:rsidRPr="00C74044">
        <w:rPr>
          <w:bCs/>
          <w:szCs w:val="24"/>
        </w:rPr>
        <w:t>В населенных пунктах, где нет централизованной системы водоснабжения, должно быть предусмотрено строительство местных противопожарных водоемов. Во всех случаях необходимо устройство подъездов к искусственным водоемам и водотокам для забора воды на пожаротушение.</w:t>
      </w:r>
    </w:p>
    <w:p w:rsidR="00C250C4" w:rsidRDefault="00C74044" w:rsidP="00C74044">
      <w:pPr>
        <w:ind w:firstLine="709"/>
        <w:jc w:val="both"/>
        <w:rPr>
          <w:bCs/>
          <w:szCs w:val="24"/>
        </w:rPr>
      </w:pPr>
      <w:r w:rsidRPr="00C74044">
        <w:rPr>
          <w:bCs/>
          <w:szCs w:val="24"/>
        </w:rPr>
        <w:t>Промышленные и сельскохозяйственные предприятия, имеющие ведомственные водопроводы, должны обеспечивать пожаротушение из собственных систем водоснабжения.</w:t>
      </w:r>
    </w:p>
    <w:p w:rsidR="00C74044" w:rsidRDefault="00C74044" w:rsidP="00C74044">
      <w:pPr>
        <w:ind w:firstLine="709"/>
        <w:jc w:val="both"/>
        <w:rPr>
          <w:bCs/>
          <w:szCs w:val="24"/>
        </w:rPr>
      </w:pPr>
    </w:p>
    <w:p w:rsidR="00C74044" w:rsidRPr="00873B02" w:rsidRDefault="00C06DB5" w:rsidP="00873B02">
      <w:pPr>
        <w:keepNext/>
        <w:spacing w:before="120"/>
        <w:ind w:firstLine="709"/>
        <w:contextualSpacing/>
        <w:jc w:val="both"/>
        <w:outlineLvl w:val="2"/>
        <w:rPr>
          <w:b/>
          <w:bCs/>
          <w:color w:val="000000" w:themeColor="text1"/>
          <w:szCs w:val="24"/>
        </w:rPr>
      </w:pPr>
      <w:bookmarkStart w:id="128" w:name="_Toc121555385"/>
      <w:r>
        <w:rPr>
          <w:b/>
          <w:bCs/>
          <w:color w:val="000000" w:themeColor="text1"/>
          <w:szCs w:val="24"/>
        </w:rPr>
        <w:t>8</w:t>
      </w:r>
      <w:r w:rsidR="00C74044" w:rsidRPr="00873B02">
        <w:rPr>
          <w:b/>
          <w:bCs/>
          <w:color w:val="000000" w:themeColor="text1"/>
          <w:szCs w:val="24"/>
        </w:rPr>
        <w:t>.2. Водоотведение</w:t>
      </w:r>
      <w:bookmarkEnd w:id="128"/>
    </w:p>
    <w:p w:rsidR="002F2C41" w:rsidRPr="002F2C41" w:rsidRDefault="002F2C41" w:rsidP="002F2C41">
      <w:pPr>
        <w:ind w:firstLine="709"/>
        <w:jc w:val="both"/>
        <w:rPr>
          <w:bCs/>
          <w:szCs w:val="24"/>
        </w:rPr>
      </w:pPr>
      <w:r w:rsidRPr="002F2C41">
        <w:rPr>
          <w:bCs/>
          <w:szCs w:val="24"/>
        </w:rPr>
        <w:t xml:space="preserve">Система централизованной канализации в населенных пунктах </w:t>
      </w:r>
      <w:r w:rsidR="00385E5F">
        <w:rPr>
          <w:bCs/>
          <w:szCs w:val="24"/>
        </w:rPr>
        <w:t>Гаврилов-Ямского</w:t>
      </w:r>
      <w:r w:rsidRPr="002F2C41">
        <w:rPr>
          <w:bCs/>
          <w:szCs w:val="24"/>
        </w:rPr>
        <w:t xml:space="preserve"> района развита слабо.</w:t>
      </w:r>
    </w:p>
    <w:p w:rsidR="0099695F" w:rsidRPr="0099695F" w:rsidRDefault="002F2C41" w:rsidP="0099695F">
      <w:pPr>
        <w:ind w:firstLine="709"/>
        <w:jc w:val="both"/>
        <w:rPr>
          <w:bCs/>
          <w:szCs w:val="24"/>
        </w:rPr>
      </w:pPr>
      <w:r w:rsidRPr="002F2C41">
        <w:rPr>
          <w:bCs/>
          <w:szCs w:val="24"/>
        </w:rPr>
        <w:lastRenderedPageBreak/>
        <w:t xml:space="preserve">В г. </w:t>
      </w:r>
      <w:r w:rsidR="0099695F">
        <w:rPr>
          <w:bCs/>
          <w:szCs w:val="24"/>
        </w:rPr>
        <w:t>Гаврилов-Ям</w:t>
      </w:r>
      <w:r w:rsidRPr="002F2C41">
        <w:rPr>
          <w:bCs/>
          <w:szCs w:val="24"/>
        </w:rPr>
        <w:t xml:space="preserve"> </w:t>
      </w:r>
      <w:r w:rsidR="0099695F">
        <w:rPr>
          <w:bCs/>
          <w:szCs w:val="24"/>
        </w:rPr>
        <w:t>д</w:t>
      </w:r>
      <w:r w:rsidR="0099695F" w:rsidRPr="0099695F">
        <w:rPr>
          <w:bCs/>
          <w:szCs w:val="24"/>
        </w:rPr>
        <w:t>ля приема всех стоков города имеются очистные сооружения канализации производительностью 22,1 тыс.м</w:t>
      </w:r>
      <w:r w:rsidR="0099695F" w:rsidRPr="0099695F">
        <w:rPr>
          <w:bCs/>
          <w:szCs w:val="24"/>
          <w:vertAlign w:val="superscript"/>
        </w:rPr>
        <w:t>3</w:t>
      </w:r>
      <w:r w:rsidR="0099695F" w:rsidRPr="0099695F">
        <w:rPr>
          <w:bCs/>
          <w:szCs w:val="24"/>
        </w:rPr>
        <w:t>/сут.   Фактический прием стоков на очистные сооружения канализации осуществляется в количестве около 14,7 тыс.м</w:t>
      </w:r>
      <w:r w:rsidR="0099695F" w:rsidRPr="0099695F">
        <w:rPr>
          <w:bCs/>
          <w:szCs w:val="24"/>
          <w:vertAlign w:val="superscript"/>
        </w:rPr>
        <w:t>3</w:t>
      </w:r>
      <w:r w:rsidR="0099695F" w:rsidRPr="0099695F">
        <w:rPr>
          <w:bCs/>
          <w:szCs w:val="24"/>
        </w:rPr>
        <w:t>/сутки.</w:t>
      </w:r>
    </w:p>
    <w:p w:rsidR="0099695F" w:rsidRPr="0099695F" w:rsidRDefault="0099695F" w:rsidP="0099695F">
      <w:pPr>
        <w:ind w:firstLine="709"/>
        <w:jc w:val="both"/>
        <w:rPr>
          <w:bCs/>
          <w:szCs w:val="24"/>
        </w:rPr>
      </w:pPr>
      <w:r w:rsidRPr="0099695F">
        <w:rPr>
          <w:bCs/>
          <w:szCs w:val="24"/>
        </w:rPr>
        <w:tab/>
        <w:t>В городском поселении имеется 5 насосных станций канализации суммарной мощностью 46 тыс. м</w:t>
      </w:r>
      <w:r w:rsidRPr="0099695F">
        <w:rPr>
          <w:bCs/>
          <w:szCs w:val="24"/>
          <w:vertAlign w:val="superscript"/>
        </w:rPr>
        <w:t>3</w:t>
      </w:r>
      <w:r w:rsidRPr="0099695F">
        <w:rPr>
          <w:bCs/>
          <w:szCs w:val="24"/>
        </w:rPr>
        <w:t xml:space="preserve">/сутки. По городскому поселению уложено около 30 км канализационных сетей. Очистка сточных вод по качеству удовлетворяет существующим нормам выпуска очищенных сточных вод в рыбохозяйственный водоем. </w:t>
      </w:r>
    </w:p>
    <w:p w:rsidR="0099695F" w:rsidRPr="0099695F" w:rsidRDefault="0099695F" w:rsidP="0099695F">
      <w:pPr>
        <w:ind w:firstLine="709"/>
        <w:jc w:val="both"/>
        <w:rPr>
          <w:bCs/>
          <w:szCs w:val="24"/>
        </w:rPr>
      </w:pPr>
      <w:r w:rsidRPr="0099695F">
        <w:rPr>
          <w:bCs/>
          <w:szCs w:val="24"/>
        </w:rPr>
        <w:tab/>
        <w:t xml:space="preserve">Удельный вес площади жилищного фонда города, оборудованного канализацией, составляет 50% и данный показатель не изменялся на протяжении ряда лет (среднеобластной показатель - 74%). Около 63% канализационных сетей находится в ветхом состоянии. </w:t>
      </w:r>
      <w:r w:rsidRPr="0099695F">
        <w:rPr>
          <w:bCs/>
          <w:szCs w:val="24"/>
        </w:rPr>
        <w:tab/>
      </w:r>
    </w:p>
    <w:p w:rsidR="0099695F" w:rsidRPr="0099695F" w:rsidRDefault="0099695F" w:rsidP="0099695F">
      <w:pPr>
        <w:ind w:firstLine="709"/>
        <w:jc w:val="both"/>
        <w:rPr>
          <w:bCs/>
          <w:szCs w:val="24"/>
        </w:rPr>
      </w:pPr>
      <w:r w:rsidRPr="0099695F">
        <w:rPr>
          <w:bCs/>
          <w:szCs w:val="24"/>
        </w:rPr>
        <w:t>Технические характеристики системы водоотведения и очистки сточных вод</w:t>
      </w:r>
    </w:p>
    <w:p w:rsidR="0099695F" w:rsidRPr="0099695F" w:rsidRDefault="0099695F" w:rsidP="00D36454">
      <w:pPr>
        <w:ind w:left="709"/>
        <w:rPr>
          <w:bCs/>
          <w:szCs w:val="24"/>
        </w:rPr>
      </w:pPr>
      <w:r w:rsidRPr="0099695F">
        <w:rPr>
          <w:bCs/>
          <w:szCs w:val="24"/>
        </w:rPr>
        <w:t>-</w:t>
      </w:r>
      <w:r>
        <w:rPr>
          <w:bCs/>
          <w:szCs w:val="24"/>
        </w:rPr>
        <w:t xml:space="preserve"> </w:t>
      </w:r>
      <w:r w:rsidRPr="0099695F">
        <w:rPr>
          <w:bCs/>
          <w:szCs w:val="24"/>
        </w:rPr>
        <w:t>протяженность</w:t>
      </w:r>
      <w:r>
        <w:rPr>
          <w:bCs/>
          <w:szCs w:val="24"/>
        </w:rPr>
        <w:t xml:space="preserve"> </w:t>
      </w:r>
      <w:r w:rsidRPr="0099695F">
        <w:rPr>
          <w:bCs/>
          <w:szCs w:val="24"/>
        </w:rPr>
        <w:t>канализационных сетей 14,0 км                                                                                                     - мощность канализационных сетей 22,1 тыс.м</w:t>
      </w:r>
      <w:r w:rsidRPr="0099695F">
        <w:rPr>
          <w:bCs/>
          <w:szCs w:val="24"/>
          <w:vertAlign w:val="superscript"/>
        </w:rPr>
        <w:t>3</w:t>
      </w:r>
      <w:r w:rsidRPr="0099695F">
        <w:rPr>
          <w:bCs/>
          <w:szCs w:val="24"/>
        </w:rPr>
        <w:t>/сут                                                                                                      -  износ системы водоотведения на 01.01.2015г. 48,3 %</w:t>
      </w:r>
    </w:p>
    <w:p w:rsidR="0099695F" w:rsidRPr="0099695F" w:rsidRDefault="0099695F" w:rsidP="0099695F">
      <w:pPr>
        <w:ind w:firstLine="709"/>
        <w:jc w:val="both"/>
        <w:rPr>
          <w:bCs/>
          <w:szCs w:val="24"/>
        </w:rPr>
      </w:pPr>
      <w:r w:rsidRPr="0099695F">
        <w:rPr>
          <w:bCs/>
          <w:szCs w:val="24"/>
        </w:rPr>
        <w:t>Характеристика основных проблем систем водоотведения и очистки сточных вод:</w:t>
      </w:r>
    </w:p>
    <w:p w:rsidR="0099695F" w:rsidRPr="0099695F" w:rsidRDefault="0099695F" w:rsidP="0099695F">
      <w:pPr>
        <w:ind w:firstLine="709"/>
        <w:jc w:val="both"/>
        <w:rPr>
          <w:bCs/>
          <w:szCs w:val="24"/>
        </w:rPr>
      </w:pPr>
      <w:r w:rsidRPr="0099695F">
        <w:rPr>
          <w:bCs/>
          <w:szCs w:val="24"/>
        </w:rPr>
        <w:t>- высокий уровень износа сетей, насосного оборудования;</w:t>
      </w:r>
    </w:p>
    <w:p w:rsidR="0099695F" w:rsidRPr="0099695F" w:rsidRDefault="0099695F" w:rsidP="0099695F">
      <w:pPr>
        <w:ind w:firstLine="709"/>
        <w:jc w:val="both"/>
        <w:rPr>
          <w:bCs/>
          <w:szCs w:val="24"/>
        </w:rPr>
      </w:pPr>
      <w:r w:rsidRPr="0099695F">
        <w:rPr>
          <w:bCs/>
          <w:szCs w:val="24"/>
        </w:rPr>
        <w:t>- высокий уровень износа магистральных канализационных коллекторов города;</w:t>
      </w:r>
    </w:p>
    <w:p w:rsidR="0099695F" w:rsidRPr="0099695F" w:rsidRDefault="0099695F" w:rsidP="0099695F">
      <w:pPr>
        <w:ind w:firstLine="709"/>
        <w:jc w:val="both"/>
        <w:rPr>
          <w:bCs/>
          <w:szCs w:val="24"/>
        </w:rPr>
      </w:pPr>
      <w:r w:rsidRPr="0099695F">
        <w:rPr>
          <w:bCs/>
          <w:szCs w:val="24"/>
        </w:rPr>
        <w:t>- моральный и физический износ КНС-1, КНС-2;</w:t>
      </w:r>
    </w:p>
    <w:p w:rsidR="00D36454" w:rsidRDefault="0099695F" w:rsidP="0099695F">
      <w:pPr>
        <w:ind w:firstLine="709"/>
        <w:jc w:val="both"/>
        <w:rPr>
          <w:bCs/>
          <w:szCs w:val="24"/>
        </w:rPr>
      </w:pPr>
      <w:r w:rsidRPr="0099695F">
        <w:rPr>
          <w:bCs/>
          <w:szCs w:val="24"/>
        </w:rPr>
        <w:t>- высокий уровень объемов водоотведения из-за отсутствия водосберегающих технологий</w:t>
      </w:r>
    </w:p>
    <w:p w:rsidR="00D36454" w:rsidRDefault="002F2C41" w:rsidP="0099695F">
      <w:pPr>
        <w:ind w:firstLine="709"/>
        <w:jc w:val="both"/>
        <w:rPr>
          <w:rFonts w:eastAsia="Calibri"/>
          <w:bCs/>
          <w:szCs w:val="24"/>
          <w:lang w:eastAsia="en-US"/>
        </w:rPr>
      </w:pPr>
      <w:r w:rsidRPr="002F2C41">
        <w:rPr>
          <w:bCs/>
          <w:szCs w:val="24"/>
        </w:rPr>
        <w:t xml:space="preserve">В остальных населенных пунктах </w:t>
      </w:r>
      <w:r w:rsidR="00385E5F">
        <w:rPr>
          <w:bCs/>
          <w:szCs w:val="24"/>
        </w:rPr>
        <w:t>Гаврилов-Ямского</w:t>
      </w:r>
      <w:r w:rsidRPr="002F2C41">
        <w:rPr>
          <w:bCs/>
          <w:szCs w:val="24"/>
        </w:rPr>
        <w:t xml:space="preserve"> района централизованная канализация отсутствует, сбор стоков осуществляется в выгребы с последующим вывозом на свалку или в пониженные места (овраги).</w:t>
      </w:r>
      <w:r w:rsidRPr="002F2C41">
        <w:rPr>
          <w:rFonts w:eastAsia="Calibri"/>
          <w:bCs/>
          <w:szCs w:val="24"/>
          <w:lang w:eastAsia="en-US"/>
        </w:rPr>
        <w:t xml:space="preserve"> </w:t>
      </w:r>
    </w:p>
    <w:p w:rsidR="002F2C41" w:rsidRPr="002F2C41" w:rsidRDefault="002F2C41" w:rsidP="0099695F">
      <w:pPr>
        <w:ind w:firstLine="709"/>
        <w:jc w:val="both"/>
        <w:rPr>
          <w:bCs/>
          <w:szCs w:val="24"/>
        </w:rPr>
      </w:pPr>
      <w:r w:rsidRPr="002F2C41">
        <w:rPr>
          <w:rFonts w:eastAsia="Calibri"/>
          <w:bCs/>
          <w:szCs w:val="24"/>
          <w:lang w:eastAsia="en-US"/>
        </w:rPr>
        <w:t xml:space="preserve">Существующее положение указывает на необходимость строительства новых очистных сооружений в </w:t>
      </w:r>
      <w:r w:rsidR="00385E5F">
        <w:rPr>
          <w:rFonts w:eastAsia="Calibri"/>
          <w:bCs/>
          <w:szCs w:val="24"/>
          <w:lang w:eastAsia="en-US"/>
        </w:rPr>
        <w:t>Гаврилов-Ямском</w:t>
      </w:r>
      <w:r w:rsidRPr="002F2C41">
        <w:rPr>
          <w:rFonts w:eastAsia="Calibri"/>
          <w:bCs/>
          <w:szCs w:val="24"/>
          <w:lang w:eastAsia="en-US"/>
        </w:rPr>
        <w:t xml:space="preserve"> районе.</w:t>
      </w:r>
    </w:p>
    <w:p w:rsidR="001D3B58" w:rsidRPr="00873B02" w:rsidRDefault="001D3B58" w:rsidP="001A5516">
      <w:pPr>
        <w:spacing w:before="120" w:after="120"/>
        <w:jc w:val="center"/>
        <w:rPr>
          <w:b/>
          <w:szCs w:val="24"/>
        </w:rPr>
      </w:pPr>
      <w:r>
        <w:rPr>
          <w:b/>
          <w:szCs w:val="24"/>
        </w:rPr>
        <w:t>В</w:t>
      </w:r>
      <w:r w:rsidRPr="001A21BF">
        <w:rPr>
          <w:b/>
          <w:szCs w:val="24"/>
        </w:rPr>
        <w:t>одоотведени</w:t>
      </w:r>
      <w:r>
        <w:rPr>
          <w:b/>
          <w:szCs w:val="24"/>
        </w:rPr>
        <w:t>е в</w:t>
      </w:r>
      <w:r w:rsidRPr="001A21BF">
        <w:rPr>
          <w:b/>
          <w:szCs w:val="24"/>
        </w:rPr>
        <w:t xml:space="preserve"> </w:t>
      </w:r>
      <w:r w:rsidRPr="001D3B58">
        <w:rPr>
          <w:b/>
          <w:bCs/>
          <w:szCs w:val="24"/>
        </w:rPr>
        <w:t>сельских поселени</w:t>
      </w:r>
      <w:r>
        <w:rPr>
          <w:b/>
          <w:bCs/>
          <w:szCs w:val="24"/>
        </w:rPr>
        <w:t>ях</w:t>
      </w:r>
      <w:r w:rsidRPr="001D3B58">
        <w:rPr>
          <w:b/>
          <w:bCs/>
          <w:szCs w:val="24"/>
        </w:rPr>
        <w:t xml:space="preserve"> </w:t>
      </w:r>
      <w:r w:rsidR="00385E5F">
        <w:rPr>
          <w:b/>
          <w:bCs/>
          <w:szCs w:val="24"/>
        </w:rPr>
        <w:t>Гаврилов-Ямского</w:t>
      </w:r>
      <w:r w:rsidRPr="001D3B58">
        <w:rPr>
          <w:b/>
          <w:bCs/>
          <w:szCs w:val="24"/>
        </w:rPr>
        <w:t xml:space="preserve"> района</w:t>
      </w:r>
    </w:p>
    <w:p w:rsidR="008448EC" w:rsidRDefault="008448EC" w:rsidP="00AD77F7">
      <w:pPr>
        <w:ind w:firstLine="709"/>
        <w:jc w:val="both"/>
        <w:rPr>
          <w:bCs/>
          <w:szCs w:val="24"/>
        </w:rPr>
      </w:pPr>
      <w:r w:rsidRPr="001A21BF">
        <w:rPr>
          <w:bCs/>
          <w:szCs w:val="24"/>
        </w:rPr>
        <w:t>Централизованная система водоотведения</w:t>
      </w:r>
      <w:r>
        <w:rPr>
          <w:bCs/>
          <w:szCs w:val="24"/>
        </w:rPr>
        <w:t xml:space="preserve"> в</w:t>
      </w:r>
      <w:r w:rsidRPr="008448EC">
        <w:rPr>
          <w:bCs/>
          <w:szCs w:val="24"/>
        </w:rPr>
        <w:t xml:space="preserve"> населенных пунктах</w:t>
      </w:r>
      <w:r>
        <w:rPr>
          <w:bCs/>
          <w:szCs w:val="24"/>
        </w:rPr>
        <w:t xml:space="preserve"> сельских поселений </w:t>
      </w:r>
      <w:r w:rsidR="00385E5F">
        <w:rPr>
          <w:bCs/>
          <w:szCs w:val="24"/>
        </w:rPr>
        <w:t>Гаврилов-Ямского</w:t>
      </w:r>
      <w:r>
        <w:rPr>
          <w:bCs/>
          <w:szCs w:val="24"/>
        </w:rPr>
        <w:t xml:space="preserve"> района отсутствует.</w:t>
      </w:r>
    </w:p>
    <w:p w:rsidR="00C83837" w:rsidRPr="00C83837" w:rsidRDefault="00C83837" w:rsidP="00C83837">
      <w:pPr>
        <w:ind w:firstLine="709"/>
        <w:jc w:val="both"/>
        <w:rPr>
          <w:bCs/>
          <w:szCs w:val="24"/>
        </w:rPr>
      </w:pPr>
      <w:r w:rsidRPr="00C83837">
        <w:rPr>
          <w:bCs/>
          <w:szCs w:val="24"/>
        </w:rPr>
        <w:t xml:space="preserve">На территории </w:t>
      </w:r>
      <w:r w:rsidRPr="008448EC">
        <w:rPr>
          <w:bCs/>
          <w:szCs w:val="24"/>
        </w:rPr>
        <w:t>населенных пункт</w:t>
      </w:r>
      <w:r>
        <w:rPr>
          <w:bCs/>
          <w:szCs w:val="24"/>
        </w:rPr>
        <w:t>ов</w:t>
      </w:r>
      <w:r w:rsidRPr="00C83837">
        <w:rPr>
          <w:bCs/>
          <w:szCs w:val="24"/>
        </w:rPr>
        <w:t xml:space="preserve"> децентрализованное водоотведение осуществляется двумя способами:</w:t>
      </w:r>
    </w:p>
    <w:p w:rsidR="00C83837" w:rsidRPr="00C83837" w:rsidRDefault="00C83837" w:rsidP="00200FB4">
      <w:pPr>
        <w:numPr>
          <w:ilvl w:val="1"/>
          <w:numId w:val="28"/>
        </w:numPr>
        <w:jc w:val="both"/>
        <w:rPr>
          <w:bCs/>
          <w:szCs w:val="24"/>
        </w:rPr>
      </w:pPr>
      <w:r w:rsidRPr="00C83837">
        <w:rPr>
          <w:bCs/>
          <w:szCs w:val="24"/>
        </w:rPr>
        <w:t>система автономной канализации домовладений с отведением сточных вод в грунт;</w:t>
      </w:r>
    </w:p>
    <w:p w:rsidR="00C83837" w:rsidRPr="00C83837" w:rsidRDefault="00C83837" w:rsidP="00200FB4">
      <w:pPr>
        <w:numPr>
          <w:ilvl w:val="1"/>
          <w:numId w:val="28"/>
        </w:numPr>
        <w:jc w:val="both"/>
        <w:rPr>
          <w:bCs/>
          <w:szCs w:val="24"/>
        </w:rPr>
      </w:pPr>
      <w:r w:rsidRPr="00C83837">
        <w:rPr>
          <w:bCs/>
          <w:szCs w:val="24"/>
        </w:rPr>
        <w:t>индивидуальные накопители сточных вод (выгреба).</w:t>
      </w:r>
    </w:p>
    <w:p w:rsidR="007376EA" w:rsidRDefault="007376EA" w:rsidP="00B128E0">
      <w:pPr>
        <w:ind w:firstLine="709"/>
        <w:jc w:val="both"/>
        <w:rPr>
          <w:b/>
          <w:bCs/>
          <w:szCs w:val="24"/>
        </w:rPr>
      </w:pPr>
    </w:p>
    <w:p w:rsidR="007376EA" w:rsidRPr="001A5B06" w:rsidRDefault="00DA2B3F" w:rsidP="00B128E0">
      <w:pPr>
        <w:ind w:firstLine="709"/>
        <w:jc w:val="both"/>
        <w:rPr>
          <w:b/>
          <w:bCs/>
          <w:color w:val="000000" w:themeColor="text1"/>
          <w:szCs w:val="24"/>
        </w:rPr>
      </w:pPr>
      <w:r w:rsidRPr="001A5B06">
        <w:rPr>
          <w:bCs/>
          <w:color w:val="000000" w:themeColor="text1"/>
          <w:szCs w:val="24"/>
        </w:rPr>
        <w:t xml:space="preserve">Схемой территориального планирования Ярославской области, утвержденной постановлением Правительства области от 31.12.2014 № 1435-п «Об утверждении Схемы территориального планирования Ярославской области и о признании утратившим силу постановления Правительства области от 23.07.2008 № 385-п» (в ред. постановления от 15.04.2021 № 208-п «О внесении изменений в постановление Правительства области от 31.12.2014 № 1435-п»), на территории </w:t>
      </w:r>
      <w:r w:rsidR="00385E5F">
        <w:rPr>
          <w:bCs/>
          <w:color w:val="000000" w:themeColor="text1"/>
          <w:szCs w:val="24"/>
        </w:rPr>
        <w:t>Гаврилов-Ямского</w:t>
      </w:r>
      <w:r w:rsidRPr="001A5B06">
        <w:rPr>
          <w:bCs/>
          <w:color w:val="000000" w:themeColor="text1"/>
          <w:szCs w:val="24"/>
        </w:rPr>
        <w:t xml:space="preserve"> муниципального района предусмотрено размещение объектов регионального значенияв области водоотведения:</w:t>
      </w:r>
    </w:p>
    <w:p w:rsidR="007376EA" w:rsidRDefault="007376EA" w:rsidP="00B128E0">
      <w:pPr>
        <w:ind w:firstLine="709"/>
        <w:jc w:val="both"/>
        <w:rPr>
          <w:b/>
          <w:bCs/>
          <w:szCs w:val="24"/>
        </w:rPr>
      </w:pPr>
    </w:p>
    <w:p w:rsidR="00057BEA" w:rsidRDefault="00057BEA" w:rsidP="00057BEA">
      <w:pPr>
        <w:spacing w:after="120"/>
        <w:ind w:firstLine="709"/>
        <w:jc w:val="center"/>
        <w:rPr>
          <w:b/>
          <w:bCs/>
          <w:szCs w:val="24"/>
        </w:rPr>
      </w:pPr>
      <w:r w:rsidRPr="001069EE">
        <w:rPr>
          <w:b/>
          <w:bCs/>
          <w:szCs w:val="24"/>
        </w:rPr>
        <w:t xml:space="preserve">Объекты </w:t>
      </w:r>
      <w:r>
        <w:rPr>
          <w:b/>
          <w:bCs/>
          <w:szCs w:val="24"/>
        </w:rPr>
        <w:t>в</w:t>
      </w:r>
      <w:r w:rsidRPr="00057BEA">
        <w:rPr>
          <w:b/>
          <w:bCs/>
          <w:szCs w:val="24"/>
        </w:rPr>
        <w:t>одоотведени</w:t>
      </w:r>
      <w:r>
        <w:rPr>
          <w:b/>
          <w:bCs/>
          <w:szCs w:val="24"/>
        </w:rPr>
        <w:t>я</w:t>
      </w:r>
    </w:p>
    <w:tbl>
      <w:tblPr>
        <w:tblW w:w="10639" w:type="dxa"/>
        <w:jc w:val="center"/>
        <w:tblBorders>
          <w:top w:val="single" w:sz="4" w:space="0" w:color="000000"/>
          <w:left w:val="single" w:sz="4" w:space="0" w:color="000000"/>
          <w:bottom w:val="single" w:sz="4" w:space="0" w:color="000000"/>
          <w:insideH w:val="single" w:sz="4" w:space="0" w:color="000000"/>
        </w:tblBorders>
        <w:tblCellMar>
          <w:left w:w="57" w:type="dxa"/>
          <w:right w:w="57" w:type="dxa"/>
        </w:tblCellMar>
        <w:tblLook w:val="04A0"/>
      </w:tblPr>
      <w:tblGrid>
        <w:gridCol w:w="484"/>
        <w:gridCol w:w="2323"/>
        <w:gridCol w:w="1430"/>
        <w:gridCol w:w="1578"/>
        <w:gridCol w:w="1588"/>
        <w:gridCol w:w="1704"/>
        <w:gridCol w:w="1532"/>
      </w:tblGrid>
      <w:tr w:rsidR="00DA2B3F" w:rsidRPr="009C2B89" w:rsidTr="00DB226E">
        <w:trPr>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w:t>
            </w:r>
          </w:p>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п./п.</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Наименование объекта местного значения</w:t>
            </w:r>
          </w:p>
        </w:tc>
        <w:tc>
          <w:tcPr>
            <w:tcW w:w="1430" w:type="dxa"/>
            <w:tcBorders>
              <w:top w:val="single" w:sz="4" w:space="0" w:color="auto"/>
              <w:left w:val="single" w:sz="4" w:space="0" w:color="auto"/>
              <w:bottom w:val="single" w:sz="4" w:space="0" w:color="auto"/>
              <w:right w:val="single" w:sz="4" w:space="0" w:color="auto"/>
            </w:tcBorders>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Вид</w:t>
            </w:r>
          </w:p>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объекта</w:t>
            </w:r>
          </w:p>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местного значения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Назначение</w:t>
            </w:r>
          </w:p>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объекта местного значения</w:t>
            </w:r>
          </w:p>
        </w:tc>
        <w:tc>
          <w:tcPr>
            <w:tcW w:w="158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Основные характеристики объекта местного значения</w:t>
            </w:r>
          </w:p>
        </w:tc>
        <w:tc>
          <w:tcPr>
            <w:tcW w:w="1704"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Местоположение планируемого объекта местного значения</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A2B3F" w:rsidRPr="009C2B89" w:rsidRDefault="00DA2B3F" w:rsidP="00DB226E">
            <w:pPr>
              <w:jc w:val="center"/>
              <w:rPr>
                <w:rFonts w:cs="Calibri"/>
                <w:color w:val="000000" w:themeColor="text1"/>
                <w:sz w:val="20"/>
                <w:lang w:eastAsia="en-US"/>
              </w:rPr>
            </w:pPr>
            <w:r w:rsidRPr="009C2B89">
              <w:rPr>
                <w:rFonts w:cs="Calibri"/>
                <w:color w:val="000000" w:themeColor="text1"/>
                <w:sz w:val="20"/>
                <w:lang w:eastAsia="en-US"/>
              </w:rPr>
              <w:t>Зоны с особыми условиями использования территории</w:t>
            </w:r>
          </w:p>
        </w:tc>
      </w:tr>
      <w:tr w:rsidR="00D36454" w:rsidRPr="009C2B89" w:rsidTr="00734F9A">
        <w:trPr>
          <w:trHeight w:val="916"/>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lastRenderedPageBreak/>
              <w:t>1</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Очистные сооружения (КОС)</w:t>
            </w:r>
          </w:p>
        </w:tc>
        <w:tc>
          <w:tcPr>
            <w:tcW w:w="1430" w:type="dxa"/>
            <w:tcBorders>
              <w:top w:val="single" w:sz="4" w:space="0" w:color="auto"/>
              <w:left w:val="single" w:sz="4" w:space="0" w:color="auto"/>
              <w:bottom w:val="single" w:sz="4" w:space="0" w:color="auto"/>
              <w:right w:val="single" w:sz="4" w:space="0" w:color="auto"/>
            </w:tcBorders>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объекты капитального строительства водоотведения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уменьшение загрязнения окружающей среды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778 куб. м/сут.;</w:t>
            </w:r>
          </w:p>
          <w:p w:rsidR="00D36454" w:rsidRPr="009C2B89" w:rsidRDefault="00D36454" w:rsidP="00D36454">
            <w:pPr>
              <w:jc w:val="center"/>
              <w:rPr>
                <w:color w:val="000000" w:themeColor="text1"/>
                <w:sz w:val="20"/>
              </w:rPr>
            </w:pPr>
            <w:r w:rsidRPr="009C2B89">
              <w:rPr>
                <w:color w:val="000000" w:themeColor="text1"/>
                <w:sz w:val="20"/>
              </w:rPr>
              <w:t>37 куб. м/сут.;</w:t>
            </w:r>
          </w:p>
          <w:p w:rsidR="00D36454" w:rsidRPr="009C2B89" w:rsidRDefault="00D36454" w:rsidP="00D36454">
            <w:pPr>
              <w:jc w:val="center"/>
              <w:rPr>
                <w:color w:val="000000" w:themeColor="text1"/>
                <w:sz w:val="20"/>
              </w:rPr>
            </w:pPr>
            <w:r w:rsidRPr="009C2B89">
              <w:rPr>
                <w:color w:val="000000" w:themeColor="text1"/>
                <w:sz w:val="20"/>
              </w:rPr>
              <w:t>108 куб. м/сут.;</w:t>
            </w:r>
          </w:p>
          <w:p w:rsidR="00D36454" w:rsidRPr="009C2B89" w:rsidRDefault="00D36454" w:rsidP="00D36454">
            <w:pPr>
              <w:jc w:val="center"/>
              <w:rPr>
                <w:color w:val="000000" w:themeColor="text1"/>
                <w:sz w:val="20"/>
              </w:rPr>
            </w:pPr>
            <w:r w:rsidRPr="009C2B89">
              <w:rPr>
                <w:color w:val="000000" w:themeColor="text1"/>
                <w:sz w:val="20"/>
              </w:rPr>
              <w:t>180 куб. м/сут.</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Гаврилов-Ямский район, Великосельское сельское поселение: с. Великое, пос. Новый, с. Плещеево, дер. Поляна</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санитарно-защитная зона</w:t>
            </w:r>
          </w:p>
        </w:tc>
      </w:tr>
      <w:tr w:rsidR="00D36454" w:rsidRPr="009C2B89" w:rsidTr="00734F9A">
        <w:trPr>
          <w:trHeight w:val="1389"/>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2</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Очистные сооружения (КОС)</w:t>
            </w:r>
          </w:p>
        </w:tc>
        <w:tc>
          <w:tcPr>
            <w:tcW w:w="1430" w:type="dxa"/>
            <w:tcBorders>
              <w:top w:val="single" w:sz="4" w:space="0" w:color="auto"/>
              <w:left w:val="single" w:sz="4" w:space="0" w:color="auto"/>
              <w:bottom w:val="single" w:sz="4" w:space="0" w:color="auto"/>
              <w:right w:val="single" w:sz="4" w:space="0" w:color="auto"/>
            </w:tcBorders>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объекты капитального строительства водоотведения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уменьшение загрязнения окружающей среды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147 куб. м/сут., 112 куб. м/сут.</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Гаврилов-Ямский район, Митинское сельское поселение: с. Пружинино, с. Стогинское</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санитарно-защитная зона</w:t>
            </w:r>
          </w:p>
        </w:tc>
      </w:tr>
      <w:tr w:rsidR="00D36454" w:rsidRPr="009C2B89" w:rsidTr="00734F9A">
        <w:trPr>
          <w:trHeight w:val="957"/>
          <w:tblHeader/>
          <w:jc w:val="center"/>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3</w:t>
            </w:r>
          </w:p>
        </w:tc>
        <w:tc>
          <w:tcPr>
            <w:tcW w:w="232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Очистные сооружения (КОС)</w:t>
            </w:r>
          </w:p>
        </w:tc>
        <w:tc>
          <w:tcPr>
            <w:tcW w:w="1430" w:type="dxa"/>
            <w:tcBorders>
              <w:top w:val="single" w:sz="4" w:space="0" w:color="auto"/>
              <w:left w:val="single" w:sz="4" w:space="0" w:color="auto"/>
              <w:bottom w:val="single" w:sz="4" w:space="0" w:color="auto"/>
              <w:right w:val="single" w:sz="4" w:space="0" w:color="auto"/>
            </w:tcBorders>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объекты капитального строительства водоотведения</w:t>
            </w:r>
          </w:p>
        </w:tc>
        <w:tc>
          <w:tcPr>
            <w:tcW w:w="1578"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уменьшение загрязнения окружающей среды</w:t>
            </w:r>
          </w:p>
        </w:tc>
        <w:tc>
          <w:tcPr>
            <w:tcW w:w="1588"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109 куб. м/сут., 116 куб. м/сут.</w:t>
            </w:r>
          </w:p>
        </w:tc>
        <w:tc>
          <w:tcPr>
            <w:tcW w:w="1704"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rsidR="00D36454" w:rsidRPr="009C2B89" w:rsidRDefault="00D36454" w:rsidP="00D36454">
            <w:pPr>
              <w:jc w:val="center"/>
              <w:rPr>
                <w:color w:val="000000" w:themeColor="text1"/>
                <w:sz w:val="20"/>
              </w:rPr>
            </w:pPr>
            <w:r w:rsidRPr="009C2B89">
              <w:rPr>
                <w:color w:val="000000" w:themeColor="text1"/>
                <w:sz w:val="20"/>
              </w:rPr>
              <w:t>Гаврилов-Ямский район, Заячье-Холмское сельское поселение: с. Заячий Холм, дер. Прошенино</w:t>
            </w:r>
          </w:p>
        </w:tc>
        <w:tc>
          <w:tcPr>
            <w:tcW w:w="1532"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D36454" w:rsidRPr="009C2B89" w:rsidRDefault="00D36454" w:rsidP="00D36454">
            <w:pPr>
              <w:jc w:val="center"/>
              <w:rPr>
                <w:rFonts w:cs="Calibri"/>
                <w:color w:val="000000" w:themeColor="text1"/>
                <w:sz w:val="20"/>
                <w:lang w:eastAsia="en-US"/>
              </w:rPr>
            </w:pPr>
            <w:r w:rsidRPr="009C2B89">
              <w:rPr>
                <w:rFonts w:cs="Calibri"/>
                <w:color w:val="000000" w:themeColor="text1"/>
                <w:sz w:val="20"/>
                <w:lang w:eastAsia="en-US"/>
              </w:rPr>
              <w:t>санитарно-защитная зона</w:t>
            </w:r>
          </w:p>
        </w:tc>
      </w:tr>
    </w:tbl>
    <w:p w:rsidR="007376EA" w:rsidRDefault="007376EA" w:rsidP="00B128E0">
      <w:pPr>
        <w:ind w:firstLine="709"/>
        <w:jc w:val="both"/>
        <w:rPr>
          <w:b/>
          <w:bCs/>
          <w:szCs w:val="24"/>
        </w:rPr>
      </w:pPr>
    </w:p>
    <w:p w:rsidR="00B128E0" w:rsidRPr="006D0F84" w:rsidRDefault="00B128E0" w:rsidP="00B128E0">
      <w:pPr>
        <w:ind w:firstLine="709"/>
        <w:jc w:val="both"/>
        <w:rPr>
          <w:b/>
          <w:bCs/>
          <w:szCs w:val="24"/>
        </w:rPr>
      </w:pPr>
      <w:r w:rsidRPr="006D0F84">
        <w:rPr>
          <w:b/>
          <w:bCs/>
          <w:szCs w:val="24"/>
        </w:rPr>
        <w:t>Выводы:</w:t>
      </w:r>
    </w:p>
    <w:p w:rsidR="00B128E0" w:rsidRPr="00772D24" w:rsidRDefault="00B128E0" w:rsidP="00B128E0">
      <w:pPr>
        <w:ind w:firstLine="709"/>
        <w:jc w:val="both"/>
        <w:rPr>
          <w:bCs/>
          <w:color w:val="000000" w:themeColor="text1"/>
          <w:szCs w:val="24"/>
        </w:rPr>
      </w:pPr>
      <w:r w:rsidRPr="00772D24">
        <w:rPr>
          <w:bCs/>
          <w:color w:val="000000" w:themeColor="text1"/>
          <w:szCs w:val="24"/>
        </w:rPr>
        <w:t>Для того чтобы обеспечить экологическую безопасность в районе требуется реконструкция и восстановление существующих очистных сооружений канализации и строительство централизованных систем водоотведения в активно развивающихся населенных пунктах. Для остальных населенных пунктов необходимо использовать автономные системы канализации.</w:t>
      </w:r>
    </w:p>
    <w:p w:rsidR="002242BC" w:rsidRPr="00772D24" w:rsidRDefault="002242BC" w:rsidP="002242BC">
      <w:pPr>
        <w:ind w:firstLine="709"/>
        <w:jc w:val="both"/>
        <w:rPr>
          <w:bCs/>
          <w:color w:val="000000" w:themeColor="text1"/>
          <w:szCs w:val="24"/>
        </w:rPr>
      </w:pPr>
      <w:r w:rsidRPr="00772D24">
        <w:rPr>
          <w:bCs/>
          <w:color w:val="000000" w:themeColor="text1"/>
          <w:szCs w:val="24"/>
        </w:rPr>
        <w:t>Модернизация объектов водоотведения имеет целью исключение аварийных ситуаций, которые ведут к ухудшению экологической и санитарной обстановки в населенном пункте.</w:t>
      </w:r>
    </w:p>
    <w:p w:rsidR="00952228" w:rsidRPr="00772D24" w:rsidRDefault="002242BC" w:rsidP="00952228">
      <w:pPr>
        <w:ind w:firstLine="709"/>
        <w:jc w:val="both"/>
        <w:rPr>
          <w:bCs/>
          <w:color w:val="000000" w:themeColor="text1"/>
          <w:szCs w:val="24"/>
        </w:rPr>
      </w:pPr>
      <w:r w:rsidRPr="00772D24">
        <w:rPr>
          <w:bCs/>
          <w:color w:val="000000" w:themeColor="text1"/>
          <w:szCs w:val="24"/>
        </w:rPr>
        <w:t>Строительство централизованных систем канализации в малых населенных пунктах, в зонах отдыха и на туристических базах экономически не выгодно. В этом случае для отдельных групп домов рекомендуется применять автономные системы канализации заводского изготовления, например</w:t>
      </w:r>
      <w:r w:rsidR="00AD1F1F" w:rsidRPr="00772D24">
        <w:rPr>
          <w:bCs/>
          <w:color w:val="000000" w:themeColor="text1"/>
          <w:szCs w:val="24"/>
        </w:rPr>
        <w:t>,</w:t>
      </w:r>
      <w:r w:rsidRPr="00772D24">
        <w:rPr>
          <w:bCs/>
          <w:color w:val="000000" w:themeColor="text1"/>
          <w:szCs w:val="24"/>
        </w:rPr>
        <w:t xml:space="preserve"> систему очистки сточных вод «Fast». Образующиеся в результате очистки и обеззараживания сточные воды могут использоваться для полива территории индивидуального домовладения или отводиться в водоток, а</w:t>
      </w:r>
      <w:r w:rsidR="00952228" w:rsidRPr="00772D24">
        <w:rPr>
          <w:color w:val="000000" w:themeColor="text1"/>
          <w:sz w:val="28"/>
          <w:szCs w:val="28"/>
        </w:rPr>
        <w:t xml:space="preserve"> </w:t>
      </w:r>
      <w:r w:rsidR="00952228" w:rsidRPr="00772D24">
        <w:rPr>
          <w:bCs/>
          <w:color w:val="000000" w:themeColor="text1"/>
          <w:szCs w:val="24"/>
        </w:rPr>
        <w:t>активный ил и осадок подлежит компостированию, с последующим внесением в почву в качестве удобрения.</w:t>
      </w:r>
    </w:p>
    <w:p w:rsidR="00952228" w:rsidRPr="00772D24" w:rsidRDefault="00952228" w:rsidP="00952228">
      <w:pPr>
        <w:ind w:firstLine="709"/>
        <w:jc w:val="both"/>
        <w:rPr>
          <w:bCs/>
          <w:color w:val="000000" w:themeColor="text1"/>
          <w:szCs w:val="24"/>
        </w:rPr>
      </w:pPr>
      <w:r w:rsidRPr="00772D24">
        <w:rPr>
          <w:bCs/>
          <w:color w:val="000000" w:themeColor="text1"/>
          <w:szCs w:val="24"/>
        </w:rPr>
        <w:t xml:space="preserve">Для отдельных домовладений могут применяться канализационные насосные установки с отводом сточных вод в септики или водонепроницаемые выгреба, с организацией вывоза стоков ассенизационным транспортом. </w:t>
      </w:r>
    </w:p>
    <w:p w:rsidR="00952228" w:rsidRPr="00952228" w:rsidRDefault="00952228" w:rsidP="00952228">
      <w:pPr>
        <w:ind w:firstLine="709"/>
        <w:jc w:val="both"/>
        <w:rPr>
          <w:bCs/>
          <w:szCs w:val="24"/>
        </w:rPr>
      </w:pPr>
      <w:r w:rsidRPr="00952228">
        <w:rPr>
          <w:bCs/>
          <w:szCs w:val="24"/>
        </w:rPr>
        <w:t>Выбор типа сооружений для отвода сточных вод производится на последующей стадии проектирования при проведении соответствующих расчетов и разработок для каждого населенного пункта.</w:t>
      </w:r>
    </w:p>
    <w:p w:rsidR="00952228" w:rsidRPr="00952228" w:rsidRDefault="00952228" w:rsidP="00952228">
      <w:pPr>
        <w:ind w:firstLine="709"/>
        <w:jc w:val="both"/>
        <w:rPr>
          <w:bCs/>
          <w:szCs w:val="24"/>
        </w:rPr>
      </w:pPr>
      <w:r w:rsidRPr="00952228">
        <w:rPr>
          <w:bCs/>
          <w:szCs w:val="24"/>
        </w:rPr>
        <w:t>Жидкие отходы от индивидуальной не канализованной застройки предусматривается вывозить ассенизационными машинами на сливные станции, которые необходимо строить перед сбросной камерой на площадке очистных сооружений.</w:t>
      </w:r>
    </w:p>
    <w:p w:rsidR="00952228" w:rsidRDefault="00952228" w:rsidP="00952228">
      <w:pPr>
        <w:ind w:firstLine="709"/>
        <w:jc w:val="both"/>
        <w:rPr>
          <w:bCs/>
          <w:szCs w:val="24"/>
        </w:rPr>
      </w:pPr>
      <w:r w:rsidRPr="00952228">
        <w:rPr>
          <w:bCs/>
          <w:szCs w:val="24"/>
        </w:rPr>
        <w:t>Сточные воды промышленных предприятий перед сбросом в бытовую канализацию должны пройти очистку на локальных очистных сооружениях.</w:t>
      </w:r>
    </w:p>
    <w:p w:rsidR="00952228" w:rsidRPr="00952228" w:rsidRDefault="00952228" w:rsidP="00772D24">
      <w:pPr>
        <w:spacing w:before="120" w:after="120"/>
        <w:ind w:firstLine="709"/>
        <w:jc w:val="both"/>
        <w:rPr>
          <w:b/>
          <w:bCs/>
          <w:szCs w:val="24"/>
        </w:rPr>
      </w:pPr>
      <w:r w:rsidRPr="00952228">
        <w:rPr>
          <w:b/>
          <w:bCs/>
          <w:szCs w:val="24"/>
        </w:rPr>
        <w:t>Первоочередные мероприятия</w:t>
      </w:r>
    </w:p>
    <w:p w:rsidR="00952228" w:rsidRPr="00952228" w:rsidRDefault="00952228" w:rsidP="00952228">
      <w:pPr>
        <w:ind w:firstLine="709"/>
        <w:jc w:val="both"/>
        <w:rPr>
          <w:bCs/>
          <w:szCs w:val="24"/>
        </w:rPr>
      </w:pPr>
      <w:r w:rsidRPr="00952228">
        <w:rPr>
          <w:bCs/>
          <w:szCs w:val="24"/>
        </w:rPr>
        <w:t>В качестве первоочередных мероприятий реализации СТП по развитию системы водоотведения</w:t>
      </w:r>
      <w:r w:rsidR="00E96C23">
        <w:rPr>
          <w:bCs/>
          <w:szCs w:val="24"/>
        </w:rPr>
        <w:t xml:space="preserve"> </w:t>
      </w:r>
      <w:r w:rsidR="00385E5F">
        <w:rPr>
          <w:bCs/>
          <w:szCs w:val="24"/>
        </w:rPr>
        <w:t>Гаврилов-Ямского</w:t>
      </w:r>
      <w:r w:rsidRPr="00952228">
        <w:rPr>
          <w:bCs/>
          <w:szCs w:val="24"/>
        </w:rPr>
        <w:t xml:space="preserve"> района предлагается реконструкция и модернизация существующих систем во</w:t>
      </w:r>
      <w:r w:rsidR="00AD1F1F">
        <w:rPr>
          <w:bCs/>
          <w:szCs w:val="24"/>
        </w:rPr>
        <w:t>доотведения населенных пунктов.</w:t>
      </w:r>
    </w:p>
    <w:p w:rsidR="00952228" w:rsidRPr="00952228" w:rsidRDefault="00952228" w:rsidP="00952228">
      <w:pPr>
        <w:ind w:firstLine="709"/>
        <w:jc w:val="both"/>
        <w:rPr>
          <w:bCs/>
          <w:szCs w:val="24"/>
        </w:rPr>
      </w:pPr>
      <w:r w:rsidRPr="00952228">
        <w:rPr>
          <w:bCs/>
          <w:szCs w:val="24"/>
        </w:rPr>
        <w:t>Одной из главных задач является организация строительства водонепроницаемых выгребов в индивидуальной застройке, что значительно улучшит санитарное состояние поселений и предотвратит загрязнение грунтовых вод.</w:t>
      </w:r>
    </w:p>
    <w:p w:rsidR="00952228" w:rsidRDefault="00952228" w:rsidP="00952228">
      <w:pPr>
        <w:ind w:firstLine="709"/>
        <w:jc w:val="both"/>
        <w:rPr>
          <w:bCs/>
          <w:szCs w:val="24"/>
        </w:rPr>
      </w:pPr>
    </w:p>
    <w:p w:rsidR="004121D2" w:rsidRDefault="00C06DB5" w:rsidP="004121D2">
      <w:pPr>
        <w:keepNext/>
        <w:spacing w:before="120"/>
        <w:ind w:firstLine="709"/>
        <w:contextualSpacing/>
        <w:jc w:val="center"/>
        <w:outlineLvl w:val="2"/>
        <w:rPr>
          <w:b/>
          <w:bCs/>
          <w:color w:val="000000" w:themeColor="text1"/>
          <w:szCs w:val="24"/>
        </w:rPr>
      </w:pPr>
      <w:bookmarkStart w:id="129" w:name="_Toc121555386"/>
      <w:r>
        <w:rPr>
          <w:b/>
          <w:bCs/>
          <w:color w:val="000000" w:themeColor="text1"/>
          <w:szCs w:val="24"/>
        </w:rPr>
        <w:t>8</w:t>
      </w:r>
      <w:r w:rsidR="004121D2" w:rsidRPr="00BD1F9E">
        <w:rPr>
          <w:b/>
          <w:bCs/>
          <w:color w:val="000000" w:themeColor="text1"/>
          <w:szCs w:val="24"/>
        </w:rPr>
        <w:t>.</w:t>
      </w:r>
      <w:r w:rsidR="00AD1F1F">
        <w:rPr>
          <w:b/>
          <w:bCs/>
          <w:color w:val="000000" w:themeColor="text1"/>
          <w:szCs w:val="24"/>
        </w:rPr>
        <w:t>3</w:t>
      </w:r>
      <w:r w:rsidR="004121D2" w:rsidRPr="00BD1F9E">
        <w:rPr>
          <w:b/>
          <w:bCs/>
          <w:color w:val="000000" w:themeColor="text1"/>
          <w:szCs w:val="24"/>
        </w:rPr>
        <w:t xml:space="preserve">. </w:t>
      </w:r>
      <w:r w:rsidR="004121D2">
        <w:rPr>
          <w:b/>
          <w:bCs/>
          <w:color w:val="000000" w:themeColor="text1"/>
          <w:szCs w:val="24"/>
        </w:rPr>
        <w:t>Энергоснабжение</w:t>
      </w:r>
      <w:bookmarkEnd w:id="129"/>
    </w:p>
    <w:p w:rsidR="00F94201" w:rsidRPr="002D2482" w:rsidRDefault="00F94201" w:rsidP="00F94201">
      <w:pPr>
        <w:pStyle w:val="affffffc"/>
        <w:rPr>
          <w:lang w:val="ru-RU"/>
        </w:rPr>
      </w:pPr>
    </w:p>
    <w:p w:rsidR="00836E8D" w:rsidRPr="000D15C9" w:rsidRDefault="00C06DB5" w:rsidP="0001607B">
      <w:pPr>
        <w:keepNext/>
        <w:spacing w:before="120" w:after="120"/>
        <w:ind w:firstLine="709"/>
        <w:contextualSpacing/>
        <w:jc w:val="center"/>
        <w:outlineLvl w:val="2"/>
        <w:rPr>
          <w:b/>
          <w:bCs/>
          <w:color w:val="000000" w:themeColor="text1"/>
          <w:szCs w:val="24"/>
        </w:rPr>
      </w:pPr>
      <w:bookmarkStart w:id="130" w:name="_Toc121555387"/>
      <w:r>
        <w:rPr>
          <w:b/>
          <w:bCs/>
          <w:color w:val="000000" w:themeColor="text1"/>
          <w:szCs w:val="24"/>
        </w:rPr>
        <w:t>8</w:t>
      </w:r>
      <w:r w:rsidR="00836E8D" w:rsidRPr="000D15C9">
        <w:rPr>
          <w:b/>
          <w:bCs/>
          <w:color w:val="000000" w:themeColor="text1"/>
          <w:szCs w:val="24"/>
        </w:rPr>
        <w:t>.</w:t>
      </w:r>
      <w:r w:rsidR="00D379CA" w:rsidRPr="000D15C9">
        <w:rPr>
          <w:b/>
          <w:bCs/>
          <w:color w:val="000000" w:themeColor="text1"/>
          <w:szCs w:val="24"/>
        </w:rPr>
        <w:t>3</w:t>
      </w:r>
      <w:r w:rsidR="00836E8D" w:rsidRPr="000D15C9">
        <w:rPr>
          <w:b/>
          <w:bCs/>
          <w:color w:val="000000" w:themeColor="text1"/>
          <w:szCs w:val="24"/>
        </w:rPr>
        <w:t>.1. Электроснабжение</w:t>
      </w:r>
      <w:bookmarkEnd w:id="130"/>
    </w:p>
    <w:p w:rsidR="00836E8D" w:rsidRDefault="0001607B" w:rsidP="00836E8D">
      <w:pPr>
        <w:ind w:firstLine="709"/>
        <w:jc w:val="both"/>
        <w:rPr>
          <w:bCs/>
          <w:szCs w:val="24"/>
        </w:rPr>
      </w:pPr>
      <w:r w:rsidRPr="0001607B">
        <w:rPr>
          <w:bCs/>
          <w:szCs w:val="24"/>
        </w:rPr>
        <w:t xml:space="preserve">Электроснабжение потребителей </w:t>
      </w:r>
      <w:r w:rsidR="00385E5F">
        <w:rPr>
          <w:bCs/>
          <w:szCs w:val="24"/>
        </w:rPr>
        <w:t>Гаврилов-Ямского</w:t>
      </w:r>
      <w:r w:rsidRPr="0001607B">
        <w:rPr>
          <w:bCs/>
          <w:szCs w:val="24"/>
        </w:rPr>
        <w:t xml:space="preserve"> района </w:t>
      </w:r>
      <w:r w:rsidR="006B6FA9">
        <w:rPr>
          <w:bCs/>
          <w:szCs w:val="24"/>
        </w:rPr>
        <w:t>Ярославской</w:t>
      </w:r>
      <w:r w:rsidRPr="0001607B">
        <w:rPr>
          <w:bCs/>
          <w:szCs w:val="24"/>
        </w:rPr>
        <w:t xml:space="preserve"> области предусмотрено от электрических сетей </w:t>
      </w:r>
      <w:r w:rsidR="00CB7AA5" w:rsidRPr="00CB7AA5">
        <w:rPr>
          <w:bCs/>
          <w:szCs w:val="24"/>
        </w:rPr>
        <w:t>филиала ПАО «Россети Центр» - «Ярэнерго»</w:t>
      </w:r>
      <w:r w:rsidRPr="0001607B">
        <w:rPr>
          <w:bCs/>
          <w:szCs w:val="24"/>
        </w:rPr>
        <w:t>.</w:t>
      </w:r>
      <w:r w:rsidR="00D379CA" w:rsidRPr="00D379CA">
        <w:rPr>
          <w:bCs/>
          <w:szCs w:val="24"/>
        </w:rPr>
        <w:t xml:space="preserve"> </w:t>
      </w:r>
    </w:p>
    <w:p w:rsidR="00CB7AA5" w:rsidRPr="00CB7AA5" w:rsidRDefault="00CB7AA5" w:rsidP="00CB7AA5">
      <w:pPr>
        <w:ind w:firstLine="709"/>
        <w:jc w:val="both"/>
        <w:rPr>
          <w:bCs/>
          <w:szCs w:val="24"/>
        </w:rPr>
      </w:pPr>
      <w:r w:rsidRPr="00CB7AA5">
        <w:rPr>
          <w:bCs/>
          <w:szCs w:val="24"/>
        </w:rPr>
        <w:t xml:space="preserve">Схема внешнего электроснабжения </w:t>
      </w:r>
      <w:r w:rsidR="00385E5F">
        <w:rPr>
          <w:bCs/>
          <w:szCs w:val="24"/>
        </w:rPr>
        <w:t>Гаврилов-Ямского</w:t>
      </w:r>
      <w:r w:rsidRPr="00CB7AA5">
        <w:rPr>
          <w:bCs/>
          <w:szCs w:val="24"/>
        </w:rPr>
        <w:t xml:space="preserve"> района выполнена с применением воздушных ЛЭП напряжением 220,</w:t>
      </w:r>
      <w:r w:rsidR="0037159F">
        <w:rPr>
          <w:bCs/>
          <w:szCs w:val="24"/>
        </w:rPr>
        <w:t>110,</w:t>
      </w:r>
      <w:r w:rsidRPr="00CB7AA5">
        <w:rPr>
          <w:bCs/>
          <w:szCs w:val="24"/>
        </w:rPr>
        <w:t xml:space="preserve"> 35 кВ. </w:t>
      </w:r>
    </w:p>
    <w:p w:rsidR="00F94201" w:rsidRDefault="00F94201" w:rsidP="00F94201">
      <w:pPr>
        <w:ind w:firstLine="709"/>
        <w:jc w:val="both"/>
        <w:rPr>
          <w:bCs/>
          <w:szCs w:val="24"/>
        </w:rPr>
      </w:pPr>
      <w:r w:rsidRPr="00F94201">
        <w:rPr>
          <w:bCs/>
          <w:szCs w:val="24"/>
        </w:rPr>
        <w:t>Распределение электроэнергии производится по воздушным линиям 10 кВ до распределительных подстанций 10/0,4 кВ, расположенных в населенных пунктах муниципального образования, от них по воздушным и кабельным сетям 0,4 кВ до объектов потребления.</w:t>
      </w:r>
    </w:p>
    <w:p w:rsidR="003201A2" w:rsidRPr="003201A2" w:rsidRDefault="003201A2" w:rsidP="003201A2">
      <w:pPr>
        <w:ind w:firstLine="709"/>
        <w:jc w:val="both"/>
        <w:rPr>
          <w:bCs/>
          <w:szCs w:val="24"/>
        </w:rPr>
      </w:pPr>
      <w:r w:rsidRPr="003201A2">
        <w:rPr>
          <w:bCs/>
          <w:szCs w:val="24"/>
        </w:rPr>
        <w:t xml:space="preserve">Электроснабжение города и промпредприятий осуществляется от подстанции  110 Кв городского поселения  Гаврилов-Ям (построенной в </w:t>
      </w:r>
      <w:smartTag w:uri="urn:schemas-microsoft-com:office:smarttags" w:element="metricconverter">
        <w:smartTagPr>
          <w:attr w:name="ProductID" w:val="1968 г"/>
        </w:smartTagPr>
        <w:r w:rsidRPr="003201A2">
          <w:rPr>
            <w:bCs/>
            <w:szCs w:val="24"/>
          </w:rPr>
          <w:t>1968 г</w:t>
        </w:r>
      </w:smartTag>
      <w:r w:rsidRPr="003201A2">
        <w:rPr>
          <w:bCs/>
          <w:szCs w:val="24"/>
        </w:rPr>
        <w:t>.), оборудование которой устарело и непригодно для дальнейшего использования, а также от новой проектной подстанции 110 Кв. завода «Агат» 2*10 МВА.</w:t>
      </w:r>
    </w:p>
    <w:p w:rsidR="003201A2" w:rsidRPr="003201A2" w:rsidRDefault="003201A2" w:rsidP="003201A2">
      <w:pPr>
        <w:ind w:firstLine="709"/>
        <w:jc w:val="both"/>
        <w:rPr>
          <w:bCs/>
          <w:szCs w:val="24"/>
        </w:rPr>
      </w:pPr>
      <w:r w:rsidRPr="003201A2">
        <w:rPr>
          <w:bCs/>
          <w:szCs w:val="24"/>
        </w:rPr>
        <w:tab/>
        <w:t xml:space="preserve">Состояние сетей в городе характеризуется как неустойчиво-работающее. Происходят постоянные скачки напряжения и так называемые «просадки». </w:t>
      </w:r>
    </w:p>
    <w:p w:rsidR="003201A2" w:rsidRPr="003201A2" w:rsidRDefault="003201A2" w:rsidP="003201A2">
      <w:pPr>
        <w:ind w:firstLine="709"/>
        <w:jc w:val="both"/>
        <w:rPr>
          <w:bCs/>
          <w:szCs w:val="24"/>
        </w:rPr>
      </w:pPr>
      <w:r w:rsidRPr="003201A2">
        <w:rPr>
          <w:bCs/>
          <w:szCs w:val="24"/>
        </w:rPr>
        <w:t xml:space="preserve">3.4.1. Технические характеристики системы электроснабжения   </w:t>
      </w:r>
    </w:p>
    <w:p w:rsidR="003201A2" w:rsidRPr="003201A2" w:rsidRDefault="003201A2" w:rsidP="003201A2">
      <w:pPr>
        <w:ind w:left="709"/>
        <w:rPr>
          <w:bCs/>
          <w:szCs w:val="24"/>
        </w:rPr>
      </w:pPr>
      <w:r w:rsidRPr="003201A2">
        <w:rPr>
          <w:bCs/>
          <w:szCs w:val="24"/>
        </w:rPr>
        <w:t xml:space="preserve">- протяженность линий электропередач </w:t>
      </w:r>
      <w:smartTag w:uri="urn:schemas-microsoft-com:office:smarttags" w:element="metricconverter">
        <w:smartTagPr>
          <w:attr w:name="ProductID" w:val="256,6 км"/>
        </w:smartTagPr>
        <w:r w:rsidRPr="003201A2">
          <w:rPr>
            <w:bCs/>
            <w:szCs w:val="24"/>
          </w:rPr>
          <w:t>256,6 км</w:t>
        </w:r>
      </w:smartTag>
      <w:r w:rsidRPr="003201A2">
        <w:rPr>
          <w:bCs/>
          <w:szCs w:val="24"/>
        </w:rPr>
        <w:t xml:space="preserve">                                                                                                     - протяженность кабельных линий </w:t>
      </w:r>
      <w:smartTag w:uri="urn:schemas-microsoft-com:office:smarttags" w:element="metricconverter">
        <w:smartTagPr>
          <w:attr w:name="ProductID" w:val="49,32 км"/>
        </w:smartTagPr>
        <w:r w:rsidRPr="003201A2">
          <w:rPr>
            <w:bCs/>
            <w:szCs w:val="24"/>
          </w:rPr>
          <w:t>49,32 км</w:t>
        </w:r>
      </w:smartTag>
      <w:r w:rsidRPr="003201A2">
        <w:rPr>
          <w:bCs/>
          <w:szCs w:val="24"/>
        </w:rPr>
        <w:t xml:space="preserve">                                                                                                     - количество подстанции 71 шт                                                                                                                             - износ электрического хозяйства на 01.01.2015г. 83%</w:t>
      </w:r>
    </w:p>
    <w:p w:rsidR="003201A2" w:rsidRPr="003201A2" w:rsidRDefault="003201A2" w:rsidP="003201A2">
      <w:pPr>
        <w:ind w:firstLine="709"/>
        <w:jc w:val="both"/>
        <w:rPr>
          <w:bCs/>
          <w:szCs w:val="24"/>
        </w:rPr>
      </w:pPr>
      <w:r w:rsidRPr="003201A2">
        <w:rPr>
          <w:bCs/>
          <w:szCs w:val="24"/>
        </w:rPr>
        <w:t>3.4.2. Характеристика основных проблем систем электроснабжения:</w:t>
      </w:r>
    </w:p>
    <w:p w:rsidR="003201A2" w:rsidRPr="003201A2" w:rsidRDefault="003201A2" w:rsidP="003201A2">
      <w:pPr>
        <w:ind w:firstLine="709"/>
        <w:jc w:val="both"/>
        <w:rPr>
          <w:bCs/>
          <w:szCs w:val="24"/>
        </w:rPr>
      </w:pPr>
      <w:r w:rsidRPr="003201A2">
        <w:rPr>
          <w:bCs/>
          <w:szCs w:val="24"/>
        </w:rPr>
        <w:t>- высокий уровень износа сетей</w:t>
      </w:r>
    </w:p>
    <w:p w:rsidR="00F12DFF" w:rsidRPr="00F12DFF" w:rsidRDefault="00F12DFF" w:rsidP="00F12DFF">
      <w:pPr>
        <w:ind w:firstLine="709"/>
        <w:jc w:val="both"/>
        <w:rPr>
          <w:bCs/>
          <w:szCs w:val="24"/>
        </w:rPr>
      </w:pPr>
      <w:r w:rsidRPr="00F12DFF">
        <w:rPr>
          <w:bCs/>
          <w:szCs w:val="24"/>
        </w:rPr>
        <w:t>Основными потребителями электроэнергии района являются:</w:t>
      </w:r>
    </w:p>
    <w:p w:rsidR="00F12DFF" w:rsidRPr="00F12DFF" w:rsidRDefault="00F12DFF" w:rsidP="00200FB4">
      <w:pPr>
        <w:numPr>
          <w:ilvl w:val="0"/>
          <w:numId w:val="14"/>
        </w:numPr>
        <w:jc w:val="both"/>
        <w:rPr>
          <w:bCs/>
          <w:szCs w:val="24"/>
        </w:rPr>
      </w:pPr>
      <w:r w:rsidRPr="00F12DFF">
        <w:rPr>
          <w:bCs/>
          <w:szCs w:val="24"/>
        </w:rPr>
        <w:t>промышленные потребители;</w:t>
      </w:r>
    </w:p>
    <w:p w:rsidR="00F12DFF" w:rsidRPr="00F12DFF" w:rsidRDefault="00F12DFF" w:rsidP="00200FB4">
      <w:pPr>
        <w:numPr>
          <w:ilvl w:val="0"/>
          <w:numId w:val="14"/>
        </w:numPr>
        <w:jc w:val="both"/>
        <w:rPr>
          <w:bCs/>
          <w:szCs w:val="24"/>
        </w:rPr>
      </w:pPr>
      <w:r w:rsidRPr="00F12DFF">
        <w:rPr>
          <w:bCs/>
          <w:szCs w:val="24"/>
        </w:rPr>
        <w:t>строительство;</w:t>
      </w:r>
    </w:p>
    <w:p w:rsidR="00F12DFF" w:rsidRPr="00F12DFF" w:rsidRDefault="00F12DFF" w:rsidP="00200FB4">
      <w:pPr>
        <w:numPr>
          <w:ilvl w:val="0"/>
          <w:numId w:val="14"/>
        </w:numPr>
        <w:jc w:val="both"/>
        <w:rPr>
          <w:bCs/>
          <w:szCs w:val="24"/>
        </w:rPr>
      </w:pPr>
      <w:r w:rsidRPr="00F12DFF">
        <w:rPr>
          <w:bCs/>
          <w:szCs w:val="24"/>
        </w:rPr>
        <w:t>коммунально-бытовые потребители;</w:t>
      </w:r>
    </w:p>
    <w:p w:rsidR="00F12DFF" w:rsidRPr="00F12DFF" w:rsidRDefault="00F12DFF" w:rsidP="00200FB4">
      <w:pPr>
        <w:numPr>
          <w:ilvl w:val="0"/>
          <w:numId w:val="14"/>
        </w:numPr>
        <w:jc w:val="both"/>
        <w:rPr>
          <w:bCs/>
          <w:szCs w:val="24"/>
        </w:rPr>
      </w:pPr>
      <w:r w:rsidRPr="00F12DFF">
        <w:rPr>
          <w:bCs/>
          <w:szCs w:val="24"/>
        </w:rPr>
        <w:t>сельскохозяйственные потребители;</w:t>
      </w:r>
    </w:p>
    <w:p w:rsidR="00F12DFF" w:rsidRPr="00F12DFF" w:rsidRDefault="00F12DFF" w:rsidP="00200FB4">
      <w:pPr>
        <w:numPr>
          <w:ilvl w:val="0"/>
          <w:numId w:val="14"/>
        </w:numPr>
        <w:jc w:val="both"/>
        <w:rPr>
          <w:bCs/>
          <w:szCs w:val="24"/>
        </w:rPr>
      </w:pPr>
      <w:r w:rsidRPr="00F12DFF">
        <w:rPr>
          <w:bCs/>
          <w:szCs w:val="24"/>
        </w:rPr>
        <w:t>транспорт.</w:t>
      </w:r>
    </w:p>
    <w:p w:rsidR="0001607B" w:rsidRPr="00F12DFF" w:rsidRDefault="00F12DFF" w:rsidP="00F12DFF">
      <w:pPr>
        <w:ind w:firstLine="709"/>
        <w:jc w:val="both"/>
        <w:rPr>
          <w:bCs/>
          <w:szCs w:val="24"/>
        </w:rPr>
      </w:pPr>
      <w:r w:rsidRPr="00F12DFF">
        <w:rPr>
          <w:bCs/>
          <w:szCs w:val="24"/>
        </w:rPr>
        <w:t>Питание сельскохозяйственных и промышленных предприятий, а также культурно бытовых потребителей района осуществляется через понизительные трансформаторные подстанции 110/35/10 кВ и 35/10 кВ.</w:t>
      </w:r>
    </w:p>
    <w:p w:rsidR="00836E8D" w:rsidRPr="00630654" w:rsidRDefault="00836E8D" w:rsidP="00836E8D">
      <w:pPr>
        <w:ind w:firstLine="709"/>
        <w:jc w:val="both"/>
        <w:rPr>
          <w:b/>
          <w:bCs/>
          <w:szCs w:val="24"/>
        </w:rPr>
      </w:pPr>
      <w:r w:rsidRPr="00630654">
        <w:rPr>
          <w:b/>
          <w:bCs/>
          <w:szCs w:val="24"/>
        </w:rPr>
        <w:t>Выводы:</w:t>
      </w:r>
    </w:p>
    <w:p w:rsidR="00836E8D" w:rsidRPr="00836E8D" w:rsidRDefault="00836E8D" w:rsidP="00200FB4">
      <w:pPr>
        <w:numPr>
          <w:ilvl w:val="0"/>
          <w:numId w:val="3"/>
        </w:numPr>
        <w:jc w:val="both"/>
        <w:rPr>
          <w:bCs/>
          <w:szCs w:val="24"/>
        </w:rPr>
      </w:pPr>
      <w:r w:rsidRPr="00836E8D">
        <w:rPr>
          <w:bCs/>
          <w:szCs w:val="24"/>
        </w:rPr>
        <w:t>Электроснабжение потребителей, расположенных на территории</w:t>
      </w:r>
      <w:r w:rsidR="00402894">
        <w:rPr>
          <w:bCs/>
          <w:szCs w:val="24"/>
        </w:rPr>
        <w:t xml:space="preserve"> </w:t>
      </w:r>
      <w:r w:rsidR="00385E5F">
        <w:rPr>
          <w:bCs/>
          <w:szCs w:val="24"/>
        </w:rPr>
        <w:t>Гаврилов-Ямского</w:t>
      </w:r>
      <w:r w:rsidRPr="00836E8D">
        <w:rPr>
          <w:bCs/>
          <w:szCs w:val="24"/>
        </w:rPr>
        <w:t xml:space="preserve"> района осуществляется </w:t>
      </w:r>
      <w:r w:rsidR="00402894" w:rsidRPr="0001607B">
        <w:rPr>
          <w:bCs/>
          <w:szCs w:val="24"/>
        </w:rPr>
        <w:t xml:space="preserve">от электрических сетей </w:t>
      </w:r>
      <w:r w:rsidR="00CB7AA5" w:rsidRPr="00CB7AA5">
        <w:rPr>
          <w:bCs/>
          <w:szCs w:val="24"/>
        </w:rPr>
        <w:t>филиала ПАО «Россети Центр» - «Ярэнерго»</w:t>
      </w:r>
      <w:r w:rsidRPr="00836E8D">
        <w:rPr>
          <w:bCs/>
          <w:szCs w:val="24"/>
        </w:rPr>
        <w:t xml:space="preserve">. </w:t>
      </w:r>
    </w:p>
    <w:p w:rsidR="00836E8D" w:rsidRDefault="00836E8D" w:rsidP="00200FB4">
      <w:pPr>
        <w:numPr>
          <w:ilvl w:val="0"/>
          <w:numId w:val="3"/>
        </w:numPr>
        <w:jc w:val="both"/>
        <w:rPr>
          <w:bCs/>
          <w:szCs w:val="24"/>
        </w:rPr>
      </w:pPr>
      <w:r w:rsidRPr="00836E8D">
        <w:rPr>
          <w:bCs/>
          <w:szCs w:val="24"/>
        </w:rPr>
        <w:t>Основное оборудование на ПС требует реконструкции и модернизации (по ресурсным условиям замене подлежит оборудование, срок эксплуатации которого превышает 30 лет).</w:t>
      </w:r>
    </w:p>
    <w:p w:rsidR="00CB7AA5" w:rsidRDefault="00CB7AA5" w:rsidP="00200FB4">
      <w:pPr>
        <w:numPr>
          <w:ilvl w:val="0"/>
          <w:numId w:val="3"/>
        </w:numPr>
        <w:jc w:val="both"/>
        <w:rPr>
          <w:bCs/>
          <w:szCs w:val="24"/>
        </w:rPr>
      </w:pPr>
      <w:r w:rsidRPr="00CB7AA5">
        <w:rPr>
          <w:bCs/>
          <w:szCs w:val="24"/>
        </w:rPr>
        <w:t>Таким образом, район, в целом, полностью обеспечен системой электроснабжения.</w:t>
      </w:r>
    </w:p>
    <w:p w:rsidR="00CB7AA5" w:rsidRPr="00CC530B" w:rsidRDefault="00CB7AA5" w:rsidP="00BE23A4">
      <w:pPr>
        <w:pStyle w:val="affffffc"/>
        <w:rPr>
          <w:lang w:val="ru-RU"/>
        </w:rPr>
      </w:pPr>
    </w:p>
    <w:p w:rsidR="00836E8D" w:rsidRPr="000D15C9" w:rsidRDefault="00C06DB5" w:rsidP="00BE23A4">
      <w:pPr>
        <w:keepNext/>
        <w:spacing w:before="120" w:after="120"/>
        <w:ind w:firstLine="709"/>
        <w:contextualSpacing/>
        <w:jc w:val="center"/>
        <w:outlineLvl w:val="2"/>
        <w:rPr>
          <w:b/>
          <w:bCs/>
          <w:color w:val="000000" w:themeColor="text1"/>
          <w:szCs w:val="24"/>
        </w:rPr>
      </w:pPr>
      <w:bookmarkStart w:id="131" w:name="_Toc121555388"/>
      <w:r>
        <w:rPr>
          <w:b/>
          <w:bCs/>
          <w:color w:val="000000" w:themeColor="text1"/>
          <w:szCs w:val="24"/>
        </w:rPr>
        <w:t>8</w:t>
      </w:r>
      <w:r w:rsidR="00836E8D" w:rsidRPr="000D15C9">
        <w:rPr>
          <w:b/>
          <w:bCs/>
          <w:color w:val="000000" w:themeColor="text1"/>
          <w:szCs w:val="24"/>
        </w:rPr>
        <w:t>.</w:t>
      </w:r>
      <w:r w:rsidR="00D379CA" w:rsidRPr="000D15C9">
        <w:rPr>
          <w:b/>
          <w:bCs/>
          <w:color w:val="000000" w:themeColor="text1"/>
          <w:szCs w:val="24"/>
        </w:rPr>
        <w:t>3</w:t>
      </w:r>
      <w:r w:rsidR="00836E8D" w:rsidRPr="000D15C9">
        <w:rPr>
          <w:b/>
          <w:bCs/>
          <w:color w:val="000000" w:themeColor="text1"/>
          <w:szCs w:val="24"/>
        </w:rPr>
        <w:t>.2 Теплоснабжение</w:t>
      </w:r>
      <w:bookmarkEnd w:id="131"/>
    </w:p>
    <w:p w:rsidR="008A717B" w:rsidRPr="00873B02" w:rsidRDefault="008A717B" w:rsidP="00640573">
      <w:pPr>
        <w:spacing w:before="120" w:after="240"/>
        <w:jc w:val="center"/>
        <w:rPr>
          <w:b/>
          <w:szCs w:val="24"/>
        </w:rPr>
      </w:pPr>
      <w:r w:rsidRPr="008A717B">
        <w:rPr>
          <w:b/>
          <w:bCs/>
          <w:szCs w:val="24"/>
        </w:rPr>
        <w:t>Теплоснабжение</w:t>
      </w:r>
      <w:r>
        <w:rPr>
          <w:b/>
          <w:szCs w:val="24"/>
        </w:rPr>
        <w:t xml:space="preserve"> в</w:t>
      </w:r>
      <w:r w:rsidRPr="001A21BF">
        <w:rPr>
          <w:b/>
          <w:szCs w:val="24"/>
        </w:rPr>
        <w:t xml:space="preserve"> </w:t>
      </w:r>
      <w:r w:rsidRPr="001D3B58">
        <w:rPr>
          <w:b/>
          <w:bCs/>
          <w:szCs w:val="24"/>
        </w:rPr>
        <w:t>поселени</w:t>
      </w:r>
      <w:r>
        <w:rPr>
          <w:b/>
          <w:bCs/>
          <w:szCs w:val="24"/>
        </w:rPr>
        <w:t>ях</w:t>
      </w:r>
      <w:r w:rsidRPr="001D3B58">
        <w:rPr>
          <w:b/>
          <w:bCs/>
          <w:szCs w:val="24"/>
        </w:rPr>
        <w:t xml:space="preserve"> </w:t>
      </w:r>
      <w:r w:rsidR="00385E5F">
        <w:rPr>
          <w:b/>
          <w:bCs/>
          <w:szCs w:val="24"/>
        </w:rPr>
        <w:t>Гаврилов-Ямского</w:t>
      </w:r>
      <w:r w:rsidRPr="001D3B58">
        <w:rPr>
          <w:b/>
          <w:bCs/>
          <w:szCs w:val="24"/>
        </w:rPr>
        <w:t xml:space="preserve"> района</w:t>
      </w:r>
    </w:p>
    <w:p w:rsidR="00BE23A4" w:rsidRPr="009C2B89" w:rsidRDefault="00BE23A4" w:rsidP="008A717B">
      <w:pPr>
        <w:ind w:firstLine="709"/>
        <w:jc w:val="both"/>
        <w:rPr>
          <w:bCs/>
          <w:color w:val="000000" w:themeColor="text1"/>
          <w:szCs w:val="24"/>
        </w:rPr>
      </w:pPr>
      <w:r w:rsidRPr="009C2B89">
        <w:rPr>
          <w:bCs/>
          <w:color w:val="000000" w:themeColor="text1"/>
          <w:szCs w:val="24"/>
        </w:rPr>
        <w:t xml:space="preserve">Выработка тепловой энергии для нужд </w:t>
      </w:r>
      <w:r w:rsidR="00385E5F" w:rsidRPr="009C2B89">
        <w:rPr>
          <w:bCs/>
          <w:color w:val="000000" w:themeColor="text1"/>
          <w:szCs w:val="24"/>
        </w:rPr>
        <w:t>Гаврилов-Ямского</w:t>
      </w:r>
      <w:r w:rsidRPr="009C2B89">
        <w:rPr>
          <w:bCs/>
          <w:color w:val="000000" w:themeColor="text1"/>
          <w:szCs w:val="24"/>
        </w:rPr>
        <w:t xml:space="preserve"> муниципального района производится котельными различной мощности.</w:t>
      </w:r>
    </w:p>
    <w:p w:rsidR="00640573" w:rsidRPr="009C2B89" w:rsidRDefault="00640573" w:rsidP="00640573">
      <w:pPr>
        <w:spacing w:before="120" w:after="120"/>
        <w:ind w:firstLine="709"/>
        <w:jc w:val="both"/>
        <w:rPr>
          <w:bCs/>
          <w:color w:val="000000" w:themeColor="text1"/>
          <w:szCs w:val="24"/>
        </w:rPr>
      </w:pPr>
      <w:r w:rsidRPr="009C2B89">
        <w:rPr>
          <w:bCs/>
          <w:color w:val="000000" w:themeColor="text1"/>
          <w:szCs w:val="24"/>
        </w:rPr>
        <w:t>Городского поселения Гаврилов-Ям</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централизованное теплоснабжение города осуществляется от  7 теплоисточников: </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промышленного парка;                                       </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машиностроительного завода «Агат»;  </w:t>
      </w:r>
    </w:p>
    <w:p w:rsidR="00640573" w:rsidRPr="009C2B89" w:rsidRDefault="00640573" w:rsidP="00640573">
      <w:pPr>
        <w:ind w:firstLine="709"/>
        <w:jc w:val="both"/>
        <w:rPr>
          <w:bCs/>
          <w:color w:val="000000" w:themeColor="text1"/>
          <w:szCs w:val="24"/>
        </w:rPr>
      </w:pPr>
      <w:r w:rsidRPr="009C2B89">
        <w:rPr>
          <w:bCs/>
          <w:color w:val="000000" w:themeColor="text1"/>
          <w:szCs w:val="24"/>
        </w:rPr>
        <w:lastRenderedPageBreak/>
        <w:t xml:space="preserve">    - котельная центральной районной больницы;           </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квартальная котельная;  </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ул.Сосновая;</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ул.Победы;</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ул.Луначарского;</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 котельная МОБУ СОШ №3;</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Удельный вес площади жилищного фонда города, оборудованного центральным отоплением, составляет 75%.  </w:t>
      </w:r>
    </w:p>
    <w:p w:rsidR="00640573" w:rsidRPr="009C2B89" w:rsidRDefault="006B2584" w:rsidP="00640573">
      <w:pPr>
        <w:ind w:firstLine="709"/>
        <w:jc w:val="both"/>
        <w:rPr>
          <w:bCs/>
          <w:color w:val="000000" w:themeColor="text1"/>
          <w:szCs w:val="24"/>
        </w:rPr>
      </w:pPr>
      <w:r w:rsidRPr="009C2B89">
        <w:rPr>
          <w:bCs/>
          <w:color w:val="000000" w:themeColor="text1"/>
          <w:szCs w:val="24"/>
        </w:rPr>
        <w:t xml:space="preserve">     </w:t>
      </w:r>
      <w:r w:rsidR="00640573" w:rsidRPr="009C2B89">
        <w:rPr>
          <w:bCs/>
          <w:color w:val="000000" w:themeColor="text1"/>
          <w:szCs w:val="24"/>
        </w:rPr>
        <w:t xml:space="preserve">Технические характеристики системы теплоснабжения   </w:t>
      </w:r>
    </w:p>
    <w:p w:rsidR="00640573" w:rsidRPr="009C2B89" w:rsidRDefault="00640573" w:rsidP="00640573">
      <w:pPr>
        <w:ind w:firstLine="709"/>
        <w:jc w:val="both"/>
        <w:rPr>
          <w:bCs/>
          <w:color w:val="000000" w:themeColor="text1"/>
          <w:szCs w:val="24"/>
        </w:rPr>
      </w:pPr>
      <w:r w:rsidRPr="009C2B89">
        <w:rPr>
          <w:bCs/>
          <w:color w:val="000000" w:themeColor="text1"/>
          <w:szCs w:val="24"/>
        </w:rPr>
        <w:t xml:space="preserve">- количество котельных - 7 ед.;                                                                                                                  </w:t>
      </w:r>
    </w:p>
    <w:p w:rsidR="00640573" w:rsidRPr="009C2B89" w:rsidRDefault="00640573" w:rsidP="006B2584">
      <w:pPr>
        <w:ind w:left="709"/>
        <w:rPr>
          <w:bCs/>
          <w:color w:val="000000" w:themeColor="text1"/>
          <w:szCs w:val="24"/>
        </w:rPr>
      </w:pPr>
      <w:r w:rsidRPr="009C2B89">
        <w:rPr>
          <w:bCs/>
          <w:color w:val="000000" w:themeColor="text1"/>
          <w:szCs w:val="24"/>
        </w:rPr>
        <w:t>- установленная мощность котельных 77,86 Гкал/</w:t>
      </w:r>
      <w:r w:rsidR="004125B0" w:rsidRPr="009C2B89">
        <w:rPr>
          <w:bCs/>
          <w:color w:val="000000" w:themeColor="text1"/>
          <w:szCs w:val="24"/>
        </w:rPr>
        <w:t xml:space="preserve">час;  </w:t>
      </w:r>
      <w:r w:rsidRPr="009C2B89">
        <w:rPr>
          <w:bCs/>
          <w:color w:val="000000" w:themeColor="text1"/>
          <w:szCs w:val="24"/>
        </w:rPr>
        <w:t xml:space="preserve">                                                                                                  - присоединенная мощность котельных 76,21 Гкал/час;                                                                                                    - протяженность тепловых сетей </w:t>
      </w:r>
      <w:smartTag w:uri="urn:schemas-microsoft-com:office:smarttags" w:element="metricconverter">
        <w:smartTagPr>
          <w:attr w:name="ProductID" w:val="26 км"/>
        </w:smartTagPr>
        <w:r w:rsidRPr="009C2B89">
          <w:rPr>
            <w:bCs/>
            <w:color w:val="000000" w:themeColor="text1"/>
            <w:szCs w:val="24"/>
          </w:rPr>
          <w:t>26 км</w:t>
        </w:r>
      </w:smartTag>
      <w:r w:rsidRPr="009C2B89">
        <w:rPr>
          <w:bCs/>
          <w:color w:val="000000" w:themeColor="text1"/>
          <w:szCs w:val="24"/>
        </w:rPr>
        <w:t xml:space="preserve">;                                                                                               </w:t>
      </w:r>
    </w:p>
    <w:p w:rsidR="00640573" w:rsidRPr="009C2B89" w:rsidRDefault="00640573" w:rsidP="006B2584">
      <w:pPr>
        <w:ind w:firstLine="709"/>
        <w:rPr>
          <w:bCs/>
          <w:color w:val="000000" w:themeColor="text1"/>
          <w:szCs w:val="24"/>
        </w:rPr>
      </w:pPr>
      <w:r w:rsidRPr="009C2B89">
        <w:rPr>
          <w:bCs/>
          <w:color w:val="000000" w:themeColor="text1"/>
          <w:szCs w:val="24"/>
        </w:rPr>
        <w:t>- потери воды 198,8 тыс. м</w:t>
      </w:r>
      <w:r w:rsidRPr="009C2B89">
        <w:rPr>
          <w:bCs/>
          <w:color w:val="000000" w:themeColor="text1"/>
          <w:szCs w:val="24"/>
          <w:vertAlign w:val="superscript"/>
        </w:rPr>
        <w:t>3</w:t>
      </w:r>
      <w:r w:rsidRPr="009C2B89">
        <w:rPr>
          <w:bCs/>
          <w:color w:val="000000" w:themeColor="text1"/>
          <w:szCs w:val="24"/>
        </w:rPr>
        <w:t xml:space="preserve">                                                                                                                             </w:t>
      </w:r>
    </w:p>
    <w:p w:rsidR="00640573" w:rsidRPr="009C2B89" w:rsidRDefault="00640573" w:rsidP="006B2584">
      <w:pPr>
        <w:ind w:firstLine="709"/>
        <w:rPr>
          <w:bCs/>
          <w:color w:val="000000" w:themeColor="text1"/>
          <w:szCs w:val="24"/>
        </w:rPr>
      </w:pPr>
      <w:r w:rsidRPr="009C2B89">
        <w:rPr>
          <w:bCs/>
          <w:color w:val="000000" w:themeColor="text1"/>
          <w:szCs w:val="24"/>
        </w:rPr>
        <w:t>- износ котельных на 01.01.2015 г. - 58,7%;</w:t>
      </w:r>
    </w:p>
    <w:p w:rsidR="00640573" w:rsidRPr="009C2B89" w:rsidRDefault="00640573" w:rsidP="00640573">
      <w:pPr>
        <w:ind w:firstLine="709"/>
        <w:jc w:val="both"/>
        <w:rPr>
          <w:bCs/>
          <w:color w:val="000000" w:themeColor="text1"/>
          <w:szCs w:val="24"/>
        </w:rPr>
      </w:pPr>
      <w:r w:rsidRPr="009C2B89">
        <w:rPr>
          <w:bCs/>
          <w:color w:val="000000" w:themeColor="text1"/>
          <w:szCs w:val="24"/>
        </w:rPr>
        <w:t>Характеристика основных проблем систем теплоснабжения:</w:t>
      </w:r>
    </w:p>
    <w:p w:rsidR="00640573" w:rsidRPr="009C2B89" w:rsidRDefault="00640573" w:rsidP="00640573">
      <w:pPr>
        <w:ind w:firstLine="709"/>
        <w:jc w:val="both"/>
        <w:rPr>
          <w:bCs/>
          <w:color w:val="000000" w:themeColor="text1"/>
          <w:szCs w:val="24"/>
        </w:rPr>
      </w:pPr>
      <w:r w:rsidRPr="009C2B89">
        <w:rPr>
          <w:bCs/>
          <w:color w:val="000000" w:themeColor="text1"/>
          <w:szCs w:val="24"/>
        </w:rPr>
        <w:t>- высокий уровень износа сетей.</w:t>
      </w:r>
    </w:p>
    <w:p w:rsidR="00BE23A4" w:rsidRPr="009C2B89" w:rsidRDefault="00734F9A" w:rsidP="00734F9A">
      <w:pPr>
        <w:spacing w:before="120" w:after="120"/>
        <w:ind w:firstLine="709"/>
        <w:jc w:val="both"/>
        <w:rPr>
          <w:bCs/>
          <w:color w:val="000000" w:themeColor="text1"/>
          <w:szCs w:val="24"/>
        </w:rPr>
      </w:pPr>
      <w:r w:rsidRPr="009C2B89">
        <w:rPr>
          <w:bCs/>
          <w:color w:val="000000" w:themeColor="text1"/>
          <w:szCs w:val="24"/>
        </w:rPr>
        <w:t>Великосельское сельское поселение</w:t>
      </w:r>
    </w:p>
    <w:p w:rsidR="00734F9A" w:rsidRPr="009C2B89" w:rsidRDefault="00734F9A" w:rsidP="00734F9A">
      <w:pPr>
        <w:ind w:firstLine="709"/>
        <w:jc w:val="both"/>
        <w:rPr>
          <w:bCs/>
          <w:color w:val="000000" w:themeColor="text1"/>
          <w:szCs w:val="24"/>
        </w:rPr>
      </w:pPr>
      <w:r w:rsidRPr="009C2B89">
        <w:rPr>
          <w:bCs/>
          <w:color w:val="000000" w:themeColor="text1"/>
          <w:szCs w:val="24"/>
        </w:rPr>
        <w:t>В сельском поселении централизованное теплоснабжение отсутствует.</w:t>
      </w:r>
    </w:p>
    <w:p w:rsidR="00734F9A" w:rsidRPr="009C2B89" w:rsidRDefault="00734F9A" w:rsidP="00734F9A">
      <w:pPr>
        <w:ind w:firstLine="709"/>
        <w:jc w:val="both"/>
        <w:rPr>
          <w:bCs/>
          <w:color w:val="000000" w:themeColor="text1"/>
          <w:szCs w:val="24"/>
        </w:rPr>
      </w:pPr>
      <w:r w:rsidRPr="009C2B89">
        <w:rPr>
          <w:bCs/>
          <w:color w:val="000000" w:themeColor="text1"/>
          <w:szCs w:val="24"/>
        </w:rPr>
        <w:t xml:space="preserve">На территории поселения имеется  5 теплоисточников: </w:t>
      </w:r>
    </w:p>
    <w:p w:rsidR="00734F9A" w:rsidRPr="009C2B89" w:rsidRDefault="00734F9A" w:rsidP="00734F9A">
      <w:pPr>
        <w:ind w:firstLine="426"/>
        <w:rPr>
          <w:bCs/>
          <w:color w:val="000000" w:themeColor="text1"/>
          <w:szCs w:val="24"/>
        </w:rPr>
      </w:pPr>
      <w:r w:rsidRPr="009C2B89">
        <w:rPr>
          <w:bCs/>
          <w:color w:val="000000" w:themeColor="text1"/>
          <w:szCs w:val="24"/>
        </w:rPr>
        <w:t xml:space="preserve">   - угольная котельная Великосельского детского дома (самотоп);                                       </w:t>
      </w:r>
    </w:p>
    <w:p w:rsidR="00734F9A" w:rsidRPr="009C2B89" w:rsidRDefault="00734F9A" w:rsidP="00734F9A">
      <w:pPr>
        <w:ind w:firstLine="426"/>
        <w:rPr>
          <w:bCs/>
          <w:color w:val="000000" w:themeColor="text1"/>
          <w:szCs w:val="24"/>
        </w:rPr>
      </w:pPr>
      <w:r w:rsidRPr="009C2B89">
        <w:rPr>
          <w:bCs/>
          <w:color w:val="000000" w:themeColor="text1"/>
          <w:szCs w:val="24"/>
        </w:rPr>
        <w:t xml:space="preserve">    - угольная котельная  Великосельской средней школы (самотоп);  </w:t>
      </w:r>
    </w:p>
    <w:p w:rsidR="00734F9A" w:rsidRPr="009C2B89" w:rsidRDefault="00734F9A" w:rsidP="00734F9A">
      <w:pPr>
        <w:ind w:firstLine="426"/>
        <w:rPr>
          <w:bCs/>
          <w:color w:val="000000" w:themeColor="text1"/>
          <w:szCs w:val="24"/>
        </w:rPr>
      </w:pPr>
      <w:r w:rsidRPr="009C2B89">
        <w:rPr>
          <w:bCs/>
          <w:color w:val="000000" w:themeColor="text1"/>
          <w:szCs w:val="24"/>
        </w:rPr>
        <w:t xml:space="preserve">    - газовая котельная Великосельского аграрного техникума (самотоп, ресурсоснабжающая организация АО «Яркоммунсервис»);           </w:t>
      </w:r>
    </w:p>
    <w:p w:rsidR="00734F9A" w:rsidRPr="009C2B89" w:rsidRDefault="00734F9A" w:rsidP="00734F9A">
      <w:pPr>
        <w:ind w:firstLine="426"/>
        <w:rPr>
          <w:bCs/>
          <w:color w:val="000000" w:themeColor="text1"/>
          <w:szCs w:val="24"/>
        </w:rPr>
      </w:pPr>
      <w:r w:rsidRPr="009C2B89">
        <w:rPr>
          <w:bCs/>
          <w:color w:val="000000" w:themeColor="text1"/>
          <w:szCs w:val="24"/>
        </w:rPr>
        <w:t xml:space="preserve">    - газовая котельная с/п «Сосновый бор» (ресурсоснабжающая организация АО «Яркоммунсервис»); </w:t>
      </w:r>
    </w:p>
    <w:p w:rsidR="00734F9A" w:rsidRPr="009C2B89" w:rsidRDefault="00734F9A" w:rsidP="00734F9A">
      <w:pPr>
        <w:ind w:firstLine="567"/>
        <w:rPr>
          <w:bCs/>
          <w:color w:val="000000" w:themeColor="text1"/>
          <w:szCs w:val="24"/>
        </w:rPr>
      </w:pPr>
      <w:r w:rsidRPr="009C2B89">
        <w:rPr>
          <w:bCs/>
          <w:color w:val="000000" w:themeColor="text1"/>
          <w:szCs w:val="24"/>
        </w:rPr>
        <w:t>- газовая котельная Полянской школы-сада (самотоп).</w:t>
      </w:r>
    </w:p>
    <w:p w:rsidR="00734F9A" w:rsidRPr="009C2B89" w:rsidRDefault="00734F9A" w:rsidP="00734F9A">
      <w:pPr>
        <w:ind w:firstLine="709"/>
        <w:jc w:val="both"/>
        <w:rPr>
          <w:bCs/>
          <w:color w:val="000000" w:themeColor="text1"/>
          <w:szCs w:val="24"/>
        </w:rPr>
      </w:pPr>
      <w:r w:rsidRPr="009C2B89">
        <w:rPr>
          <w:bCs/>
          <w:color w:val="000000" w:themeColor="text1"/>
          <w:szCs w:val="24"/>
        </w:rPr>
        <w:t xml:space="preserve">       Технические характеристики системы теплоснабжения: </w:t>
      </w:r>
    </w:p>
    <w:p w:rsidR="00734F9A" w:rsidRPr="009C2B89" w:rsidRDefault="00734F9A" w:rsidP="00734F9A">
      <w:pPr>
        <w:ind w:firstLine="851"/>
        <w:rPr>
          <w:bCs/>
          <w:color w:val="000000" w:themeColor="text1"/>
          <w:szCs w:val="24"/>
        </w:rPr>
      </w:pPr>
      <w:r w:rsidRPr="009C2B89">
        <w:rPr>
          <w:bCs/>
          <w:color w:val="000000" w:themeColor="text1"/>
          <w:szCs w:val="24"/>
        </w:rPr>
        <w:t xml:space="preserve">- количество котельных - 5 ед.;                                                                                                                  </w:t>
      </w:r>
    </w:p>
    <w:p w:rsidR="00734F9A" w:rsidRPr="009C2B89" w:rsidRDefault="00734F9A" w:rsidP="00734F9A">
      <w:pPr>
        <w:ind w:left="851"/>
        <w:rPr>
          <w:bCs/>
          <w:color w:val="000000" w:themeColor="text1"/>
          <w:szCs w:val="24"/>
        </w:rPr>
      </w:pPr>
      <w:r w:rsidRPr="009C2B89">
        <w:rPr>
          <w:bCs/>
          <w:color w:val="000000" w:themeColor="text1"/>
          <w:szCs w:val="24"/>
        </w:rPr>
        <w:t xml:space="preserve"> - установленная мощность котельных 1,88 Гкал/час;                                                                                                     - присоединенная мощность котельных 1,88 Гкал/час;                                                                                                    - протяженность тепловых сетей 0,5 км;                                                  </w:t>
      </w:r>
    </w:p>
    <w:p w:rsidR="00A64DB2" w:rsidRPr="009C2B89" w:rsidRDefault="00A64DB2" w:rsidP="00A64DB2">
      <w:pPr>
        <w:spacing w:before="120" w:after="120"/>
        <w:ind w:firstLine="709"/>
        <w:jc w:val="both"/>
        <w:rPr>
          <w:bCs/>
          <w:color w:val="000000" w:themeColor="text1"/>
          <w:szCs w:val="24"/>
        </w:rPr>
      </w:pPr>
      <w:r w:rsidRPr="009C2B89">
        <w:rPr>
          <w:bCs/>
          <w:color w:val="000000" w:themeColor="text1"/>
          <w:szCs w:val="24"/>
        </w:rPr>
        <w:t>Митинское сельское поселение</w:t>
      </w:r>
    </w:p>
    <w:p w:rsidR="009553D7" w:rsidRPr="009C2B89" w:rsidRDefault="009553D7" w:rsidP="009553D7">
      <w:pPr>
        <w:ind w:firstLine="709"/>
        <w:jc w:val="both"/>
        <w:rPr>
          <w:bCs/>
          <w:color w:val="000000" w:themeColor="text1"/>
          <w:szCs w:val="24"/>
        </w:rPr>
      </w:pPr>
      <w:r w:rsidRPr="009C2B89">
        <w:rPr>
          <w:bCs/>
          <w:color w:val="000000" w:themeColor="text1"/>
          <w:szCs w:val="24"/>
        </w:rPr>
        <w:t>В сельском поселении централизованное теплоснабжение отсутствует.</w:t>
      </w:r>
    </w:p>
    <w:p w:rsidR="009553D7" w:rsidRPr="009C2B89" w:rsidRDefault="009553D7" w:rsidP="009553D7">
      <w:pPr>
        <w:ind w:firstLine="709"/>
        <w:jc w:val="both"/>
        <w:rPr>
          <w:bCs/>
          <w:color w:val="000000" w:themeColor="text1"/>
          <w:szCs w:val="24"/>
        </w:rPr>
      </w:pPr>
      <w:r w:rsidRPr="009C2B89">
        <w:rPr>
          <w:bCs/>
          <w:color w:val="000000" w:themeColor="text1"/>
          <w:szCs w:val="24"/>
        </w:rPr>
        <w:t xml:space="preserve">На территории поселения имеется  1 теплоисточник: </w:t>
      </w:r>
    </w:p>
    <w:p w:rsidR="009553D7" w:rsidRPr="009C2B89" w:rsidRDefault="009553D7" w:rsidP="009553D7">
      <w:pPr>
        <w:ind w:firstLine="709"/>
        <w:rPr>
          <w:bCs/>
          <w:color w:val="000000" w:themeColor="text1"/>
          <w:szCs w:val="24"/>
        </w:rPr>
      </w:pPr>
      <w:r w:rsidRPr="009C2B89">
        <w:rPr>
          <w:bCs/>
          <w:color w:val="000000" w:themeColor="text1"/>
          <w:szCs w:val="24"/>
        </w:rPr>
        <w:t xml:space="preserve">    - газовая котельная с. Стогинское (ресурсоснабжающая организация АО «Яркоммунсервис»), снабжающая теплом только объекты бюджетной сферы.</w:t>
      </w:r>
    </w:p>
    <w:p w:rsidR="009553D7" w:rsidRPr="009C2B89" w:rsidRDefault="009553D7" w:rsidP="009553D7">
      <w:pPr>
        <w:ind w:firstLine="709"/>
        <w:jc w:val="both"/>
        <w:rPr>
          <w:bCs/>
          <w:color w:val="000000" w:themeColor="text1"/>
          <w:szCs w:val="24"/>
        </w:rPr>
      </w:pPr>
      <w:r w:rsidRPr="009C2B89">
        <w:rPr>
          <w:bCs/>
          <w:color w:val="000000" w:themeColor="text1"/>
          <w:szCs w:val="24"/>
        </w:rPr>
        <w:t xml:space="preserve">       Технические характеристики системы теплоснабжения: </w:t>
      </w:r>
    </w:p>
    <w:p w:rsidR="009553D7" w:rsidRPr="009C2B89" w:rsidRDefault="009553D7" w:rsidP="009553D7">
      <w:pPr>
        <w:ind w:firstLine="709"/>
        <w:rPr>
          <w:bCs/>
          <w:color w:val="000000" w:themeColor="text1"/>
          <w:szCs w:val="24"/>
        </w:rPr>
      </w:pPr>
      <w:r w:rsidRPr="009C2B89">
        <w:rPr>
          <w:bCs/>
          <w:color w:val="000000" w:themeColor="text1"/>
          <w:szCs w:val="24"/>
        </w:rPr>
        <w:t xml:space="preserve">- количество котельных - 1 ед.;                                                                                                                  </w:t>
      </w:r>
    </w:p>
    <w:p w:rsidR="009553D7" w:rsidRPr="009C2B89" w:rsidRDefault="009553D7" w:rsidP="009553D7">
      <w:pPr>
        <w:ind w:firstLine="709"/>
        <w:rPr>
          <w:bCs/>
          <w:color w:val="000000" w:themeColor="text1"/>
          <w:szCs w:val="24"/>
        </w:rPr>
      </w:pPr>
      <w:r w:rsidRPr="009C2B89">
        <w:rPr>
          <w:bCs/>
          <w:color w:val="000000" w:themeColor="text1"/>
          <w:szCs w:val="24"/>
        </w:rPr>
        <w:t xml:space="preserve">- протяженность тепловых сетей 2,0 км;                                                                                               </w:t>
      </w:r>
    </w:p>
    <w:p w:rsidR="009553D7" w:rsidRPr="009C2B89" w:rsidRDefault="009553D7" w:rsidP="009553D7">
      <w:pPr>
        <w:ind w:firstLine="709"/>
        <w:rPr>
          <w:bCs/>
          <w:color w:val="000000" w:themeColor="text1"/>
          <w:szCs w:val="24"/>
        </w:rPr>
      </w:pPr>
      <w:r w:rsidRPr="009C2B89">
        <w:rPr>
          <w:bCs/>
          <w:color w:val="000000" w:themeColor="text1"/>
          <w:szCs w:val="24"/>
        </w:rPr>
        <w:t>- износ котельной на 01.01.2016 г. - 67,7%;</w:t>
      </w:r>
    </w:p>
    <w:p w:rsidR="00734F9A" w:rsidRDefault="00734F9A" w:rsidP="008A717B">
      <w:pPr>
        <w:ind w:firstLine="709"/>
        <w:jc w:val="both"/>
        <w:rPr>
          <w:bCs/>
          <w:szCs w:val="24"/>
        </w:rPr>
      </w:pPr>
    </w:p>
    <w:p w:rsidR="00050E64" w:rsidRPr="009C2B89" w:rsidRDefault="00050E64" w:rsidP="00050E64">
      <w:pPr>
        <w:spacing w:before="120" w:after="120"/>
        <w:ind w:firstLine="709"/>
        <w:jc w:val="both"/>
        <w:rPr>
          <w:bCs/>
          <w:color w:val="000000" w:themeColor="text1"/>
          <w:szCs w:val="24"/>
        </w:rPr>
      </w:pPr>
      <w:r w:rsidRPr="009C2B89">
        <w:rPr>
          <w:bCs/>
          <w:color w:val="000000" w:themeColor="text1"/>
          <w:szCs w:val="24"/>
        </w:rPr>
        <w:t>Заячье-Холмское сельское поселение</w:t>
      </w:r>
    </w:p>
    <w:p w:rsidR="00050E64" w:rsidRPr="009C2B89" w:rsidRDefault="00050E64" w:rsidP="00050E64">
      <w:pPr>
        <w:ind w:firstLine="709"/>
        <w:jc w:val="both"/>
        <w:rPr>
          <w:bCs/>
          <w:color w:val="000000" w:themeColor="text1"/>
          <w:szCs w:val="24"/>
        </w:rPr>
      </w:pPr>
      <w:r w:rsidRPr="009C2B89">
        <w:rPr>
          <w:bCs/>
          <w:color w:val="000000" w:themeColor="text1"/>
          <w:szCs w:val="24"/>
        </w:rPr>
        <w:t>На территории Заячье-Холмского сельского поселения действуют автономные источники тепловой энергии.</w:t>
      </w:r>
    </w:p>
    <w:p w:rsidR="00050E64" w:rsidRPr="009C2B89" w:rsidRDefault="00050E64" w:rsidP="00050E64">
      <w:pPr>
        <w:ind w:firstLine="709"/>
        <w:jc w:val="both"/>
        <w:rPr>
          <w:bCs/>
          <w:color w:val="000000" w:themeColor="text1"/>
          <w:szCs w:val="24"/>
        </w:rPr>
      </w:pPr>
      <w:r w:rsidRPr="009C2B89">
        <w:rPr>
          <w:bCs/>
          <w:color w:val="000000" w:themeColor="text1"/>
          <w:szCs w:val="24"/>
        </w:rPr>
        <w:t xml:space="preserve">Развитие газовых сетей на территории поселения позволит осуществить переход существующих источников теплоэнергии на природный газ. </w:t>
      </w:r>
    </w:p>
    <w:p w:rsidR="00050E64" w:rsidRPr="009C2B89" w:rsidRDefault="00050E64" w:rsidP="00050E64">
      <w:pPr>
        <w:ind w:firstLine="709"/>
        <w:jc w:val="both"/>
        <w:rPr>
          <w:bCs/>
          <w:color w:val="000000" w:themeColor="text1"/>
          <w:szCs w:val="24"/>
        </w:rPr>
      </w:pPr>
      <w:r w:rsidRPr="009C2B89">
        <w:rPr>
          <w:bCs/>
          <w:color w:val="000000" w:themeColor="text1"/>
          <w:szCs w:val="24"/>
        </w:rPr>
        <w:t>По мере роста тепловых нагрузок тепловые источники будут наращивать свои мощности путем расширения, модернизации котельных, замены устаревшего, износившегося оборудования на более современное, переход на природный газ.</w:t>
      </w:r>
    </w:p>
    <w:p w:rsidR="00734F9A" w:rsidRPr="009C2B89" w:rsidRDefault="00050E64" w:rsidP="00050E64">
      <w:pPr>
        <w:ind w:firstLine="709"/>
        <w:jc w:val="both"/>
        <w:rPr>
          <w:bCs/>
          <w:color w:val="000000" w:themeColor="text1"/>
          <w:szCs w:val="24"/>
        </w:rPr>
      </w:pPr>
      <w:r w:rsidRPr="009C2B89">
        <w:rPr>
          <w:bCs/>
          <w:color w:val="000000" w:themeColor="text1"/>
          <w:szCs w:val="24"/>
        </w:rPr>
        <w:t>Теплоснабжение усадебной застройки предусматривается на базе индивидуальных экономичных бытовых котлов, на природном газе и местных видах топлива.</w:t>
      </w:r>
    </w:p>
    <w:p w:rsidR="00E21399" w:rsidRPr="009C2B89" w:rsidRDefault="00E21399" w:rsidP="00050E64">
      <w:pPr>
        <w:ind w:firstLine="709"/>
        <w:jc w:val="both"/>
        <w:rPr>
          <w:bCs/>
          <w:color w:val="000000" w:themeColor="text1"/>
          <w:szCs w:val="24"/>
        </w:rPr>
      </w:pPr>
    </w:p>
    <w:p w:rsidR="00E21399" w:rsidRPr="009C2B89" w:rsidRDefault="00E21399" w:rsidP="00E21399">
      <w:pPr>
        <w:spacing w:before="120" w:after="120"/>
        <w:ind w:firstLine="709"/>
        <w:jc w:val="both"/>
        <w:rPr>
          <w:bCs/>
          <w:color w:val="000000" w:themeColor="text1"/>
          <w:szCs w:val="24"/>
        </w:rPr>
      </w:pPr>
      <w:r w:rsidRPr="009C2B89">
        <w:rPr>
          <w:bCs/>
          <w:color w:val="000000" w:themeColor="text1"/>
          <w:szCs w:val="24"/>
        </w:rPr>
        <w:t>Шопшинское сельское поселение</w:t>
      </w:r>
    </w:p>
    <w:p w:rsidR="00E21399" w:rsidRPr="009C2B89" w:rsidRDefault="00E21399" w:rsidP="00E21399">
      <w:pPr>
        <w:ind w:firstLine="709"/>
        <w:jc w:val="both"/>
        <w:rPr>
          <w:bCs/>
          <w:color w:val="000000" w:themeColor="text1"/>
          <w:szCs w:val="24"/>
        </w:rPr>
      </w:pPr>
      <w:r w:rsidRPr="009C2B89">
        <w:rPr>
          <w:bCs/>
          <w:color w:val="000000" w:themeColor="text1"/>
          <w:szCs w:val="24"/>
        </w:rPr>
        <w:t>Теплоснабжение Шопшинского сельского поселения осуществляется от следующих источников тепловой энергии:</w:t>
      </w:r>
    </w:p>
    <w:p w:rsidR="00E21399" w:rsidRPr="009C2B89" w:rsidRDefault="00E21399" w:rsidP="00E21399">
      <w:pPr>
        <w:spacing w:before="120"/>
        <w:ind w:firstLine="709"/>
        <w:jc w:val="both"/>
        <w:rPr>
          <w:bCs/>
          <w:color w:val="000000" w:themeColor="text1"/>
          <w:szCs w:val="24"/>
        </w:rPr>
      </w:pPr>
      <w:r w:rsidRPr="009C2B89">
        <w:rPr>
          <w:bCs/>
          <w:color w:val="000000" w:themeColor="text1"/>
          <w:szCs w:val="24"/>
        </w:rPr>
        <w:t>Котельные, в аренде АО «Ресурс»:</w:t>
      </w:r>
    </w:p>
    <w:p w:rsidR="00E21399" w:rsidRPr="009C2B89" w:rsidRDefault="00E21399" w:rsidP="00E21399">
      <w:pPr>
        <w:spacing w:after="120"/>
        <w:ind w:firstLine="709"/>
        <w:jc w:val="both"/>
        <w:rPr>
          <w:bCs/>
          <w:color w:val="000000" w:themeColor="text1"/>
          <w:szCs w:val="24"/>
        </w:rPr>
      </w:pPr>
      <w:r w:rsidRPr="009C2B89">
        <w:rPr>
          <w:bCs/>
          <w:color w:val="000000" w:themeColor="text1"/>
          <w:szCs w:val="24"/>
        </w:rPr>
        <w:t>- котельная с. Шопша;</w:t>
      </w:r>
    </w:p>
    <w:p w:rsidR="00E21399" w:rsidRPr="009C2B89" w:rsidRDefault="00E21399" w:rsidP="00E21399">
      <w:pPr>
        <w:ind w:firstLine="709"/>
        <w:jc w:val="both"/>
        <w:rPr>
          <w:bCs/>
          <w:color w:val="000000" w:themeColor="text1"/>
          <w:szCs w:val="24"/>
        </w:rPr>
      </w:pPr>
      <w:r w:rsidRPr="009C2B89">
        <w:rPr>
          <w:bCs/>
          <w:color w:val="000000" w:themeColor="text1"/>
          <w:szCs w:val="24"/>
        </w:rPr>
        <w:t>Котельная с. Шопша расположена в с. Шопша Шопшинского сельского поселения. АО «Ресурс» осуществляет производство и передачу тепловой энергии от котельной до потребителей по тепловым сетям, находящимся в аренде.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природный газ. ЕТО в системе теплоснабжения – АО «Ресурс».</w:t>
      </w:r>
    </w:p>
    <w:p w:rsidR="00E21399" w:rsidRPr="009C2B89" w:rsidRDefault="00E21399" w:rsidP="00E21399">
      <w:pPr>
        <w:spacing w:before="120"/>
        <w:ind w:firstLine="709"/>
        <w:jc w:val="both"/>
        <w:rPr>
          <w:bCs/>
          <w:color w:val="000000" w:themeColor="text1"/>
          <w:szCs w:val="24"/>
        </w:rPr>
      </w:pPr>
      <w:r w:rsidRPr="009C2B89">
        <w:rPr>
          <w:bCs/>
          <w:color w:val="000000" w:themeColor="text1"/>
          <w:szCs w:val="24"/>
        </w:rPr>
        <w:t>Котельные, в собственности АО «Яркоммунсервис»:</w:t>
      </w:r>
    </w:p>
    <w:p w:rsidR="00E21399" w:rsidRPr="009C2B89" w:rsidRDefault="00E21399" w:rsidP="00E21399">
      <w:pPr>
        <w:spacing w:after="120"/>
        <w:ind w:firstLine="709"/>
        <w:jc w:val="both"/>
        <w:rPr>
          <w:bCs/>
          <w:color w:val="000000" w:themeColor="text1"/>
          <w:szCs w:val="24"/>
        </w:rPr>
      </w:pPr>
      <w:r w:rsidRPr="009C2B89">
        <w:rPr>
          <w:bCs/>
          <w:color w:val="000000" w:themeColor="text1"/>
          <w:szCs w:val="24"/>
        </w:rPr>
        <w:t>- котельная с. Ильинское-Урусово;</w:t>
      </w:r>
    </w:p>
    <w:p w:rsidR="00E21399" w:rsidRPr="009C2B89" w:rsidRDefault="00E21399" w:rsidP="00E21399">
      <w:pPr>
        <w:ind w:firstLine="709"/>
        <w:jc w:val="both"/>
        <w:rPr>
          <w:bCs/>
          <w:color w:val="000000" w:themeColor="text1"/>
          <w:szCs w:val="24"/>
        </w:rPr>
      </w:pPr>
      <w:r w:rsidRPr="009C2B89">
        <w:rPr>
          <w:bCs/>
          <w:color w:val="000000" w:themeColor="text1"/>
          <w:szCs w:val="24"/>
        </w:rPr>
        <w:t>Котельная с. Ильинское-Урусово расположена в с. Ильинское-Урусово Шопшинского сельского поселения. АО «Яркоммунсервис» осуществляет производство и передачу тепловой энергии от котельной до потребителей по тепловым сетям, находящимся в собственности.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уголь. ЕТО в системе теплоснабжения – АО «Яркоммунсервис».</w:t>
      </w:r>
    </w:p>
    <w:p w:rsidR="00E21399" w:rsidRPr="009C2B89" w:rsidRDefault="00E21399" w:rsidP="00E21399">
      <w:pPr>
        <w:spacing w:before="120"/>
        <w:ind w:firstLine="709"/>
        <w:jc w:val="both"/>
        <w:rPr>
          <w:bCs/>
          <w:color w:val="000000" w:themeColor="text1"/>
          <w:szCs w:val="24"/>
        </w:rPr>
      </w:pPr>
      <w:r w:rsidRPr="009C2B89">
        <w:rPr>
          <w:bCs/>
          <w:color w:val="000000" w:themeColor="text1"/>
          <w:szCs w:val="24"/>
        </w:rPr>
        <w:t>Производственные котельные</w:t>
      </w:r>
    </w:p>
    <w:p w:rsidR="00E21399" w:rsidRPr="009C2B89" w:rsidRDefault="00E21399" w:rsidP="00E21399">
      <w:pPr>
        <w:ind w:firstLine="709"/>
        <w:jc w:val="both"/>
        <w:rPr>
          <w:bCs/>
          <w:color w:val="000000" w:themeColor="text1"/>
          <w:szCs w:val="24"/>
        </w:rPr>
      </w:pPr>
      <w:r w:rsidRPr="009C2B89">
        <w:rPr>
          <w:bCs/>
          <w:color w:val="000000" w:themeColor="text1"/>
          <w:szCs w:val="24"/>
        </w:rPr>
        <w:t>Отсутствуют.</w:t>
      </w:r>
    </w:p>
    <w:p w:rsidR="00E21399" w:rsidRPr="009C2B89" w:rsidRDefault="00E21399" w:rsidP="00E21399">
      <w:pPr>
        <w:spacing w:before="120"/>
        <w:ind w:firstLine="709"/>
        <w:jc w:val="both"/>
        <w:rPr>
          <w:bCs/>
          <w:color w:val="000000" w:themeColor="text1"/>
          <w:szCs w:val="24"/>
        </w:rPr>
      </w:pPr>
      <w:r w:rsidRPr="009C2B89">
        <w:rPr>
          <w:bCs/>
          <w:color w:val="000000" w:themeColor="text1"/>
          <w:szCs w:val="24"/>
        </w:rPr>
        <w:t>Индивидуальное теплоснабжение</w:t>
      </w:r>
    </w:p>
    <w:p w:rsidR="00E21399" w:rsidRPr="009C2B89" w:rsidRDefault="00E21399" w:rsidP="00E21399">
      <w:pPr>
        <w:ind w:firstLine="709"/>
        <w:jc w:val="both"/>
        <w:rPr>
          <w:bCs/>
          <w:color w:val="000000" w:themeColor="text1"/>
          <w:szCs w:val="24"/>
        </w:rPr>
      </w:pPr>
      <w:r w:rsidRPr="009C2B89">
        <w:rPr>
          <w:bCs/>
          <w:color w:val="000000" w:themeColor="text1"/>
          <w:szCs w:val="24"/>
        </w:rPr>
        <w:t>Индивидуальное теплоснабжение преобладает в частном секторе, где оно осуществляется от дровяных печей, а также автономных систем энергоснабжения, индивидуальных источников тепла.</w:t>
      </w:r>
    </w:p>
    <w:p w:rsidR="007B4C65" w:rsidRDefault="007B4C65" w:rsidP="00D379CA">
      <w:pPr>
        <w:shd w:val="clear" w:color="auto" w:fill="FFFFFF"/>
        <w:spacing w:line="274" w:lineRule="exact"/>
        <w:ind w:left="10" w:right="10" w:firstLine="699"/>
        <w:jc w:val="both"/>
        <w:rPr>
          <w:szCs w:val="24"/>
        </w:rPr>
      </w:pPr>
    </w:p>
    <w:p w:rsidR="0043646D" w:rsidRPr="00D379CA" w:rsidRDefault="00D379CA" w:rsidP="00D379CA">
      <w:pPr>
        <w:shd w:val="clear" w:color="auto" w:fill="FFFFFF"/>
        <w:spacing w:line="274" w:lineRule="exact"/>
        <w:ind w:left="10" w:right="10" w:firstLine="699"/>
        <w:jc w:val="both"/>
        <w:rPr>
          <w:szCs w:val="24"/>
        </w:rPr>
      </w:pPr>
      <w:r w:rsidRPr="00D379CA">
        <w:rPr>
          <w:szCs w:val="24"/>
        </w:rPr>
        <w:t>При работе на жесткой воде идет процесс интенсивного накипиобразования на по</w:t>
      </w:r>
      <w:r w:rsidRPr="00D379CA">
        <w:rPr>
          <w:szCs w:val="24"/>
        </w:rPr>
        <w:softHyphen/>
        <w:t xml:space="preserve">верхностях нагрева, в результате чего котельные выдают в тепловые сети низкопотенциальное тепло. Образование накипей на поверхностях нагрева приводит к частым пережогам труб и значительно повышают риск выхода из строя котлов в течение 2-3 отопительных сезонов. Также правилами устройства и безопасной эксплуатации паровых и водогрейных котлов предписывается оборудование котлов водоподготовительными установками (ВПУ) для докотловой обработки воды. Выполнение этого требования является необходимым условием надежной работы котлов. </w:t>
      </w:r>
    </w:p>
    <w:p w:rsidR="00D379CA" w:rsidRPr="00D379CA" w:rsidRDefault="00D379CA" w:rsidP="00D379CA">
      <w:pPr>
        <w:ind w:firstLine="567"/>
        <w:jc w:val="both"/>
        <w:rPr>
          <w:bCs/>
          <w:szCs w:val="24"/>
        </w:rPr>
      </w:pPr>
      <w:r w:rsidRPr="00D379CA">
        <w:rPr>
          <w:bCs/>
          <w:szCs w:val="24"/>
        </w:rPr>
        <w:t>Теплоснабжение значительной части жилого фонда осуществляется от индивидуальных печей и индивидуальных газовых котлов.</w:t>
      </w:r>
    </w:p>
    <w:p w:rsidR="00D379CA" w:rsidRPr="00D379CA" w:rsidRDefault="00D379CA" w:rsidP="00D379CA">
      <w:pPr>
        <w:ind w:firstLine="567"/>
        <w:jc w:val="both"/>
        <w:rPr>
          <w:szCs w:val="24"/>
        </w:rPr>
      </w:pPr>
      <w:r w:rsidRPr="00D379CA">
        <w:rPr>
          <w:szCs w:val="24"/>
        </w:rPr>
        <w:t>Анализ существующего состояния систем теплоснабжения муниципального района выявил следующие основные проблемы:</w:t>
      </w:r>
    </w:p>
    <w:p w:rsidR="00D379CA" w:rsidRPr="00D379CA" w:rsidRDefault="00D379CA" w:rsidP="00D379CA">
      <w:pPr>
        <w:ind w:firstLine="567"/>
        <w:jc w:val="both"/>
        <w:rPr>
          <w:szCs w:val="24"/>
        </w:rPr>
      </w:pPr>
      <w:r w:rsidRPr="00D379CA">
        <w:rPr>
          <w:szCs w:val="24"/>
        </w:rPr>
        <w:t>- высокий уровень морального и физического износа основного тепломеханического оборудования источников и тепловых сетей, в том числе значительная доля оборудования и теплотрасс, выработавших нормативный срок службы, износ сетей составляет 30%;</w:t>
      </w:r>
    </w:p>
    <w:p w:rsidR="00D379CA" w:rsidRPr="00D379CA" w:rsidRDefault="00D379CA" w:rsidP="00D379CA">
      <w:pPr>
        <w:ind w:firstLine="567"/>
        <w:jc w:val="both"/>
        <w:rPr>
          <w:szCs w:val="24"/>
        </w:rPr>
      </w:pPr>
      <w:r w:rsidRPr="00D379CA">
        <w:rPr>
          <w:szCs w:val="24"/>
        </w:rPr>
        <w:t>- низкий уровень защищенности тепловых сетей от коррозии вследствие недостаточного применения антикоррозионной защиты.</w:t>
      </w:r>
    </w:p>
    <w:p w:rsidR="00D379CA" w:rsidRPr="00D379CA" w:rsidRDefault="00D379CA" w:rsidP="00D379CA">
      <w:pPr>
        <w:spacing w:after="240"/>
        <w:ind w:firstLine="567"/>
        <w:jc w:val="both"/>
        <w:rPr>
          <w:szCs w:val="24"/>
        </w:rPr>
      </w:pPr>
      <w:r w:rsidRPr="00D379CA">
        <w:rPr>
          <w:szCs w:val="24"/>
        </w:rPr>
        <w:t>Возникновение указанных проблем обусловлено недофинансированием, как системы теплоснабжения, так и всей системы коммунальной инфраструктуры и жилищно-коммунального хозяйства в целом.</w:t>
      </w:r>
    </w:p>
    <w:p w:rsidR="00A16813" w:rsidRPr="000D15C9" w:rsidRDefault="00C06DB5" w:rsidP="000D15C9">
      <w:pPr>
        <w:keepNext/>
        <w:spacing w:before="120"/>
        <w:ind w:firstLine="709"/>
        <w:contextualSpacing/>
        <w:jc w:val="center"/>
        <w:outlineLvl w:val="2"/>
        <w:rPr>
          <w:b/>
          <w:bCs/>
          <w:color w:val="000000" w:themeColor="text1"/>
          <w:szCs w:val="24"/>
        </w:rPr>
      </w:pPr>
      <w:bookmarkStart w:id="132" w:name="_Toc121555389"/>
      <w:r>
        <w:rPr>
          <w:b/>
          <w:bCs/>
          <w:color w:val="000000" w:themeColor="text1"/>
          <w:szCs w:val="24"/>
        </w:rPr>
        <w:lastRenderedPageBreak/>
        <w:t>8</w:t>
      </w:r>
      <w:r w:rsidR="00A16813" w:rsidRPr="000D15C9">
        <w:rPr>
          <w:b/>
          <w:bCs/>
          <w:color w:val="000000" w:themeColor="text1"/>
          <w:szCs w:val="24"/>
        </w:rPr>
        <w:t>.</w:t>
      </w:r>
      <w:r w:rsidR="000D15C9" w:rsidRPr="000D15C9">
        <w:rPr>
          <w:b/>
          <w:bCs/>
          <w:color w:val="000000" w:themeColor="text1"/>
          <w:szCs w:val="24"/>
        </w:rPr>
        <w:t>3</w:t>
      </w:r>
      <w:r w:rsidR="00A16813" w:rsidRPr="000D15C9">
        <w:rPr>
          <w:b/>
          <w:bCs/>
          <w:color w:val="000000" w:themeColor="text1"/>
          <w:szCs w:val="24"/>
        </w:rPr>
        <w:t>.3. Газоснабжение</w:t>
      </w:r>
      <w:bookmarkEnd w:id="132"/>
    </w:p>
    <w:p w:rsidR="00155BB1" w:rsidRDefault="00155BB1" w:rsidP="00CF24BC">
      <w:pPr>
        <w:ind w:firstLine="709"/>
        <w:jc w:val="both"/>
        <w:rPr>
          <w:bCs/>
          <w:szCs w:val="24"/>
        </w:rPr>
      </w:pPr>
      <w:r w:rsidRPr="00155BB1">
        <w:rPr>
          <w:bCs/>
          <w:szCs w:val="24"/>
        </w:rPr>
        <w:t>АО «Газпром газораспределение Ярославль» входит в Группу «Газпром межрегионгаз». Основной деятельностью АО "Газпром газораспределение Ярославль" является транспортировка природного газа потребителям Ярославской области.</w:t>
      </w:r>
    </w:p>
    <w:p w:rsidR="00CB7B5B" w:rsidRDefault="00CB7B5B" w:rsidP="00CB7B5B">
      <w:pPr>
        <w:ind w:firstLine="709"/>
        <w:jc w:val="both"/>
        <w:rPr>
          <w:bCs/>
          <w:szCs w:val="24"/>
        </w:rPr>
      </w:pPr>
      <w:r>
        <w:rPr>
          <w:bCs/>
          <w:color w:val="000000" w:themeColor="text1"/>
          <w:szCs w:val="24"/>
        </w:rPr>
        <w:t xml:space="preserve">Постановлением Правительства Ярославской области от 15.02.2022 года №81-П  утверждена </w:t>
      </w:r>
      <w:r w:rsidRPr="009440B9">
        <w:rPr>
          <w:bCs/>
          <w:color w:val="000000" w:themeColor="text1"/>
          <w:szCs w:val="24"/>
        </w:rPr>
        <w:t xml:space="preserve"> </w:t>
      </w:r>
      <w:r>
        <w:rPr>
          <w:bCs/>
          <w:color w:val="000000" w:themeColor="text1"/>
          <w:szCs w:val="24"/>
        </w:rPr>
        <w:t>региональная</w:t>
      </w:r>
      <w:r w:rsidRPr="009440B9">
        <w:rPr>
          <w:bCs/>
          <w:color w:val="000000" w:themeColor="text1"/>
          <w:szCs w:val="24"/>
        </w:rPr>
        <w:t xml:space="preserve"> программ</w:t>
      </w:r>
      <w:r>
        <w:rPr>
          <w:bCs/>
          <w:color w:val="000000" w:themeColor="text1"/>
          <w:szCs w:val="24"/>
        </w:rPr>
        <w:t>а</w:t>
      </w:r>
      <w:r w:rsidRPr="009440B9">
        <w:rPr>
          <w:bCs/>
          <w:color w:val="000000" w:themeColor="text1"/>
          <w:szCs w:val="24"/>
        </w:rPr>
        <w:t xml:space="preserve"> Газификация жилищно-коммунального хозяйства, промышленных и иных организаций ярославской области на 2022 - 2031 годы</w:t>
      </w:r>
      <w:r>
        <w:rPr>
          <w:bCs/>
          <w:color w:val="000000" w:themeColor="text1"/>
          <w:szCs w:val="24"/>
        </w:rPr>
        <w:t>.</w:t>
      </w:r>
    </w:p>
    <w:p w:rsidR="00CF24BC" w:rsidRDefault="00CF24BC" w:rsidP="00CF24BC">
      <w:pPr>
        <w:ind w:firstLine="709"/>
        <w:jc w:val="both"/>
        <w:rPr>
          <w:bCs/>
          <w:szCs w:val="24"/>
        </w:rPr>
      </w:pPr>
      <w:r w:rsidRPr="00CF24BC">
        <w:rPr>
          <w:bCs/>
          <w:szCs w:val="24"/>
        </w:rPr>
        <w:t xml:space="preserve">Благодаря успешному взаимодействию Администрации </w:t>
      </w:r>
      <w:r w:rsidR="006B6FA9">
        <w:rPr>
          <w:bCs/>
          <w:szCs w:val="24"/>
        </w:rPr>
        <w:t>Ярославской</w:t>
      </w:r>
      <w:r w:rsidRPr="00CF24BC">
        <w:rPr>
          <w:bCs/>
          <w:szCs w:val="24"/>
        </w:rPr>
        <w:t xml:space="preserve"> области с ПАО "Газпром" </w:t>
      </w:r>
      <w:r w:rsidR="00587C53">
        <w:rPr>
          <w:bCs/>
          <w:szCs w:val="24"/>
        </w:rPr>
        <w:t>п</w:t>
      </w:r>
      <w:r w:rsidR="00587C53" w:rsidRPr="00587C53">
        <w:rPr>
          <w:bCs/>
          <w:szCs w:val="24"/>
        </w:rPr>
        <w:t>одписан план газификации области на 2021 – 2025 годы</w:t>
      </w:r>
      <w:r w:rsidR="00587C53">
        <w:rPr>
          <w:bCs/>
          <w:szCs w:val="24"/>
        </w:rPr>
        <w:t>.</w:t>
      </w:r>
      <w:r w:rsidRPr="00CF24BC">
        <w:rPr>
          <w:bCs/>
          <w:szCs w:val="24"/>
        </w:rPr>
        <w:t xml:space="preserve"> </w:t>
      </w:r>
      <w:r w:rsidR="00587C53">
        <w:rPr>
          <w:bCs/>
          <w:szCs w:val="24"/>
        </w:rPr>
        <w:t>В</w:t>
      </w:r>
      <w:r w:rsidRPr="00CF24BC">
        <w:rPr>
          <w:bCs/>
          <w:szCs w:val="24"/>
        </w:rPr>
        <w:t xml:space="preserve"> регионе активно ведется газификация домовладений в населенных пунктах и перевод на</w:t>
      </w:r>
      <w:r>
        <w:rPr>
          <w:bCs/>
          <w:szCs w:val="24"/>
        </w:rPr>
        <w:t xml:space="preserve"> </w:t>
      </w:r>
      <w:r w:rsidRPr="00CF24BC">
        <w:rPr>
          <w:bCs/>
          <w:szCs w:val="24"/>
        </w:rPr>
        <w:t>газообразное топливо объектов социально-культурного назначения и агропромышленного комплекса.</w:t>
      </w:r>
    </w:p>
    <w:p w:rsidR="004761D5" w:rsidRPr="004761D5" w:rsidRDefault="004761D5" w:rsidP="004761D5">
      <w:pPr>
        <w:ind w:firstLine="709"/>
        <w:jc w:val="both"/>
        <w:rPr>
          <w:bCs/>
          <w:szCs w:val="24"/>
        </w:rPr>
      </w:pPr>
      <w:r w:rsidRPr="004761D5">
        <w:rPr>
          <w:bCs/>
          <w:szCs w:val="24"/>
        </w:rPr>
        <w:t>ОАО «Рыбинскгазсервис» - газораспределительная организация Ярославской области, которая входит в общероссийскую структуру транспортировки газа</w:t>
      </w:r>
      <w:r>
        <w:rPr>
          <w:bCs/>
          <w:szCs w:val="24"/>
        </w:rPr>
        <w:t xml:space="preserve"> и </w:t>
      </w:r>
      <w:r w:rsidRPr="004761D5">
        <w:rPr>
          <w:bCs/>
          <w:szCs w:val="24"/>
        </w:rPr>
        <w:t>действу</w:t>
      </w:r>
      <w:r>
        <w:rPr>
          <w:bCs/>
          <w:szCs w:val="24"/>
        </w:rPr>
        <w:t>ет</w:t>
      </w:r>
      <w:r w:rsidRPr="004761D5">
        <w:rPr>
          <w:bCs/>
          <w:szCs w:val="24"/>
        </w:rPr>
        <w:t xml:space="preserve"> в общей системе ПАО «Газпром».</w:t>
      </w:r>
    </w:p>
    <w:p w:rsidR="004761D5" w:rsidRDefault="004761D5" w:rsidP="004761D5">
      <w:pPr>
        <w:ind w:firstLine="709"/>
        <w:jc w:val="both"/>
        <w:rPr>
          <w:bCs/>
          <w:szCs w:val="24"/>
        </w:rPr>
      </w:pPr>
      <w:r w:rsidRPr="004761D5">
        <w:rPr>
          <w:bCs/>
          <w:szCs w:val="24"/>
        </w:rPr>
        <w:t xml:space="preserve">Основное направление деятельности ОАО «Рыбинскгазсервис» - бесперебойная, безопасная и безаварийная транспортировка газа потребителям городов Рыбинска и Пошехонья, Рыбинского и </w:t>
      </w:r>
      <w:r w:rsidR="00385E5F">
        <w:rPr>
          <w:bCs/>
          <w:szCs w:val="24"/>
        </w:rPr>
        <w:t>Гаврилов-Ямского</w:t>
      </w:r>
      <w:r w:rsidRPr="004761D5">
        <w:rPr>
          <w:bCs/>
          <w:szCs w:val="24"/>
        </w:rPr>
        <w:t xml:space="preserve"> муниципальных районов и комплексное развитие систем газоснабжения.</w:t>
      </w:r>
    </w:p>
    <w:p w:rsidR="00D47CCA" w:rsidRDefault="00D47CCA" w:rsidP="004761D5">
      <w:pPr>
        <w:ind w:firstLine="709"/>
        <w:jc w:val="both"/>
        <w:rPr>
          <w:bCs/>
          <w:szCs w:val="24"/>
        </w:rPr>
      </w:pPr>
      <w:r w:rsidRPr="00D47CCA">
        <w:rPr>
          <w:bCs/>
          <w:szCs w:val="24"/>
        </w:rPr>
        <w:t>Подача сжиженного углеводородного газа потребителям осуществляется с Ярославской ГНС (газонаполнительной станции).</w:t>
      </w:r>
    </w:p>
    <w:p w:rsidR="003D7990" w:rsidRDefault="00337DBC" w:rsidP="003D7990">
      <w:pPr>
        <w:ind w:firstLine="709"/>
        <w:jc w:val="both"/>
        <w:rPr>
          <w:bCs/>
          <w:szCs w:val="24"/>
        </w:rPr>
      </w:pPr>
      <w:r w:rsidRPr="00337DBC">
        <w:rPr>
          <w:bCs/>
          <w:szCs w:val="24"/>
        </w:rPr>
        <w:t xml:space="preserve">Газоснабжение населенных пунктов осуществляется от газораспределительной станции. Газ потребителям </w:t>
      </w:r>
      <w:r w:rsidR="00385E5F">
        <w:rPr>
          <w:bCs/>
          <w:szCs w:val="24"/>
        </w:rPr>
        <w:t>Гаврилов-Ямского</w:t>
      </w:r>
      <w:r w:rsidRPr="00337DBC">
        <w:rPr>
          <w:bCs/>
          <w:szCs w:val="24"/>
        </w:rPr>
        <w:t xml:space="preserve"> муниципального района подается по распределительному газопроводу, с давлением на входе 6 гкс/кв.см. </w:t>
      </w:r>
      <w:r w:rsidR="003D7990" w:rsidRPr="003D7990">
        <w:rPr>
          <w:bCs/>
          <w:szCs w:val="24"/>
        </w:rPr>
        <w:t>Природный газ к жилищно-коммунальному сектору подается по двух- и трехступенчатой схеме газоснабжения межпоселковым газопроводом высокого давления от ГРС до ГРП, а от него к потребителям по газопроводам среднего и низкого давления.</w:t>
      </w:r>
    </w:p>
    <w:p w:rsidR="00FC0BD4" w:rsidRDefault="00FC0BD4" w:rsidP="003D7990">
      <w:pPr>
        <w:ind w:firstLine="709"/>
        <w:jc w:val="both"/>
        <w:rPr>
          <w:bCs/>
          <w:szCs w:val="24"/>
        </w:rPr>
      </w:pPr>
      <w:r>
        <w:rPr>
          <w:bCs/>
          <w:szCs w:val="24"/>
        </w:rPr>
        <w:t>У</w:t>
      </w:r>
      <w:r w:rsidRPr="00FC0BD4">
        <w:rPr>
          <w:bCs/>
          <w:szCs w:val="24"/>
        </w:rPr>
        <w:t>ровень газификации природным газом сельских населенных</w:t>
      </w:r>
      <w:r>
        <w:rPr>
          <w:bCs/>
          <w:szCs w:val="24"/>
        </w:rPr>
        <w:t xml:space="preserve"> </w:t>
      </w:r>
      <w:r w:rsidRPr="00FC0BD4">
        <w:rPr>
          <w:bCs/>
          <w:szCs w:val="24"/>
        </w:rPr>
        <w:t>пунктов в Гаврилов-Ямском муниципальн</w:t>
      </w:r>
      <w:r>
        <w:rPr>
          <w:bCs/>
          <w:szCs w:val="24"/>
        </w:rPr>
        <w:t>ом</w:t>
      </w:r>
      <w:r w:rsidRPr="00FC0BD4">
        <w:rPr>
          <w:bCs/>
          <w:szCs w:val="24"/>
        </w:rPr>
        <w:t xml:space="preserve"> район</w:t>
      </w:r>
      <w:r>
        <w:rPr>
          <w:bCs/>
          <w:szCs w:val="24"/>
        </w:rPr>
        <w:t>е</w:t>
      </w:r>
      <w:r w:rsidRPr="00FC0BD4">
        <w:rPr>
          <w:bCs/>
          <w:szCs w:val="24"/>
        </w:rPr>
        <w:t xml:space="preserve"> - 51 процент.</w:t>
      </w:r>
    </w:p>
    <w:p w:rsidR="003D7990" w:rsidRPr="003D7990" w:rsidRDefault="003D7990" w:rsidP="003D7990">
      <w:pPr>
        <w:ind w:firstLine="709"/>
        <w:jc w:val="both"/>
        <w:rPr>
          <w:bCs/>
          <w:szCs w:val="24"/>
        </w:rPr>
      </w:pPr>
      <w:r w:rsidRPr="003D7990">
        <w:rPr>
          <w:bCs/>
          <w:szCs w:val="24"/>
        </w:rPr>
        <w:t>Газоснабжение среднеэтажной застройки осуществляется от резервуарных установок СУГ (ГРУ), расположенных снаружи зданий, подземно.</w:t>
      </w:r>
    </w:p>
    <w:p w:rsidR="003D7990" w:rsidRDefault="003D7990" w:rsidP="003D7990">
      <w:pPr>
        <w:ind w:firstLine="709"/>
        <w:jc w:val="both"/>
        <w:rPr>
          <w:bCs/>
          <w:szCs w:val="24"/>
        </w:rPr>
      </w:pPr>
      <w:r w:rsidRPr="003D7990">
        <w:rPr>
          <w:bCs/>
          <w:szCs w:val="24"/>
        </w:rPr>
        <w:t>Газоснабжение малоэтажной застройки, и домов, не подключенных к ГРУ, осуществляется от индивидуальных баллонных установок, размещаемых в подсобных помещениях жилых домов.</w:t>
      </w:r>
    </w:p>
    <w:p w:rsidR="006E6121" w:rsidRPr="00DB226E" w:rsidRDefault="006E6121" w:rsidP="00AD3F6B">
      <w:pPr>
        <w:pStyle w:val="affffffc"/>
        <w:rPr>
          <w:lang w:val="ru-RU"/>
        </w:rPr>
      </w:pPr>
    </w:p>
    <w:p w:rsidR="004F4D35" w:rsidRPr="004F4D35" w:rsidRDefault="00C06DB5" w:rsidP="004F4D35">
      <w:pPr>
        <w:keepNext/>
        <w:spacing w:before="120"/>
        <w:ind w:firstLine="709"/>
        <w:contextualSpacing/>
        <w:jc w:val="center"/>
        <w:outlineLvl w:val="2"/>
        <w:rPr>
          <w:b/>
          <w:bCs/>
          <w:color w:val="000000" w:themeColor="text1"/>
          <w:szCs w:val="24"/>
        </w:rPr>
      </w:pPr>
      <w:bookmarkStart w:id="133" w:name="_Toc121555390"/>
      <w:r>
        <w:rPr>
          <w:b/>
          <w:bCs/>
          <w:color w:val="000000" w:themeColor="text1"/>
          <w:szCs w:val="24"/>
        </w:rPr>
        <w:t>8</w:t>
      </w:r>
      <w:r w:rsidR="004F4D35" w:rsidRPr="004F4D35">
        <w:rPr>
          <w:b/>
          <w:bCs/>
          <w:color w:val="000000" w:themeColor="text1"/>
          <w:szCs w:val="24"/>
        </w:rPr>
        <w:t>.</w:t>
      </w:r>
      <w:r w:rsidR="00AF249E">
        <w:rPr>
          <w:b/>
          <w:bCs/>
          <w:color w:val="000000" w:themeColor="text1"/>
          <w:szCs w:val="24"/>
        </w:rPr>
        <w:t>4</w:t>
      </w:r>
      <w:r w:rsidR="004F4D35" w:rsidRPr="004F4D35">
        <w:rPr>
          <w:b/>
          <w:bCs/>
          <w:color w:val="000000" w:themeColor="text1"/>
          <w:szCs w:val="24"/>
        </w:rPr>
        <w:t>. Средства связи</w:t>
      </w:r>
      <w:bookmarkEnd w:id="133"/>
    </w:p>
    <w:p w:rsidR="008F5029" w:rsidRPr="008F5029" w:rsidRDefault="00B23AFD" w:rsidP="00AD3F6B">
      <w:pPr>
        <w:spacing w:before="120"/>
        <w:ind w:firstLine="709"/>
        <w:jc w:val="both"/>
        <w:rPr>
          <w:bCs/>
          <w:szCs w:val="24"/>
        </w:rPr>
      </w:pPr>
      <w:r w:rsidRPr="00B23AFD">
        <w:rPr>
          <w:bCs/>
          <w:szCs w:val="24"/>
        </w:rPr>
        <w:t xml:space="preserve"> </w:t>
      </w:r>
      <w:r w:rsidR="008F5029" w:rsidRPr="008F5029">
        <w:rPr>
          <w:bCs/>
          <w:szCs w:val="24"/>
        </w:rPr>
        <w:t xml:space="preserve">Услуги телефонной связи в </w:t>
      </w:r>
      <w:r w:rsidR="00385E5F">
        <w:rPr>
          <w:bCs/>
          <w:szCs w:val="24"/>
        </w:rPr>
        <w:t>Гаврилов-Ямском</w:t>
      </w:r>
      <w:r w:rsidR="008F5029" w:rsidRPr="008F5029">
        <w:rPr>
          <w:bCs/>
          <w:szCs w:val="24"/>
        </w:rPr>
        <w:t xml:space="preserve"> муниципальном районе предоставляются Ярославским филиалом ОАО «Ростелеком». Телефонная сеть выполнена по радиальному принципу, по одноступенчатой схеме построения.  Связь между АТС </w:t>
      </w:r>
      <w:r w:rsidR="00385E5F">
        <w:rPr>
          <w:bCs/>
          <w:szCs w:val="24"/>
        </w:rPr>
        <w:t>Гаврилов-Ямского</w:t>
      </w:r>
      <w:r w:rsidR="008F5029" w:rsidRPr="008F5029">
        <w:rPr>
          <w:bCs/>
          <w:szCs w:val="24"/>
        </w:rPr>
        <w:t xml:space="preserve"> муниципального района по волоконно-оптической линии связи с использованием цифровых средств передачи. Соединительные линии между станциями организованы по воздушным и кабельным сетям. Основной объем линейных сооружений составляют кабельные линии связи.</w:t>
      </w:r>
    </w:p>
    <w:p w:rsidR="008F5029" w:rsidRPr="008F5029" w:rsidRDefault="008F5029" w:rsidP="008F5029">
      <w:pPr>
        <w:ind w:firstLine="709"/>
        <w:jc w:val="both"/>
        <w:rPr>
          <w:bCs/>
          <w:szCs w:val="24"/>
        </w:rPr>
      </w:pPr>
      <w:r w:rsidRPr="008F5029">
        <w:rPr>
          <w:bCs/>
          <w:szCs w:val="24"/>
        </w:rPr>
        <w:t>Мобильная связь</w:t>
      </w:r>
    </w:p>
    <w:p w:rsidR="008F5029" w:rsidRPr="008F5029" w:rsidRDefault="008F5029" w:rsidP="008F5029">
      <w:pPr>
        <w:ind w:firstLine="709"/>
        <w:jc w:val="both"/>
        <w:rPr>
          <w:bCs/>
          <w:szCs w:val="24"/>
        </w:rPr>
      </w:pPr>
      <w:r w:rsidRPr="008F5029">
        <w:rPr>
          <w:bCs/>
          <w:szCs w:val="24"/>
        </w:rPr>
        <w:t xml:space="preserve">Сотовая связь стандарта GSM 900/1800 на территории </w:t>
      </w:r>
      <w:r w:rsidR="00385E5F">
        <w:rPr>
          <w:bCs/>
          <w:szCs w:val="24"/>
        </w:rPr>
        <w:t>Гаврилов-Ямского</w:t>
      </w:r>
      <w:r w:rsidRPr="008F5029">
        <w:rPr>
          <w:bCs/>
          <w:szCs w:val="24"/>
        </w:rPr>
        <w:t xml:space="preserve"> района представлена ведущими российскими операторами сотовой связи такими как ОАО «Вымпелтелеком» (торговая марка «Билайн»), ОАО «Мобильные Теле Системы» (торговая марка «МТС»), ОАО «МегаФон» (торговая марка «Мегафон»)</w:t>
      </w:r>
      <w:r>
        <w:rPr>
          <w:bCs/>
          <w:szCs w:val="24"/>
        </w:rPr>
        <w:t>, «Теле2»</w:t>
      </w:r>
      <w:r w:rsidRPr="008F5029">
        <w:rPr>
          <w:bCs/>
          <w:szCs w:val="24"/>
        </w:rPr>
        <w:t xml:space="preserve"> и др.</w:t>
      </w:r>
    </w:p>
    <w:p w:rsidR="008F5029" w:rsidRPr="008F5029" w:rsidRDefault="008F5029" w:rsidP="008F5029">
      <w:pPr>
        <w:ind w:firstLine="709"/>
        <w:jc w:val="both"/>
        <w:rPr>
          <w:bCs/>
          <w:szCs w:val="24"/>
        </w:rPr>
      </w:pPr>
      <w:r w:rsidRPr="008F5029">
        <w:rPr>
          <w:bCs/>
          <w:szCs w:val="24"/>
        </w:rPr>
        <w:t>Информатизация</w:t>
      </w:r>
    </w:p>
    <w:p w:rsidR="008F5029" w:rsidRPr="008F5029" w:rsidRDefault="008F5029" w:rsidP="008F5029">
      <w:pPr>
        <w:ind w:firstLine="709"/>
        <w:jc w:val="both"/>
        <w:rPr>
          <w:bCs/>
          <w:szCs w:val="24"/>
        </w:rPr>
      </w:pPr>
      <w:r w:rsidRPr="008F5029">
        <w:rPr>
          <w:bCs/>
          <w:szCs w:val="24"/>
        </w:rPr>
        <w:t>Доступ в Интернет осуществляется по DIAL-VP, ADSL технологиям.</w:t>
      </w:r>
    </w:p>
    <w:p w:rsidR="008F5029" w:rsidRPr="008F5029" w:rsidRDefault="008F5029" w:rsidP="008F5029">
      <w:pPr>
        <w:ind w:firstLine="709"/>
        <w:jc w:val="both"/>
        <w:rPr>
          <w:bCs/>
          <w:szCs w:val="24"/>
        </w:rPr>
      </w:pPr>
      <w:r w:rsidRPr="008F5029">
        <w:rPr>
          <w:bCs/>
          <w:szCs w:val="24"/>
        </w:rPr>
        <w:t>Также доступ в интернет может осуществляться через мобильные сети GSM (GPRS, EDGE), CDMA(CDMA2000), спутниковый канал или в местах общественного доступа.</w:t>
      </w:r>
    </w:p>
    <w:p w:rsidR="008F5029" w:rsidRPr="00AF249E" w:rsidRDefault="008F5029" w:rsidP="008F5029">
      <w:pPr>
        <w:ind w:firstLine="709"/>
        <w:jc w:val="both"/>
        <w:rPr>
          <w:bCs/>
          <w:szCs w:val="24"/>
        </w:rPr>
      </w:pPr>
      <w:r w:rsidRPr="008F5029">
        <w:rPr>
          <w:bCs/>
          <w:szCs w:val="24"/>
        </w:rPr>
        <w:t>Вывод: Техническое состояние существующих средств связи хорошее, отвечает потребностям существующих абонентов. На территории района имеются зоны неуверенного приема сигнала сотовой связи, вопрос ликвидации которых стоит сегодня на повестке дня.</w:t>
      </w:r>
    </w:p>
    <w:p w:rsidR="004F4D35" w:rsidRPr="00B23AFD" w:rsidRDefault="00B23AFD" w:rsidP="00B23AFD">
      <w:pPr>
        <w:spacing w:before="120" w:after="120"/>
        <w:ind w:firstLine="709"/>
        <w:jc w:val="both"/>
        <w:rPr>
          <w:b/>
          <w:bCs/>
          <w:szCs w:val="24"/>
        </w:rPr>
      </w:pPr>
      <w:r w:rsidRPr="00B23AFD">
        <w:rPr>
          <w:b/>
          <w:bCs/>
          <w:szCs w:val="24"/>
        </w:rPr>
        <w:lastRenderedPageBreak/>
        <w:t>Телевидение</w:t>
      </w:r>
    </w:p>
    <w:p w:rsidR="00B23AFD" w:rsidRDefault="00B23AFD" w:rsidP="00E964C9">
      <w:pPr>
        <w:ind w:firstLine="709"/>
        <w:jc w:val="both"/>
        <w:rPr>
          <w:bCs/>
          <w:szCs w:val="24"/>
        </w:rPr>
      </w:pPr>
      <w:r>
        <w:rPr>
          <w:bCs/>
          <w:szCs w:val="24"/>
        </w:rPr>
        <w:t xml:space="preserve">В </w:t>
      </w:r>
      <w:r w:rsidRPr="00B23AFD">
        <w:rPr>
          <w:bCs/>
          <w:szCs w:val="24"/>
        </w:rPr>
        <w:t>201</w:t>
      </w:r>
      <w:r>
        <w:rPr>
          <w:bCs/>
          <w:szCs w:val="24"/>
        </w:rPr>
        <w:t>9</w:t>
      </w:r>
      <w:r w:rsidRPr="00B23AFD">
        <w:rPr>
          <w:bCs/>
          <w:szCs w:val="24"/>
        </w:rPr>
        <w:t xml:space="preserve"> г. создан</w:t>
      </w:r>
      <w:r>
        <w:rPr>
          <w:bCs/>
          <w:szCs w:val="24"/>
        </w:rPr>
        <w:t>а</w:t>
      </w:r>
      <w:r w:rsidRPr="00B23AFD">
        <w:rPr>
          <w:bCs/>
          <w:szCs w:val="24"/>
        </w:rPr>
        <w:t xml:space="preserve"> сет</w:t>
      </w:r>
      <w:r>
        <w:rPr>
          <w:bCs/>
          <w:szCs w:val="24"/>
        </w:rPr>
        <w:t>ь</w:t>
      </w:r>
      <w:r w:rsidRPr="00B23AFD">
        <w:rPr>
          <w:bCs/>
          <w:szCs w:val="24"/>
        </w:rPr>
        <w:t xml:space="preserve"> цифрового телевидения стандарта </w:t>
      </w:r>
      <w:r w:rsidRPr="00B23AFD">
        <w:rPr>
          <w:bCs/>
          <w:szCs w:val="24"/>
          <w:lang w:val="en-US"/>
        </w:rPr>
        <w:t>DVB</w:t>
      </w:r>
      <w:r w:rsidRPr="00B23AFD">
        <w:rPr>
          <w:bCs/>
          <w:szCs w:val="24"/>
        </w:rPr>
        <w:t>-Т</w:t>
      </w:r>
      <w:r>
        <w:rPr>
          <w:bCs/>
          <w:szCs w:val="24"/>
        </w:rPr>
        <w:t>, по которой население имеет возможность смотреть 20 бесплатных каналов</w:t>
      </w:r>
      <w:r w:rsidRPr="00B23AFD">
        <w:rPr>
          <w:bCs/>
          <w:szCs w:val="24"/>
        </w:rPr>
        <w:t xml:space="preserve">. </w:t>
      </w:r>
    </w:p>
    <w:p w:rsidR="00BD1F9E" w:rsidRDefault="00BD1F9E" w:rsidP="00952228">
      <w:pPr>
        <w:ind w:firstLine="709"/>
        <w:jc w:val="both"/>
        <w:rPr>
          <w:bCs/>
          <w:szCs w:val="24"/>
        </w:rPr>
      </w:pPr>
    </w:p>
    <w:p w:rsidR="00BD1F9E" w:rsidRDefault="00C06DB5" w:rsidP="00A64FCF">
      <w:pPr>
        <w:keepNext/>
        <w:spacing w:before="120"/>
        <w:ind w:firstLine="709"/>
        <w:contextualSpacing/>
        <w:jc w:val="center"/>
        <w:outlineLvl w:val="2"/>
        <w:rPr>
          <w:b/>
          <w:bCs/>
          <w:color w:val="000000" w:themeColor="text1"/>
          <w:szCs w:val="24"/>
        </w:rPr>
      </w:pPr>
      <w:bookmarkStart w:id="134" w:name="_Toc121555391"/>
      <w:r>
        <w:rPr>
          <w:b/>
          <w:bCs/>
          <w:color w:val="000000" w:themeColor="text1"/>
          <w:szCs w:val="24"/>
        </w:rPr>
        <w:t>8</w:t>
      </w:r>
      <w:r w:rsidR="00BD1F9E" w:rsidRPr="00BD1F9E">
        <w:rPr>
          <w:b/>
          <w:bCs/>
          <w:color w:val="000000" w:themeColor="text1"/>
          <w:szCs w:val="24"/>
        </w:rPr>
        <w:t>.</w:t>
      </w:r>
      <w:r w:rsidR="00AF249E">
        <w:rPr>
          <w:b/>
          <w:bCs/>
          <w:color w:val="000000" w:themeColor="text1"/>
          <w:szCs w:val="24"/>
        </w:rPr>
        <w:t>5</w:t>
      </w:r>
      <w:r w:rsidR="00BD1F9E" w:rsidRPr="00BD1F9E">
        <w:rPr>
          <w:b/>
          <w:bCs/>
          <w:color w:val="000000" w:themeColor="text1"/>
          <w:szCs w:val="24"/>
        </w:rPr>
        <w:t>. Санитарная очистка</w:t>
      </w:r>
      <w:bookmarkEnd w:id="134"/>
    </w:p>
    <w:p w:rsidR="00D7104A" w:rsidRDefault="00BD1F9E" w:rsidP="00A16813">
      <w:pPr>
        <w:keepNext/>
        <w:spacing w:before="120"/>
        <w:ind w:firstLine="284"/>
        <w:contextualSpacing/>
        <w:jc w:val="center"/>
        <w:outlineLvl w:val="2"/>
        <w:rPr>
          <w:b/>
          <w:bCs/>
          <w:color w:val="000000" w:themeColor="text1"/>
          <w:szCs w:val="24"/>
        </w:rPr>
      </w:pPr>
      <w:bookmarkStart w:id="135" w:name="_Toc121555392"/>
      <w:bookmarkStart w:id="136" w:name="_Toc531113564"/>
      <w:r w:rsidRPr="008C3CD6">
        <w:rPr>
          <w:b/>
          <w:bCs/>
          <w:color w:val="000000" w:themeColor="text1"/>
          <w:szCs w:val="24"/>
        </w:rPr>
        <w:t>Сведения об образовании, утилизации, обезвреживании</w:t>
      </w:r>
      <w:r w:rsidR="00723C4A">
        <w:rPr>
          <w:b/>
          <w:bCs/>
          <w:color w:val="000000" w:themeColor="text1"/>
          <w:szCs w:val="24"/>
        </w:rPr>
        <w:t xml:space="preserve"> и</w:t>
      </w:r>
      <w:r w:rsidRPr="008C3CD6">
        <w:rPr>
          <w:b/>
          <w:bCs/>
          <w:color w:val="000000" w:themeColor="text1"/>
          <w:szCs w:val="24"/>
        </w:rPr>
        <w:t xml:space="preserve"> размещении твердых коммунальных отходов</w:t>
      </w:r>
      <w:r w:rsidR="00D7104A">
        <w:rPr>
          <w:b/>
          <w:bCs/>
          <w:color w:val="000000" w:themeColor="text1"/>
          <w:szCs w:val="24"/>
        </w:rPr>
        <w:t>.</w:t>
      </w:r>
      <w:bookmarkEnd w:id="135"/>
    </w:p>
    <w:p w:rsidR="006C7009" w:rsidRDefault="006C7009" w:rsidP="00A16813">
      <w:pPr>
        <w:keepNext/>
        <w:spacing w:before="120"/>
        <w:ind w:firstLine="284"/>
        <w:contextualSpacing/>
        <w:jc w:val="center"/>
        <w:outlineLvl w:val="2"/>
        <w:rPr>
          <w:b/>
          <w:bCs/>
          <w:color w:val="000000" w:themeColor="text1"/>
          <w:szCs w:val="24"/>
        </w:rPr>
      </w:pPr>
    </w:p>
    <w:bookmarkEnd w:id="136"/>
    <w:p w:rsidR="008C3CD6" w:rsidRPr="008C3CD6" w:rsidRDefault="00BD1F9E" w:rsidP="008C3CD6">
      <w:pPr>
        <w:ind w:firstLine="709"/>
        <w:jc w:val="both"/>
        <w:rPr>
          <w:bCs/>
          <w:szCs w:val="24"/>
        </w:rPr>
      </w:pPr>
      <w:r w:rsidRPr="00BD1F9E">
        <w:rPr>
          <w:bCs/>
          <w:szCs w:val="24"/>
        </w:rPr>
        <w:t xml:space="preserve">Проблемы обращения с отходами производства и потребления находятся в зоне особого внимания в связи с высоким и имеющим постоянную тенденцию роста негативным воздействием на окружающую среду. Неуклонно возрастают объемы образования отходов, растет число несанкционированных свалок. </w:t>
      </w:r>
      <w:r w:rsidR="008C3CD6" w:rsidRPr="008C3CD6">
        <w:rPr>
          <w:bCs/>
          <w:szCs w:val="24"/>
        </w:rPr>
        <w:t>Уровень организации системы сбора, вывоза и утилизации ТКО является одним из существенных показателей, влияющим на тенденцию такого роста.</w:t>
      </w:r>
    </w:p>
    <w:p w:rsidR="008C3CD6" w:rsidRDefault="008C3CD6" w:rsidP="008C3CD6">
      <w:pPr>
        <w:ind w:firstLine="709"/>
        <w:jc w:val="both"/>
        <w:rPr>
          <w:bCs/>
          <w:szCs w:val="24"/>
        </w:rPr>
      </w:pPr>
      <w:r w:rsidRPr="008C3CD6">
        <w:rPr>
          <w:bCs/>
          <w:szCs w:val="24"/>
        </w:rPr>
        <w:t xml:space="preserve">Стихийные свалки, повсеместно возникающие вокруг населенных пунктов, в лесах и вдоль дорог, являются серьезным источником загрязнения поверхностных и грунтовых вод в результате попадания в них фильтрата – продукта разложения отходов. Большую опасность представляет горение </w:t>
      </w:r>
      <w:r w:rsidR="008F6A3D">
        <w:rPr>
          <w:bCs/>
          <w:szCs w:val="24"/>
        </w:rPr>
        <w:t>коммунальных</w:t>
      </w:r>
      <w:r w:rsidRPr="008C3CD6">
        <w:rPr>
          <w:bCs/>
          <w:szCs w:val="24"/>
        </w:rPr>
        <w:t xml:space="preserve"> отходов, приводящее к выделению в атмосферу диоксиновых соединений и иных токсикантов.</w:t>
      </w:r>
    </w:p>
    <w:p w:rsidR="00762E44" w:rsidRPr="00762E44" w:rsidRDefault="00762E44" w:rsidP="00762E44">
      <w:pPr>
        <w:ind w:firstLine="709"/>
        <w:jc w:val="both"/>
        <w:rPr>
          <w:bCs/>
          <w:szCs w:val="24"/>
        </w:rPr>
      </w:pPr>
      <w:r w:rsidRPr="00762E44">
        <w:rPr>
          <w:bCs/>
          <w:szCs w:val="24"/>
        </w:rPr>
        <w:t>Основными факторами, способствующими возникновению свалок, являются:</w:t>
      </w:r>
    </w:p>
    <w:p w:rsidR="00762E44" w:rsidRPr="00762E44" w:rsidRDefault="00762E44" w:rsidP="00200FB4">
      <w:pPr>
        <w:numPr>
          <w:ilvl w:val="0"/>
          <w:numId w:val="2"/>
        </w:numPr>
        <w:jc w:val="both"/>
        <w:rPr>
          <w:bCs/>
          <w:szCs w:val="24"/>
        </w:rPr>
      </w:pPr>
      <w:r w:rsidRPr="00762E44">
        <w:rPr>
          <w:bCs/>
          <w:szCs w:val="24"/>
        </w:rPr>
        <w:t>В</w:t>
      </w:r>
      <w:r w:rsidRPr="00762E44">
        <w:rPr>
          <w:b/>
          <w:bCs/>
          <w:szCs w:val="24"/>
        </w:rPr>
        <w:t xml:space="preserve"> </w:t>
      </w:r>
      <w:r w:rsidRPr="00762E44">
        <w:rPr>
          <w:bCs/>
          <w:szCs w:val="24"/>
        </w:rPr>
        <w:t xml:space="preserve">сельских населенных пунктах не определены места сбора </w:t>
      </w:r>
      <w:r w:rsidR="009E16F7">
        <w:rPr>
          <w:bCs/>
          <w:szCs w:val="24"/>
        </w:rPr>
        <w:t>коммунальных</w:t>
      </w:r>
      <w:r w:rsidRPr="00762E44">
        <w:rPr>
          <w:bCs/>
          <w:szCs w:val="24"/>
        </w:rPr>
        <w:t xml:space="preserve"> отходов и не проработана схема их удаления, не определены места их конечного складирования. Как следствие – большинство свалок располагаются на въездах и выездах из населенных пунктов.</w:t>
      </w:r>
    </w:p>
    <w:p w:rsidR="00762E44" w:rsidRPr="00762E44" w:rsidRDefault="00762E44" w:rsidP="00762E44">
      <w:pPr>
        <w:ind w:firstLine="709"/>
        <w:jc w:val="both"/>
        <w:rPr>
          <w:bCs/>
          <w:szCs w:val="24"/>
        </w:rPr>
      </w:pPr>
      <w:r w:rsidRPr="00762E44">
        <w:rPr>
          <w:bCs/>
          <w:szCs w:val="24"/>
        </w:rPr>
        <w:t>2.</w:t>
      </w:r>
      <w:r w:rsidRPr="00762E44">
        <w:rPr>
          <w:b/>
          <w:bCs/>
          <w:szCs w:val="24"/>
        </w:rPr>
        <w:t xml:space="preserve"> </w:t>
      </w:r>
      <w:r w:rsidRPr="00762E44">
        <w:rPr>
          <w:bCs/>
          <w:szCs w:val="24"/>
        </w:rPr>
        <w:t>Отсутствие договорных взаимоотношений по вывозу отходов с их собственниками (частным сектором, садовыми товариществами, гаражными кооперативами).</w:t>
      </w:r>
    </w:p>
    <w:p w:rsidR="00762E44" w:rsidRPr="00762E44" w:rsidRDefault="00762E44" w:rsidP="00762E44">
      <w:pPr>
        <w:ind w:firstLine="709"/>
        <w:jc w:val="both"/>
        <w:rPr>
          <w:bCs/>
          <w:szCs w:val="24"/>
        </w:rPr>
      </w:pPr>
      <w:r w:rsidRPr="00762E44">
        <w:rPr>
          <w:bCs/>
          <w:szCs w:val="24"/>
        </w:rPr>
        <w:t>3.</w:t>
      </w:r>
      <w:r w:rsidRPr="00762E44">
        <w:rPr>
          <w:b/>
          <w:bCs/>
          <w:szCs w:val="24"/>
        </w:rPr>
        <w:t xml:space="preserve"> </w:t>
      </w:r>
      <w:r w:rsidRPr="00762E44">
        <w:rPr>
          <w:bCs/>
          <w:szCs w:val="24"/>
        </w:rPr>
        <w:t>Недостаточная обеспеченность мусороуборочной техникой, контейнерами для сбора и транспортировки отходов.</w:t>
      </w:r>
    </w:p>
    <w:p w:rsidR="00762E44" w:rsidRDefault="00762E44" w:rsidP="00762E44">
      <w:pPr>
        <w:ind w:firstLine="709"/>
        <w:jc w:val="both"/>
        <w:rPr>
          <w:bCs/>
          <w:szCs w:val="24"/>
        </w:rPr>
      </w:pPr>
      <w:r w:rsidRPr="00762E44">
        <w:rPr>
          <w:bCs/>
          <w:szCs w:val="24"/>
        </w:rPr>
        <w:t>4.</w:t>
      </w:r>
      <w:r w:rsidRPr="00762E44">
        <w:rPr>
          <w:b/>
          <w:bCs/>
          <w:szCs w:val="24"/>
        </w:rPr>
        <w:t xml:space="preserve"> </w:t>
      </w:r>
      <w:r w:rsidRPr="00762E44">
        <w:rPr>
          <w:bCs/>
          <w:szCs w:val="24"/>
        </w:rPr>
        <w:t xml:space="preserve">Слабый контроль со стороны владельцев земель за состоянием своих земельных участков и отсутствие в их распоряжении материальных и финансовых средств на уборку стихийных свалок. </w:t>
      </w:r>
    </w:p>
    <w:p w:rsidR="00F73FEC" w:rsidRPr="00F73FEC" w:rsidRDefault="00F73FEC" w:rsidP="00F73FEC">
      <w:pPr>
        <w:ind w:firstLine="709"/>
        <w:jc w:val="both"/>
        <w:rPr>
          <w:bCs/>
          <w:szCs w:val="24"/>
        </w:rPr>
      </w:pPr>
      <w:r w:rsidRPr="00F73FEC">
        <w:rPr>
          <w:bCs/>
          <w:szCs w:val="24"/>
        </w:rPr>
        <w:t>Сложившаяся система обезвреживания ТКО основана на их захоронении на полигонах и свалках и не соответствует современным требованиям. В связи с неэффективными способами захоронения ТКО на большинстве полигонов происходит их быстрое заполнение, несмотря на значительные площади, выделенные под их захоронение. Кроме того, слабо развита отрасль по рециклингу вторичных материальных ресурсов и производству из них конкурентоспособной товарной продукции.</w:t>
      </w:r>
    </w:p>
    <w:p w:rsidR="00F73FEC" w:rsidRDefault="00F73FEC" w:rsidP="00F73FEC">
      <w:pPr>
        <w:ind w:firstLine="709"/>
        <w:jc w:val="both"/>
        <w:rPr>
          <w:bCs/>
          <w:szCs w:val="24"/>
        </w:rPr>
      </w:pPr>
      <w:r w:rsidRPr="00F73FEC">
        <w:rPr>
          <w:bCs/>
          <w:szCs w:val="24"/>
        </w:rPr>
        <w:t>Рекультивация закрытых полигонов ТКО представляет собой комплекс работ, направленных на восстановление продуктивности и народнохозяйственной ценности восстанавливаемых территорий, а также на улучшение качества окружающей среды. Эти работы включают природоохранные и инженерно-технические мероприятия, которые осуществляются в период строительства, эксплуатации и закрытия полигона и проводятся по окончании стабилизации закрытых полигонов - процесса упрочнения свалочного грунта и достижения им постоянного устойчивого состояния.</w:t>
      </w:r>
    </w:p>
    <w:p w:rsidR="006C7009" w:rsidRDefault="006C7009" w:rsidP="00F73FEC">
      <w:pPr>
        <w:ind w:firstLine="709"/>
        <w:jc w:val="both"/>
        <w:rPr>
          <w:bCs/>
          <w:szCs w:val="24"/>
        </w:rPr>
      </w:pPr>
    </w:p>
    <w:p w:rsidR="0064504A" w:rsidRPr="008C3CD6" w:rsidRDefault="00C06DB5" w:rsidP="0064504A">
      <w:pPr>
        <w:spacing w:before="240" w:after="120"/>
        <w:ind w:firstLine="709"/>
        <w:jc w:val="both"/>
        <w:rPr>
          <w:b/>
          <w:bCs/>
          <w:szCs w:val="24"/>
        </w:rPr>
      </w:pPr>
      <w:r>
        <w:rPr>
          <w:b/>
          <w:bCs/>
          <w:szCs w:val="24"/>
        </w:rPr>
        <w:t>8</w:t>
      </w:r>
      <w:r w:rsidR="0064504A" w:rsidRPr="008C3CD6">
        <w:rPr>
          <w:b/>
          <w:bCs/>
          <w:szCs w:val="24"/>
        </w:rPr>
        <w:t>.</w:t>
      </w:r>
      <w:r w:rsidR="0064504A">
        <w:rPr>
          <w:b/>
          <w:bCs/>
          <w:szCs w:val="24"/>
        </w:rPr>
        <w:t>5</w:t>
      </w:r>
      <w:r w:rsidR="0064504A" w:rsidRPr="008C3CD6">
        <w:rPr>
          <w:b/>
          <w:bCs/>
          <w:szCs w:val="24"/>
        </w:rPr>
        <w:t>.1. Современное состояние</w:t>
      </w:r>
      <w:r w:rsidR="00455BD9">
        <w:rPr>
          <w:b/>
          <w:bCs/>
          <w:szCs w:val="24"/>
        </w:rPr>
        <w:t xml:space="preserve"> и перспективная логистика</w:t>
      </w:r>
    </w:p>
    <w:p w:rsidR="00723C4A" w:rsidRDefault="00723C4A" w:rsidP="00EC364B">
      <w:pPr>
        <w:ind w:firstLine="709"/>
        <w:jc w:val="both"/>
        <w:rPr>
          <w:bCs/>
          <w:szCs w:val="24"/>
        </w:rPr>
      </w:pPr>
      <w:r w:rsidRPr="00723C4A">
        <w:rPr>
          <w:bCs/>
          <w:szCs w:val="24"/>
        </w:rPr>
        <w:t xml:space="preserve">В соответствии с Федеральным законом "Об отходах производства и потребления", </w:t>
      </w:r>
      <w:r w:rsidR="009E1C65">
        <w:rPr>
          <w:bCs/>
          <w:szCs w:val="24"/>
        </w:rPr>
        <w:t xml:space="preserve">Приказом </w:t>
      </w:r>
      <w:r w:rsidR="00CC530B">
        <w:rPr>
          <w:bCs/>
          <w:iCs/>
          <w:szCs w:val="24"/>
        </w:rPr>
        <w:t>Департамента охраны окружающей среды</w:t>
      </w:r>
      <w:r w:rsidR="005249B2">
        <w:rPr>
          <w:bCs/>
          <w:iCs/>
          <w:szCs w:val="24"/>
        </w:rPr>
        <w:t xml:space="preserve"> и</w:t>
      </w:r>
      <w:r w:rsidR="00CC530B">
        <w:rPr>
          <w:bCs/>
          <w:iCs/>
          <w:szCs w:val="24"/>
        </w:rPr>
        <w:t xml:space="preserve"> природопользования</w:t>
      </w:r>
      <w:r w:rsidR="009E1C65" w:rsidRPr="009E1C65">
        <w:rPr>
          <w:bCs/>
          <w:i/>
          <w:iCs/>
          <w:szCs w:val="24"/>
        </w:rPr>
        <w:t xml:space="preserve"> </w:t>
      </w:r>
      <w:r w:rsidR="006B6FA9">
        <w:rPr>
          <w:bCs/>
          <w:szCs w:val="24"/>
        </w:rPr>
        <w:t>Ярославской</w:t>
      </w:r>
      <w:r w:rsidRPr="00723C4A">
        <w:rPr>
          <w:bCs/>
          <w:szCs w:val="24"/>
        </w:rPr>
        <w:t xml:space="preserve"> области от </w:t>
      </w:r>
      <w:r w:rsidR="005249B2">
        <w:rPr>
          <w:bCs/>
          <w:szCs w:val="24"/>
        </w:rPr>
        <w:t>2</w:t>
      </w:r>
      <w:r w:rsidR="00EC364B">
        <w:rPr>
          <w:bCs/>
          <w:szCs w:val="24"/>
        </w:rPr>
        <w:t>6</w:t>
      </w:r>
      <w:r w:rsidRPr="00723C4A">
        <w:rPr>
          <w:bCs/>
          <w:szCs w:val="24"/>
        </w:rPr>
        <w:t>.</w:t>
      </w:r>
      <w:r w:rsidR="005249B2">
        <w:rPr>
          <w:bCs/>
          <w:szCs w:val="24"/>
        </w:rPr>
        <w:t>05</w:t>
      </w:r>
      <w:r w:rsidRPr="00723C4A">
        <w:rPr>
          <w:bCs/>
          <w:szCs w:val="24"/>
        </w:rPr>
        <w:t>.20</w:t>
      </w:r>
      <w:r w:rsidR="005249B2">
        <w:rPr>
          <w:bCs/>
          <w:szCs w:val="24"/>
        </w:rPr>
        <w:t>22</w:t>
      </w:r>
      <w:r w:rsidRPr="00723C4A">
        <w:rPr>
          <w:bCs/>
          <w:szCs w:val="24"/>
        </w:rPr>
        <w:t xml:space="preserve"> N</w:t>
      </w:r>
      <w:r w:rsidR="00CC530B">
        <w:rPr>
          <w:bCs/>
          <w:szCs w:val="24"/>
        </w:rPr>
        <w:t>7-</w:t>
      </w:r>
      <w:r w:rsidR="00133A0A">
        <w:rPr>
          <w:bCs/>
          <w:szCs w:val="24"/>
        </w:rPr>
        <w:t>н</w:t>
      </w:r>
      <w:r w:rsidR="00EC364B" w:rsidRPr="00EC364B">
        <w:t xml:space="preserve"> </w:t>
      </w:r>
      <w:r w:rsidR="00EC364B" w:rsidRPr="00EC364B">
        <w:rPr>
          <w:bCs/>
          <w:szCs w:val="24"/>
        </w:rPr>
        <w:t>Об утверждении территориальной схемы обращения с отходами Ярославской области и о признании утратившими силу</w:t>
      </w:r>
      <w:r w:rsidR="00EC364B">
        <w:rPr>
          <w:bCs/>
          <w:szCs w:val="24"/>
        </w:rPr>
        <w:t xml:space="preserve"> </w:t>
      </w:r>
      <w:r w:rsidR="00EC364B" w:rsidRPr="00EC364B">
        <w:rPr>
          <w:bCs/>
          <w:szCs w:val="24"/>
        </w:rPr>
        <w:t>отдельных приказов департамента охраны окружающей среды и природопользования Ярославской области</w:t>
      </w:r>
      <w:r w:rsidRPr="00723C4A">
        <w:rPr>
          <w:bCs/>
          <w:szCs w:val="24"/>
        </w:rPr>
        <w:t xml:space="preserve"> утверждена </w:t>
      </w:r>
      <w:r w:rsidR="005249B2">
        <w:rPr>
          <w:bCs/>
          <w:szCs w:val="24"/>
        </w:rPr>
        <w:t>Т</w:t>
      </w:r>
      <w:r w:rsidR="005249B2" w:rsidRPr="00953E12">
        <w:rPr>
          <w:bCs/>
          <w:szCs w:val="24"/>
        </w:rPr>
        <w:t>ерриториальная схема</w:t>
      </w:r>
      <w:r w:rsidR="005249B2" w:rsidRPr="00723C4A">
        <w:rPr>
          <w:bCs/>
          <w:szCs w:val="24"/>
        </w:rPr>
        <w:t xml:space="preserve"> обращения с отходами</w:t>
      </w:r>
      <w:r w:rsidR="00CC530B">
        <w:rPr>
          <w:bCs/>
          <w:szCs w:val="24"/>
        </w:rPr>
        <w:t xml:space="preserve"> </w:t>
      </w:r>
      <w:r w:rsidR="005249B2">
        <w:rPr>
          <w:bCs/>
          <w:szCs w:val="24"/>
        </w:rPr>
        <w:t>Я</w:t>
      </w:r>
      <w:r w:rsidR="005249B2" w:rsidRPr="00CC530B">
        <w:rPr>
          <w:bCs/>
          <w:szCs w:val="24"/>
        </w:rPr>
        <w:t>рославской области</w:t>
      </w:r>
      <w:r w:rsidRPr="00723C4A">
        <w:rPr>
          <w:bCs/>
          <w:szCs w:val="24"/>
        </w:rPr>
        <w:t>.</w:t>
      </w:r>
    </w:p>
    <w:p w:rsidR="00CC530B" w:rsidRDefault="00CC530B" w:rsidP="00723C4A">
      <w:pPr>
        <w:ind w:firstLine="709"/>
        <w:jc w:val="both"/>
        <w:rPr>
          <w:bCs/>
          <w:szCs w:val="24"/>
        </w:rPr>
      </w:pPr>
      <w:r w:rsidRPr="00CC530B">
        <w:rPr>
          <w:bCs/>
          <w:szCs w:val="24"/>
        </w:rPr>
        <w:lastRenderedPageBreak/>
        <w:t>Территориальная схема обращения с отходами Ярославской области (далее - территориальная схема) разработана в</w:t>
      </w:r>
      <w:r w:rsidR="00C22F85">
        <w:rPr>
          <w:bCs/>
          <w:szCs w:val="24"/>
        </w:rPr>
        <w:t xml:space="preserve"> </w:t>
      </w:r>
      <w:r w:rsidRPr="00CC530B">
        <w:rPr>
          <w:bCs/>
          <w:szCs w:val="24"/>
        </w:rPr>
        <w:t>целях организации и осуществления деятельности по сбору, накоплению, транспортированию, обработке, утилизации, обезвреживанию, захоронению отходов на территории Ярославской области в соответствии с нормативно-правовыми актами</w:t>
      </w:r>
      <w:r>
        <w:rPr>
          <w:bCs/>
          <w:szCs w:val="24"/>
        </w:rPr>
        <w:t>.</w:t>
      </w:r>
    </w:p>
    <w:p w:rsidR="00CC530B" w:rsidRPr="00723C4A" w:rsidRDefault="00CC530B" w:rsidP="00723C4A">
      <w:pPr>
        <w:ind w:firstLine="709"/>
        <w:jc w:val="both"/>
        <w:rPr>
          <w:bCs/>
          <w:szCs w:val="24"/>
        </w:rPr>
      </w:pPr>
      <w:r w:rsidRPr="00CC530B">
        <w:rPr>
          <w:bCs/>
          <w:szCs w:val="24"/>
        </w:rPr>
        <w:t>Территориальная схема</w:t>
      </w:r>
      <w:r>
        <w:rPr>
          <w:bCs/>
          <w:szCs w:val="24"/>
        </w:rPr>
        <w:t xml:space="preserve"> </w:t>
      </w:r>
      <w:r w:rsidRPr="00CC530B">
        <w:rPr>
          <w:bCs/>
          <w:szCs w:val="24"/>
        </w:rPr>
        <w:t>разработана на срок до 20</w:t>
      </w:r>
      <w:r w:rsidR="00EC364B">
        <w:rPr>
          <w:bCs/>
          <w:szCs w:val="24"/>
        </w:rPr>
        <w:t>30</w:t>
      </w:r>
      <w:r w:rsidRPr="00CC530B">
        <w:rPr>
          <w:bCs/>
          <w:szCs w:val="24"/>
        </w:rPr>
        <w:t xml:space="preserve"> года и предусматривает комплексную обработку и утилизацию отходов, обеспечивающую </w:t>
      </w:r>
      <w:r w:rsidR="00EC364B">
        <w:rPr>
          <w:bCs/>
          <w:szCs w:val="24"/>
        </w:rPr>
        <w:t>снижение</w:t>
      </w:r>
      <w:r w:rsidRPr="00CC530B">
        <w:rPr>
          <w:bCs/>
          <w:szCs w:val="24"/>
        </w:rPr>
        <w:t xml:space="preserve"> объем</w:t>
      </w:r>
      <w:r w:rsidR="00EC364B">
        <w:rPr>
          <w:bCs/>
          <w:szCs w:val="24"/>
        </w:rPr>
        <w:t>а</w:t>
      </w:r>
      <w:r w:rsidRPr="00CC530B">
        <w:rPr>
          <w:bCs/>
          <w:szCs w:val="24"/>
        </w:rPr>
        <w:t xml:space="preserve"> их</w:t>
      </w:r>
      <w:r>
        <w:rPr>
          <w:bCs/>
          <w:szCs w:val="24"/>
        </w:rPr>
        <w:t xml:space="preserve"> </w:t>
      </w:r>
      <w:r w:rsidRPr="00CC530B">
        <w:rPr>
          <w:bCs/>
          <w:szCs w:val="24"/>
        </w:rPr>
        <w:t>захоронения, использование наилучших доступных технологий обращения с отходами и применение методов экономического регулирования</w:t>
      </w:r>
      <w:r>
        <w:rPr>
          <w:bCs/>
          <w:szCs w:val="24"/>
        </w:rPr>
        <w:t xml:space="preserve"> </w:t>
      </w:r>
      <w:r w:rsidRPr="00CC530B">
        <w:rPr>
          <w:bCs/>
          <w:szCs w:val="24"/>
        </w:rPr>
        <w:t>деятельности в области обращения с отходами, направленных на уменьшение количества образующихся отходов и вовлечение их в</w:t>
      </w:r>
      <w:r>
        <w:rPr>
          <w:bCs/>
          <w:szCs w:val="24"/>
        </w:rPr>
        <w:t xml:space="preserve"> </w:t>
      </w:r>
      <w:r w:rsidRPr="00CC530B">
        <w:rPr>
          <w:bCs/>
          <w:szCs w:val="24"/>
        </w:rPr>
        <w:t>хозяйственных оборот</w:t>
      </w:r>
      <w:r>
        <w:rPr>
          <w:bCs/>
          <w:szCs w:val="24"/>
        </w:rPr>
        <w:t>.</w:t>
      </w:r>
    </w:p>
    <w:p w:rsidR="000208F0" w:rsidRPr="000208F0" w:rsidRDefault="000208F0" w:rsidP="000208F0">
      <w:pPr>
        <w:ind w:firstLine="709"/>
        <w:jc w:val="both"/>
        <w:rPr>
          <w:bCs/>
          <w:szCs w:val="24"/>
        </w:rPr>
      </w:pPr>
      <w:r w:rsidRPr="000208F0">
        <w:rPr>
          <w:bCs/>
          <w:szCs w:val="24"/>
        </w:rPr>
        <w:t>При организации сбора ТКО на территориях муниципальных образований</w:t>
      </w:r>
      <w:r w:rsidR="00E96C23">
        <w:rPr>
          <w:bCs/>
          <w:szCs w:val="24"/>
        </w:rPr>
        <w:t xml:space="preserve"> </w:t>
      </w:r>
      <w:r w:rsidR="00385E5F">
        <w:rPr>
          <w:bCs/>
          <w:szCs w:val="24"/>
        </w:rPr>
        <w:t>Гаврилов-Ямского</w:t>
      </w:r>
      <w:r>
        <w:rPr>
          <w:bCs/>
          <w:szCs w:val="24"/>
        </w:rPr>
        <w:t xml:space="preserve"> района</w:t>
      </w:r>
      <w:r w:rsidRPr="000208F0">
        <w:rPr>
          <w:bCs/>
          <w:szCs w:val="24"/>
        </w:rPr>
        <w:t xml:space="preserve"> применяются две системы сбора отходов: контейнерная - накопление ТКО в контейнер и </w:t>
      </w:r>
      <w:r w:rsidR="00CC0A81" w:rsidRPr="00CC0A81">
        <w:rPr>
          <w:bCs/>
          <w:szCs w:val="24"/>
        </w:rPr>
        <w:t>бестарн</w:t>
      </w:r>
      <w:r w:rsidR="00CC0A81">
        <w:rPr>
          <w:bCs/>
          <w:szCs w:val="24"/>
        </w:rPr>
        <w:t>ая</w:t>
      </w:r>
      <w:r w:rsidR="00CC0A81" w:rsidRPr="00CC0A81">
        <w:rPr>
          <w:bCs/>
          <w:szCs w:val="24"/>
        </w:rPr>
        <w:t xml:space="preserve"> (в пакетах).</w:t>
      </w:r>
      <w:r w:rsidRPr="000208F0">
        <w:rPr>
          <w:bCs/>
          <w:szCs w:val="24"/>
        </w:rPr>
        <w:t xml:space="preserve"> - накопление ТКО в тару потребителей или операторов по обращению с ТКО (далее - операторы) и погрузка ТКО в специализированный автотранспорт. </w:t>
      </w:r>
    </w:p>
    <w:p w:rsidR="00C463C8" w:rsidRPr="00C463C8" w:rsidRDefault="00C463C8" w:rsidP="00C463C8">
      <w:pPr>
        <w:ind w:firstLine="709"/>
        <w:jc w:val="both"/>
        <w:rPr>
          <w:bCs/>
          <w:szCs w:val="24"/>
        </w:rPr>
      </w:pPr>
      <w:r w:rsidRPr="00C463C8">
        <w:rPr>
          <w:bCs/>
          <w:szCs w:val="24"/>
        </w:rPr>
        <w:t>В регионе наиболее распространена система одноэтапного вывоза ТКО с предварительным сбором в контейнеры</w:t>
      </w:r>
      <w:r>
        <w:rPr>
          <w:bCs/>
          <w:szCs w:val="24"/>
        </w:rPr>
        <w:t xml:space="preserve"> </w:t>
      </w:r>
      <w:r w:rsidRPr="00C463C8">
        <w:rPr>
          <w:bCs/>
          <w:szCs w:val="24"/>
        </w:rPr>
        <w:t>следующих типов:</w:t>
      </w:r>
    </w:p>
    <w:p w:rsidR="00C463C8" w:rsidRPr="00C463C8" w:rsidRDefault="00C463C8" w:rsidP="00C463C8">
      <w:pPr>
        <w:ind w:firstLine="709"/>
        <w:jc w:val="both"/>
        <w:rPr>
          <w:bCs/>
          <w:szCs w:val="24"/>
        </w:rPr>
      </w:pPr>
      <w:r w:rsidRPr="00C463C8">
        <w:rPr>
          <w:bCs/>
          <w:szCs w:val="24"/>
        </w:rPr>
        <w:t>- металлические контейнеры объемом от 0,04 до 0,8 куб. м;</w:t>
      </w:r>
    </w:p>
    <w:p w:rsidR="00C463C8" w:rsidRPr="00C463C8" w:rsidRDefault="00C463C8" w:rsidP="00C463C8">
      <w:pPr>
        <w:ind w:firstLine="709"/>
        <w:jc w:val="both"/>
        <w:rPr>
          <w:bCs/>
          <w:szCs w:val="24"/>
        </w:rPr>
      </w:pPr>
      <w:r w:rsidRPr="00C463C8">
        <w:rPr>
          <w:bCs/>
          <w:szCs w:val="24"/>
        </w:rPr>
        <w:t>- пластиковые евроконтейнеры объемом 1,1 куб. м;</w:t>
      </w:r>
    </w:p>
    <w:p w:rsidR="00C463C8" w:rsidRDefault="00C463C8" w:rsidP="00C463C8">
      <w:pPr>
        <w:ind w:firstLine="709"/>
        <w:jc w:val="both"/>
        <w:rPr>
          <w:bCs/>
          <w:szCs w:val="24"/>
        </w:rPr>
      </w:pPr>
      <w:r w:rsidRPr="00C463C8">
        <w:rPr>
          <w:bCs/>
          <w:szCs w:val="24"/>
        </w:rPr>
        <w:t>- контейнеры-бункеры объемом 8 и 10 куб. м.</w:t>
      </w:r>
    </w:p>
    <w:p w:rsidR="00804125" w:rsidRDefault="008864F6" w:rsidP="00B10A9A">
      <w:pPr>
        <w:ind w:firstLine="709"/>
        <w:jc w:val="both"/>
        <w:rPr>
          <w:bCs/>
          <w:szCs w:val="24"/>
        </w:rPr>
      </w:pPr>
      <w:r>
        <w:rPr>
          <w:bCs/>
          <w:szCs w:val="24"/>
        </w:rPr>
        <w:t xml:space="preserve"> </w:t>
      </w:r>
      <w:r w:rsidR="00804125">
        <w:rPr>
          <w:bCs/>
          <w:szCs w:val="24"/>
        </w:rPr>
        <w:t>Д</w:t>
      </w:r>
      <w:r w:rsidR="00804125" w:rsidRPr="00804125">
        <w:rPr>
          <w:bCs/>
          <w:szCs w:val="24"/>
        </w:rPr>
        <w:t>ля накопления ТКО в зонах застройки многоквартирными домами, как правило,</w:t>
      </w:r>
      <w:r w:rsidR="00804125">
        <w:rPr>
          <w:bCs/>
          <w:szCs w:val="24"/>
        </w:rPr>
        <w:t xml:space="preserve"> </w:t>
      </w:r>
      <w:r w:rsidR="00804125" w:rsidRPr="00804125">
        <w:rPr>
          <w:bCs/>
          <w:szCs w:val="24"/>
        </w:rPr>
        <w:t xml:space="preserve">используются контейнеры объемом 0,75 и 1,1 куб. м. </w:t>
      </w:r>
    </w:p>
    <w:p w:rsidR="00804125" w:rsidRDefault="00804125" w:rsidP="00B10A9A">
      <w:pPr>
        <w:ind w:firstLine="709"/>
        <w:jc w:val="both"/>
        <w:rPr>
          <w:bCs/>
          <w:szCs w:val="24"/>
        </w:rPr>
      </w:pPr>
      <w:r w:rsidRPr="00804125">
        <w:rPr>
          <w:bCs/>
          <w:szCs w:val="24"/>
        </w:rPr>
        <w:t>Для накопления ТКО в зоне застройки индивидуальными жилыми</w:t>
      </w:r>
      <w:r w:rsidR="001E6C89">
        <w:rPr>
          <w:bCs/>
          <w:szCs w:val="24"/>
        </w:rPr>
        <w:t xml:space="preserve"> </w:t>
      </w:r>
      <w:r w:rsidRPr="00804125">
        <w:rPr>
          <w:bCs/>
          <w:szCs w:val="24"/>
        </w:rPr>
        <w:t>домами, в зоне садоводческих, дачных и огороднических товариществ, как правило, используются контейнеры</w:t>
      </w:r>
      <w:r>
        <w:rPr>
          <w:bCs/>
          <w:szCs w:val="24"/>
        </w:rPr>
        <w:t xml:space="preserve"> </w:t>
      </w:r>
      <w:r w:rsidRPr="00804125">
        <w:rPr>
          <w:bCs/>
          <w:szCs w:val="24"/>
        </w:rPr>
        <w:t xml:space="preserve">объемом 0,75 куб. м, 0,8 куб. м и бункеры-накопители объемом 8 и 10 куб. м. </w:t>
      </w:r>
    </w:p>
    <w:p w:rsidR="0044166B" w:rsidRDefault="0044166B" w:rsidP="00B10A9A">
      <w:pPr>
        <w:ind w:firstLine="709"/>
        <w:jc w:val="both"/>
        <w:rPr>
          <w:bCs/>
          <w:szCs w:val="24"/>
        </w:rPr>
      </w:pPr>
      <w:r w:rsidRPr="0044166B">
        <w:rPr>
          <w:bCs/>
          <w:szCs w:val="24"/>
        </w:rPr>
        <w:t xml:space="preserve">Отдельные площадки для накопления КГО на территории </w:t>
      </w:r>
      <w:r w:rsidR="00385E5F">
        <w:rPr>
          <w:bCs/>
          <w:szCs w:val="24"/>
        </w:rPr>
        <w:t>Гаврилов-Ямского</w:t>
      </w:r>
      <w:r>
        <w:rPr>
          <w:bCs/>
          <w:szCs w:val="24"/>
        </w:rPr>
        <w:t xml:space="preserve"> района</w:t>
      </w:r>
      <w:r w:rsidRPr="0044166B">
        <w:rPr>
          <w:bCs/>
          <w:szCs w:val="24"/>
        </w:rPr>
        <w:t>, как правило, не оборудуются,</w:t>
      </w:r>
      <w:r>
        <w:rPr>
          <w:bCs/>
          <w:szCs w:val="24"/>
        </w:rPr>
        <w:t xml:space="preserve"> </w:t>
      </w:r>
      <w:r w:rsidRPr="0044166B">
        <w:rPr>
          <w:bCs/>
          <w:szCs w:val="24"/>
        </w:rPr>
        <w:t>население размещает КГО на тех же площадках, где размещается ТКО. Затем КГО вручную загружаются в грузовые</w:t>
      </w:r>
      <w:r w:rsidR="00995545">
        <w:rPr>
          <w:bCs/>
          <w:szCs w:val="24"/>
        </w:rPr>
        <w:t xml:space="preserve"> </w:t>
      </w:r>
      <w:r w:rsidRPr="0044166B">
        <w:rPr>
          <w:bCs/>
          <w:szCs w:val="24"/>
        </w:rPr>
        <w:t>автомобили сотрудниками транспортных компаний. На некоторых площадках для накопления ТКО дополнительно</w:t>
      </w:r>
      <w:r>
        <w:rPr>
          <w:bCs/>
          <w:szCs w:val="24"/>
        </w:rPr>
        <w:t xml:space="preserve"> </w:t>
      </w:r>
      <w:r w:rsidRPr="0044166B">
        <w:rPr>
          <w:bCs/>
          <w:szCs w:val="24"/>
        </w:rPr>
        <w:t>установлены отдельные бункеры объемом 8 и 10 куб. м., которые предназначены для накопления КГО и вывозятся</w:t>
      </w:r>
      <w:r w:rsidR="00995545">
        <w:rPr>
          <w:bCs/>
          <w:szCs w:val="24"/>
        </w:rPr>
        <w:t xml:space="preserve"> </w:t>
      </w:r>
      <w:r w:rsidRPr="0044166B">
        <w:rPr>
          <w:bCs/>
          <w:szCs w:val="24"/>
        </w:rPr>
        <w:t>бункеровозом.</w:t>
      </w:r>
    </w:p>
    <w:p w:rsidR="00D44C53" w:rsidRDefault="00F769E8" w:rsidP="00B10A9A">
      <w:pPr>
        <w:ind w:firstLine="709"/>
        <w:jc w:val="both"/>
        <w:rPr>
          <w:bCs/>
          <w:color w:val="000000" w:themeColor="text1"/>
          <w:szCs w:val="24"/>
        </w:rPr>
      </w:pPr>
      <w:r>
        <w:rPr>
          <w:bCs/>
          <w:color w:val="000000" w:themeColor="text1"/>
          <w:szCs w:val="24"/>
        </w:rPr>
        <w:t>С</w:t>
      </w:r>
      <w:r w:rsidRPr="00F769E8">
        <w:rPr>
          <w:bCs/>
          <w:color w:val="000000" w:themeColor="text1"/>
          <w:szCs w:val="24"/>
        </w:rPr>
        <w:t>бор и транспортирование твердых коммунальных отходов осуществляется в соответствии с действующей территориальной схемой обращения с отходами Ярославской области</w:t>
      </w:r>
      <w:r>
        <w:rPr>
          <w:bCs/>
          <w:color w:val="000000" w:themeColor="text1"/>
          <w:szCs w:val="24"/>
        </w:rPr>
        <w:t xml:space="preserve"> </w:t>
      </w:r>
      <w:r w:rsidRPr="006C09F5">
        <w:rPr>
          <w:bCs/>
          <w:color w:val="000000" w:themeColor="text1"/>
          <w:szCs w:val="24"/>
        </w:rPr>
        <w:t>(в редакции от 2</w:t>
      </w:r>
      <w:r>
        <w:rPr>
          <w:bCs/>
          <w:color w:val="000000" w:themeColor="text1"/>
          <w:szCs w:val="24"/>
        </w:rPr>
        <w:t>6</w:t>
      </w:r>
      <w:r w:rsidRPr="006C09F5">
        <w:rPr>
          <w:bCs/>
          <w:color w:val="000000" w:themeColor="text1"/>
          <w:szCs w:val="24"/>
        </w:rPr>
        <w:t>.0</w:t>
      </w:r>
      <w:r>
        <w:rPr>
          <w:bCs/>
          <w:color w:val="000000" w:themeColor="text1"/>
          <w:szCs w:val="24"/>
        </w:rPr>
        <w:t>5</w:t>
      </w:r>
      <w:r w:rsidRPr="006C09F5">
        <w:rPr>
          <w:bCs/>
          <w:color w:val="000000" w:themeColor="text1"/>
          <w:szCs w:val="24"/>
        </w:rPr>
        <w:t>.202</w:t>
      </w:r>
      <w:r>
        <w:rPr>
          <w:bCs/>
          <w:color w:val="000000" w:themeColor="text1"/>
          <w:szCs w:val="24"/>
        </w:rPr>
        <w:t>2</w:t>
      </w:r>
      <w:r w:rsidRPr="006C09F5">
        <w:rPr>
          <w:bCs/>
          <w:color w:val="000000" w:themeColor="text1"/>
          <w:szCs w:val="24"/>
        </w:rPr>
        <w:t xml:space="preserve"> года №</w:t>
      </w:r>
      <w:r>
        <w:rPr>
          <w:bCs/>
          <w:color w:val="000000" w:themeColor="text1"/>
          <w:szCs w:val="24"/>
        </w:rPr>
        <w:t>7</w:t>
      </w:r>
      <w:r w:rsidRPr="006C09F5">
        <w:rPr>
          <w:bCs/>
          <w:color w:val="000000" w:themeColor="text1"/>
          <w:szCs w:val="24"/>
        </w:rPr>
        <w:t>-н)</w:t>
      </w:r>
      <w:r w:rsidRPr="00F769E8">
        <w:rPr>
          <w:bCs/>
          <w:color w:val="000000" w:themeColor="text1"/>
          <w:szCs w:val="24"/>
        </w:rPr>
        <w:t xml:space="preserve"> и обеспечивается региональным оператором по обращению с ТКО</w:t>
      </w:r>
      <w:r>
        <w:rPr>
          <w:bCs/>
          <w:color w:val="000000" w:themeColor="text1"/>
          <w:szCs w:val="24"/>
        </w:rPr>
        <w:t>.</w:t>
      </w:r>
    </w:p>
    <w:p w:rsidR="00D44C53" w:rsidRPr="006C7009" w:rsidRDefault="00D44C53" w:rsidP="00B10A9A">
      <w:pPr>
        <w:ind w:firstLine="709"/>
        <w:jc w:val="both"/>
        <w:rPr>
          <w:bCs/>
          <w:color w:val="000000" w:themeColor="text1"/>
          <w:szCs w:val="24"/>
        </w:rPr>
      </w:pPr>
      <w:r w:rsidRPr="006C7009">
        <w:rPr>
          <w:bCs/>
          <w:color w:val="000000" w:themeColor="text1"/>
          <w:szCs w:val="24"/>
        </w:rPr>
        <w:t xml:space="preserve">Поток ТКО, образуемых на территории </w:t>
      </w:r>
      <w:r w:rsidR="00385E5F" w:rsidRPr="006C7009">
        <w:rPr>
          <w:bCs/>
          <w:color w:val="000000" w:themeColor="text1"/>
          <w:szCs w:val="24"/>
        </w:rPr>
        <w:t>Гаврилов-Ямского</w:t>
      </w:r>
      <w:r w:rsidRPr="006C7009">
        <w:rPr>
          <w:bCs/>
          <w:color w:val="000000" w:themeColor="text1"/>
          <w:szCs w:val="24"/>
        </w:rPr>
        <w:t xml:space="preserve"> муниципального района, направляется на полигон ТКО </w:t>
      </w:r>
      <w:r w:rsidR="00BD201B" w:rsidRPr="006C7009">
        <w:rPr>
          <w:bCs/>
          <w:color w:val="000000" w:themeColor="text1"/>
          <w:szCs w:val="24"/>
        </w:rPr>
        <w:t>в бывшем карьере "Чёрная гора" ООО "Спецавтохозяйство"</w:t>
      </w:r>
      <w:r w:rsidRPr="006C7009">
        <w:rPr>
          <w:bCs/>
          <w:color w:val="000000" w:themeColor="text1"/>
          <w:szCs w:val="24"/>
        </w:rPr>
        <w:t xml:space="preserve">, расположенный в </w:t>
      </w:r>
      <w:r w:rsidR="003073B2" w:rsidRPr="006C7009">
        <w:rPr>
          <w:bCs/>
          <w:color w:val="000000" w:themeColor="text1"/>
          <w:szCs w:val="24"/>
        </w:rPr>
        <w:t>Гаврилов-Ямском районе, Великосельское сельское поселение, район д. Кудринское</w:t>
      </w:r>
      <w:r w:rsidRPr="006C7009">
        <w:rPr>
          <w:bCs/>
          <w:color w:val="000000" w:themeColor="text1"/>
          <w:szCs w:val="24"/>
        </w:rPr>
        <w:t xml:space="preserve"> (кадастровый номер земельного участка </w:t>
      </w:r>
      <w:r w:rsidR="003073B2" w:rsidRPr="006C7009">
        <w:rPr>
          <w:bCs/>
          <w:color w:val="000000" w:themeColor="text1"/>
          <w:szCs w:val="24"/>
        </w:rPr>
        <w:t>76:04:082501:0024, 76:04:082501:0025</w:t>
      </w:r>
      <w:r w:rsidRPr="006C7009">
        <w:rPr>
          <w:bCs/>
          <w:color w:val="000000" w:themeColor="text1"/>
          <w:szCs w:val="24"/>
        </w:rPr>
        <w:t xml:space="preserve">, ИНН организации </w:t>
      </w:r>
      <w:r w:rsidR="003073B2" w:rsidRPr="006C7009">
        <w:rPr>
          <w:bCs/>
          <w:color w:val="000000" w:themeColor="text1"/>
          <w:szCs w:val="24"/>
        </w:rPr>
        <w:t>7616007278</w:t>
      </w:r>
      <w:r w:rsidRPr="006C7009">
        <w:rPr>
          <w:bCs/>
          <w:color w:val="000000" w:themeColor="text1"/>
          <w:szCs w:val="24"/>
        </w:rPr>
        <w:t xml:space="preserve">, ГРОРО № </w:t>
      </w:r>
      <w:hyperlink r:id="rId689" w:history="1">
        <w:r w:rsidR="00122FD4" w:rsidRPr="006C7009">
          <w:rPr>
            <w:rStyle w:val="afffff7"/>
            <w:bCs/>
            <w:color w:val="000000" w:themeColor="text1"/>
            <w:szCs w:val="24"/>
            <w:u w:val="none"/>
          </w:rPr>
          <w:t>76-00011-З-00592-250914</w:t>
        </w:r>
      </w:hyperlink>
      <w:r w:rsidRPr="006C7009">
        <w:rPr>
          <w:bCs/>
          <w:color w:val="000000" w:themeColor="text1"/>
          <w:szCs w:val="24"/>
        </w:rPr>
        <w:t>).</w:t>
      </w:r>
      <w:r w:rsidR="00122FD4" w:rsidRPr="006C7009">
        <w:rPr>
          <w:bCs/>
          <w:color w:val="000000" w:themeColor="text1"/>
          <w:szCs w:val="24"/>
        </w:rPr>
        <w:t xml:space="preserve"> </w:t>
      </w:r>
    </w:p>
    <w:p w:rsidR="0001771B" w:rsidRDefault="00F769E8" w:rsidP="00F769E8">
      <w:pPr>
        <w:pStyle w:val="affffffc"/>
        <w:rPr>
          <w:lang w:val="ru-RU"/>
        </w:rPr>
      </w:pPr>
      <w:r w:rsidRPr="00F769E8">
        <w:rPr>
          <w:lang w:val="ru-RU"/>
        </w:rPr>
        <w:t xml:space="preserve">Реестр мест (площадок) накопления твердых коммунальных отходов, расположенных на территории </w:t>
      </w:r>
      <w:r w:rsidR="00385E5F">
        <w:rPr>
          <w:lang w:val="ru-RU"/>
        </w:rPr>
        <w:t>Гаврилов-Ямского</w:t>
      </w:r>
      <w:r w:rsidRPr="00F769E8">
        <w:rPr>
          <w:lang w:val="ru-RU"/>
        </w:rPr>
        <w:t xml:space="preserve"> района, размещается на сайте</w:t>
      </w:r>
      <w:r>
        <w:rPr>
          <w:lang w:val="ru-RU"/>
        </w:rPr>
        <w:t xml:space="preserve"> Администрации </w:t>
      </w:r>
      <w:r w:rsidR="00385E5F">
        <w:rPr>
          <w:lang w:val="ru-RU"/>
        </w:rPr>
        <w:t>Гаврилов-Ямского</w:t>
      </w:r>
      <w:r w:rsidRPr="00F769E8">
        <w:rPr>
          <w:lang w:val="ru-RU"/>
        </w:rPr>
        <w:t xml:space="preserve"> района</w:t>
      </w:r>
      <w:r>
        <w:rPr>
          <w:lang w:val="ru-RU"/>
        </w:rPr>
        <w:t>.</w:t>
      </w:r>
    </w:p>
    <w:p w:rsidR="00615C59" w:rsidRPr="0064504A" w:rsidRDefault="00615C59" w:rsidP="00615C59">
      <w:pPr>
        <w:ind w:firstLine="709"/>
        <w:jc w:val="both"/>
        <w:rPr>
          <w:bCs/>
          <w:szCs w:val="24"/>
        </w:rPr>
      </w:pPr>
      <w:r w:rsidRPr="0064504A">
        <w:rPr>
          <w:bCs/>
          <w:szCs w:val="24"/>
        </w:rPr>
        <w:t xml:space="preserve">Проблемы сбора, вывоза твердых </w:t>
      </w:r>
      <w:r w:rsidR="009E16F7">
        <w:rPr>
          <w:bCs/>
          <w:szCs w:val="24"/>
        </w:rPr>
        <w:t>коммунальных</w:t>
      </w:r>
      <w:r w:rsidRPr="0064504A">
        <w:rPr>
          <w:bCs/>
          <w:szCs w:val="24"/>
        </w:rPr>
        <w:t xml:space="preserve"> отходов имеют тенденцию к обострению, что характерно для каждой территории. Генеральная стратегическая линия решения проблемы Т</w:t>
      </w:r>
      <w:r>
        <w:rPr>
          <w:bCs/>
          <w:szCs w:val="24"/>
        </w:rPr>
        <w:t>К</w:t>
      </w:r>
      <w:r w:rsidRPr="0064504A">
        <w:rPr>
          <w:bCs/>
          <w:szCs w:val="24"/>
        </w:rPr>
        <w:t>О – переход от полигонного захоронения отходов к их промышленной переработке. Однако подобное решение требует значительных инвестиционных вложений.</w:t>
      </w:r>
    </w:p>
    <w:p w:rsidR="00615C59" w:rsidRPr="0064504A" w:rsidRDefault="00615C59" w:rsidP="00615C59">
      <w:pPr>
        <w:ind w:firstLine="709"/>
        <w:jc w:val="both"/>
        <w:rPr>
          <w:bCs/>
          <w:szCs w:val="24"/>
        </w:rPr>
      </w:pPr>
      <w:r w:rsidRPr="0064504A">
        <w:rPr>
          <w:bCs/>
          <w:szCs w:val="24"/>
        </w:rPr>
        <w:t xml:space="preserve">Дополнительно следует отметить недостаточно высокий уровень технической </w:t>
      </w:r>
      <w:r w:rsidR="00D57284">
        <w:rPr>
          <w:bCs/>
          <w:szCs w:val="24"/>
        </w:rPr>
        <w:t>оснащен</w:t>
      </w:r>
      <w:r w:rsidRPr="0064504A">
        <w:rPr>
          <w:bCs/>
          <w:szCs w:val="24"/>
        </w:rPr>
        <w:t>ности существующих полигонов для захоронения Т</w:t>
      </w:r>
      <w:r>
        <w:rPr>
          <w:bCs/>
          <w:szCs w:val="24"/>
        </w:rPr>
        <w:t>К</w:t>
      </w:r>
      <w:r w:rsidRPr="0064504A">
        <w:rPr>
          <w:bCs/>
          <w:szCs w:val="24"/>
        </w:rPr>
        <w:t>О современными средствами и механизмами и, как следствие, возникающие проблемы приема, складирования и изоляции Т</w:t>
      </w:r>
      <w:r>
        <w:rPr>
          <w:bCs/>
          <w:szCs w:val="24"/>
        </w:rPr>
        <w:t>К</w:t>
      </w:r>
      <w:r w:rsidRPr="0064504A">
        <w:rPr>
          <w:bCs/>
          <w:szCs w:val="24"/>
        </w:rPr>
        <w:t>О.</w:t>
      </w:r>
    </w:p>
    <w:p w:rsidR="00615C59" w:rsidRPr="0064504A" w:rsidRDefault="00615C59" w:rsidP="00615C59">
      <w:pPr>
        <w:ind w:firstLine="709"/>
        <w:jc w:val="both"/>
        <w:rPr>
          <w:bCs/>
          <w:szCs w:val="24"/>
        </w:rPr>
      </w:pPr>
      <w:r w:rsidRPr="0064504A">
        <w:rPr>
          <w:bCs/>
          <w:szCs w:val="24"/>
        </w:rPr>
        <w:t>Можно выделить следующие основные проблемы, связанные со сбором, вывозом Т</w:t>
      </w:r>
      <w:r>
        <w:rPr>
          <w:bCs/>
          <w:szCs w:val="24"/>
        </w:rPr>
        <w:t>К</w:t>
      </w:r>
      <w:r w:rsidRPr="0064504A">
        <w:rPr>
          <w:bCs/>
          <w:szCs w:val="24"/>
        </w:rPr>
        <w:t>О:</w:t>
      </w:r>
    </w:p>
    <w:p w:rsidR="00615C59" w:rsidRDefault="00615C59" w:rsidP="00200FB4">
      <w:pPr>
        <w:numPr>
          <w:ilvl w:val="0"/>
          <w:numId w:val="18"/>
        </w:numPr>
        <w:jc w:val="both"/>
        <w:rPr>
          <w:bCs/>
          <w:szCs w:val="24"/>
        </w:rPr>
      </w:pPr>
      <w:r w:rsidRPr="0064504A">
        <w:rPr>
          <w:bCs/>
          <w:szCs w:val="24"/>
        </w:rPr>
        <w:t>Экологические проблемы:</w:t>
      </w:r>
    </w:p>
    <w:p w:rsidR="00615C59" w:rsidRPr="0064504A" w:rsidRDefault="00615C59" w:rsidP="00200FB4">
      <w:pPr>
        <w:numPr>
          <w:ilvl w:val="0"/>
          <w:numId w:val="15"/>
        </w:numPr>
        <w:jc w:val="both"/>
        <w:rPr>
          <w:bCs/>
          <w:szCs w:val="24"/>
        </w:rPr>
      </w:pPr>
      <w:r w:rsidRPr="0064504A">
        <w:rPr>
          <w:bCs/>
          <w:szCs w:val="24"/>
        </w:rPr>
        <w:lastRenderedPageBreak/>
        <w:t>содержание придомовых территорий в части обеспеченности их контейнерами (мусоросборниками).</w:t>
      </w:r>
    </w:p>
    <w:p w:rsidR="00615C59" w:rsidRPr="0064504A" w:rsidRDefault="00615C59" w:rsidP="00200FB4">
      <w:pPr>
        <w:numPr>
          <w:ilvl w:val="0"/>
          <w:numId w:val="18"/>
        </w:numPr>
        <w:jc w:val="both"/>
        <w:rPr>
          <w:bCs/>
          <w:szCs w:val="24"/>
        </w:rPr>
      </w:pPr>
      <w:r w:rsidRPr="0064504A">
        <w:rPr>
          <w:bCs/>
          <w:szCs w:val="24"/>
        </w:rPr>
        <w:t>Экономические проблемы:</w:t>
      </w:r>
    </w:p>
    <w:p w:rsidR="00615C59" w:rsidRPr="0064504A" w:rsidRDefault="00615C59" w:rsidP="00200FB4">
      <w:pPr>
        <w:numPr>
          <w:ilvl w:val="0"/>
          <w:numId w:val="16"/>
        </w:numPr>
        <w:jc w:val="both"/>
        <w:rPr>
          <w:bCs/>
          <w:szCs w:val="24"/>
        </w:rPr>
      </w:pPr>
      <w:r w:rsidRPr="0064504A">
        <w:rPr>
          <w:bCs/>
          <w:szCs w:val="24"/>
        </w:rPr>
        <w:t>налоговое законодательство (в части распределения платы за негативное воздействие на окружающую среду) не позволяет муниципальным образованиям использовать в полной мере возможности решения экологических проблем, возникающих на местном уровне.</w:t>
      </w:r>
    </w:p>
    <w:p w:rsidR="00615C59" w:rsidRPr="0064504A" w:rsidRDefault="00615C59" w:rsidP="00200FB4">
      <w:pPr>
        <w:numPr>
          <w:ilvl w:val="0"/>
          <w:numId w:val="18"/>
        </w:numPr>
        <w:jc w:val="both"/>
        <w:rPr>
          <w:bCs/>
          <w:szCs w:val="24"/>
        </w:rPr>
      </w:pPr>
      <w:r w:rsidRPr="0064504A">
        <w:rPr>
          <w:bCs/>
          <w:szCs w:val="24"/>
        </w:rPr>
        <w:t>Социальные проблемы:</w:t>
      </w:r>
    </w:p>
    <w:p w:rsidR="00615C59" w:rsidRPr="0064504A" w:rsidRDefault="00615C59" w:rsidP="00200FB4">
      <w:pPr>
        <w:numPr>
          <w:ilvl w:val="0"/>
          <w:numId w:val="16"/>
        </w:numPr>
        <w:jc w:val="both"/>
        <w:rPr>
          <w:bCs/>
          <w:szCs w:val="24"/>
        </w:rPr>
      </w:pPr>
      <w:r w:rsidRPr="0064504A">
        <w:rPr>
          <w:bCs/>
          <w:szCs w:val="24"/>
        </w:rPr>
        <w:t>практически полностью отсутствует культура ресурсосбережения;</w:t>
      </w:r>
    </w:p>
    <w:p w:rsidR="00615C59" w:rsidRPr="0064504A" w:rsidRDefault="00615C59" w:rsidP="00200FB4">
      <w:pPr>
        <w:numPr>
          <w:ilvl w:val="0"/>
          <w:numId w:val="16"/>
        </w:numPr>
        <w:jc w:val="both"/>
        <w:rPr>
          <w:bCs/>
          <w:szCs w:val="24"/>
        </w:rPr>
      </w:pPr>
      <w:r w:rsidRPr="0064504A">
        <w:rPr>
          <w:bCs/>
          <w:szCs w:val="24"/>
        </w:rPr>
        <w:t>отсутствует система стимуляции населения для селективного сбора Т</w:t>
      </w:r>
      <w:r>
        <w:rPr>
          <w:bCs/>
          <w:szCs w:val="24"/>
        </w:rPr>
        <w:t>К</w:t>
      </w:r>
      <w:r w:rsidRPr="0064504A">
        <w:rPr>
          <w:bCs/>
          <w:szCs w:val="24"/>
        </w:rPr>
        <w:t>О;</w:t>
      </w:r>
    </w:p>
    <w:p w:rsidR="00615C59" w:rsidRPr="0064504A" w:rsidRDefault="00615C59" w:rsidP="00200FB4">
      <w:pPr>
        <w:numPr>
          <w:ilvl w:val="0"/>
          <w:numId w:val="16"/>
        </w:numPr>
        <w:jc w:val="both"/>
        <w:rPr>
          <w:bCs/>
          <w:szCs w:val="24"/>
        </w:rPr>
      </w:pPr>
      <w:r w:rsidRPr="0064504A">
        <w:rPr>
          <w:bCs/>
          <w:szCs w:val="24"/>
        </w:rPr>
        <w:t>не в полной мере осуществляется процесс воспитания экологической культуры населения.</w:t>
      </w:r>
    </w:p>
    <w:p w:rsidR="00615C59" w:rsidRPr="0064504A" w:rsidRDefault="00615C59" w:rsidP="00200FB4">
      <w:pPr>
        <w:numPr>
          <w:ilvl w:val="0"/>
          <w:numId w:val="18"/>
        </w:numPr>
        <w:ind w:left="1276" w:hanging="142"/>
        <w:jc w:val="both"/>
        <w:rPr>
          <w:bCs/>
          <w:szCs w:val="24"/>
        </w:rPr>
      </w:pPr>
      <w:r w:rsidRPr="0064504A">
        <w:rPr>
          <w:bCs/>
          <w:szCs w:val="24"/>
        </w:rPr>
        <w:t>Организационные проблемы:</w:t>
      </w:r>
    </w:p>
    <w:p w:rsidR="00615C59" w:rsidRPr="0064504A" w:rsidRDefault="00615C59" w:rsidP="00200FB4">
      <w:pPr>
        <w:numPr>
          <w:ilvl w:val="0"/>
          <w:numId w:val="17"/>
        </w:numPr>
        <w:ind w:left="1276"/>
        <w:jc w:val="both"/>
        <w:rPr>
          <w:bCs/>
          <w:szCs w:val="24"/>
        </w:rPr>
      </w:pPr>
      <w:r w:rsidRPr="0064504A">
        <w:rPr>
          <w:bCs/>
          <w:szCs w:val="24"/>
        </w:rPr>
        <w:t>недостаточно проработана система сбора крупногабаритных отходов с территорий домовладений;</w:t>
      </w:r>
    </w:p>
    <w:p w:rsidR="00615C59" w:rsidRPr="0064504A" w:rsidRDefault="00615C59" w:rsidP="00200FB4">
      <w:pPr>
        <w:numPr>
          <w:ilvl w:val="0"/>
          <w:numId w:val="17"/>
        </w:numPr>
        <w:ind w:left="1276"/>
        <w:jc w:val="both"/>
        <w:rPr>
          <w:bCs/>
          <w:szCs w:val="24"/>
        </w:rPr>
      </w:pPr>
      <w:r w:rsidRPr="0064504A">
        <w:rPr>
          <w:bCs/>
          <w:szCs w:val="24"/>
        </w:rPr>
        <w:t>отсутствие текущего мониторинга несанкционированных свалок Т</w:t>
      </w:r>
      <w:r>
        <w:rPr>
          <w:bCs/>
          <w:szCs w:val="24"/>
        </w:rPr>
        <w:t>К</w:t>
      </w:r>
      <w:r w:rsidRPr="0064504A">
        <w:rPr>
          <w:bCs/>
          <w:szCs w:val="24"/>
        </w:rPr>
        <w:t>О и своевременно принимаемых мер по их ликвидации.</w:t>
      </w:r>
    </w:p>
    <w:p w:rsidR="00615C59" w:rsidRDefault="00615C59" w:rsidP="00D57284">
      <w:pPr>
        <w:ind w:left="1276" w:firstLine="709"/>
        <w:jc w:val="both"/>
        <w:rPr>
          <w:bCs/>
          <w:szCs w:val="24"/>
        </w:rPr>
      </w:pPr>
      <w:r w:rsidRPr="0064504A">
        <w:rPr>
          <w:bCs/>
          <w:szCs w:val="24"/>
        </w:rPr>
        <w:t>Решение указанных проблем требует системного подхода, как к разработке общей стратегии, так и конкретных программных мероприятий и обеспечение их ресурсами.</w:t>
      </w:r>
    </w:p>
    <w:p w:rsidR="00615C59" w:rsidRDefault="00615C59" w:rsidP="000208F0">
      <w:pPr>
        <w:ind w:firstLine="709"/>
        <w:jc w:val="both"/>
        <w:rPr>
          <w:bCs/>
          <w:szCs w:val="24"/>
        </w:rPr>
      </w:pPr>
    </w:p>
    <w:p w:rsidR="000208F0" w:rsidRDefault="00C808D6" w:rsidP="0064504A">
      <w:pPr>
        <w:ind w:firstLine="709"/>
        <w:jc w:val="both"/>
        <w:rPr>
          <w:bCs/>
          <w:szCs w:val="24"/>
        </w:rPr>
      </w:pPr>
      <w:r w:rsidRPr="00C808D6">
        <w:rPr>
          <w:b/>
          <w:bCs/>
          <w:szCs w:val="24"/>
        </w:rPr>
        <w:t>Медицинские отходы</w:t>
      </w:r>
      <w:r w:rsidRPr="00C808D6">
        <w:rPr>
          <w:bCs/>
          <w:szCs w:val="24"/>
        </w:rPr>
        <w:t>.</w:t>
      </w:r>
    </w:p>
    <w:p w:rsidR="00AA1754" w:rsidRDefault="00AA1754" w:rsidP="0064504A">
      <w:pPr>
        <w:ind w:firstLine="709"/>
        <w:jc w:val="both"/>
        <w:rPr>
          <w:bCs/>
          <w:szCs w:val="24"/>
        </w:rPr>
      </w:pPr>
    </w:p>
    <w:p w:rsidR="00B960A6" w:rsidRDefault="00C808D6" w:rsidP="00C808D6">
      <w:pPr>
        <w:ind w:firstLine="709"/>
        <w:jc w:val="both"/>
        <w:rPr>
          <w:bCs/>
          <w:szCs w:val="24"/>
        </w:rPr>
      </w:pPr>
      <w:r w:rsidRPr="00C808D6">
        <w:rPr>
          <w:bCs/>
          <w:szCs w:val="24"/>
        </w:rPr>
        <w:t>Законодательно вопросы обращения с медицинскими отходами регламентируются ст. 49 Федерального закона «Об основах охраны здоровья граждан в Российской Федерации».</w:t>
      </w:r>
    </w:p>
    <w:p w:rsidR="00B960A6" w:rsidRDefault="00B960A6" w:rsidP="00B960A6">
      <w:pPr>
        <w:ind w:firstLine="709"/>
        <w:jc w:val="both"/>
        <w:rPr>
          <w:bCs/>
          <w:szCs w:val="24"/>
        </w:rPr>
      </w:pPr>
      <w:r w:rsidRPr="00B960A6">
        <w:rPr>
          <w:bCs/>
          <w:szCs w:val="24"/>
        </w:rPr>
        <w:t>Согласно</w:t>
      </w:r>
      <w:r>
        <w:rPr>
          <w:bCs/>
          <w:szCs w:val="24"/>
        </w:rPr>
        <w:t xml:space="preserve"> </w:t>
      </w:r>
      <w:r w:rsidRPr="00B960A6">
        <w:rPr>
          <w:bCs/>
          <w:szCs w:val="24"/>
        </w:rPr>
        <w:t>Федеральному закону от 21 ноября 2011 года N 323-ФЗ "Об основах охраны здоровья граждан вРоссийской Федерации"</w:t>
      </w:r>
      <w:r>
        <w:rPr>
          <w:bCs/>
          <w:szCs w:val="24"/>
        </w:rPr>
        <w:t xml:space="preserve"> </w:t>
      </w:r>
      <w:r w:rsidRPr="00B960A6">
        <w:rPr>
          <w:bCs/>
          <w:szCs w:val="24"/>
        </w:rPr>
        <w:t>медицинские отходы - это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осуществлениямедицинской деятельности и фармацевтической деятельности, деятельности по производству лекарственных средстви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биомедицинскихклеточных продуктов.</w:t>
      </w:r>
    </w:p>
    <w:p w:rsidR="00B960A6" w:rsidRDefault="00C808D6" w:rsidP="00C808D6">
      <w:pPr>
        <w:ind w:firstLine="709"/>
        <w:jc w:val="both"/>
        <w:rPr>
          <w:bCs/>
          <w:szCs w:val="24"/>
        </w:rPr>
      </w:pPr>
      <w:r w:rsidRPr="00C808D6">
        <w:rPr>
          <w:bCs/>
          <w:szCs w:val="24"/>
        </w:rPr>
        <w:t xml:space="preserve"> Критерии разделения медицинских отходов на классы по степени их эпидемиологической, токсикологической, радиационной опасности, а также негативного воздействия на среду обитания, утверждены постановлением Правительства Российской</w:t>
      </w:r>
      <w:r w:rsidR="00B960A6">
        <w:rPr>
          <w:bCs/>
          <w:szCs w:val="24"/>
        </w:rPr>
        <w:t xml:space="preserve"> Федерации от 04.07.2012 № 681 и </w:t>
      </w:r>
      <w:r w:rsidR="00B960A6" w:rsidRPr="00B960A6">
        <w:rPr>
          <w:bCs/>
          <w:szCs w:val="24"/>
        </w:rPr>
        <w:t>подразделяются на пять классов опасности:</w:t>
      </w:r>
    </w:p>
    <w:p w:rsidR="00B960A6" w:rsidRPr="00B960A6" w:rsidRDefault="00B960A6" w:rsidP="00B960A6">
      <w:pPr>
        <w:ind w:firstLine="709"/>
        <w:jc w:val="both"/>
        <w:rPr>
          <w:bCs/>
          <w:szCs w:val="24"/>
        </w:rPr>
      </w:pPr>
      <w:r w:rsidRPr="00B960A6">
        <w:rPr>
          <w:bCs/>
          <w:szCs w:val="24"/>
        </w:rPr>
        <w:t>- класс А - эпидемиологически безопасные отходы, приближенные по составу к ТБО;</w:t>
      </w:r>
    </w:p>
    <w:p w:rsidR="00B960A6" w:rsidRPr="00B960A6" w:rsidRDefault="00B960A6" w:rsidP="00B960A6">
      <w:pPr>
        <w:ind w:firstLine="709"/>
        <w:jc w:val="both"/>
        <w:rPr>
          <w:bCs/>
          <w:szCs w:val="24"/>
        </w:rPr>
      </w:pPr>
      <w:r w:rsidRPr="00B960A6">
        <w:rPr>
          <w:bCs/>
          <w:szCs w:val="24"/>
        </w:rPr>
        <w:t>- класс Б - эпидемиологически опасные отходы;</w:t>
      </w:r>
    </w:p>
    <w:p w:rsidR="00B960A6" w:rsidRPr="00B960A6" w:rsidRDefault="00B960A6" w:rsidP="00B960A6">
      <w:pPr>
        <w:ind w:firstLine="709"/>
        <w:jc w:val="both"/>
        <w:rPr>
          <w:bCs/>
          <w:szCs w:val="24"/>
        </w:rPr>
      </w:pPr>
      <w:r w:rsidRPr="00B960A6">
        <w:rPr>
          <w:bCs/>
          <w:szCs w:val="24"/>
        </w:rPr>
        <w:t>- класс В - чрезвычайно эпидемиологически опасные отходы;</w:t>
      </w:r>
    </w:p>
    <w:p w:rsidR="00B960A6" w:rsidRPr="00B960A6" w:rsidRDefault="00B960A6" w:rsidP="00B960A6">
      <w:pPr>
        <w:ind w:firstLine="709"/>
        <w:jc w:val="both"/>
        <w:rPr>
          <w:bCs/>
          <w:szCs w:val="24"/>
        </w:rPr>
      </w:pPr>
      <w:r w:rsidRPr="00B960A6">
        <w:rPr>
          <w:bCs/>
          <w:szCs w:val="24"/>
        </w:rPr>
        <w:t>- класс Г - токсикологические опасные отходы, приближенные по составу к промышленным;</w:t>
      </w:r>
    </w:p>
    <w:p w:rsidR="00B960A6" w:rsidRDefault="00B960A6" w:rsidP="00B960A6">
      <w:pPr>
        <w:ind w:firstLine="709"/>
        <w:jc w:val="both"/>
        <w:rPr>
          <w:bCs/>
          <w:szCs w:val="24"/>
        </w:rPr>
      </w:pPr>
      <w:r w:rsidRPr="00B960A6">
        <w:rPr>
          <w:bCs/>
          <w:szCs w:val="24"/>
        </w:rPr>
        <w:t>- класс Д - радиоактивные отходы.</w:t>
      </w:r>
    </w:p>
    <w:p w:rsidR="00B960A6" w:rsidRDefault="00B960A6" w:rsidP="00C808D6">
      <w:pPr>
        <w:ind w:firstLine="709"/>
        <w:jc w:val="both"/>
        <w:rPr>
          <w:bCs/>
          <w:szCs w:val="24"/>
        </w:rPr>
      </w:pPr>
      <w:r w:rsidRPr="00B960A6">
        <w:rPr>
          <w:bCs/>
          <w:szCs w:val="24"/>
        </w:rPr>
        <w:t>Сбор, использование, обезвреживание, размещение, хранение, транспортировка, учет и утилизация медицинских</w:t>
      </w:r>
      <w:r>
        <w:rPr>
          <w:bCs/>
          <w:szCs w:val="24"/>
        </w:rPr>
        <w:t xml:space="preserve"> </w:t>
      </w:r>
      <w:r w:rsidRPr="00B960A6">
        <w:rPr>
          <w:bCs/>
          <w:szCs w:val="24"/>
        </w:rPr>
        <w:t>отходов должны осуществляться с соблюдением требований СанПиН 2.1.3684-21 в зависимости от степени их</w:t>
      </w:r>
      <w:r>
        <w:rPr>
          <w:bCs/>
          <w:szCs w:val="24"/>
        </w:rPr>
        <w:t xml:space="preserve"> </w:t>
      </w:r>
      <w:r w:rsidRPr="00B960A6">
        <w:rPr>
          <w:bCs/>
          <w:szCs w:val="24"/>
        </w:rPr>
        <w:t>эпидемиологической, токсикологической и радиационной опасности, а также негативного воздействия на человека исреду обитания человека.</w:t>
      </w:r>
    </w:p>
    <w:p w:rsidR="00A22179" w:rsidRDefault="00A22179" w:rsidP="00A22179">
      <w:pPr>
        <w:ind w:firstLine="709"/>
        <w:jc w:val="both"/>
        <w:rPr>
          <w:bCs/>
          <w:szCs w:val="24"/>
        </w:rPr>
      </w:pPr>
      <w:r w:rsidRPr="00A22179">
        <w:rPr>
          <w:bCs/>
          <w:szCs w:val="24"/>
        </w:rPr>
        <w:t>Развитие системы здравоохранения на современном</w:t>
      </w:r>
      <w:r>
        <w:rPr>
          <w:bCs/>
          <w:szCs w:val="24"/>
        </w:rPr>
        <w:t xml:space="preserve"> </w:t>
      </w:r>
      <w:r w:rsidRPr="00A22179">
        <w:rPr>
          <w:bCs/>
          <w:szCs w:val="24"/>
        </w:rPr>
        <w:t>этапе характеризуется динамичным увеличением объема медицинских отходов. Связано это с активным внедрением новых методов клинических исследований и широким использованием одноразового инструментария</w:t>
      </w:r>
      <w:r>
        <w:rPr>
          <w:bCs/>
          <w:szCs w:val="24"/>
        </w:rPr>
        <w:t>.</w:t>
      </w:r>
    </w:p>
    <w:p w:rsidR="00850364" w:rsidRPr="00850364" w:rsidRDefault="00850364" w:rsidP="00850364">
      <w:pPr>
        <w:ind w:firstLine="709"/>
        <w:jc w:val="both"/>
        <w:rPr>
          <w:bCs/>
          <w:szCs w:val="24"/>
        </w:rPr>
      </w:pPr>
      <w:r w:rsidRPr="00850364">
        <w:rPr>
          <w:bCs/>
          <w:szCs w:val="24"/>
        </w:rPr>
        <w:t>Санитарн</w:t>
      </w:r>
      <w:r w:rsidR="00225D86">
        <w:rPr>
          <w:bCs/>
          <w:szCs w:val="24"/>
        </w:rPr>
        <w:t>ые</w:t>
      </w:r>
      <w:r w:rsidRPr="00850364">
        <w:rPr>
          <w:bCs/>
          <w:szCs w:val="24"/>
        </w:rPr>
        <w:t xml:space="preserve"> правила и нормы (СанПиН </w:t>
      </w:r>
      <w:r w:rsidR="00225D86" w:rsidRPr="00EE615C">
        <w:rPr>
          <w:bCs/>
          <w:szCs w:val="24"/>
        </w:rPr>
        <w:t>2.1.3684-21</w:t>
      </w:r>
      <w:r w:rsidRPr="00850364">
        <w:rPr>
          <w:bCs/>
          <w:szCs w:val="24"/>
        </w:rPr>
        <w:t xml:space="preserve"> "Санитарно-эпидемиологические требования к обращению с медицинскими отходами") устанавливают, что система сбора, </w:t>
      </w:r>
      <w:r w:rsidRPr="00850364">
        <w:rPr>
          <w:bCs/>
          <w:szCs w:val="24"/>
        </w:rPr>
        <w:lastRenderedPageBreak/>
        <w:t xml:space="preserve">временного хранения и транспортирования медицинских отходов должна включать следующие этапы: </w:t>
      </w:r>
    </w:p>
    <w:p w:rsidR="00850364" w:rsidRPr="00850364" w:rsidRDefault="00850364" w:rsidP="00850364">
      <w:pPr>
        <w:ind w:firstLine="709"/>
        <w:jc w:val="both"/>
        <w:rPr>
          <w:bCs/>
          <w:szCs w:val="24"/>
        </w:rPr>
      </w:pPr>
      <w:r w:rsidRPr="00850364">
        <w:rPr>
          <w:bCs/>
          <w:szCs w:val="24"/>
        </w:rPr>
        <w:t>- сбор отходов внутри организаций, осуществляющих медицинскую и/или фармацевтическую деятельность;</w:t>
      </w:r>
    </w:p>
    <w:p w:rsidR="00850364" w:rsidRPr="00850364" w:rsidRDefault="00850364" w:rsidP="00850364">
      <w:pPr>
        <w:ind w:firstLine="709"/>
        <w:jc w:val="both"/>
        <w:rPr>
          <w:bCs/>
          <w:szCs w:val="24"/>
        </w:rPr>
      </w:pPr>
      <w:r w:rsidRPr="00850364">
        <w:rPr>
          <w:bCs/>
          <w:szCs w:val="24"/>
        </w:rPr>
        <w:t>- перемещение отходов из подразделений и временное хранение отходов на территории организации, образующей отходы;</w:t>
      </w:r>
    </w:p>
    <w:p w:rsidR="00850364" w:rsidRPr="00850364" w:rsidRDefault="00850364" w:rsidP="00850364">
      <w:pPr>
        <w:ind w:firstLine="709"/>
        <w:jc w:val="both"/>
        <w:rPr>
          <w:bCs/>
          <w:szCs w:val="24"/>
        </w:rPr>
      </w:pPr>
      <w:r w:rsidRPr="00850364">
        <w:rPr>
          <w:bCs/>
          <w:szCs w:val="24"/>
        </w:rPr>
        <w:t>- обеззараживание/обезвреживание;</w:t>
      </w:r>
    </w:p>
    <w:p w:rsidR="00850364" w:rsidRPr="00850364" w:rsidRDefault="00850364" w:rsidP="00850364">
      <w:pPr>
        <w:ind w:firstLine="709"/>
        <w:jc w:val="both"/>
        <w:rPr>
          <w:bCs/>
          <w:szCs w:val="24"/>
        </w:rPr>
      </w:pPr>
      <w:r w:rsidRPr="00850364">
        <w:rPr>
          <w:bCs/>
          <w:szCs w:val="24"/>
        </w:rPr>
        <w:t>- транспортирование отходов с территории организации, образующей отходы.</w:t>
      </w:r>
    </w:p>
    <w:p w:rsidR="00850364" w:rsidRPr="00850364" w:rsidRDefault="00850364" w:rsidP="00850364">
      <w:pPr>
        <w:ind w:firstLine="709"/>
        <w:jc w:val="both"/>
        <w:rPr>
          <w:bCs/>
          <w:szCs w:val="24"/>
        </w:rPr>
      </w:pPr>
      <w:r w:rsidRPr="00850364">
        <w:rPr>
          <w:bCs/>
          <w:szCs w:val="24"/>
        </w:rPr>
        <w:t>Сбор отходов класса А осуществляется в многоразовые емкости или одноразовые пакеты с маркировкой "Отходы класса А".</w:t>
      </w:r>
    </w:p>
    <w:p w:rsidR="00850364" w:rsidRPr="00850364" w:rsidRDefault="00850364" w:rsidP="00850364">
      <w:pPr>
        <w:ind w:firstLine="709"/>
        <w:jc w:val="both"/>
        <w:rPr>
          <w:bCs/>
          <w:szCs w:val="24"/>
        </w:rPr>
      </w:pPr>
      <w:r w:rsidRPr="00850364">
        <w:rPr>
          <w:bCs/>
          <w:szCs w:val="24"/>
        </w:rPr>
        <w:t>Отходы класса Б собираются в одноразовую мягкую (пакеты) или твердую (непрокалываемую) упаковку (контейнеры) желтого цвета или имеющие желтую маркировку.</w:t>
      </w:r>
    </w:p>
    <w:p w:rsidR="00850364" w:rsidRPr="00850364" w:rsidRDefault="00850364" w:rsidP="00850364">
      <w:pPr>
        <w:ind w:firstLine="709"/>
        <w:jc w:val="both"/>
        <w:rPr>
          <w:bCs/>
          <w:szCs w:val="24"/>
        </w:rPr>
      </w:pPr>
      <w:r w:rsidRPr="00850364">
        <w:rPr>
          <w:bCs/>
          <w:szCs w:val="24"/>
        </w:rPr>
        <w:t xml:space="preserve">Отходы класса </w:t>
      </w:r>
      <w:r>
        <w:rPr>
          <w:bCs/>
          <w:szCs w:val="24"/>
        </w:rPr>
        <w:t>В с</w:t>
      </w:r>
      <w:r w:rsidRPr="00850364">
        <w:rPr>
          <w:bCs/>
          <w:szCs w:val="24"/>
        </w:rPr>
        <w:t>обирают в одноразовую мягкую (пакеты) или твердую (непрокалываемую) упаковку (контейнеры) красного цвета или имеющую красную маркировку.</w:t>
      </w:r>
    </w:p>
    <w:p w:rsidR="00850364" w:rsidRPr="00850364" w:rsidRDefault="00850364" w:rsidP="00850364">
      <w:pPr>
        <w:ind w:firstLine="709"/>
        <w:jc w:val="both"/>
        <w:rPr>
          <w:bCs/>
          <w:szCs w:val="24"/>
        </w:rPr>
      </w:pPr>
      <w:r w:rsidRPr="00850364">
        <w:rPr>
          <w:bCs/>
          <w:szCs w:val="24"/>
        </w:rPr>
        <w:t>Сбор и временное хранение отходов класса Г осуществляется в маркированные емкости "Отходы класса Г".</w:t>
      </w:r>
    </w:p>
    <w:p w:rsidR="00850364" w:rsidRPr="00850364" w:rsidRDefault="00850364" w:rsidP="00850364">
      <w:pPr>
        <w:ind w:firstLine="709"/>
        <w:jc w:val="both"/>
        <w:rPr>
          <w:bCs/>
          <w:szCs w:val="24"/>
        </w:rPr>
      </w:pPr>
      <w:r w:rsidRPr="00850364">
        <w:rPr>
          <w:bCs/>
          <w:szCs w:val="24"/>
        </w:rPr>
        <w:t>Места накопления медицинских отходов размещаются на территории медицинского учреждения в соответствии со схемой, утвержденной руководителем организации.</w:t>
      </w:r>
    </w:p>
    <w:p w:rsidR="00850364" w:rsidRPr="00850364" w:rsidRDefault="00850364" w:rsidP="00850364">
      <w:pPr>
        <w:ind w:firstLine="709"/>
        <w:jc w:val="both"/>
        <w:rPr>
          <w:bCs/>
          <w:szCs w:val="24"/>
        </w:rPr>
      </w:pPr>
      <w:r w:rsidRPr="00850364">
        <w:rPr>
          <w:bCs/>
          <w:szCs w:val="24"/>
        </w:rPr>
        <w:t>К захоронению на объектах размещения отходов допускаются отходы при обезвреживании медицинских отходов (код</w:t>
      </w:r>
      <w:r>
        <w:rPr>
          <w:bCs/>
          <w:szCs w:val="24"/>
        </w:rPr>
        <w:t xml:space="preserve"> </w:t>
      </w:r>
      <w:r w:rsidRPr="00850364">
        <w:rPr>
          <w:bCs/>
          <w:szCs w:val="24"/>
        </w:rPr>
        <w:t>ФККО 74784000000) в соответствии с лицензией на оказание услуг по размещению отходов I - IV классов опасности.</w:t>
      </w:r>
    </w:p>
    <w:p w:rsidR="00850364" w:rsidRPr="00850364" w:rsidRDefault="00850364" w:rsidP="00850364">
      <w:pPr>
        <w:ind w:firstLine="709"/>
        <w:jc w:val="both"/>
        <w:rPr>
          <w:bCs/>
          <w:szCs w:val="24"/>
        </w:rPr>
      </w:pPr>
      <w:r w:rsidRPr="00850364">
        <w:rPr>
          <w:bCs/>
          <w:szCs w:val="24"/>
        </w:rPr>
        <w:t>Наиболее эффективным способом обезвреживания опасных медицинских отходов является их термическое обезвреживание на специальных установках по сжиганию, соответствующих санитарно-эпидемиологическим требованиям.</w:t>
      </w:r>
    </w:p>
    <w:p w:rsidR="00850364" w:rsidRPr="00850364" w:rsidRDefault="00850364" w:rsidP="00850364">
      <w:pPr>
        <w:ind w:firstLine="709"/>
        <w:jc w:val="both"/>
        <w:rPr>
          <w:bCs/>
          <w:szCs w:val="24"/>
        </w:rPr>
      </w:pPr>
      <w:r w:rsidRPr="00850364">
        <w:rPr>
          <w:bCs/>
          <w:szCs w:val="24"/>
        </w:rPr>
        <w:t>Применение технологии термического обезвреживания опасных отходов, в том числе медицинских и опасных биологических отходов, с использованием отечественных инсинераторов с производительностью 100 - 150 кг/час соответствует экологическим (наличие государственной экологической экспертизы) и экономическим требованиям.</w:t>
      </w:r>
    </w:p>
    <w:p w:rsidR="00850364" w:rsidRDefault="00850364" w:rsidP="00A22179">
      <w:pPr>
        <w:ind w:firstLine="709"/>
        <w:jc w:val="both"/>
        <w:rPr>
          <w:bCs/>
          <w:szCs w:val="24"/>
        </w:rPr>
      </w:pPr>
      <w:r w:rsidRPr="00850364">
        <w:rPr>
          <w:bCs/>
          <w:szCs w:val="24"/>
        </w:rPr>
        <w:t>Технология термического обезвреживания опасных отходов, в том числе медицинских и опасных биологических отходов, вошла в справочник наилучших доступных технологий (НДТ) по обезвреживанию (сжиганию) отходов.</w:t>
      </w:r>
    </w:p>
    <w:p w:rsidR="00067708" w:rsidRPr="00C808D6" w:rsidRDefault="00067708" w:rsidP="00A22179">
      <w:pPr>
        <w:ind w:firstLine="709"/>
        <w:jc w:val="both"/>
        <w:rPr>
          <w:bCs/>
          <w:szCs w:val="24"/>
        </w:rPr>
      </w:pPr>
      <w:r w:rsidRPr="00067708">
        <w:rPr>
          <w:bCs/>
          <w:szCs w:val="24"/>
        </w:rPr>
        <w:t xml:space="preserve">В </w:t>
      </w:r>
      <w:r w:rsidR="006B6FA9">
        <w:rPr>
          <w:bCs/>
          <w:szCs w:val="24"/>
        </w:rPr>
        <w:t>Ярославской</w:t>
      </w:r>
      <w:r w:rsidRPr="00067708">
        <w:rPr>
          <w:bCs/>
          <w:szCs w:val="24"/>
        </w:rPr>
        <w:t xml:space="preserve"> области отсутствуют установки для сжигания медицинских отходов (печи, инсинераторы) и мусоросжигательные заводы.</w:t>
      </w:r>
    </w:p>
    <w:p w:rsidR="00A22179" w:rsidRDefault="00A22179" w:rsidP="00A22179">
      <w:pPr>
        <w:ind w:left="142" w:firstLine="709"/>
        <w:jc w:val="both"/>
        <w:rPr>
          <w:bCs/>
          <w:szCs w:val="24"/>
        </w:rPr>
      </w:pPr>
      <w:r w:rsidRPr="00A22179">
        <w:rPr>
          <w:bCs/>
          <w:szCs w:val="24"/>
        </w:rPr>
        <w:t>Сбор и временное хранение острого и режущего медицинского инструментария, прошедшего дезинфекцию, производится отдельно от</w:t>
      </w:r>
      <w:r>
        <w:rPr>
          <w:bCs/>
          <w:szCs w:val="24"/>
        </w:rPr>
        <w:t xml:space="preserve"> </w:t>
      </w:r>
      <w:r w:rsidRPr="00A22179">
        <w:rPr>
          <w:bCs/>
          <w:szCs w:val="24"/>
        </w:rPr>
        <w:t>других отходов в твердую одноразовую упаковку — пластмассовые или</w:t>
      </w:r>
      <w:r>
        <w:rPr>
          <w:bCs/>
          <w:szCs w:val="24"/>
        </w:rPr>
        <w:t xml:space="preserve"> </w:t>
      </w:r>
      <w:r w:rsidRPr="00A22179">
        <w:rPr>
          <w:bCs/>
          <w:szCs w:val="24"/>
        </w:rPr>
        <w:t>полиэтиленовые ёмкости, хранящиеся в складских помещениях ЛПО. По</w:t>
      </w:r>
      <w:r>
        <w:rPr>
          <w:bCs/>
          <w:szCs w:val="24"/>
        </w:rPr>
        <w:t xml:space="preserve"> </w:t>
      </w:r>
      <w:r w:rsidRPr="00A22179">
        <w:rPr>
          <w:bCs/>
          <w:szCs w:val="24"/>
        </w:rPr>
        <w:t>мере накопления отходы по договорам передаются для дальнейшей утилизации</w:t>
      </w:r>
      <w:r>
        <w:rPr>
          <w:bCs/>
          <w:szCs w:val="24"/>
        </w:rPr>
        <w:t>.</w:t>
      </w:r>
    </w:p>
    <w:p w:rsidR="00AA1754" w:rsidRDefault="00AA1754" w:rsidP="00A22179">
      <w:pPr>
        <w:ind w:left="142" w:firstLine="709"/>
        <w:jc w:val="both"/>
        <w:rPr>
          <w:bCs/>
          <w:szCs w:val="24"/>
        </w:rPr>
      </w:pPr>
    </w:p>
    <w:p w:rsidR="00AA1754" w:rsidRDefault="00C808D6" w:rsidP="00C808D6">
      <w:pPr>
        <w:ind w:firstLine="709"/>
        <w:jc w:val="both"/>
        <w:rPr>
          <w:bCs/>
          <w:szCs w:val="24"/>
        </w:rPr>
      </w:pPr>
      <w:r w:rsidRPr="00C808D6">
        <w:rPr>
          <w:b/>
          <w:bCs/>
          <w:szCs w:val="24"/>
        </w:rPr>
        <w:t>Биологические отходы</w:t>
      </w:r>
      <w:r w:rsidRPr="00C808D6">
        <w:rPr>
          <w:bCs/>
          <w:szCs w:val="24"/>
        </w:rPr>
        <w:t>.</w:t>
      </w:r>
    </w:p>
    <w:p w:rsidR="00C808D6" w:rsidRDefault="00C808D6" w:rsidP="00C808D6">
      <w:pPr>
        <w:ind w:firstLine="709"/>
        <w:jc w:val="both"/>
        <w:rPr>
          <w:bCs/>
          <w:szCs w:val="24"/>
        </w:rPr>
      </w:pPr>
      <w:r w:rsidRPr="00C808D6">
        <w:rPr>
          <w:bCs/>
          <w:szCs w:val="24"/>
        </w:rPr>
        <w:t xml:space="preserve"> </w:t>
      </w:r>
    </w:p>
    <w:p w:rsidR="00C808D6" w:rsidRPr="00C808D6" w:rsidRDefault="00C808D6" w:rsidP="00C808D6">
      <w:pPr>
        <w:ind w:firstLine="709"/>
        <w:jc w:val="both"/>
        <w:rPr>
          <w:bCs/>
          <w:szCs w:val="24"/>
        </w:rPr>
      </w:pPr>
      <w:r w:rsidRPr="00C808D6">
        <w:rPr>
          <w:bCs/>
          <w:szCs w:val="24"/>
        </w:rPr>
        <w:t xml:space="preserve">Биологическими отходами являются: трупы животных и птиц, в том числе лабораторных, абортированные и мертворожденные плоды, ветеринарные конфискаты (мясо, рыба, другая продукция животного происхождения), выявленные после ветеринарно-санитарной экспертизы на убойных пунктах, хладобойнях, на мясоперерабатывающих предприятиях, рынках, организациях торговли и других объектах, занимающихся производством, транспортировкой, заготовкой и переработкой продуктов и сырья животного происхождения. </w:t>
      </w:r>
    </w:p>
    <w:p w:rsidR="00C808D6" w:rsidRDefault="00C808D6" w:rsidP="00C808D6">
      <w:pPr>
        <w:ind w:firstLine="709"/>
        <w:jc w:val="both"/>
        <w:rPr>
          <w:bCs/>
          <w:szCs w:val="24"/>
        </w:rPr>
      </w:pPr>
      <w:r w:rsidRPr="00C808D6">
        <w:rPr>
          <w:bCs/>
          <w:szCs w:val="24"/>
        </w:rPr>
        <w:t xml:space="preserve">В соответствии с п. 1.3 и п. 1.4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от 04.12.1995, обязанность по определению порядка утилизации или уничтожения биологических отходов, по их доставке для переработки или захоронения (сжигания) возложена на владельца (руководителя </w:t>
      </w:r>
      <w:r w:rsidRPr="00C808D6">
        <w:rPr>
          <w:bCs/>
          <w:szCs w:val="24"/>
        </w:rPr>
        <w:lastRenderedPageBreak/>
        <w:t>фермерского, личного, подсобного хозяйства, акционерного общества и т.д., службу коммунального хозяйства местной администрации), а контроль за выполнением установленных правил сбора и утилизации отходов и сооветствием мест утилизации предъявляемым требованиям – государственную ветеринарную службу.</w:t>
      </w:r>
    </w:p>
    <w:p w:rsidR="00E9348D" w:rsidRPr="00C808D6" w:rsidRDefault="00A22179" w:rsidP="00C808D6">
      <w:pPr>
        <w:ind w:firstLine="709"/>
        <w:jc w:val="both"/>
        <w:rPr>
          <w:bCs/>
          <w:szCs w:val="24"/>
        </w:rPr>
      </w:pPr>
      <w:r>
        <w:rPr>
          <w:bCs/>
          <w:szCs w:val="24"/>
        </w:rPr>
        <w:t>Б</w:t>
      </w:r>
      <w:r w:rsidR="00E9348D" w:rsidRPr="00E9348D">
        <w:rPr>
          <w:bCs/>
          <w:szCs w:val="24"/>
        </w:rPr>
        <w:t xml:space="preserve">иологические отходы </w:t>
      </w:r>
      <w:r>
        <w:rPr>
          <w:bCs/>
          <w:szCs w:val="24"/>
        </w:rPr>
        <w:t>необходимо утилизировать</w:t>
      </w:r>
      <w:r w:rsidR="00E9348D" w:rsidRPr="00E9348D">
        <w:rPr>
          <w:bCs/>
          <w:szCs w:val="24"/>
        </w:rPr>
        <w:t xml:space="preserve"> согласно требованиям п. 1.5 Ветеринарно-санитарных правил сбора, утилизации и уничтожения биологических отходов посредством переработки на ветеринарно-санитарных утилизационных заводах на основании заключенных договоров, обеззараживания в биотермических ямах, уничтожения сжиганием в специальных печах (крематорах) или земляных траншеях.</w:t>
      </w:r>
    </w:p>
    <w:p w:rsidR="00C808D6" w:rsidRDefault="00E9348D" w:rsidP="0064504A">
      <w:pPr>
        <w:ind w:firstLine="709"/>
        <w:jc w:val="both"/>
        <w:rPr>
          <w:bCs/>
          <w:szCs w:val="24"/>
        </w:rPr>
      </w:pPr>
      <w:r w:rsidRPr="00E9348D">
        <w:rPr>
          <w:bCs/>
          <w:szCs w:val="24"/>
        </w:rPr>
        <w:t>Заводы по утилизации биологических отходов отсутствуют. Их строительство для потенциальных инвесторов остается не привлекательным ввиду незначительных объемов образования отходов (в среднем за год образуется около 500 т биологических отходов) и отсутствия системы их доставки, а также наличия утильзаводов в соседних регионах. В настоящее время для хозяйствующих субъектов наиболее приемлемым способом утилизации биологических отходов является их сжигание в крематорах и земляных траншеях в соответствии с п. 4.3 Ветеринарно-санитарных правил сбора, утилизации и уничтожения биологических отходов.</w:t>
      </w:r>
    </w:p>
    <w:p w:rsidR="00AA1754" w:rsidRDefault="00AA1754" w:rsidP="00AA1754">
      <w:pPr>
        <w:ind w:firstLine="709"/>
        <w:jc w:val="both"/>
        <w:rPr>
          <w:b/>
          <w:bCs/>
          <w:i/>
          <w:szCs w:val="24"/>
        </w:rPr>
      </w:pPr>
      <w:r w:rsidRPr="00AA1754">
        <w:rPr>
          <w:bCs/>
          <w:szCs w:val="24"/>
        </w:rPr>
        <w:t>Места, отведенные для захоронения биологических отходов (скотомогильники), должны иметь одну или несколько биотермических ям.</w:t>
      </w:r>
      <w:r w:rsidRPr="00AA1754">
        <w:rPr>
          <w:rFonts w:eastAsia="Calibri"/>
          <w:b/>
          <w:bCs/>
          <w:i/>
          <w:szCs w:val="24"/>
          <w:lang w:eastAsia="en-US"/>
        </w:rPr>
        <w:t xml:space="preserve"> </w:t>
      </w:r>
      <w:r w:rsidRPr="00AA1754">
        <w:rPr>
          <w:b/>
          <w:bCs/>
          <w:i/>
          <w:szCs w:val="24"/>
        </w:rPr>
        <w:t>Санитарно-защитная зона от скотомогильников</w:t>
      </w:r>
      <w:r w:rsidRPr="00AA1754">
        <w:rPr>
          <w:bCs/>
          <w:szCs w:val="24"/>
        </w:rPr>
        <w:t xml:space="preserve"> согласно Санитарно-эпидемиологическим правилам и нормативам СанПиН 2.2.1/2.1.1.1200-03 </w:t>
      </w:r>
      <w:r w:rsidRPr="00AA1754">
        <w:rPr>
          <w:b/>
          <w:bCs/>
          <w:i/>
          <w:szCs w:val="24"/>
        </w:rPr>
        <w:t>составляет 1000 м.</w:t>
      </w:r>
    </w:p>
    <w:p w:rsidR="006C7009" w:rsidRPr="00AA1754" w:rsidRDefault="006C7009" w:rsidP="00AA1754">
      <w:pPr>
        <w:ind w:firstLine="709"/>
        <w:jc w:val="both"/>
        <w:rPr>
          <w:b/>
          <w:bCs/>
          <w:i/>
          <w:szCs w:val="24"/>
        </w:rPr>
      </w:pPr>
    </w:p>
    <w:p w:rsidR="00AA1754" w:rsidRPr="006C7009" w:rsidRDefault="00AA1754" w:rsidP="0064504A">
      <w:pPr>
        <w:ind w:firstLine="709"/>
        <w:jc w:val="both"/>
        <w:rPr>
          <w:bCs/>
          <w:color w:val="000000" w:themeColor="text1"/>
          <w:szCs w:val="24"/>
        </w:rPr>
      </w:pPr>
      <w:r w:rsidRPr="006C7009">
        <w:rPr>
          <w:bCs/>
          <w:color w:val="000000" w:themeColor="text1"/>
          <w:szCs w:val="24"/>
        </w:rPr>
        <w:t xml:space="preserve">По данным </w:t>
      </w:r>
      <w:r w:rsidR="00485B18" w:rsidRPr="006C7009">
        <w:rPr>
          <w:bCs/>
          <w:color w:val="000000" w:themeColor="text1"/>
          <w:szCs w:val="24"/>
        </w:rPr>
        <w:t>Территориальной схема обращения с отходами Ярославской области</w:t>
      </w:r>
      <w:r w:rsidRPr="006C7009">
        <w:rPr>
          <w:bCs/>
          <w:color w:val="000000" w:themeColor="text1"/>
          <w:szCs w:val="24"/>
        </w:rPr>
        <w:t xml:space="preserve">, на территории </w:t>
      </w:r>
      <w:r w:rsidR="00385E5F" w:rsidRPr="006C7009">
        <w:rPr>
          <w:bCs/>
          <w:color w:val="000000" w:themeColor="text1"/>
          <w:szCs w:val="24"/>
        </w:rPr>
        <w:t>Гаврилов-Ямского</w:t>
      </w:r>
      <w:r w:rsidRPr="006C7009">
        <w:rPr>
          <w:bCs/>
          <w:color w:val="000000" w:themeColor="text1"/>
          <w:szCs w:val="24"/>
        </w:rPr>
        <w:t xml:space="preserve"> муниципального района находится один скотомогильник.</w:t>
      </w:r>
    </w:p>
    <w:p w:rsidR="00AA1754" w:rsidRPr="006C7009" w:rsidRDefault="00AA1754" w:rsidP="0064504A">
      <w:pPr>
        <w:ind w:firstLine="709"/>
        <w:jc w:val="both"/>
        <w:rPr>
          <w:bCs/>
          <w:color w:val="000000" w:themeColor="text1"/>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2599"/>
        <w:gridCol w:w="1258"/>
        <w:gridCol w:w="1033"/>
        <w:gridCol w:w="1639"/>
        <w:gridCol w:w="1268"/>
        <w:gridCol w:w="1707"/>
      </w:tblGrid>
      <w:tr w:rsidR="00485B18" w:rsidRPr="006C7009" w:rsidTr="00907AA5">
        <w:trPr>
          <w:trHeight w:val="340"/>
        </w:trPr>
        <w:tc>
          <w:tcPr>
            <w:tcW w:w="234" w:type="pct"/>
            <w:vMerge w:val="restart"/>
            <w:vAlign w:val="center"/>
          </w:tcPr>
          <w:p w:rsidR="00907AA5" w:rsidRPr="006C7009" w:rsidRDefault="00907AA5" w:rsidP="00AA1754">
            <w:pPr>
              <w:suppressAutoHyphens/>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w:t>
            </w:r>
          </w:p>
        </w:tc>
        <w:tc>
          <w:tcPr>
            <w:tcW w:w="1303" w:type="pct"/>
            <w:vMerge w:val="restar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Местонахождение и собственник</w:t>
            </w:r>
          </w:p>
        </w:tc>
        <w:tc>
          <w:tcPr>
            <w:tcW w:w="631" w:type="pct"/>
            <w:vMerge w:val="restar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Удаление от ближайшего населенного пункта, м</w:t>
            </w:r>
          </w:p>
        </w:tc>
        <w:tc>
          <w:tcPr>
            <w:tcW w:w="518" w:type="pct"/>
            <w:vMerge w:val="restar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Площадь, м2</w:t>
            </w:r>
          </w:p>
        </w:tc>
        <w:tc>
          <w:tcPr>
            <w:tcW w:w="2314" w:type="pct"/>
            <w:gridSpan w:val="3"/>
            <w:vAlign w:val="center"/>
          </w:tcPr>
          <w:p w:rsidR="00907AA5" w:rsidRPr="006C7009" w:rsidRDefault="00907AA5" w:rsidP="00AA1754">
            <w:pPr>
              <w:suppressAutoHyphens/>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Санитарная характеристика</w:t>
            </w:r>
          </w:p>
        </w:tc>
      </w:tr>
      <w:tr w:rsidR="00485B18" w:rsidRPr="006C7009" w:rsidTr="00907AA5">
        <w:trPr>
          <w:trHeight w:val="340"/>
        </w:trPr>
        <w:tc>
          <w:tcPr>
            <w:tcW w:w="234" w:type="pct"/>
            <w:vMerge/>
            <w:vAlign w:val="center"/>
          </w:tcPr>
          <w:p w:rsidR="00907AA5" w:rsidRPr="006C7009" w:rsidRDefault="00907AA5" w:rsidP="00AA1754">
            <w:pPr>
              <w:suppressAutoHyphens/>
              <w:jc w:val="center"/>
              <w:rPr>
                <w:rFonts w:eastAsia="Calibri"/>
                <w:b/>
                <w:bCs/>
                <w:color w:val="000000" w:themeColor="text1"/>
                <w:spacing w:val="-1"/>
                <w:sz w:val="20"/>
                <w:lang w:eastAsia="en-US"/>
              </w:rPr>
            </w:pPr>
          </w:p>
        </w:tc>
        <w:tc>
          <w:tcPr>
            <w:tcW w:w="1303" w:type="pct"/>
            <w:vMerge/>
            <w:vAlign w:val="center"/>
          </w:tcPr>
          <w:p w:rsidR="00907AA5" w:rsidRPr="006C7009" w:rsidRDefault="00907AA5" w:rsidP="00AA1754">
            <w:pPr>
              <w:suppressAutoHyphens/>
              <w:jc w:val="center"/>
              <w:rPr>
                <w:rFonts w:eastAsia="Calibri"/>
                <w:b/>
                <w:bCs/>
                <w:color w:val="000000" w:themeColor="text1"/>
                <w:spacing w:val="-1"/>
                <w:sz w:val="20"/>
                <w:lang w:eastAsia="en-US"/>
              </w:rPr>
            </w:pPr>
          </w:p>
        </w:tc>
        <w:tc>
          <w:tcPr>
            <w:tcW w:w="631" w:type="pct"/>
            <w:vMerge/>
            <w:vAlign w:val="center"/>
          </w:tcPr>
          <w:p w:rsidR="00907AA5" w:rsidRPr="006C7009" w:rsidRDefault="00907AA5" w:rsidP="00AA1754">
            <w:pPr>
              <w:suppressAutoHyphens/>
              <w:jc w:val="center"/>
              <w:rPr>
                <w:rFonts w:eastAsia="Calibri"/>
                <w:b/>
                <w:bCs/>
                <w:color w:val="000000" w:themeColor="text1"/>
                <w:spacing w:val="-1"/>
                <w:sz w:val="20"/>
                <w:lang w:eastAsia="en-US"/>
              </w:rPr>
            </w:pPr>
          </w:p>
        </w:tc>
        <w:tc>
          <w:tcPr>
            <w:tcW w:w="518" w:type="pct"/>
            <w:vMerge/>
            <w:vAlign w:val="center"/>
          </w:tcPr>
          <w:p w:rsidR="00907AA5" w:rsidRPr="006C7009" w:rsidRDefault="00907AA5" w:rsidP="00AA1754">
            <w:pPr>
              <w:suppressAutoHyphens/>
              <w:jc w:val="center"/>
              <w:rPr>
                <w:rFonts w:eastAsia="Calibri"/>
                <w:b/>
                <w:bCs/>
                <w:color w:val="000000" w:themeColor="text1"/>
                <w:spacing w:val="-1"/>
                <w:sz w:val="20"/>
                <w:lang w:eastAsia="en-US"/>
              </w:rPr>
            </w:pPr>
          </w:p>
        </w:tc>
        <w:tc>
          <w:tcPr>
            <w:tcW w:w="822" w:type="pc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Дата первого захоронения</w:t>
            </w:r>
          </w:p>
        </w:tc>
        <w:tc>
          <w:tcPr>
            <w:tcW w:w="636" w:type="pc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Захоронения животных, павших от сибирской язвы</w:t>
            </w:r>
          </w:p>
        </w:tc>
        <w:tc>
          <w:tcPr>
            <w:tcW w:w="857" w:type="pct"/>
            <w:vAlign w:val="center"/>
          </w:tcPr>
          <w:p w:rsidR="00907AA5" w:rsidRPr="006C7009" w:rsidRDefault="00907AA5" w:rsidP="00AA1754">
            <w:pPr>
              <w:suppressAutoHyphens/>
              <w:ind w:left="-55" w:right="-65"/>
              <w:jc w:val="center"/>
              <w:rPr>
                <w:rFonts w:eastAsia="Calibri"/>
                <w:b/>
                <w:bCs/>
                <w:color w:val="000000" w:themeColor="text1"/>
                <w:spacing w:val="-1"/>
                <w:sz w:val="20"/>
                <w:lang w:eastAsia="en-US"/>
              </w:rPr>
            </w:pPr>
            <w:r w:rsidRPr="006C7009">
              <w:rPr>
                <w:rFonts w:eastAsia="Calibri"/>
                <w:b/>
                <w:bCs/>
                <w:color w:val="000000" w:themeColor="text1"/>
                <w:spacing w:val="-1"/>
                <w:sz w:val="20"/>
                <w:lang w:eastAsia="en-US"/>
              </w:rPr>
              <w:t>Дата последнего захоронения</w:t>
            </w:r>
          </w:p>
        </w:tc>
      </w:tr>
      <w:tr w:rsidR="00485B18" w:rsidRPr="006C7009" w:rsidTr="00907AA5">
        <w:trPr>
          <w:trHeight w:val="340"/>
        </w:trPr>
        <w:tc>
          <w:tcPr>
            <w:tcW w:w="234"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1</w:t>
            </w:r>
          </w:p>
        </w:tc>
        <w:tc>
          <w:tcPr>
            <w:tcW w:w="1303" w:type="pct"/>
            <w:vAlign w:val="center"/>
          </w:tcPr>
          <w:p w:rsidR="00907AA5" w:rsidRPr="006C7009" w:rsidRDefault="00907AA5" w:rsidP="00907AA5">
            <w:pPr>
              <w:suppressAutoHyphens/>
              <w:ind w:left="-44" w:right="-110"/>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Гаврилов - Ямский муниципальный район, Великосельское с.п., поселок Новый</w:t>
            </w:r>
          </w:p>
        </w:tc>
        <w:tc>
          <w:tcPr>
            <w:tcW w:w="631"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w:t>
            </w:r>
          </w:p>
        </w:tc>
        <w:tc>
          <w:tcPr>
            <w:tcW w:w="518"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700</w:t>
            </w:r>
          </w:p>
        </w:tc>
        <w:tc>
          <w:tcPr>
            <w:tcW w:w="822"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1930</w:t>
            </w:r>
          </w:p>
        </w:tc>
        <w:tc>
          <w:tcPr>
            <w:tcW w:w="636"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нет</w:t>
            </w:r>
          </w:p>
        </w:tc>
        <w:tc>
          <w:tcPr>
            <w:tcW w:w="857" w:type="pct"/>
            <w:vAlign w:val="center"/>
          </w:tcPr>
          <w:p w:rsidR="00907AA5" w:rsidRPr="006C7009" w:rsidRDefault="00907AA5" w:rsidP="00AA1754">
            <w:pPr>
              <w:suppressAutoHyphens/>
              <w:jc w:val="center"/>
              <w:rPr>
                <w:rFonts w:eastAsia="Calibri"/>
                <w:bCs/>
                <w:color w:val="000000" w:themeColor="text1"/>
                <w:spacing w:val="-1"/>
                <w:sz w:val="20"/>
                <w:lang w:eastAsia="en-US"/>
              </w:rPr>
            </w:pPr>
            <w:r w:rsidRPr="006C7009">
              <w:rPr>
                <w:rFonts w:eastAsia="Calibri"/>
                <w:bCs/>
                <w:color w:val="000000" w:themeColor="text1"/>
                <w:spacing w:val="-1"/>
                <w:sz w:val="20"/>
                <w:lang w:eastAsia="en-US"/>
              </w:rPr>
              <w:t>Законсервирован</w:t>
            </w:r>
          </w:p>
        </w:tc>
      </w:tr>
    </w:tbl>
    <w:p w:rsidR="00AA1754" w:rsidRDefault="00AA1754" w:rsidP="0064504A">
      <w:pPr>
        <w:ind w:firstLine="709"/>
        <w:jc w:val="both"/>
        <w:rPr>
          <w:bCs/>
          <w:szCs w:val="24"/>
        </w:rPr>
      </w:pPr>
    </w:p>
    <w:p w:rsidR="00191A52" w:rsidRPr="00191A52" w:rsidRDefault="00191A52" w:rsidP="00191A52">
      <w:pPr>
        <w:spacing w:before="120" w:after="120"/>
        <w:ind w:firstLine="709"/>
        <w:jc w:val="both"/>
        <w:rPr>
          <w:b/>
          <w:bCs/>
          <w:szCs w:val="24"/>
        </w:rPr>
      </w:pPr>
      <w:r w:rsidRPr="00191A52">
        <w:rPr>
          <w:b/>
          <w:bCs/>
          <w:szCs w:val="24"/>
        </w:rPr>
        <w:t>Накопление опасных и особо опасных отходов</w:t>
      </w:r>
    </w:p>
    <w:p w:rsidR="00DD48FD" w:rsidRPr="00C5469B" w:rsidRDefault="00DD48FD" w:rsidP="00DD48FD">
      <w:pPr>
        <w:ind w:firstLine="709"/>
        <w:jc w:val="both"/>
        <w:rPr>
          <w:bCs/>
          <w:color w:val="000000" w:themeColor="text1"/>
          <w:szCs w:val="24"/>
        </w:rPr>
      </w:pPr>
      <w:r w:rsidRPr="00C5469B">
        <w:rPr>
          <w:bCs/>
          <w:color w:val="000000" w:themeColor="text1"/>
          <w:szCs w:val="24"/>
        </w:rPr>
        <w:t>В соответствии с Правилами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иразмещение которых может повлечь причинение вреда жизни, здоровью граждан, вреда животным, растениям иокружающей среде, утвержденными постановлением Правительства Российской Федерации от 28 декабря 2020 г. N2314, создание мест накопления отработанных ртутьсодержащих ламп организуют органы местного самоуправления.</w:t>
      </w:r>
    </w:p>
    <w:p w:rsidR="00C5469B" w:rsidRPr="00C5469B" w:rsidRDefault="00C5469B" w:rsidP="00DD48FD">
      <w:pPr>
        <w:ind w:firstLine="709"/>
        <w:jc w:val="both"/>
        <w:rPr>
          <w:bCs/>
          <w:color w:val="000000" w:themeColor="text1"/>
          <w:szCs w:val="24"/>
        </w:rPr>
      </w:pPr>
      <w:r w:rsidRPr="00C5469B">
        <w:rPr>
          <w:bCs/>
          <w:color w:val="000000" w:themeColor="text1"/>
          <w:szCs w:val="24"/>
        </w:rPr>
        <w:t>В МКД места накопления отработанных ртутьсодержащих ламп определяются лицами, осуществляющими</w:t>
      </w:r>
      <w:r w:rsidR="00013DA0">
        <w:rPr>
          <w:bCs/>
          <w:color w:val="000000" w:themeColor="text1"/>
          <w:szCs w:val="24"/>
        </w:rPr>
        <w:t xml:space="preserve"> </w:t>
      </w:r>
      <w:r w:rsidRPr="00C5469B">
        <w:rPr>
          <w:bCs/>
          <w:color w:val="000000" w:themeColor="text1"/>
          <w:szCs w:val="24"/>
        </w:rPr>
        <w:t>управление многоквартирными домами в местах, являющихся общим имуществом собственников многоквартирныхдомов, в соответствии с требованиями к содержанию общего имущества. В случаях, когда организация таких местн</w:t>
      </w:r>
      <w:r w:rsidR="00013DA0">
        <w:rPr>
          <w:bCs/>
          <w:color w:val="000000" w:themeColor="text1"/>
          <w:szCs w:val="24"/>
        </w:rPr>
        <w:t xml:space="preserve"> </w:t>
      </w:r>
      <w:r w:rsidRPr="00C5469B">
        <w:rPr>
          <w:bCs/>
          <w:color w:val="000000" w:themeColor="text1"/>
          <w:szCs w:val="24"/>
        </w:rPr>
        <w:t>акопления не представляется возможной в силу отсутствия в многоквартирных домах соответствующих помещений, организация создания мест накопления отработанных ртутьсодержащих ламп возлагается на органы местного</w:t>
      </w:r>
      <w:r w:rsidRPr="00C5469B">
        <w:rPr>
          <w:color w:val="000000" w:themeColor="text1"/>
        </w:rPr>
        <w:t xml:space="preserve"> </w:t>
      </w:r>
      <w:r w:rsidRPr="00C5469B">
        <w:rPr>
          <w:bCs/>
          <w:color w:val="000000" w:themeColor="text1"/>
          <w:szCs w:val="24"/>
        </w:rPr>
        <w:t>самоуправления.</w:t>
      </w:r>
    </w:p>
    <w:p w:rsidR="00C5469B" w:rsidRPr="00C5469B" w:rsidRDefault="00C5469B" w:rsidP="00DD48FD">
      <w:pPr>
        <w:ind w:firstLine="709"/>
        <w:jc w:val="both"/>
        <w:rPr>
          <w:bCs/>
          <w:color w:val="000000" w:themeColor="text1"/>
          <w:szCs w:val="24"/>
        </w:rPr>
      </w:pPr>
      <w:r w:rsidRPr="00C5469B">
        <w:rPr>
          <w:bCs/>
          <w:color w:val="000000" w:themeColor="text1"/>
          <w:szCs w:val="24"/>
        </w:rPr>
        <w:t>Для сбора батареек, люминесцентных и энергосберегающих ламп организованы пункты приема.</w:t>
      </w:r>
    </w:p>
    <w:p w:rsidR="007400C3" w:rsidRPr="00C5469B" w:rsidRDefault="007400C3" w:rsidP="00DD48FD">
      <w:pPr>
        <w:ind w:firstLine="709"/>
        <w:jc w:val="both"/>
        <w:rPr>
          <w:bCs/>
          <w:color w:val="000000" w:themeColor="text1"/>
          <w:szCs w:val="24"/>
        </w:rPr>
      </w:pPr>
      <w:r w:rsidRPr="00C5469B">
        <w:rPr>
          <w:bCs/>
          <w:color w:val="000000" w:themeColor="text1"/>
          <w:szCs w:val="24"/>
        </w:rPr>
        <w:t xml:space="preserve">Деятельность по транспортированию и обезвреживанию ртутьсодержащих отходов в Ярославской области всоответствии с лицензиями Верхне-Волжского Межрегионального </w:t>
      </w:r>
      <w:r w:rsidRPr="00C5469B">
        <w:rPr>
          <w:bCs/>
          <w:color w:val="000000" w:themeColor="text1"/>
          <w:szCs w:val="24"/>
        </w:rPr>
        <w:lastRenderedPageBreak/>
        <w:t>Управления Росприроднадзора осуществляют МУП"Городское спецавтохозяйство" и ООО "Фирма "Дельта".</w:t>
      </w:r>
      <w:r w:rsidR="00191A52" w:rsidRPr="00C5469B">
        <w:rPr>
          <w:bCs/>
          <w:color w:val="000000" w:themeColor="text1"/>
          <w:szCs w:val="24"/>
        </w:rPr>
        <w:t xml:space="preserve"> </w:t>
      </w:r>
    </w:p>
    <w:p w:rsidR="00E9348D" w:rsidRDefault="007400C3" w:rsidP="0064504A">
      <w:pPr>
        <w:ind w:firstLine="709"/>
        <w:jc w:val="both"/>
        <w:rPr>
          <w:bCs/>
          <w:szCs w:val="24"/>
        </w:rPr>
      </w:pPr>
      <w:r>
        <w:rPr>
          <w:bCs/>
          <w:szCs w:val="24"/>
        </w:rPr>
        <w:t xml:space="preserve"> </w:t>
      </w:r>
    </w:p>
    <w:p w:rsidR="00130D8F" w:rsidRPr="00130D8F" w:rsidRDefault="00C06DB5" w:rsidP="00191A52">
      <w:pPr>
        <w:spacing w:after="120"/>
        <w:ind w:firstLine="709"/>
        <w:jc w:val="both"/>
        <w:rPr>
          <w:bCs/>
          <w:szCs w:val="24"/>
        </w:rPr>
      </w:pPr>
      <w:r>
        <w:rPr>
          <w:b/>
          <w:bCs/>
          <w:szCs w:val="24"/>
        </w:rPr>
        <w:t>8</w:t>
      </w:r>
      <w:r w:rsidR="00E87635" w:rsidRPr="00E87635">
        <w:rPr>
          <w:b/>
          <w:bCs/>
          <w:szCs w:val="24"/>
        </w:rPr>
        <w:t>.</w:t>
      </w:r>
      <w:r w:rsidR="00615C59">
        <w:rPr>
          <w:b/>
          <w:bCs/>
          <w:szCs w:val="24"/>
        </w:rPr>
        <w:t>5</w:t>
      </w:r>
      <w:r w:rsidR="00E87635" w:rsidRPr="00E87635">
        <w:rPr>
          <w:b/>
          <w:bCs/>
          <w:szCs w:val="24"/>
        </w:rPr>
        <w:t xml:space="preserve">.2. </w:t>
      </w:r>
      <w:r w:rsidR="003C5617" w:rsidRPr="003C5617">
        <w:rPr>
          <w:b/>
          <w:bCs/>
          <w:szCs w:val="24"/>
        </w:rPr>
        <w:t>Раздельное накопление твердых коммунальных отходов</w:t>
      </w:r>
      <w:r w:rsidR="003C5617">
        <w:rPr>
          <w:b/>
          <w:bCs/>
          <w:szCs w:val="24"/>
        </w:rPr>
        <w:t>.</w:t>
      </w:r>
    </w:p>
    <w:p w:rsidR="001F7B4B" w:rsidRPr="001F7B4B" w:rsidRDefault="001F7B4B" w:rsidP="001F7B4B">
      <w:pPr>
        <w:ind w:firstLine="709"/>
        <w:jc w:val="both"/>
        <w:rPr>
          <w:bCs/>
          <w:szCs w:val="24"/>
        </w:rPr>
      </w:pPr>
      <w:r w:rsidRPr="001F7B4B">
        <w:rPr>
          <w:bCs/>
          <w:szCs w:val="24"/>
        </w:rPr>
        <w:t>На основании пункта 8 статьи 12 Федерального закона захоронение отходов, в состав которых входят полезные компоненты, подлежащие утилизации, запрещается</w:t>
      </w:r>
    </w:p>
    <w:p w:rsidR="001F7B4B" w:rsidRPr="001F7B4B" w:rsidRDefault="008864F6" w:rsidP="001F7B4B">
      <w:pPr>
        <w:ind w:firstLine="709"/>
        <w:jc w:val="both"/>
        <w:rPr>
          <w:bCs/>
          <w:szCs w:val="24"/>
        </w:rPr>
      </w:pPr>
      <w:r>
        <w:rPr>
          <w:bCs/>
          <w:szCs w:val="24"/>
        </w:rPr>
        <w:t xml:space="preserve"> </w:t>
      </w:r>
      <w:r w:rsidR="001F7B4B" w:rsidRPr="001F7B4B">
        <w:rPr>
          <w:bCs/>
          <w:szCs w:val="24"/>
        </w:rPr>
        <w:t xml:space="preserve">С 1 января 2018 года запрещено захоронение 67 видов отходов, в том числе лома и отходов черных металлов, лома и отходов, содержащих цветные металлы, отходов оборудования и прочей продукции, содержащей ртуть. </w:t>
      </w:r>
    </w:p>
    <w:p w:rsidR="001F7B4B" w:rsidRPr="001F7B4B" w:rsidRDefault="008864F6" w:rsidP="001F7B4B">
      <w:pPr>
        <w:ind w:firstLine="709"/>
        <w:jc w:val="both"/>
        <w:rPr>
          <w:bCs/>
          <w:szCs w:val="24"/>
        </w:rPr>
      </w:pPr>
      <w:r>
        <w:rPr>
          <w:bCs/>
          <w:szCs w:val="24"/>
        </w:rPr>
        <w:t xml:space="preserve"> </w:t>
      </w:r>
      <w:r w:rsidR="001F7B4B" w:rsidRPr="001F7B4B">
        <w:rPr>
          <w:bCs/>
          <w:szCs w:val="24"/>
        </w:rPr>
        <w:t xml:space="preserve">С 1 января 2019 года запрещено захоронение до 109 видов отходов, в том числе отходов из бумаги и картона, шин, покрышек, автомобильных камер, продукции из термопласта и изделий из стекла в части упаковки. </w:t>
      </w:r>
    </w:p>
    <w:p w:rsidR="001F7B4B" w:rsidRPr="001F7B4B" w:rsidRDefault="008864F6" w:rsidP="001F7B4B">
      <w:pPr>
        <w:ind w:firstLine="709"/>
        <w:jc w:val="both"/>
        <w:rPr>
          <w:bCs/>
          <w:szCs w:val="24"/>
        </w:rPr>
      </w:pPr>
      <w:r>
        <w:rPr>
          <w:bCs/>
          <w:szCs w:val="24"/>
        </w:rPr>
        <w:t xml:space="preserve"> </w:t>
      </w:r>
      <w:r w:rsidR="001F7B4B" w:rsidRPr="001F7B4B">
        <w:rPr>
          <w:bCs/>
          <w:szCs w:val="24"/>
        </w:rPr>
        <w:t xml:space="preserve">С 1 января 2021 года запрещено захоронение до 182 видов отходов, в том числе компьютерное, электронное, оптическое, электрическое оборудование, утратившее потребительские свойства. </w:t>
      </w:r>
    </w:p>
    <w:p w:rsidR="001F7B4B" w:rsidRDefault="001F7B4B" w:rsidP="004466E9">
      <w:pPr>
        <w:ind w:firstLine="709"/>
        <w:jc w:val="both"/>
        <w:rPr>
          <w:bCs/>
          <w:szCs w:val="24"/>
        </w:rPr>
      </w:pPr>
      <w:r w:rsidRPr="001F7B4B">
        <w:rPr>
          <w:bCs/>
          <w:szCs w:val="24"/>
        </w:rPr>
        <w:t xml:space="preserve"> </w:t>
      </w:r>
      <w:r w:rsidR="004466E9">
        <w:rPr>
          <w:bCs/>
          <w:szCs w:val="24"/>
        </w:rPr>
        <w:t>Т</w:t>
      </w:r>
      <w:r w:rsidR="004466E9" w:rsidRPr="004466E9">
        <w:rPr>
          <w:bCs/>
          <w:szCs w:val="24"/>
        </w:rPr>
        <w:t>ерриториальной схем</w:t>
      </w:r>
      <w:r w:rsidR="004466E9">
        <w:rPr>
          <w:bCs/>
          <w:szCs w:val="24"/>
        </w:rPr>
        <w:t>ой</w:t>
      </w:r>
      <w:r w:rsidR="004466E9" w:rsidRPr="004466E9">
        <w:rPr>
          <w:bCs/>
          <w:szCs w:val="24"/>
        </w:rPr>
        <w:t xml:space="preserve"> обращения с отходами, </w:t>
      </w:r>
      <w:r w:rsidR="006B6FA9">
        <w:rPr>
          <w:bCs/>
          <w:szCs w:val="24"/>
        </w:rPr>
        <w:t>Ярославской</w:t>
      </w:r>
      <w:r w:rsidR="004466E9" w:rsidRPr="004466E9">
        <w:rPr>
          <w:bCs/>
          <w:szCs w:val="24"/>
        </w:rPr>
        <w:t xml:space="preserve"> области</w:t>
      </w:r>
      <w:r w:rsidRPr="001F7B4B">
        <w:rPr>
          <w:bCs/>
          <w:szCs w:val="24"/>
        </w:rPr>
        <w:t xml:space="preserve"> предусмотрено </w:t>
      </w:r>
      <w:r w:rsidR="004466E9" w:rsidRPr="004466E9">
        <w:rPr>
          <w:bCs/>
          <w:szCs w:val="24"/>
        </w:rPr>
        <w:t>раздельное накопление</w:t>
      </w:r>
      <w:r w:rsidR="0013147D">
        <w:rPr>
          <w:bCs/>
          <w:szCs w:val="24"/>
        </w:rPr>
        <w:t>,</w:t>
      </w:r>
      <w:r w:rsidRPr="001F7B4B">
        <w:rPr>
          <w:bCs/>
          <w:szCs w:val="24"/>
        </w:rPr>
        <w:t xml:space="preserve"> которое позволит организовать раздельный сбор ТКО и увеличить объемы ТКО, вовлекаемые в хозяйственный оборот в качестве дополнительных материальных и энергетических ресурсов.</w:t>
      </w:r>
    </w:p>
    <w:p w:rsidR="00AE1C9D" w:rsidRDefault="00862DE7" w:rsidP="004466E9">
      <w:pPr>
        <w:ind w:firstLine="709"/>
        <w:jc w:val="both"/>
        <w:rPr>
          <w:bCs/>
          <w:szCs w:val="24"/>
        </w:rPr>
      </w:pPr>
      <w:r w:rsidRPr="00862DE7">
        <w:rPr>
          <w:bCs/>
          <w:szCs w:val="24"/>
        </w:rPr>
        <w:t>Раздельное накопление твердых коммунальных отходов предполагает накопление различных видов отходов в различных контейнерах, предназначенных для их накопления. Раздельное накопление отходов может осуществляться путем использования большого количестваразличных контейнеров для отдельного накопления стекла (в том числе по цветам), пластика, бумаги и прочих фракций либо путемиспользования двух различных контейнеров.</w:t>
      </w:r>
    </w:p>
    <w:p w:rsidR="00AE1C9D" w:rsidRDefault="00AE1C9D" w:rsidP="004466E9">
      <w:pPr>
        <w:ind w:firstLine="709"/>
        <w:jc w:val="both"/>
        <w:rPr>
          <w:bCs/>
          <w:szCs w:val="24"/>
        </w:rPr>
      </w:pPr>
      <w:r w:rsidRPr="00AE1C9D">
        <w:rPr>
          <w:bCs/>
          <w:szCs w:val="24"/>
        </w:rPr>
        <w:t>Территориальная схема предусматривает применение двухконтейнерной системы накопления ТКО, которая с</w:t>
      </w:r>
      <w:r>
        <w:rPr>
          <w:bCs/>
          <w:szCs w:val="24"/>
        </w:rPr>
        <w:t xml:space="preserve"> </w:t>
      </w:r>
      <w:r w:rsidRPr="00AE1C9D">
        <w:rPr>
          <w:bCs/>
          <w:szCs w:val="24"/>
        </w:rPr>
        <w:t>учетом существующих в регионе технологических возможностей по сортировке отходов экономически более</w:t>
      </w:r>
      <w:r>
        <w:rPr>
          <w:bCs/>
          <w:szCs w:val="24"/>
        </w:rPr>
        <w:t xml:space="preserve"> </w:t>
      </w:r>
      <w:r w:rsidRPr="00AE1C9D">
        <w:rPr>
          <w:bCs/>
          <w:szCs w:val="24"/>
        </w:rPr>
        <w:t>эффективна, чем многоконтейнерная система накопления отходов.</w:t>
      </w:r>
    </w:p>
    <w:p w:rsidR="000C206D" w:rsidRDefault="00862DE7" w:rsidP="00AE1C9D">
      <w:pPr>
        <w:ind w:firstLine="709"/>
        <w:jc w:val="both"/>
        <w:rPr>
          <w:bCs/>
          <w:szCs w:val="24"/>
        </w:rPr>
      </w:pPr>
      <w:r w:rsidRPr="00862DE7">
        <w:rPr>
          <w:bCs/>
          <w:szCs w:val="24"/>
        </w:rPr>
        <w:t xml:space="preserve"> </w:t>
      </w:r>
      <w:r w:rsidR="000C206D" w:rsidRPr="000C206D">
        <w:rPr>
          <w:bCs/>
          <w:szCs w:val="24"/>
        </w:rPr>
        <w:t>Принцип двухконтейнерной системы заключается в разделении отходов на стадии накопления на две</w:t>
      </w:r>
      <w:r w:rsidR="00013DA0">
        <w:rPr>
          <w:bCs/>
          <w:szCs w:val="24"/>
        </w:rPr>
        <w:t xml:space="preserve"> </w:t>
      </w:r>
      <w:r w:rsidR="000C206D" w:rsidRPr="000C206D">
        <w:rPr>
          <w:bCs/>
          <w:szCs w:val="24"/>
        </w:rPr>
        <w:t>составляющие: полезные вторичные компоненты, пригодные для повторного использования - "сухие" (полимерные</w:t>
      </w:r>
      <w:r w:rsidR="00013DA0">
        <w:rPr>
          <w:bCs/>
          <w:szCs w:val="24"/>
        </w:rPr>
        <w:t xml:space="preserve"> </w:t>
      </w:r>
      <w:r w:rsidR="000C206D" w:rsidRPr="000C206D">
        <w:rPr>
          <w:bCs/>
          <w:szCs w:val="24"/>
        </w:rPr>
        <w:t>отходы, бумага и картон, металл, стекло и пр.) и прочие отходы - "смешанные" (пищевые и растительные отходы, прочие виды отходов). Таким образом, не происходит смешивание и загрязнение ценных компонентов пищевыми</w:t>
      </w:r>
      <w:r w:rsidR="00013DA0">
        <w:rPr>
          <w:bCs/>
          <w:szCs w:val="24"/>
        </w:rPr>
        <w:t xml:space="preserve"> </w:t>
      </w:r>
      <w:r w:rsidR="000C206D" w:rsidRPr="000C206D">
        <w:rPr>
          <w:bCs/>
          <w:szCs w:val="24"/>
        </w:rPr>
        <w:t>отходами, а ВМР, собираемое отдельно, остаются более высокого качества, чем смешанное.</w:t>
      </w:r>
    </w:p>
    <w:p w:rsidR="00AE1C9D" w:rsidRPr="00AE1C9D" w:rsidRDefault="00AE1C9D" w:rsidP="00AE1C9D">
      <w:pPr>
        <w:ind w:firstLine="709"/>
        <w:jc w:val="both"/>
        <w:rPr>
          <w:bCs/>
          <w:szCs w:val="24"/>
        </w:rPr>
      </w:pPr>
      <w:r w:rsidRPr="00AE1C9D">
        <w:rPr>
          <w:bCs/>
          <w:szCs w:val="24"/>
        </w:rPr>
        <w:t>Двухконтейнерная система накопления отходов имеет следующие преимущества:</w:t>
      </w:r>
    </w:p>
    <w:p w:rsidR="00AE1C9D" w:rsidRPr="00AE1C9D" w:rsidRDefault="00AE1C9D" w:rsidP="00AE1C9D">
      <w:pPr>
        <w:ind w:firstLine="709"/>
        <w:jc w:val="both"/>
        <w:rPr>
          <w:bCs/>
          <w:szCs w:val="24"/>
        </w:rPr>
      </w:pPr>
      <w:r w:rsidRPr="00AE1C9D">
        <w:rPr>
          <w:bCs/>
          <w:szCs w:val="24"/>
        </w:rPr>
        <w:t>- уменьшение необходимой площади земельного участка для организации контейнерной площадки;</w:t>
      </w:r>
    </w:p>
    <w:p w:rsidR="00AE1C9D" w:rsidRPr="00AE1C9D" w:rsidRDefault="00AE1C9D" w:rsidP="00AE1C9D">
      <w:pPr>
        <w:ind w:firstLine="709"/>
        <w:jc w:val="both"/>
        <w:rPr>
          <w:bCs/>
          <w:szCs w:val="24"/>
        </w:rPr>
      </w:pPr>
      <w:r w:rsidRPr="00AE1C9D">
        <w:rPr>
          <w:bCs/>
          <w:szCs w:val="24"/>
        </w:rPr>
        <w:t>- снижение затрат на обустройство контейнерной площадки;</w:t>
      </w:r>
    </w:p>
    <w:p w:rsidR="00AE1C9D" w:rsidRPr="00AE1C9D" w:rsidRDefault="00AE1C9D" w:rsidP="00AE1C9D">
      <w:pPr>
        <w:ind w:firstLine="709"/>
        <w:jc w:val="both"/>
        <w:rPr>
          <w:bCs/>
          <w:szCs w:val="24"/>
        </w:rPr>
      </w:pPr>
      <w:r w:rsidRPr="00AE1C9D">
        <w:rPr>
          <w:bCs/>
          <w:szCs w:val="24"/>
        </w:rPr>
        <w:t>- снижение затрат на приобретение и обслуживание контейнерного парка;</w:t>
      </w:r>
    </w:p>
    <w:p w:rsidR="00AE1C9D" w:rsidRDefault="00AE1C9D" w:rsidP="00AE1C9D">
      <w:pPr>
        <w:ind w:firstLine="709"/>
        <w:jc w:val="both"/>
        <w:rPr>
          <w:bCs/>
          <w:szCs w:val="24"/>
        </w:rPr>
      </w:pPr>
      <w:r w:rsidRPr="00AE1C9D">
        <w:rPr>
          <w:bCs/>
          <w:szCs w:val="24"/>
        </w:rPr>
        <w:t>- снижение затрат на транспортирование отходов за счет сокращения количества транспортных средств и</w:t>
      </w:r>
      <w:r>
        <w:rPr>
          <w:bCs/>
          <w:szCs w:val="24"/>
        </w:rPr>
        <w:t xml:space="preserve"> </w:t>
      </w:r>
      <w:r w:rsidRPr="00AE1C9D">
        <w:rPr>
          <w:bCs/>
          <w:szCs w:val="24"/>
        </w:rPr>
        <w:t>логистических маршрутов для сбора отходов.</w:t>
      </w:r>
    </w:p>
    <w:p w:rsidR="001F7B4B" w:rsidRDefault="001F7B4B" w:rsidP="001F7B4B">
      <w:pPr>
        <w:ind w:firstLine="709"/>
        <w:jc w:val="both"/>
        <w:rPr>
          <w:bCs/>
          <w:szCs w:val="24"/>
        </w:rPr>
      </w:pPr>
      <w:r w:rsidRPr="00D7104A">
        <w:rPr>
          <w:bCs/>
          <w:szCs w:val="24"/>
        </w:rPr>
        <w:t xml:space="preserve">Поэтапный запуск новой системы обращения с ТКО предусмотрен Федеральным законом «Об отходах производства и потребления». </w:t>
      </w:r>
    </w:p>
    <w:p w:rsidR="00D61138" w:rsidRDefault="001F7B4B" w:rsidP="004F14E3">
      <w:pPr>
        <w:ind w:firstLine="709"/>
        <w:jc w:val="both"/>
        <w:rPr>
          <w:bCs/>
          <w:szCs w:val="24"/>
        </w:rPr>
      </w:pPr>
      <w:r w:rsidRPr="00D7104A">
        <w:rPr>
          <w:bCs/>
          <w:szCs w:val="24"/>
        </w:rPr>
        <w:t xml:space="preserve">В </w:t>
      </w:r>
      <w:r w:rsidR="006B6FA9">
        <w:rPr>
          <w:bCs/>
          <w:szCs w:val="24"/>
        </w:rPr>
        <w:t>Ярославской</w:t>
      </w:r>
      <w:r w:rsidRPr="00D7104A">
        <w:rPr>
          <w:bCs/>
          <w:szCs w:val="24"/>
        </w:rPr>
        <w:t xml:space="preserve"> области эта работа ведется в рамках утвержденного плана. Разработана </w:t>
      </w:r>
      <w:r w:rsidR="0013147D">
        <w:rPr>
          <w:bCs/>
          <w:szCs w:val="24"/>
        </w:rPr>
        <w:t>«Т</w:t>
      </w:r>
      <w:r w:rsidR="0013147D" w:rsidRPr="004466E9">
        <w:rPr>
          <w:bCs/>
          <w:szCs w:val="24"/>
        </w:rPr>
        <w:t>ерриториальн</w:t>
      </w:r>
      <w:r w:rsidR="0013147D">
        <w:rPr>
          <w:bCs/>
          <w:szCs w:val="24"/>
        </w:rPr>
        <w:t>ая</w:t>
      </w:r>
      <w:r w:rsidR="0013147D" w:rsidRPr="004466E9">
        <w:rPr>
          <w:bCs/>
          <w:szCs w:val="24"/>
        </w:rPr>
        <w:t xml:space="preserve"> схем</w:t>
      </w:r>
      <w:r w:rsidR="0013147D">
        <w:rPr>
          <w:bCs/>
          <w:szCs w:val="24"/>
        </w:rPr>
        <w:t>а</w:t>
      </w:r>
      <w:r w:rsidR="0013147D" w:rsidRPr="004466E9">
        <w:rPr>
          <w:bCs/>
          <w:szCs w:val="24"/>
        </w:rPr>
        <w:t xml:space="preserve"> обращения с отходами</w:t>
      </w:r>
      <w:r w:rsidR="00514A1A">
        <w:rPr>
          <w:bCs/>
          <w:szCs w:val="24"/>
        </w:rPr>
        <w:t xml:space="preserve"> на территории</w:t>
      </w:r>
      <w:r w:rsidR="0013147D">
        <w:rPr>
          <w:bCs/>
          <w:szCs w:val="24"/>
        </w:rPr>
        <w:t xml:space="preserve"> </w:t>
      </w:r>
      <w:r w:rsidR="006B6FA9">
        <w:rPr>
          <w:bCs/>
          <w:szCs w:val="24"/>
        </w:rPr>
        <w:t>Ярославской</w:t>
      </w:r>
      <w:r w:rsidR="0013147D" w:rsidRPr="004466E9">
        <w:rPr>
          <w:bCs/>
          <w:szCs w:val="24"/>
        </w:rPr>
        <w:t xml:space="preserve"> области</w:t>
      </w:r>
      <w:r w:rsidR="0013147D">
        <w:rPr>
          <w:bCs/>
          <w:szCs w:val="24"/>
        </w:rPr>
        <w:t>»</w:t>
      </w:r>
      <w:r w:rsidRPr="00D7104A">
        <w:rPr>
          <w:bCs/>
          <w:szCs w:val="24"/>
        </w:rPr>
        <w:t xml:space="preserve">. </w:t>
      </w:r>
    </w:p>
    <w:p w:rsidR="00D61138" w:rsidRDefault="00D61138" w:rsidP="004F14E3">
      <w:pPr>
        <w:ind w:firstLine="709"/>
        <w:jc w:val="both"/>
        <w:rPr>
          <w:bCs/>
          <w:szCs w:val="24"/>
        </w:rPr>
      </w:pPr>
      <w:r>
        <w:rPr>
          <w:bCs/>
          <w:szCs w:val="24"/>
        </w:rPr>
        <w:t>Департамент охраны окружающей среды и природопользования Ярославской области и региональны</w:t>
      </w:r>
      <w:r w:rsidR="00013DA0">
        <w:rPr>
          <w:bCs/>
          <w:szCs w:val="24"/>
        </w:rPr>
        <w:t>й</w:t>
      </w:r>
      <w:r>
        <w:rPr>
          <w:bCs/>
          <w:szCs w:val="24"/>
        </w:rPr>
        <w:t xml:space="preserve"> оператор по обращению с ТКО</w:t>
      </w:r>
      <w:r w:rsidR="00E41371">
        <w:rPr>
          <w:bCs/>
          <w:szCs w:val="24"/>
        </w:rPr>
        <w:t xml:space="preserve"> -</w:t>
      </w:r>
      <w:r w:rsidR="00013DA0">
        <w:rPr>
          <w:bCs/>
          <w:szCs w:val="24"/>
        </w:rPr>
        <w:t xml:space="preserve"> </w:t>
      </w:r>
      <w:r w:rsidR="00013DA0" w:rsidRPr="00514A1A">
        <w:rPr>
          <w:bCs/>
          <w:szCs w:val="24"/>
        </w:rPr>
        <w:t>ООО “ХАРТИЯ”</w:t>
      </w:r>
      <w:r w:rsidR="00E41371">
        <w:rPr>
          <w:bCs/>
          <w:szCs w:val="24"/>
        </w:rPr>
        <w:t xml:space="preserve"> -</w:t>
      </w:r>
      <w:r>
        <w:rPr>
          <w:bCs/>
          <w:szCs w:val="24"/>
        </w:rPr>
        <w:t xml:space="preserve"> заключили </w:t>
      </w:r>
      <w:r w:rsidR="008A2113">
        <w:rPr>
          <w:bCs/>
          <w:szCs w:val="24"/>
        </w:rPr>
        <w:t>С</w:t>
      </w:r>
      <w:r>
        <w:rPr>
          <w:bCs/>
          <w:szCs w:val="24"/>
        </w:rPr>
        <w:t>оглашение</w:t>
      </w:r>
      <w:r w:rsidRPr="00D61138">
        <w:rPr>
          <w:sz w:val="28"/>
        </w:rPr>
        <w:t xml:space="preserve"> </w:t>
      </w:r>
      <w:r w:rsidRPr="00D61138">
        <w:rPr>
          <w:bCs/>
          <w:szCs w:val="24"/>
        </w:rPr>
        <w:t>об организации деятельности по обращению с ТКО от 23.05.2018 № 7</w:t>
      </w:r>
      <w:r>
        <w:rPr>
          <w:bCs/>
          <w:szCs w:val="24"/>
        </w:rPr>
        <w:t>.</w:t>
      </w:r>
    </w:p>
    <w:p w:rsidR="000C206D" w:rsidRDefault="000C206D" w:rsidP="000C206D">
      <w:pPr>
        <w:ind w:firstLine="709"/>
        <w:jc w:val="both"/>
        <w:rPr>
          <w:bCs/>
          <w:szCs w:val="24"/>
        </w:rPr>
      </w:pPr>
      <w:r w:rsidRPr="000C206D">
        <w:rPr>
          <w:bCs/>
          <w:szCs w:val="24"/>
        </w:rPr>
        <w:t>В период актуализации территориальной схемы в соответствии с утвержденным Порядком накопления ТКО и врамках соглашения</w:t>
      </w:r>
      <w:r>
        <w:rPr>
          <w:bCs/>
          <w:szCs w:val="24"/>
        </w:rPr>
        <w:t xml:space="preserve"> </w:t>
      </w:r>
      <w:r w:rsidRPr="000C206D">
        <w:rPr>
          <w:bCs/>
          <w:szCs w:val="24"/>
        </w:rPr>
        <w:t>от 23.05.2018 N 7, заключенного между департаментом охраны окружающей среды иприродопользования Ярославской области и ООО "Хартия", об организации деятельности по обращению с ТКО</w:t>
      </w:r>
      <w:r>
        <w:rPr>
          <w:bCs/>
          <w:szCs w:val="24"/>
        </w:rPr>
        <w:t xml:space="preserve"> </w:t>
      </w:r>
      <w:r w:rsidRPr="000C206D">
        <w:rPr>
          <w:bCs/>
          <w:szCs w:val="24"/>
        </w:rPr>
        <w:t>региональным оператором в плановом режиме проводится работа по установке контейнеров оранжевого цвета на</w:t>
      </w:r>
      <w:r w:rsidR="007400C3">
        <w:rPr>
          <w:bCs/>
          <w:szCs w:val="24"/>
        </w:rPr>
        <w:t xml:space="preserve"> </w:t>
      </w:r>
      <w:r w:rsidRPr="000C206D">
        <w:rPr>
          <w:bCs/>
          <w:szCs w:val="24"/>
        </w:rPr>
        <w:lastRenderedPageBreak/>
        <w:t xml:space="preserve">контейнерных площадках на территории </w:t>
      </w:r>
      <w:r w:rsidR="00385E5F">
        <w:rPr>
          <w:bCs/>
          <w:szCs w:val="24"/>
        </w:rPr>
        <w:t>Гаврилов-Ямского</w:t>
      </w:r>
      <w:r w:rsidR="007400C3">
        <w:rPr>
          <w:bCs/>
          <w:szCs w:val="24"/>
        </w:rPr>
        <w:t xml:space="preserve"> района</w:t>
      </w:r>
      <w:r w:rsidRPr="000C206D">
        <w:rPr>
          <w:bCs/>
          <w:szCs w:val="24"/>
        </w:rPr>
        <w:t xml:space="preserve"> для сбора вторичных</w:t>
      </w:r>
      <w:r w:rsidR="007400C3">
        <w:rPr>
          <w:bCs/>
          <w:szCs w:val="24"/>
        </w:rPr>
        <w:t xml:space="preserve"> </w:t>
      </w:r>
      <w:r w:rsidRPr="000C206D">
        <w:rPr>
          <w:bCs/>
          <w:szCs w:val="24"/>
        </w:rPr>
        <w:t>ресурсов.</w:t>
      </w:r>
    </w:p>
    <w:p w:rsidR="001F7B4B" w:rsidRDefault="001F7B4B" w:rsidP="001F7B4B">
      <w:pPr>
        <w:ind w:firstLine="709"/>
        <w:jc w:val="both"/>
        <w:rPr>
          <w:bCs/>
          <w:szCs w:val="24"/>
        </w:rPr>
      </w:pPr>
      <w:r>
        <w:rPr>
          <w:bCs/>
          <w:szCs w:val="24"/>
        </w:rPr>
        <w:t>Г</w:t>
      </w:r>
      <w:r w:rsidRPr="00D7104A">
        <w:rPr>
          <w:bCs/>
          <w:szCs w:val="24"/>
        </w:rPr>
        <w:t>лавн</w:t>
      </w:r>
      <w:r>
        <w:rPr>
          <w:bCs/>
          <w:szCs w:val="24"/>
        </w:rPr>
        <w:t>ая</w:t>
      </w:r>
      <w:r w:rsidRPr="00D7104A">
        <w:rPr>
          <w:bCs/>
          <w:szCs w:val="24"/>
        </w:rPr>
        <w:t xml:space="preserve"> цель проводимой реформы – снижение негативного воздействия на окружающую среду.</w:t>
      </w:r>
    </w:p>
    <w:p w:rsidR="001F7B4B" w:rsidRDefault="001F7B4B" w:rsidP="001F7B4B">
      <w:pPr>
        <w:ind w:firstLine="709"/>
        <w:jc w:val="both"/>
        <w:rPr>
          <w:bCs/>
          <w:szCs w:val="24"/>
        </w:rPr>
      </w:pPr>
      <w:r>
        <w:rPr>
          <w:bCs/>
          <w:szCs w:val="24"/>
        </w:rPr>
        <w:t>Д</w:t>
      </w:r>
      <w:r w:rsidRPr="00D7104A">
        <w:rPr>
          <w:bCs/>
          <w:szCs w:val="24"/>
        </w:rPr>
        <w:t>еятельность регионального оператора предусматривает создание необходимой инфраструктуры по обращению с отходами с привлечением государственных и частных инвестиций, в том числе с использованием механизмов частно-государственного партнерства.</w:t>
      </w:r>
    </w:p>
    <w:p w:rsidR="001F7B4B" w:rsidRPr="001F7B4B" w:rsidRDefault="001F7B4B" w:rsidP="001F7B4B">
      <w:pPr>
        <w:ind w:firstLine="709"/>
        <w:jc w:val="both"/>
        <w:rPr>
          <w:bCs/>
          <w:szCs w:val="24"/>
        </w:rPr>
      </w:pPr>
      <w:r w:rsidRPr="00D7104A">
        <w:rPr>
          <w:bCs/>
          <w:szCs w:val="24"/>
        </w:rPr>
        <w:t xml:space="preserve">Региональный оператор должен работать на межмуниципальном уровне. Для этого создается отрасль по обращению с ТКО, в которую войдут мусороперегрузочные и мусоросортировочные станции, полигоны ТКО и технопарки. Все потоки коммунальных отходов будут направляться в центры сортировки, утилизации и захоронения отходов. Координировать эти потоки будет региональный оператор. </w:t>
      </w:r>
    </w:p>
    <w:p w:rsidR="00BD1F9E" w:rsidRDefault="00BD1F9E" w:rsidP="00952228">
      <w:pPr>
        <w:ind w:firstLine="709"/>
        <w:jc w:val="both"/>
        <w:rPr>
          <w:bCs/>
          <w:szCs w:val="24"/>
        </w:rPr>
      </w:pPr>
    </w:p>
    <w:p w:rsidR="00A00E5B" w:rsidRDefault="00C06DB5" w:rsidP="00924818">
      <w:pPr>
        <w:keepNext/>
        <w:spacing w:before="120" w:after="120"/>
        <w:ind w:firstLine="709"/>
        <w:contextualSpacing/>
        <w:jc w:val="center"/>
        <w:outlineLvl w:val="2"/>
        <w:rPr>
          <w:bCs/>
          <w:szCs w:val="24"/>
        </w:rPr>
      </w:pPr>
      <w:bookmarkStart w:id="137" w:name="_Toc121555393"/>
      <w:r>
        <w:rPr>
          <w:b/>
          <w:bCs/>
          <w:color w:val="000000" w:themeColor="text1"/>
          <w:szCs w:val="24"/>
        </w:rPr>
        <w:t>9</w:t>
      </w:r>
      <w:r w:rsidR="00C96707">
        <w:rPr>
          <w:b/>
          <w:bCs/>
          <w:color w:val="000000" w:themeColor="text1"/>
          <w:szCs w:val="24"/>
        </w:rPr>
        <w:t xml:space="preserve">. </w:t>
      </w:r>
      <w:r w:rsidR="000F260B" w:rsidRPr="000F260B">
        <w:rPr>
          <w:b/>
          <w:bCs/>
          <w:color w:val="000000" w:themeColor="text1"/>
          <w:szCs w:val="24"/>
        </w:rPr>
        <w:t>Особо охраняемые природные территории</w:t>
      </w:r>
      <w:r w:rsidR="000F260B">
        <w:rPr>
          <w:b/>
          <w:bCs/>
          <w:color w:val="000000" w:themeColor="text1"/>
          <w:szCs w:val="24"/>
        </w:rPr>
        <w:t>.</w:t>
      </w:r>
      <w:bookmarkEnd w:id="137"/>
    </w:p>
    <w:p w:rsidR="00BD1F9E" w:rsidRPr="000C206D" w:rsidRDefault="00A00E5B" w:rsidP="0036131D">
      <w:pPr>
        <w:pStyle w:val="affffffc"/>
        <w:rPr>
          <w:lang w:val="ru-RU"/>
        </w:rPr>
      </w:pPr>
      <w:r w:rsidRPr="000C206D">
        <w:rPr>
          <w:lang w:val="ru-RU"/>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национальные парки, природные парки, государственные природные заказники, государственные природные памятники природы, дендрологические памятники и ботанические сады, лечебно-оздоровительные местности курорты. Правительство РФ и органы исполнительной власти могут устанавливать и иные категории особо охраняемых территорий, которые включают городские леса, городские парки, памятники садово-паркового искусства, охраняемые речные системы, охраняемые природные ландшафты.</w:t>
      </w:r>
    </w:p>
    <w:p w:rsidR="00176D47" w:rsidRDefault="00176D47" w:rsidP="00952228">
      <w:pPr>
        <w:ind w:firstLine="709"/>
        <w:jc w:val="both"/>
        <w:rPr>
          <w:bCs/>
          <w:szCs w:val="24"/>
        </w:rPr>
      </w:pPr>
    </w:p>
    <w:p w:rsidR="00783D0E" w:rsidRPr="00783D0E" w:rsidRDefault="004214E0" w:rsidP="004214E0">
      <w:pPr>
        <w:jc w:val="center"/>
        <w:rPr>
          <w:bCs/>
          <w:color w:val="000000" w:themeColor="text1"/>
          <w:szCs w:val="24"/>
        </w:rPr>
      </w:pPr>
      <w:r w:rsidRPr="00783D0E">
        <w:rPr>
          <w:bCs/>
          <w:color w:val="000000" w:themeColor="text1"/>
          <w:szCs w:val="24"/>
        </w:rPr>
        <w:t>Перечень особо охраняемых природных территорий</w:t>
      </w:r>
      <w:r w:rsidR="00783D0E" w:rsidRPr="00783D0E">
        <w:rPr>
          <w:bCs/>
          <w:color w:val="000000" w:themeColor="text1"/>
          <w:szCs w:val="24"/>
        </w:rPr>
        <w:t xml:space="preserve"> </w:t>
      </w:r>
    </w:p>
    <w:p w:rsidR="004214E0" w:rsidRPr="00783D0E" w:rsidRDefault="00783D0E" w:rsidP="004214E0">
      <w:pPr>
        <w:jc w:val="center"/>
        <w:rPr>
          <w:bCs/>
          <w:color w:val="000000" w:themeColor="text1"/>
          <w:szCs w:val="24"/>
        </w:rPr>
      </w:pPr>
      <w:r w:rsidRPr="00783D0E">
        <w:rPr>
          <w:bCs/>
          <w:color w:val="000000" w:themeColor="text1"/>
          <w:szCs w:val="24"/>
        </w:rPr>
        <w:t>Гаврилов-Ямского муниципального района</w:t>
      </w:r>
      <w:r w:rsidR="004214E0" w:rsidRPr="00783D0E">
        <w:rPr>
          <w:bCs/>
          <w:color w:val="000000" w:themeColor="text1"/>
          <w:szCs w:val="24"/>
        </w:rPr>
        <w:t xml:space="preserve"> Ярославской области</w:t>
      </w:r>
    </w:p>
    <w:p w:rsidR="006C7009" w:rsidRPr="006C7009" w:rsidRDefault="006C7009" w:rsidP="006C7009">
      <w:pPr>
        <w:jc w:val="center"/>
        <w:rPr>
          <w:bCs/>
          <w:color w:val="000000" w:themeColor="text1"/>
          <w:szCs w:val="24"/>
        </w:rPr>
      </w:pPr>
      <w:r>
        <w:rPr>
          <w:bCs/>
          <w:color w:val="000000" w:themeColor="text1"/>
          <w:szCs w:val="24"/>
        </w:rPr>
        <w:t>(</w:t>
      </w:r>
      <w:r w:rsidRPr="006C7009">
        <w:rPr>
          <w:bCs/>
          <w:color w:val="000000" w:themeColor="text1"/>
          <w:szCs w:val="24"/>
        </w:rPr>
        <w:t xml:space="preserve">Утвержден постановлением Правительства области от 01.07.2010 </w:t>
      </w:r>
      <w:r w:rsidRPr="006C7009">
        <w:rPr>
          <w:bCs/>
          <w:color w:val="000000" w:themeColor="text1"/>
          <w:szCs w:val="24"/>
          <w:lang w:val="en-US"/>
        </w:rPr>
        <w:t>N</w:t>
      </w:r>
      <w:r w:rsidRPr="006C7009">
        <w:rPr>
          <w:bCs/>
          <w:color w:val="000000" w:themeColor="text1"/>
          <w:szCs w:val="24"/>
        </w:rPr>
        <w:t xml:space="preserve"> 460-п</w:t>
      </w:r>
    </w:p>
    <w:p w:rsidR="00783D0E" w:rsidRPr="00783D0E" w:rsidRDefault="00783D0E" w:rsidP="00783D0E">
      <w:pPr>
        <w:jc w:val="center"/>
        <w:rPr>
          <w:bCs/>
          <w:color w:val="000000" w:themeColor="text1"/>
          <w:szCs w:val="24"/>
        </w:rPr>
      </w:pPr>
      <w:r w:rsidRPr="00783D0E">
        <w:rPr>
          <w:bCs/>
          <w:color w:val="000000" w:themeColor="text1"/>
          <w:szCs w:val="24"/>
        </w:rPr>
        <w:t>с изменениями на 28 июня 2022 года)</w:t>
      </w:r>
    </w:p>
    <w:p w:rsidR="00783D0E" w:rsidRDefault="00783D0E" w:rsidP="00783D0E">
      <w:pPr>
        <w:jc w:val="center"/>
        <w:rPr>
          <w:b/>
          <w:bCs/>
          <w:color w:val="000000" w:themeColor="text1"/>
          <w:szCs w:val="24"/>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1694"/>
        <w:gridCol w:w="1106"/>
        <w:gridCol w:w="1560"/>
        <w:gridCol w:w="3685"/>
        <w:gridCol w:w="1271"/>
      </w:tblGrid>
      <w:tr w:rsidR="006C7009" w:rsidRPr="00783D0E" w:rsidTr="006C7009">
        <w:trPr>
          <w:trHeight w:val="740"/>
          <w:jc w:val="center"/>
        </w:trPr>
        <w:tc>
          <w:tcPr>
            <w:tcW w:w="76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п/п</w:t>
            </w:r>
          </w:p>
        </w:tc>
        <w:tc>
          <w:tcPr>
            <w:tcW w:w="1694" w:type="dxa"/>
            <w:vAlign w:val="center"/>
          </w:tcPr>
          <w:p w:rsidR="00783D0E" w:rsidRPr="00783D0E" w:rsidRDefault="00783D0E" w:rsidP="00783D0E">
            <w:pPr>
              <w:autoSpaceDE w:val="0"/>
              <w:autoSpaceDN w:val="0"/>
              <w:adjustRightInd w:val="0"/>
              <w:ind w:left="-108" w:right="-108"/>
              <w:jc w:val="center"/>
              <w:rPr>
                <w:rFonts w:eastAsiaTheme="minorHAnsi"/>
                <w:color w:val="000000" w:themeColor="text1"/>
                <w:sz w:val="20"/>
                <w:lang w:eastAsia="en-US"/>
              </w:rPr>
            </w:pPr>
            <w:r w:rsidRPr="00783D0E">
              <w:rPr>
                <w:rFonts w:eastAsiaTheme="minorHAnsi"/>
                <w:color w:val="000000" w:themeColor="text1"/>
                <w:sz w:val="20"/>
                <w:lang w:eastAsia="en-US"/>
              </w:rPr>
              <w:t>Наименование и местонахождение охраняемой территории</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Площадь охраняемой территории (га)</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Ответственные за соблюдение режима использования охраняемой территории</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Граница охраняемой территории</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Примечание</w:t>
            </w:r>
          </w:p>
        </w:tc>
      </w:tr>
      <w:tr w:rsidR="006C7009" w:rsidRPr="00783D0E" w:rsidTr="006C7009">
        <w:trPr>
          <w:trHeight w:val="132"/>
          <w:jc w:val="center"/>
        </w:trPr>
        <w:tc>
          <w:tcPr>
            <w:tcW w:w="764"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1</w:t>
            </w:r>
          </w:p>
        </w:tc>
        <w:tc>
          <w:tcPr>
            <w:tcW w:w="1694"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2</w:t>
            </w:r>
          </w:p>
        </w:tc>
        <w:tc>
          <w:tcPr>
            <w:tcW w:w="1106"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3</w:t>
            </w:r>
          </w:p>
        </w:tc>
        <w:tc>
          <w:tcPr>
            <w:tcW w:w="1560"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4</w:t>
            </w:r>
          </w:p>
        </w:tc>
        <w:tc>
          <w:tcPr>
            <w:tcW w:w="3685"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5</w:t>
            </w:r>
          </w:p>
        </w:tc>
        <w:tc>
          <w:tcPr>
            <w:tcW w:w="1271" w:type="dxa"/>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6</w:t>
            </w:r>
          </w:p>
        </w:tc>
      </w:tr>
      <w:tr w:rsidR="006C7009" w:rsidRPr="00783D0E" w:rsidTr="006C7009">
        <w:trPr>
          <w:trHeight w:val="471"/>
          <w:jc w:val="center"/>
        </w:trPr>
        <w:tc>
          <w:tcPr>
            <w:tcW w:w="10080" w:type="dxa"/>
            <w:gridSpan w:val="6"/>
            <w:vAlign w:val="center"/>
          </w:tcPr>
          <w:p w:rsidR="00783D0E" w:rsidRPr="00783D0E" w:rsidRDefault="00783D0E" w:rsidP="00783D0E">
            <w:pPr>
              <w:autoSpaceDE w:val="0"/>
              <w:autoSpaceDN w:val="0"/>
              <w:adjustRightInd w:val="0"/>
              <w:jc w:val="center"/>
              <w:rPr>
                <w:rFonts w:eastAsiaTheme="minorHAnsi"/>
                <w:color w:val="000000" w:themeColor="text1"/>
                <w:sz w:val="20"/>
                <w:lang w:eastAsia="en-US"/>
              </w:rPr>
            </w:pPr>
            <w:r w:rsidRPr="00783D0E">
              <w:rPr>
                <w:rFonts w:eastAsiaTheme="minorHAnsi"/>
                <w:color w:val="000000" w:themeColor="text1"/>
                <w:sz w:val="20"/>
                <w:lang w:eastAsia="en-US"/>
              </w:rPr>
              <w:t>ГОСУДАРСТВЕННЫЕ ПРИРОДНЫЕ ЗАКАЗНИКИ</w:t>
            </w:r>
          </w:p>
        </w:tc>
      </w:tr>
      <w:tr w:rsidR="006C7009" w:rsidRPr="00783D0E" w:rsidTr="006C7009">
        <w:trPr>
          <w:trHeight w:val="4197"/>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lastRenderedPageBreak/>
              <w:t>1</w:t>
            </w:r>
          </w:p>
        </w:tc>
        <w:tc>
          <w:tcPr>
            <w:tcW w:w="1694" w:type="dxa"/>
            <w:vAlign w:val="center"/>
          </w:tcPr>
          <w:p w:rsidR="00783D0E" w:rsidRPr="00783D0E" w:rsidRDefault="00783D0E" w:rsidP="00783D0E">
            <w:pPr>
              <w:widowControl w:val="0"/>
              <w:ind w:left="-19" w:right="-119"/>
              <w:jc w:val="center"/>
              <w:rPr>
                <w:rFonts w:eastAsia="Arial"/>
                <w:color w:val="000000" w:themeColor="text1"/>
                <w:sz w:val="20"/>
                <w:lang w:val="en-US" w:eastAsia="en-US"/>
              </w:rPr>
            </w:pPr>
            <w:r w:rsidRPr="00783D0E">
              <w:rPr>
                <w:rFonts w:eastAsia="Arial"/>
                <w:color w:val="000000" w:themeColor="text1"/>
                <w:sz w:val="20"/>
                <w:lang w:val="en-US" w:eastAsia="en-US"/>
              </w:rPr>
              <w:t>Гаврилов-Ямский</w:t>
            </w:r>
          </w:p>
        </w:tc>
        <w:tc>
          <w:tcPr>
            <w:tcW w:w="1106" w:type="dxa"/>
            <w:vAlign w:val="center"/>
          </w:tcPr>
          <w:p w:rsidR="00783D0E" w:rsidRPr="00783D0E" w:rsidRDefault="00783D0E" w:rsidP="00783D0E">
            <w:pPr>
              <w:widowControl w:val="0"/>
              <w:ind w:left="-19" w:right="-119"/>
              <w:jc w:val="center"/>
              <w:rPr>
                <w:rFonts w:eastAsia="Arial"/>
                <w:color w:val="000000" w:themeColor="text1"/>
                <w:sz w:val="20"/>
                <w:lang w:val="en-US" w:eastAsia="en-US"/>
              </w:rPr>
            </w:pPr>
            <w:r w:rsidRPr="00783D0E">
              <w:rPr>
                <w:rFonts w:eastAsia="Arial"/>
                <w:color w:val="000000" w:themeColor="text1"/>
                <w:sz w:val="20"/>
                <w:lang w:val="en-US" w:eastAsia="en-US"/>
              </w:rPr>
              <w:t>9525,3744</w:t>
            </w:r>
          </w:p>
        </w:tc>
        <w:tc>
          <w:tcPr>
            <w:tcW w:w="1560" w:type="dxa"/>
            <w:vAlign w:val="center"/>
          </w:tcPr>
          <w:p w:rsidR="006C7009" w:rsidRPr="006C7009"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 xml:space="preserve">ГКУ ЯО "Гаврилов- Ямское лесничество" </w:t>
            </w:r>
          </w:p>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(в рамках компетенции), 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местоположение: Ярославская область, Гаврилов- Ямский МР, Заячье- Холмское сельское поселение, Митинское сельское поселение, Великосельское сельское поселение, на территории, ограниченной с севера проселочной дорогой от дер. Котово через деревни Калинино, Константиново до с. Юцкого, с северо- востока - проселочной дорогой от с. Юцкого до дер. Селищи, с юго- востока, юга изапада - р. Лахостью</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(граница проходит по левому берегу реки от дер. Селищи до дер. Котово); схема границ и перечень координат характерных точек границ приведены в приложениях 1 и 2 к Положению о государственном природном заказнике "Гаврилов-Ямский"</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p>
        </w:tc>
      </w:tr>
      <w:tr w:rsidR="006C7009" w:rsidRPr="00783D0E" w:rsidTr="006C7009">
        <w:trPr>
          <w:trHeight w:val="2674"/>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2</w:t>
            </w:r>
          </w:p>
        </w:tc>
        <w:tc>
          <w:tcPr>
            <w:tcW w:w="1694"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Узел слияния рек Лахости и Которосли</w:t>
            </w:r>
          </w:p>
        </w:tc>
        <w:tc>
          <w:tcPr>
            <w:tcW w:w="1106" w:type="dxa"/>
            <w:vAlign w:val="center"/>
          </w:tcPr>
          <w:p w:rsidR="00783D0E" w:rsidRPr="00783D0E" w:rsidRDefault="00783D0E" w:rsidP="00783D0E">
            <w:pPr>
              <w:widowControl w:val="0"/>
              <w:ind w:left="-19" w:right="-119"/>
              <w:jc w:val="center"/>
              <w:rPr>
                <w:rFonts w:eastAsia="Arial"/>
                <w:color w:val="000000" w:themeColor="text1"/>
                <w:sz w:val="20"/>
                <w:lang w:val="en-US" w:eastAsia="en-US"/>
              </w:rPr>
            </w:pPr>
            <w:r w:rsidRPr="00783D0E">
              <w:rPr>
                <w:rFonts w:eastAsia="Arial"/>
                <w:color w:val="000000" w:themeColor="text1"/>
                <w:sz w:val="20"/>
                <w:lang w:eastAsia="en-US"/>
              </w:rPr>
              <w:t>1696,6187</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СПК "Лахость", ГКУ ЯО "Гаврилов- Ямское лесничество" (в рамках компетенции), собственники, владельцы и пользователи земельных участков</w:t>
            </w:r>
          </w:p>
        </w:tc>
        <w:tc>
          <w:tcPr>
            <w:tcW w:w="3685" w:type="dxa"/>
            <w:vAlign w:val="center"/>
          </w:tcPr>
          <w:p w:rsidR="00783D0E" w:rsidRPr="00783D0E" w:rsidRDefault="00783D0E" w:rsidP="00783D0E">
            <w:pPr>
              <w:widowControl w:val="0"/>
              <w:ind w:left="115" w:right="198"/>
              <w:jc w:val="center"/>
              <w:rPr>
                <w:rFonts w:eastAsia="Arial"/>
                <w:color w:val="000000" w:themeColor="text1"/>
                <w:sz w:val="20"/>
                <w:lang w:eastAsia="en-US"/>
              </w:rPr>
            </w:pPr>
            <w:r w:rsidRPr="00783D0E">
              <w:rPr>
                <w:rFonts w:eastAsia="Arial"/>
                <w:color w:val="000000" w:themeColor="text1"/>
                <w:sz w:val="20"/>
                <w:lang w:eastAsia="en-US"/>
              </w:rPr>
              <w:t>600-м</w:t>
            </w:r>
            <w:r w:rsidRPr="00783D0E">
              <w:rPr>
                <w:rFonts w:eastAsia="Arial"/>
                <w:color w:val="000000" w:themeColor="text1"/>
                <w:spacing w:val="-8"/>
                <w:sz w:val="20"/>
                <w:lang w:eastAsia="en-US"/>
              </w:rPr>
              <w:t>е</w:t>
            </w:r>
            <w:r w:rsidRPr="00783D0E">
              <w:rPr>
                <w:rFonts w:eastAsia="Arial"/>
                <w:color w:val="000000" w:themeColor="text1"/>
                <w:sz w:val="20"/>
                <w:lang w:eastAsia="en-US"/>
              </w:rPr>
              <w:t>тро</w:t>
            </w:r>
            <w:r w:rsidRPr="00783D0E">
              <w:rPr>
                <w:rFonts w:eastAsia="Arial"/>
                <w:color w:val="000000" w:themeColor="text1"/>
                <w:spacing w:val="-4"/>
                <w:sz w:val="20"/>
                <w:lang w:eastAsia="en-US"/>
              </w:rPr>
              <w:t>в</w:t>
            </w:r>
            <w:r w:rsidRPr="00783D0E">
              <w:rPr>
                <w:rFonts w:eastAsia="Arial"/>
                <w:color w:val="000000" w:themeColor="text1"/>
                <w:sz w:val="20"/>
                <w:lang w:eastAsia="en-US"/>
              </w:rPr>
              <w:t>ая</w:t>
            </w:r>
            <w:r w:rsidRPr="00783D0E">
              <w:rPr>
                <w:rFonts w:eastAsia="Arial"/>
                <w:color w:val="000000" w:themeColor="text1"/>
                <w:spacing w:val="-31"/>
                <w:sz w:val="20"/>
                <w:lang w:eastAsia="en-US"/>
              </w:rPr>
              <w:t xml:space="preserve"> </w:t>
            </w:r>
            <w:r w:rsidRPr="00783D0E">
              <w:rPr>
                <w:rFonts w:eastAsia="Arial"/>
                <w:color w:val="000000" w:themeColor="text1"/>
                <w:spacing w:val="-4"/>
                <w:sz w:val="20"/>
                <w:lang w:eastAsia="en-US"/>
              </w:rPr>
              <w:t>з</w:t>
            </w:r>
            <w:r w:rsidRPr="00783D0E">
              <w:rPr>
                <w:rFonts w:eastAsia="Arial"/>
                <w:color w:val="000000" w:themeColor="text1"/>
                <w:sz w:val="20"/>
                <w:lang w:eastAsia="en-US"/>
              </w:rPr>
              <w:t>она</w:t>
            </w:r>
            <w:r w:rsidRPr="00783D0E">
              <w:rPr>
                <w:rFonts w:eastAsia="Arial"/>
                <w:color w:val="000000" w:themeColor="text1"/>
                <w:w w:val="98"/>
                <w:sz w:val="20"/>
                <w:lang w:eastAsia="en-US"/>
              </w:rPr>
              <w:t xml:space="preserve"> </w:t>
            </w:r>
            <w:r w:rsidRPr="00783D0E">
              <w:rPr>
                <w:rFonts w:eastAsia="Arial"/>
                <w:color w:val="000000" w:themeColor="text1"/>
                <w:sz w:val="20"/>
                <w:lang w:eastAsia="en-US"/>
              </w:rPr>
              <w:t>по</w:t>
            </w:r>
            <w:r w:rsidRPr="00783D0E">
              <w:rPr>
                <w:rFonts w:eastAsia="Arial"/>
                <w:color w:val="000000" w:themeColor="text1"/>
                <w:spacing w:val="-15"/>
                <w:sz w:val="20"/>
                <w:lang w:eastAsia="en-US"/>
              </w:rPr>
              <w:t xml:space="preserve"> </w:t>
            </w:r>
            <w:r w:rsidRPr="00783D0E">
              <w:rPr>
                <w:rFonts w:eastAsia="Arial"/>
                <w:color w:val="000000" w:themeColor="text1"/>
                <w:sz w:val="20"/>
                <w:lang w:eastAsia="en-US"/>
              </w:rPr>
              <w:t>обоим</w:t>
            </w:r>
            <w:r w:rsidRPr="00783D0E">
              <w:rPr>
                <w:rFonts w:eastAsia="Arial"/>
                <w:color w:val="000000" w:themeColor="text1"/>
                <w:spacing w:val="-15"/>
                <w:sz w:val="20"/>
                <w:lang w:eastAsia="en-US"/>
              </w:rPr>
              <w:t xml:space="preserve"> </w:t>
            </w:r>
            <w:r w:rsidRPr="00783D0E">
              <w:rPr>
                <w:rFonts w:eastAsia="Arial"/>
                <w:color w:val="000000" w:themeColor="text1"/>
                <w:spacing w:val="-4"/>
                <w:sz w:val="20"/>
                <w:lang w:eastAsia="en-US"/>
              </w:rPr>
              <w:t>б</w:t>
            </w:r>
            <w:r w:rsidRPr="00783D0E">
              <w:rPr>
                <w:rFonts w:eastAsia="Arial"/>
                <w:color w:val="000000" w:themeColor="text1"/>
                <w:sz w:val="20"/>
                <w:lang w:eastAsia="en-US"/>
              </w:rPr>
              <w:t>ере</w:t>
            </w:r>
            <w:r w:rsidRPr="00783D0E">
              <w:rPr>
                <w:rFonts w:eastAsia="Arial"/>
                <w:color w:val="000000" w:themeColor="text1"/>
                <w:spacing w:val="-6"/>
                <w:sz w:val="20"/>
                <w:lang w:eastAsia="en-US"/>
              </w:rPr>
              <w:t>г</w:t>
            </w:r>
            <w:r w:rsidRPr="00783D0E">
              <w:rPr>
                <w:rFonts w:eastAsia="Arial"/>
                <w:color w:val="000000" w:themeColor="text1"/>
                <w:sz w:val="20"/>
                <w:lang w:eastAsia="en-US"/>
              </w:rPr>
              <w:t>ам</w:t>
            </w:r>
            <w:r w:rsidRPr="00783D0E">
              <w:rPr>
                <w:rFonts w:eastAsia="Arial"/>
                <w:color w:val="000000" w:themeColor="text1"/>
                <w:w w:val="98"/>
                <w:sz w:val="20"/>
                <w:lang w:eastAsia="en-US"/>
              </w:rPr>
              <w:t xml:space="preserve"> </w:t>
            </w:r>
            <w:r w:rsidRPr="00783D0E">
              <w:rPr>
                <w:rFonts w:eastAsia="Arial"/>
                <w:color w:val="000000" w:themeColor="text1"/>
                <w:spacing w:val="-4"/>
                <w:sz w:val="20"/>
                <w:lang w:eastAsia="en-US"/>
              </w:rPr>
              <w:t>ру</w:t>
            </w:r>
            <w:r w:rsidRPr="00783D0E">
              <w:rPr>
                <w:rFonts w:eastAsia="Arial"/>
                <w:color w:val="000000" w:themeColor="text1"/>
                <w:sz w:val="20"/>
                <w:lang w:eastAsia="en-US"/>
              </w:rPr>
              <w:t>с</w:t>
            </w:r>
            <w:r w:rsidRPr="00783D0E">
              <w:rPr>
                <w:rFonts w:eastAsia="Arial"/>
                <w:color w:val="000000" w:themeColor="text1"/>
                <w:spacing w:val="-8"/>
                <w:sz w:val="20"/>
                <w:lang w:eastAsia="en-US"/>
              </w:rPr>
              <w:t>е</w:t>
            </w:r>
            <w:r w:rsidRPr="00783D0E">
              <w:rPr>
                <w:rFonts w:eastAsia="Arial"/>
                <w:color w:val="000000" w:themeColor="text1"/>
                <w:sz w:val="20"/>
                <w:lang w:eastAsia="en-US"/>
              </w:rPr>
              <w:t>л</w:t>
            </w:r>
            <w:r w:rsidRPr="00783D0E">
              <w:rPr>
                <w:rFonts w:eastAsia="Arial"/>
                <w:color w:val="000000" w:themeColor="text1"/>
                <w:spacing w:val="-16"/>
                <w:sz w:val="20"/>
                <w:lang w:eastAsia="en-US"/>
              </w:rPr>
              <w:t xml:space="preserve"> </w:t>
            </w:r>
            <w:r w:rsidRPr="00783D0E">
              <w:rPr>
                <w:rFonts w:eastAsia="Arial"/>
                <w:color w:val="000000" w:themeColor="text1"/>
                <w:sz w:val="20"/>
                <w:lang w:eastAsia="en-US"/>
              </w:rPr>
              <w:t>рек</w:t>
            </w:r>
            <w:r w:rsidRPr="00783D0E">
              <w:rPr>
                <w:rFonts w:eastAsia="Arial"/>
                <w:color w:val="000000" w:themeColor="text1"/>
                <w:spacing w:val="-16"/>
                <w:sz w:val="20"/>
                <w:lang w:eastAsia="en-US"/>
              </w:rPr>
              <w:t xml:space="preserve"> </w:t>
            </w:r>
            <w:r w:rsidRPr="00783D0E">
              <w:rPr>
                <w:rFonts w:eastAsia="Arial"/>
                <w:color w:val="000000" w:themeColor="text1"/>
                <w:sz w:val="20"/>
                <w:lang w:eastAsia="en-US"/>
              </w:rPr>
              <w:t>К</w:t>
            </w:r>
            <w:r w:rsidRPr="00783D0E">
              <w:rPr>
                <w:rFonts w:eastAsia="Arial"/>
                <w:color w:val="000000" w:themeColor="text1"/>
                <w:spacing w:val="-6"/>
                <w:sz w:val="20"/>
                <w:lang w:eastAsia="en-US"/>
              </w:rPr>
              <w:t>о</w:t>
            </w:r>
            <w:r w:rsidRPr="00783D0E">
              <w:rPr>
                <w:rFonts w:eastAsia="Arial"/>
                <w:color w:val="000000" w:themeColor="text1"/>
                <w:spacing w:val="-4"/>
                <w:sz w:val="20"/>
                <w:lang w:eastAsia="en-US"/>
              </w:rPr>
              <w:t>т</w:t>
            </w:r>
            <w:r w:rsidRPr="00783D0E">
              <w:rPr>
                <w:rFonts w:eastAsia="Arial"/>
                <w:color w:val="000000" w:themeColor="text1"/>
                <w:sz w:val="20"/>
                <w:lang w:eastAsia="en-US"/>
              </w:rPr>
              <w:t>оросли</w:t>
            </w:r>
          </w:p>
          <w:p w:rsidR="00783D0E" w:rsidRPr="00783D0E" w:rsidRDefault="00783D0E" w:rsidP="00783D0E">
            <w:pPr>
              <w:widowControl w:val="0"/>
              <w:ind w:left="115"/>
              <w:jc w:val="center"/>
              <w:rPr>
                <w:rFonts w:eastAsia="Arial"/>
                <w:color w:val="000000" w:themeColor="text1"/>
                <w:sz w:val="20"/>
                <w:lang w:eastAsia="en-US"/>
              </w:rPr>
            </w:pPr>
            <w:r w:rsidRPr="00783D0E">
              <w:rPr>
                <w:rFonts w:eastAsia="Arial"/>
                <w:color w:val="000000" w:themeColor="text1"/>
                <w:sz w:val="20"/>
                <w:lang w:eastAsia="en-US"/>
              </w:rPr>
              <w:t>и</w:t>
            </w:r>
            <w:r w:rsidRPr="00783D0E">
              <w:rPr>
                <w:rFonts w:eastAsia="Arial"/>
                <w:color w:val="000000" w:themeColor="text1"/>
                <w:spacing w:val="-13"/>
                <w:sz w:val="20"/>
                <w:lang w:eastAsia="en-US"/>
              </w:rPr>
              <w:t xml:space="preserve"> </w:t>
            </w:r>
            <w:r w:rsidRPr="00783D0E">
              <w:rPr>
                <w:rFonts w:eastAsia="Arial"/>
                <w:color w:val="000000" w:themeColor="text1"/>
                <w:sz w:val="20"/>
                <w:lang w:eastAsia="en-US"/>
              </w:rPr>
              <w:t>Ла</w:t>
            </w:r>
            <w:r w:rsidRPr="00783D0E">
              <w:rPr>
                <w:rFonts w:eastAsia="Arial"/>
                <w:color w:val="000000" w:themeColor="text1"/>
                <w:spacing w:val="-4"/>
                <w:sz w:val="20"/>
                <w:lang w:eastAsia="en-US"/>
              </w:rPr>
              <w:t>х</w:t>
            </w:r>
            <w:r w:rsidRPr="00783D0E">
              <w:rPr>
                <w:rFonts w:eastAsia="Arial"/>
                <w:color w:val="000000" w:themeColor="text1"/>
                <w:sz w:val="20"/>
                <w:lang w:eastAsia="en-US"/>
              </w:rPr>
              <w:t>ости</w:t>
            </w:r>
            <w:r w:rsidRPr="00783D0E">
              <w:rPr>
                <w:rFonts w:eastAsia="Arial"/>
                <w:color w:val="000000" w:themeColor="text1"/>
                <w:spacing w:val="-12"/>
                <w:sz w:val="20"/>
                <w:lang w:eastAsia="en-US"/>
              </w:rPr>
              <w:t xml:space="preserve"> </w:t>
            </w:r>
            <w:r w:rsidRPr="00783D0E">
              <w:rPr>
                <w:rFonts w:eastAsia="Arial"/>
                <w:color w:val="000000" w:themeColor="text1"/>
                <w:sz w:val="20"/>
                <w:lang w:eastAsia="en-US"/>
              </w:rPr>
              <w:t>в</w:t>
            </w:r>
            <w:r w:rsidRPr="00783D0E">
              <w:rPr>
                <w:rFonts w:eastAsia="Arial"/>
                <w:color w:val="000000" w:themeColor="text1"/>
                <w:spacing w:val="-12"/>
                <w:sz w:val="20"/>
                <w:lang w:eastAsia="en-US"/>
              </w:rPr>
              <w:t xml:space="preserve"> </w:t>
            </w:r>
            <w:r w:rsidRPr="00783D0E">
              <w:rPr>
                <w:rFonts w:eastAsia="Arial"/>
                <w:color w:val="000000" w:themeColor="text1"/>
                <w:sz w:val="20"/>
                <w:lang w:eastAsia="en-US"/>
              </w:rPr>
              <w:t>границах</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Arial"/>
                <w:color w:val="000000" w:themeColor="text1"/>
                <w:spacing w:val="-4"/>
                <w:sz w:val="20"/>
                <w:lang w:eastAsia="en-US"/>
              </w:rPr>
              <w:t>з</w:t>
            </w:r>
            <w:r w:rsidRPr="00783D0E">
              <w:rPr>
                <w:rFonts w:eastAsia="Arial"/>
                <w:color w:val="000000" w:themeColor="text1"/>
                <w:sz w:val="20"/>
                <w:lang w:eastAsia="en-US"/>
              </w:rPr>
              <w:t>ем</w:t>
            </w:r>
            <w:r w:rsidRPr="00783D0E">
              <w:rPr>
                <w:rFonts w:eastAsia="Arial"/>
                <w:color w:val="000000" w:themeColor="text1"/>
                <w:spacing w:val="-8"/>
                <w:sz w:val="20"/>
                <w:lang w:eastAsia="en-US"/>
              </w:rPr>
              <w:t>е</w:t>
            </w:r>
            <w:r w:rsidRPr="00783D0E">
              <w:rPr>
                <w:rFonts w:eastAsia="Arial"/>
                <w:color w:val="000000" w:themeColor="text1"/>
                <w:sz w:val="20"/>
                <w:lang w:eastAsia="en-US"/>
              </w:rPr>
              <w:t>ль</w:t>
            </w:r>
            <w:r w:rsidRPr="00783D0E">
              <w:rPr>
                <w:rFonts w:eastAsia="Arial"/>
                <w:color w:val="000000" w:themeColor="text1"/>
                <w:spacing w:val="-20"/>
                <w:sz w:val="20"/>
                <w:lang w:eastAsia="en-US"/>
              </w:rPr>
              <w:t xml:space="preserve"> </w:t>
            </w:r>
            <w:r w:rsidRPr="00783D0E">
              <w:rPr>
                <w:rFonts w:eastAsia="Arial"/>
                <w:color w:val="000000" w:themeColor="text1"/>
                <w:sz w:val="20"/>
                <w:lang w:eastAsia="en-US"/>
              </w:rPr>
              <w:t>СПК</w:t>
            </w:r>
            <w:r w:rsidRPr="00783D0E">
              <w:rPr>
                <w:rFonts w:eastAsia="Arial"/>
                <w:color w:val="000000" w:themeColor="text1"/>
                <w:w w:val="98"/>
                <w:sz w:val="20"/>
                <w:lang w:eastAsia="en-US"/>
              </w:rPr>
              <w:t xml:space="preserve"> </w:t>
            </w:r>
            <w:r w:rsidRPr="00783D0E">
              <w:rPr>
                <w:rFonts w:eastAsia="Arial"/>
                <w:color w:val="000000" w:themeColor="text1"/>
                <w:sz w:val="20"/>
                <w:lang w:eastAsia="en-US"/>
              </w:rPr>
              <w:t>"Ла</w:t>
            </w:r>
            <w:r w:rsidRPr="00783D0E">
              <w:rPr>
                <w:rFonts w:eastAsia="Arial"/>
                <w:color w:val="000000" w:themeColor="text1"/>
                <w:spacing w:val="-4"/>
                <w:sz w:val="20"/>
                <w:lang w:eastAsia="en-US"/>
              </w:rPr>
              <w:t>х</w:t>
            </w:r>
            <w:r w:rsidRPr="00783D0E">
              <w:rPr>
                <w:rFonts w:eastAsia="Arial"/>
                <w:color w:val="000000" w:themeColor="text1"/>
                <w:sz w:val="20"/>
                <w:lang w:eastAsia="en-US"/>
              </w:rPr>
              <w:t>ость"</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Arial"/>
                <w:color w:val="000000" w:themeColor="text1"/>
                <w:spacing w:val="-6"/>
                <w:sz w:val="20"/>
                <w:lang w:eastAsia="en-US"/>
              </w:rPr>
              <w:t>Р</w:t>
            </w:r>
            <w:r w:rsidRPr="00783D0E">
              <w:rPr>
                <w:rFonts w:eastAsia="Arial"/>
                <w:color w:val="000000" w:themeColor="text1"/>
                <w:sz w:val="20"/>
                <w:lang w:eastAsia="en-US"/>
              </w:rPr>
              <w:t>ОЗ-2018</w:t>
            </w:r>
          </w:p>
        </w:tc>
      </w:tr>
      <w:tr w:rsidR="006C7009" w:rsidRPr="00783D0E" w:rsidTr="006C7009">
        <w:trPr>
          <w:trHeight w:val="435"/>
          <w:jc w:val="center"/>
        </w:trPr>
        <w:tc>
          <w:tcPr>
            <w:tcW w:w="10080" w:type="dxa"/>
            <w:gridSpan w:val="6"/>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ПАМЯТНИКИ ПРИРОДЫ</w:t>
            </w:r>
          </w:p>
        </w:tc>
      </w:tr>
      <w:tr w:rsidR="006C7009" w:rsidRPr="00783D0E" w:rsidTr="006C7009">
        <w:trPr>
          <w:trHeight w:val="518"/>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3</w:t>
            </w:r>
          </w:p>
        </w:tc>
        <w:tc>
          <w:tcPr>
            <w:tcW w:w="1694"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Сосновый бор</w:t>
            </w:r>
          </w:p>
        </w:tc>
        <w:tc>
          <w:tcPr>
            <w:tcW w:w="1106"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28</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ГКУ ЯО "Гаврилов- Ямское лесничество"</w:t>
            </w:r>
          </w:p>
        </w:tc>
        <w:tc>
          <w:tcPr>
            <w:tcW w:w="3685" w:type="dxa"/>
            <w:vAlign w:val="center"/>
          </w:tcPr>
          <w:p w:rsidR="00783D0E" w:rsidRPr="00783D0E" w:rsidRDefault="00783D0E" w:rsidP="00783D0E">
            <w:pPr>
              <w:widowControl w:val="0"/>
              <w:ind w:left="-19" w:right="-89"/>
              <w:jc w:val="center"/>
              <w:rPr>
                <w:rFonts w:eastAsia="Arial"/>
                <w:color w:val="000000" w:themeColor="text1"/>
                <w:sz w:val="20"/>
                <w:lang w:eastAsia="en-US"/>
              </w:rPr>
            </w:pPr>
            <w:r w:rsidRPr="00783D0E">
              <w:rPr>
                <w:rFonts w:eastAsia="Arial"/>
                <w:color w:val="000000" w:themeColor="text1"/>
                <w:sz w:val="20"/>
                <w:lang w:eastAsia="en-US"/>
              </w:rPr>
              <w:t>в границах 1004 квартала Ставотинского участкового лесничества ГКУ ЯО "Гаврилов-Ямское лесничество" (по лесоустройству - 4 квартала Гаврилов- Ямского лесничества Гаврилов-Ямского лесхоза)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val="en-US" w:eastAsia="en-US"/>
              </w:rPr>
              <w:t>РОПП-2017</w:t>
            </w:r>
          </w:p>
        </w:tc>
      </w:tr>
      <w:tr w:rsidR="006C7009" w:rsidRPr="00783D0E" w:rsidTr="008D2E92">
        <w:trPr>
          <w:trHeight w:val="16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4</w:t>
            </w:r>
          </w:p>
        </w:tc>
        <w:tc>
          <w:tcPr>
            <w:tcW w:w="1694"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Сосновый бор</w:t>
            </w:r>
          </w:p>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с. Селище</w:t>
            </w:r>
          </w:p>
        </w:tc>
        <w:tc>
          <w:tcPr>
            <w:tcW w:w="1106"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35,5</w:t>
            </w:r>
          </w:p>
        </w:tc>
        <w:tc>
          <w:tcPr>
            <w:tcW w:w="1560" w:type="dxa"/>
            <w:vAlign w:val="center"/>
          </w:tcPr>
          <w:p w:rsidR="00783D0E" w:rsidRPr="00783D0E" w:rsidRDefault="00783D0E" w:rsidP="00783D0E">
            <w:pPr>
              <w:widowControl w:val="0"/>
              <w:ind w:left="-19" w:right="-119"/>
              <w:jc w:val="center"/>
              <w:rPr>
                <w:rFonts w:eastAsia="Arial"/>
                <w:color w:val="000000" w:themeColor="text1"/>
                <w:sz w:val="20"/>
                <w:lang w:eastAsia="en-US"/>
              </w:rPr>
            </w:pPr>
            <w:r w:rsidRPr="00783D0E">
              <w:rPr>
                <w:rFonts w:eastAsia="Arial"/>
                <w:color w:val="000000" w:themeColor="text1"/>
                <w:sz w:val="20"/>
                <w:lang w:eastAsia="en-US"/>
              </w:rPr>
              <w:t>ГКУ ЯО "Гаврилов- Ямское лесничество"</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границах 1095 квартала Ставотинского участкового лесничества ГКУ ЯО "Гаврилов-Ямское лесничество" (по лесоустройству - 95 квартала Гаврилов- Ямского лесничества Гаврилов-Ямского лесхоза)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1693"/>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5</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Болото Комариха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45,2</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ГКУ ЯО "Гаврилов- Ямское лесничество"</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границах 1060, 1061,</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1063, 1064 кварталов Ставотинского участкового лесничества ГКУ ЯО "Гаврилов-Ямское лесничество" (по лесоустройству - 60, 61,</w:t>
            </w:r>
            <w:r w:rsidRPr="00783D0E">
              <w:rPr>
                <w:rFonts w:eastAsia="Arial"/>
                <w:color w:val="000000" w:themeColor="text1"/>
                <w:sz w:val="20"/>
                <w:lang w:eastAsia="en-US"/>
              </w:rPr>
              <w:t xml:space="preserve"> </w:t>
            </w:r>
            <w:r w:rsidRPr="00783D0E">
              <w:rPr>
                <w:rFonts w:eastAsiaTheme="minorHAnsi"/>
                <w:color w:val="000000" w:themeColor="text1"/>
                <w:sz w:val="20"/>
                <w:lang w:eastAsia="en-US"/>
              </w:rPr>
              <w:t>63, 64 кварталов Гаврилов-Ямского лесничества Гаврилов- Ямского лесхоза)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152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6</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Городище Волчиха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0,25</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ГКУ ЯО "Гаврилов- Ямское лесничество"</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Ставотинское участковое лесничество ГКУ ЯО "Гаврилов- Ямское лесничество" (по лесоустройству - Ставотинское лесничество Гаврилов- Ямского лесхоза): правый вогнутый берег р. Лахости в 1000 м выше дер. Максимки; с юга и запада площадка ограничена склонами террасы; с севера - дугой из вала и двух</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рвов протяженностью 50м</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7</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Парк</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"Гора Пятница"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5,6</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 xml:space="preserve">собственники, владельцы и пользователи </w:t>
            </w:r>
            <w:r w:rsidRPr="00783D0E">
              <w:rPr>
                <w:rFonts w:eastAsiaTheme="minorHAnsi"/>
                <w:color w:val="000000" w:themeColor="text1"/>
                <w:sz w:val="20"/>
                <w:lang w:eastAsia="en-US"/>
              </w:rPr>
              <w:lastRenderedPageBreak/>
              <w:t>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lastRenderedPageBreak/>
              <w:t xml:space="preserve">западная - от пересечения ЛЭП южнее дер. Петраково с автодорогой Поляна - Великое, 450 м в сторону с. Великого; </w:t>
            </w:r>
            <w:r w:rsidRPr="00783D0E">
              <w:rPr>
                <w:rFonts w:eastAsiaTheme="minorHAnsi"/>
                <w:color w:val="000000" w:themeColor="text1"/>
                <w:sz w:val="20"/>
                <w:lang w:eastAsia="en-US"/>
              </w:rPr>
              <w:lastRenderedPageBreak/>
              <w:t>восточная и южная - по естественной опушке насаждений;</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северная - вдоль ЛЭП</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250 м по южной окраине дер. Петраково</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lastRenderedPageBreak/>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lastRenderedPageBreak/>
              <w:t>8</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Парк</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пос. Гагарино</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13,9473</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по естественной границе парковых насаждений - от автодороги Гагарино - Романцево 450 м на восток до устья р. Которосли, затем 250 м по левому берегу р. Которосли;</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северная - от берега 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Которосли 500 м до автодороги Гагарино - Романцево</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9</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Парк</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дер. Селищи</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5,4437</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ОАО "Гаврилов- Ямский машзавод"</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по естественной опушке насаждений и краевому дренажному валу</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10</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Парк "Текстильщик"</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5,3123</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северная - по берегу р. Которосли от автомобильного моста до устьевого створа речки Бочевки; западная - по устью речки Бочевки 350 м вверх по течению по</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правому берегу; южная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от этой угловой точки до автодороги Гаврилов- Ям - Ярославль</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11</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Пруды</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с. Великом</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23,077</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7,4428;</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15,6342)</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по береговой линии прудов с захватом 50- метровой водоохранной зоны, за исключением объектов инфраструктуры и существующих капитальных строений</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12</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Долина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 Которосли</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424,6703</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ГКУ ЯО "Гаврилов- Ямское лесничество" (в рамках компетенции), 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местоположение - Ярославская область, Гаврилов-Ямский МР, Заячье-Холмское сельское поселение, Великосельское сельское поселение, городское поселение Гаврилов-Ям, участок русла и фрагмент долины р. Которосли от г. Гаврилов-Яма до дер. Степанцево; схема границ и перечень координат поворотных точек границ приведены в приложениях 1 и 2 к Положению о памятнике природы "Долина р. Которосли"</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13</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Парк</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Стогинского</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0,9172</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по естественной границе парковых насаждений - участок к северу от здания Дома культуры между двумя асфальтированными проездами</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14</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Урочище Сосны</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ООО "СХП</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"Курдумовское"</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вдоль коренного склона р. Кобылки от дер. Горы вверх по течению 100 м полосой 50 м по естественной  опушке насаждений</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Заморинские курганы</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0,25</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0,2122;</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0,0378)</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колхоз "Ярославль"</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левый берег ручья Верать в 650 м выше места впадения его в р. Которосль, на границе лесополосы по обеим сторонам дороги Спасс - Заморино</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15</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Митина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4,5</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1 - 2,3;</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2 - 2,2)</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1 - территория исторического центра, включая Покровскую церковь и сохранившуюся застройку торговой площади;</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 по береговой</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линии пруда на западной окраине села, включая акваторию пруда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lastRenderedPageBreak/>
              <w:t>16</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Остров</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2,6</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центральная часть единственной улицы села от церкви Воскресения до площади у кирпичного строения (бывший магазин) общей площадью 2,0 га, пруд с акваторией 0,2 га и старое сельское кладбище при церкви 0,4 га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17</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 с. Пружинина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2,0</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0,6781;</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1,3219)</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центральная часть с. Пружинина от церкви Введения в границах асфальтированных проездов к населенным пунктам Ставотино, Митино, Ульяново и Никитское:</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1 - по береговой</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линии пруда, расположенного в центре села, включая акваторию пруда;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 участок церкви</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Введения, включая территорию пруда рядом с церковью</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18</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Холм- Огарев</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3,1953</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2,7872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0,4081 га)</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 xml:space="preserve">участок 1 - территория от церкви Троицы до центрального пруда с </w:t>
            </w:r>
            <w:r w:rsidR="008D2E92" w:rsidRPr="00783D0E">
              <w:rPr>
                <w:rFonts w:eastAsiaTheme="minorHAnsi"/>
                <w:color w:val="000000" w:themeColor="text1"/>
                <w:sz w:val="20"/>
                <w:lang w:eastAsia="en-US"/>
              </w:rPr>
              <w:t>островом посередине</w:t>
            </w:r>
            <w:r w:rsidRPr="00783D0E">
              <w:rPr>
                <w:rFonts w:eastAsiaTheme="minorHAnsi"/>
                <w:color w:val="000000" w:themeColor="text1"/>
                <w:sz w:val="20"/>
                <w:lang w:eastAsia="en-US"/>
              </w:rPr>
              <w:t>; участок 2 - вдоль береговой линии пруда на южной окраине села, включая акваторию пруда и прибрежную зону шириной 5 м</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19</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Щекотова</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8,9021</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1,2179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0,0957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3 -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0,0159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4 -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0,0455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5 -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0,0496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6 -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6,5146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7 -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0,2973 га;</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1 - аллея вязов, ведущая к р. Вондели; участок 2 - вдоль береговой линии пруда на центральной улице села, включая акваторию пруда; участок 3 - часовня на центральной улице села; участки 4 и 5 - вдоль береговой линии прудов в центральной части села, включая акваторию прудов; участок 6 - в границах парка в центральной части села; участок 7 - аллея вязов в южной части села;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20</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Заячий- Холм</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4,5755</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историческая часть села от церкви Казанской Богоматери на центральной улице села до старого парка у автодороги Ярославль - Иваново</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21</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Центр</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 Ставотино</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7,0229</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0,8120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6,2109 га)</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1 - территория от церкви Николая Чудотворца до пруда, включая акваторию пруда; участок 2 - вдоль береговой линии пожарного пруда, включая акваторию пруда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22</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Исторический центр и культурный ландшафт с. Ильинское- Урусово</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2,4734</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том числе участок 1 -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1,6362 га;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0,8372 га)</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1 - архитектурно- исторический центр села, включая пруд;</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участок 2 - вдоль</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береговой линии пруда, включая акваторию пруда</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РОПП-2017</w:t>
            </w:r>
          </w:p>
        </w:tc>
      </w:tr>
      <w:tr w:rsidR="006C7009" w:rsidRPr="00783D0E" w:rsidTr="006C7009">
        <w:trPr>
          <w:trHeight w:val="835"/>
          <w:jc w:val="center"/>
        </w:trPr>
        <w:tc>
          <w:tcPr>
            <w:tcW w:w="764" w:type="dxa"/>
            <w:vAlign w:val="center"/>
          </w:tcPr>
          <w:p w:rsidR="00783D0E" w:rsidRPr="00783D0E" w:rsidRDefault="006C7009" w:rsidP="00783D0E">
            <w:pPr>
              <w:autoSpaceDE w:val="0"/>
              <w:autoSpaceDN w:val="0"/>
              <w:adjustRightInd w:val="0"/>
              <w:ind w:left="-108" w:right="-15"/>
              <w:jc w:val="center"/>
              <w:rPr>
                <w:rFonts w:eastAsiaTheme="minorHAnsi"/>
                <w:color w:val="000000" w:themeColor="text1"/>
                <w:sz w:val="20"/>
                <w:lang w:eastAsia="en-US"/>
              </w:rPr>
            </w:pPr>
            <w:r w:rsidRPr="006C7009">
              <w:rPr>
                <w:rFonts w:eastAsiaTheme="minorHAnsi"/>
                <w:color w:val="000000" w:themeColor="text1"/>
                <w:sz w:val="20"/>
                <w:lang w:eastAsia="en-US"/>
              </w:rPr>
              <w:t>23</w:t>
            </w:r>
          </w:p>
        </w:tc>
        <w:tc>
          <w:tcPr>
            <w:tcW w:w="1694"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Долина</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р. Талицы</w:t>
            </w:r>
          </w:p>
        </w:tc>
        <w:tc>
          <w:tcPr>
            <w:tcW w:w="1106"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143,2953</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 xml:space="preserve">(в том числе в Ярославском МР - </w:t>
            </w:r>
            <w:r w:rsidRPr="00783D0E">
              <w:rPr>
                <w:rFonts w:eastAsiaTheme="minorHAnsi"/>
                <w:color w:val="000000" w:themeColor="text1"/>
                <w:sz w:val="20"/>
                <w:lang w:eastAsia="en-US"/>
              </w:rPr>
              <w:lastRenderedPageBreak/>
              <w:t>137,3507;</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в Гаврилов-</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Ямском МР - 5,9446)</w:t>
            </w:r>
          </w:p>
        </w:tc>
        <w:tc>
          <w:tcPr>
            <w:tcW w:w="1560"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lastRenderedPageBreak/>
              <w:t>собственники, владельцы и пользователи земельных участков</w:t>
            </w:r>
          </w:p>
        </w:tc>
        <w:tc>
          <w:tcPr>
            <w:tcW w:w="3685"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местоположение - Ярославская область, Ярославский МР, Карабихское сельское поселение,</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Гаврилов- Ямский МР, Шопшинское сельское поселение;</w:t>
            </w:r>
          </w:p>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lastRenderedPageBreak/>
              <w:t>схема границ и перечень координат поворотных</w:t>
            </w:r>
          </w:p>
          <w:p w:rsidR="00783D0E" w:rsidRPr="00783D0E" w:rsidRDefault="00783D0E" w:rsidP="008D2E92">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t>точек границ приведены в приложениях 1 и 2 к</w:t>
            </w:r>
            <w:r w:rsidR="008D2E92">
              <w:rPr>
                <w:rFonts w:eastAsiaTheme="minorHAnsi"/>
                <w:color w:val="000000" w:themeColor="text1"/>
                <w:sz w:val="20"/>
                <w:lang w:eastAsia="en-US"/>
              </w:rPr>
              <w:t xml:space="preserve"> </w:t>
            </w:r>
            <w:r w:rsidRPr="00783D0E">
              <w:rPr>
                <w:rFonts w:eastAsiaTheme="minorHAnsi"/>
                <w:color w:val="000000" w:themeColor="text1"/>
                <w:sz w:val="20"/>
                <w:lang w:eastAsia="en-US"/>
              </w:rPr>
              <w:t>ПП 13</w:t>
            </w:r>
          </w:p>
        </w:tc>
        <w:tc>
          <w:tcPr>
            <w:tcW w:w="1271" w:type="dxa"/>
            <w:vAlign w:val="center"/>
          </w:tcPr>
          <w:p w:rsidR="00783D0E" w:rsidRPr="00783D0E" w:rsidRDefault="00783D0E" w:rsidP="00783D0E">
            <w:pPr>
              <w:autoSpaceDE w:val="0"/>
              <w:autoSpaceDN w:val="0"/>
              <w:adjustRightInd w:val="0"/>
              <w:ind w:left="-108" w:right="-15"/>
              <w:jc w:val="center"/>
              <w:rPr>
                <w:rFonts w:eastAsiaTheme="minorHAnsi"/>
                <w:color w:val="000000" w:themeColor="text1"/>
                <w:sz w:val="20"/>
                <w:lang w:eastAsia="en-US"/>
              </w:rPr>
            </w:pPr>
            <w:r w:rsidRPr="00783D0E">
              <w:rPr>
                <w:rFonts w:eastAsiaTheme="minorHAnsi"/>
                <w:color w:val="000000" w:themeColor="text1"/>
                <w:sz w:val="20"/>
                <w:lang w:eastAsia="en-US"/>
              </w:rPr>
              <w:lastRenderedPageBreak/>
              <w:t>расположен также в Гаврилов- Ямском МР; ПП 13</w:t>
            </w:r>
          </w:p>
        </w:tc>
      </w:tr>
    </w:tbl>
    <w:p w:rsidR="00783D0E" w:rsidRDefault="00783D0E" w:rsidP="004214E0">
      <w:pPr>
        <w:jc w:val="center"/>
        <w:rPr>
          <w:b/>
          <w:bCs/>
          <w:color w:val="000000" w:themeColor="text1"/>
          <w:szCs w:val="24"/>
        </w:rPr>
      </w:pPr>
    </w:p>
    <w:p w:rsidR="009C5222" w:rsidRPr="009C5222" w:rsidRDefault="009C5222" w:rsidP="009C5222">
      <w:pPr>
        <w:widowControl w:val="0"/>
        <w:spacing w:line="276" w:lineRule="auto"/>
        <w:ind w:firstLine="709"/>
        <w:jc w:val="both"/>
        <w:rPr>
          <w:rFonts w:cs="Tahoma"/>
          <w:szCs w:val="16"/>
        </w:rPr>
      </w:pPr>
      <w:r w:rsidRPr="009C5222">
        <w:rPr>
          <w:rFonts w:cs="Tahoma"/>
          <w:szCs w:val="16"/>
        </w:rPr>
        <w:t>В соответствии с категорией, статусом и назначением режим особой охраны территории всех государственных памятников природы определен как заказной без изъятия земель землепользователей. Сохранение памятников природы требует строгой регламентации и ограничения хозяйственной деятельности.</w:t>
      </w:r>
    </w:p>
    <w:p w:rsidR="009C5222" w:rsidRPr="009C5222" w:rsidRDefault="009C5222" w:rsidP="009C5222">
      <w:pPr>
        <w:widowControl w:val="0"/>
        <w:spacing w:line="276" w:lineRule="auto"/>
        <w:ind w:firstLine="709"/>
        <w:jc w:val="both"/>
        <w:rPr>
          <w:rFonts w:cs="Tahoma"/>
          <w:szCs w:val="16"/>
        </w:rPr>
      </w:pPr>
      <w:r w:rsidRPr="009C5222">
        <w:rPr>
          <w:rFonts w:cs="Tahoma"/>
          <w:szCs w:val="16"/>
        </w:rPr>
        <w:t xml:space="preserve">На территории охранной буферной зоны, организованной для сохранения </w:t>
      </w:r>
      <w:r w:rsidR="0069082B">
        <w:rPr>
          <w:szCs w:val="24"/>
        </w:rPr>
        <w:t>особо охраняемых природных территорий</w:t>
      </w:r>
      <w:r w:rsidRPr="009C5222">
        <w:rPr>
          <w:rFonts w:cs="Tahoma"/>
          <w:szCs w:val="16"/>
        </w:rPr>
        <w:t xml:space="preserve"> и памятников</w:t>
      </w:r>
      <w:r w:rsidR="00741E8D">
        <w:rPr>
          <w:rFonts w:cs="Tahoma"/>
          <w:szCs w:val="16"/>
        </w:rPr>
        <w:t xml:space="preserve"> </w:t>
      </w:r>
      <w:r w:rsidRPr="009C5222">
        <w:rPr>
          <w:rFonts w:cs="Tahoma"/>
          <w:szCs w:val="16"/>
        </w:rPr>
        <w:t>природы</w:t>
      </w:r>
      <w:r w:rsidR="00741E8D">
        <w:rPr>
          <w:rFonts w:cs="Tahoma"/>
          <w:szCs w:val="16"/>
        </w:rPr>
        <w:t>,</w:t>
      </w:r>
      <w:r w:rsidRPr="009C5222">
        <w:rPr>
          <w:rFonts w:cs="Tahoma"/>
          <w:szCs w:val="16"/>
        </w:rPr>
        <w:t xml:space="preserve"> вводятся ограничения на виды деятельности. В пределах охранных зон запрещаются:</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Добыча полезных ископаемых;</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Новое строительство;</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Засорение и захламление территории;</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 xml:space="preserve">Строительство коммуникаций, ведущее к изменению гидрологического режима территории; </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Сплошная рубка леса и подлеска, кроме санитарных рубок;</w:t>
      </w:r>
    </w:p>
    <w:p w:rsidR="009C5222" w:rsidRPr="009C5222" w:rsidRDefault="009C5222" w:rsidP="00200FB4">
      <w:pPr>
        <w:widowControl w:val="0"/>
        <w:numPr>
          <w:ilvl w:val="1"/>
          <w:numId w:val="19"/>
        </w:numPr>
        <w:tabs>
          <w:tab w:val="num" w:pos="994"/>
        </w:tabs>
        <w:spacing w:line="276" w:lineRule="auto"/>
        <w:ind w:left="994" w:hanging="284"/>
        <w:jc w:val="both"/>
        <w:rPr>
          <w:rFonts w:cs="Tahoma"/>
          <w:szCs w:val="16"/>
        </w:rPr>
      </w:pPr>
      <w:r w:rsidRPr="009C5222">
        <w:rPr>
          <w:rFonts w:cs="Tahoma"/>
          <w:szCs w:val="16"/>
        </w:rPr>
        <w:t>Все виды мелиоративных работ.</w:t>
      </w:r>
    </w:p>
    <w:p w:rsidR="001129B4" w:rsidRDefault="001129B4" w:rsidP="00952228">
      <w:pPr>
        <w:ind w:firstLine="709"/>
        <w:jc w:val="both"/>
        <w:rPr>
          <w:bCs/>
          <w:szCs w:val="24"/>
        </w:rPr>
      </w:pPr>
    </w:p>
    <w:p w:rsidR="00BD1F9E" w:rsidRDefault="009C5222" w:rsidP="00C96707">
      <w:pPr>
        <w:keepNext/>
        <w:spacing w:before="120"/>
        <w:ind w:firstLine="709"/>
        <w:contextualSpacing/>
        <w:jc w:val="center"/>
        <w:outlineLvl w:val="2"/>
        <w:rPr>
          <w:b/>
          <w:bCs/>
          <w:color w:val="000000" w:themeColor="text1"/>
          <w:szCs w:val="24"/>
        </w:rPr>
      </w:pPr>
      <w:bookmarkStart w:id="138" w:name="_Toc121555394"/>
      <w:r>
        <w:rPr>
          <w:b/>
          <w:bCs/>
          <w:color w:val="000000" w:themeColor="text1"/>
          <w:szCs w:val="24"/>
        </w:rPr>
        <w:t xml:space="preserve">10. </w:t>
      </w:r>
      <w:r w:rsidR="00C96707" w:rsidRPr="00C96707">
        <w:rPr>
          <w:b/>
          <w:bCs/>
          <w:color w:val="000000" w:themeColor="text1"/>
          <w:szCs w:val="24"/>
        </w:rPr>
        <w:t>Мероприятия по охране природы</w:t>
      </w:r>
      <w:r w:rsidR="00C96707">
        <w:rPr>
          <w:b/>
          <w:bCs/>
          <w:color w:val="000000" w:themeColor="text1"/>
          <w:szCs w:val="24"/>
        </w:rPr>
        <w:t>.</w:t>
      </w:r>
      <w:bookmarkEnd w:id="138"/>
    </w:p>
    <w:p w:rsidR="00924818" w:rsidRPr="00C96707" w:rsidRDefault="00924818" w:rsidP="004214E0">
      <w:pPr>
        <w:pStyle w:val="affffffc"/>
      </w:pPr>
    </w:p>
    <w:p w:rsidR="00BD1F9E" w:rsidRDefault="00C96707" w:rsidP="00952228">
      <w:pPr>
        <w:ind w:firstLine="709"/>
        <w:jc w:val="both"/>
        <w:rPr>
          <w:bCs/>
          <w:szCs w:val="24"/>
        </w:rPr>
      </w:pPr>
      <w:r w:rsidRPr="00C96707">
        <w:rPr>
          <w:bCs/>
          <w:szCs w:val="24"/>
        </w:rPr>
        <w:t>Настоящим проектом предусматривается комплекс природоохранных мероприятий, направленных на экологический контроль, консервацию либо реконструкцию опасных в санитарном отношении производственных, коммунальных и сельскохозяйственных объектов, экологическую реабилитацию нарушенных природных территорий, охрану водных объектов, совершенствование экологической инфраструктуры, организацию особо охраняемых природных территорий, сохранение и развитие элементов природно-экологического каркаса</w:t>
      </w:r>
      <w:r w:rsidR="008864F6">
        <w:rPr>
          <w:bCs/>
          <w:szCs w:val="24"/>
        </w:rPr>
        <w:t xml:space="preserve"> </w:t>
      </w:r>
      <w:r w:rsidR="00E96C23">
        <w:rPr>
          <w:bCs/>
          <w:szCs w:val="24"/>
        </w:rPr>
        <w:t xml:space="preserve"> </w:t>
      </w:r>
      <w:r w:rsidR="00385E5F">
        <w:rPr>
          <w:bCs/>
          <w:szCs w:val="24"/>
        </w:rPr>
        <w:t>Гаврилов-Ямского</w:t>
      </w:r>
      <w:r w:rsidRPr="00C96707">
        <w:rPr>
          <w:bCs/>
          <w:szCs w:val="24"/>
        </w:rPr>
        <w:t xml:space="preserve"> муниципального района как составной части природно-экологического каркаса</w:t>
      </w:r>
      <w:r w:rsidR="008864F6">
        <w:rPr>
          <w:bCs/>
          <w:szCs w:val="24"/>
        </w:rPr>
        <w:t xml:space="preserve"> </w:t>
      </w:r>
      <w:r w:rsidR="006B6FA9">
        <w:rPr>
          <w:bCs/>
          <w:szCs w:val="24"/>
        </w:rPr>
        <w:t>Ярославской</w:t>
      </w:r>
      <w:r w:rsidRPr="00C96707">
        <w:rPr>
          <w:bCs/>
          <w:szCs w:val="24"/>
        </w:rPr>
        <w:t xml:space="preserve"> области</w:t>
      </w:r>
      <w:r>
        <w:rPr>
          <w:bCs/>
          <w:szCs w:val="24"/>
        </w:rPr>
        <w:t>.</w:t>
      </w:r>
    </w:p>
    <w:p w:rsidR="00C96707" w:rsidRDefault="00C96707" w:rsidP="00C96707">
      <w:pPr>
        <w:ind w:firstLine="709"/>
        <w:jc w:val="both"/>
        <w:rPr>
          <w:bCs/>
          <w:szCs w:val="24"/>
        </w:rPr>
      </w:pPr>
      <w:r w:rsidRPr="00C96707">
        <w:rPr>
          <w:bCs/>
          <w:szCs w:val="24"/>
        </w:rPr>
        <w:t>Схемой территориального планирования</w:t>
      </w:r>
      <w:r w:rsidR="008864F6">
        <w:rPr>
          <w:bCs/>
          <w:szCs w:val="24"/>
        </w:rPr>
        <w:t xml:space="preserve"> </w:t>
      </w:r>
      <w:r w:rsidR="00385E5F">
        <w:rPr>
          <w:bCs/>
          <w:szCs w:val="24"/>
        </w:rPr>
        <w:t>Гаврилов-Ямского</w:t>
      </w:r>
      <w:r w:rsidRPr="00C96707">
        <w:rPr>
          <w:bCs/>
          <w:szCs w:val="24"/>
        </w:rPr>
        <w:t xml:space="preserve"> района предусматривается следующий комплекс природоохранных мероприятий:</w:t>
      </w:r>
    </w:p>
    <w:p w:rsidR="00C96707" w:rsidRPr="00C96707" w:rsidRDefault="00C96707" w:rsidP="00C96707">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Учет границ и режима зон с особыми условиями использования территорий, формируемых экологическими и санитарно-гигиеническими факторами</w:t>
      </w:r>
    </w:p>
    <w:p w:rsidR="00C96707" w:rsidRPr="00C96707" w:rsidRDefault="00C96707" w:rsidP="00C96707">
      <w:pPr>
        <w:ind w:firstLine="709"/>
        <w:jc w:val="both"/>
        <w:rPr>
          <w:bCs/>
          <w:szCs w:val="24"/>
        </w:rPr>
      </w:pPr>
      <w:r w:rsidRPr="00C96707">
        <w:rPr>
          <w:bCs/>
          <w:szCs w:val="24"/>
        </w:rPr>
        <w:t>Планировочно обеспечивается организацией границ зон с особыми условиями использования территорий и соблюдением режима этих зон:</w:t>
      </w:r>
    </w:p>
    <w:p w:rsidR="00C96707" w:rsidRPr="00C96707" w:rsidRDefault="00C96707" w:rsidP="00C96707">
      <w:pPr>
        <w:ind w:firstLine="709"/>
        <w:jc w:val="both"/>
        <w:rPr>
          <w:bCs/>
          <w:szCs w:val="24"/>
        </w:rPr>
      </w:pPr>
      <w:r w:rsidRPr="00C96707">
        <w:rPr>
          <w:bCs/>
          <w:szCs w:val="24"/>
        </w:rPr>
        <w:t>Для всех крупных</w:t>
      </w:r>
      <w:r w:rsidRPr="00C96707">
        <w:rPr>
          <w:b/>
          <w:bCs/>
          <w:i/>
          <w:szCs w:val="24"/>
        </w:rPr>
        <w:t xml:space="preserve"> </w:t>
      </w:r>
      <w:r w:rsidRPr="00C96707">
        <w:rPr>
          <w:bCs/>
          <w:szCs w:val="24"/>
        </w:rPr>
        <w:t>предприятий должны быть разработаны проекты обоснования СЗЗ с целью определения их фактических размеров. Нормативные СЗЗ существующих предприятий определены исходя из их деятельности по СанПиН 2.2.1/2.1.1200-03.</w:t>
      </w:r>
    </w:p>
    <w:p w:rsidR="00C96707" w:rsidRPr="00C96707" w:rsidRDefault="00C96707" w:rsidP="00C96707">
      <w:pPr>
        <w:ind w:firstLine="709"/>
        <w:jc w:val="both"/>
        <w:rPr>
          <w:bCs/>
          <w:szCs w:val="24"/>
        </w:rPr>
      </w:pPr>
      <w:r w:rsidRPr="00C96707">
        <w:rPr>
          <w:bCs/>
          <w:szCs w:val="24"/>
        </w:rPr>
        <w:t>Предлагаемые размеры СЗЗ должны быть окончательно определены при разработке проектов СЗЗ по каждому конкретному предприятию с учетом используемых технологий производства и учтены на последующих стадиях проектирования.</w:t>
      </w:r>
    </w:p>
    <w:p w:rsidR="00BD1F9E" w:rsidRDefault="00BD1F9E" w:rsidP="00952228">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Перебазирование (ликвидация) экологически опасных объектов</w:t>
      </w:r>
    </w:p>
    <w:p w:rsidR="00C96707" w:rsidRPr="00C96707" w:rsidRDefault="00C96707" w:rsidP="00C96707">
      <w:pPr>
        <w:ind w:firstLine="709"/>
        <w:jc w:val="both"/>
        <w:rPr>
          <w:bCs/>
          <w:szCs w:val="24"/>
        </w:rPr>
      </w:pPr>
      <w:r w:rsidRPr="00C96707">
        <w:rPr>
          <w:bCs/>
          <w:szCs w:val="24"/>
        </w:rPr>
        <w:t xml:space="preserve">В состав объектов, предусматриваемых к перебазированию, закрытию либо консервации входят в основном объекты, расположенные в водоохранных зонах водотоков и водоемов. Необходима строгая регламентация хозяйственной деятельности в водоохранных зонах и прибрежных полосах водотоков. </w:t>
      </w:r>
    </w:p>
    <w:p w:rsidR="00BD1F9E" w:rsidRDefault="00BD1F9E" w:rsidP="00952228">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Защита объектов водного фонда от обмеления, загрязнения и заиления</w:t>
      </w:r>
    </w:p>
    <w:p w:rsidR="00C96707" w:rsidRPr="000A3948" w:rsidRDefault="00C96707" w:rsidP="00C96707">
      <w:pPr>
        <w:ind w:firstLine="709"/>
        <w:jc w:val="both"/>
        <w:rPr>
          <w:bCs/>
          <w:color w:val="000000" w:themeColor="text1"/>
          <w:szCs w:val="24"/>
        </w:rPr>
      </w:pPr>
      <w:r w:rsidRPr="000A3948">
        <w:rPr>
          <w:bCs/>
          <w:color w:val="000000" w:themeColor="text1"/>
          <w:szCs w:val="24"/>
        </w:rPr>
        <w:lastRenderedPageBreak/>
        <w:t>Планировочно обеспечивается организацией и соблюдением режима водоохранных зон водотоков и водоемов</w:t>
      </w:r>
      <w:r w:rsidR="000A3948" w:rsidRPr="000A3948">
        <w:rPr>
          <w:bCs/>
          <w:color w:val="000000" w:themeColor="text1"/>
          <w:szCs w:val="24"/>
        </w:rPr>
        <w:t>.</w:t>
      </w:r>
      <w:r w:rsidRPr="000A3948">
        <w:rPr>
          <w:bCs/>
          <w:color w:val="000000" w:themeColor="text1"/>
          <w:szCs w:val="24"/>
        </w:rPr>
        <w:t xml:space="preserve"> В графических материалах проекта границы водоохранных зон показаны в соответствии Водным кодексом Российской Федерации от 03.06.2006 №74-ФЗ (ст. 65). </w:t>
      </w:r>
    </w:p>
    <w:p w:rsidR="00C96707" w:rsidRPr="000A3948" w:rsidRDefault="00C96707" w:rsidP="00C96707">
      <w:pPr>
        <w:ind w:firstLine="709"/>
        <w:jc w:val="both"/>
        <w:rPr>
          <w:bCs/>
          <w:color w:val="000000" w:themeColor="text1"/>
          <w:szCs w:val="24"/>
        </w:rPr>
      </w:pPr>
      <w:r w:rsidRPr="000A3948">
        <w:rPr>
          <w:bCs/>
          <w:color w:val="000000" w:themeColor="text1"/>
          <w:szCs w:val="24"/>
        </w:rPr>
        <w:t>Для предотвращения обмеления и полного высыхания мелких рек необходимо замедлить поверхностный сток с помощью снегозадержания, сооружения водосборных дамб, лесопосадок.</w:t>
      </w:r>
    </w:p>
    <w:p w:rsidR="000A3948" w:rsidRPr="000A3948" w:rsidRDefault="000A3948" w:rsidP="00C96707">
      <w:pPr>
        <w:ind w:firstLine="709"/>
        <w:jc w:val="both"/>
        <w:rPr>
          <w:bCs/>
          <w:color w:val="000000" w:themeColor="text1"/>
          <w:szCs w:val="24"/>
        </w:rPr>
      </w:pPr>
    </w:p>
    <w:p w:rsidR="000A3948" w:rsidRDefault="000A3948" w:rsidP="00924818">
      <w:pPr>
        <w:spacing w:after="120"/>
        <w:ind w:firstLine="709"/>
        <w:jc w:val="both"/>
        <w:rPr>
          <w:b/>
          <w:bCs/>
          <w:i/>
          <w:szCs w:val="24"/>
        </w:rPr>
      </w:pPr>
      <w:r w:rsidRPr="00924818">
        <w:rPr>
          <w:b/>
          <w:bCs/>
          <w:i/>
          <w:szCs w:val="24"/>
        </w:rPr>
        <w:t>Водоохранные зоны и прибрежные защитные полосы водных объектов</w:t>
      </w:r>
    </w:p>
    <w:p w:rsidR="000A3948" w:rsidRPr="000A3948" w:rsidRDefault="000A3948" w:rsidP="000A3948">
      <w:pPr>
        <w:ind w:firstLine="709"/>
        <w:jc w:val="both"/>
        <w:rPr>
          <w:bCs/>
          <w:iCs/>
          <w:color w:val="000000" w:themeColor="text1"/>
          <w:szCs w:val="24"/>
        </w:rPr>
      </w:pPr>
      <w:r w:rsidRPr="000A3948">
        <w:rPr>
          <w:bCs/>
          <w:iCs/>
          <w:color w:val="000000" w:themeColor="text1"/>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A3948" w:rsidRPr="000A3948" w:rsidRDefault="000A3948" w:rsidP="000A3948">
      <w:pPr>
        <w:ind w:firstLine="709"/>
        <w:jc w:val="both"/>
        <w:rPr>
          <w:bCs/>
          <w:color w:val="000000" w:themeColor="text1"/>
          <w:szCs w:val="24"/>
        </w:rPr>
      </w:pPr>
      <w:r w:rsidRPr="000A3948">
        <w:rPr>
          <w:bCs/>
          <w:iCs/>
          <w:color w:val="000000" w:themeColor="text1"/>
          <w:szCs w:val="24"/>
        </w:rPr>
        <w:t xml:space="preserve">В границах водоохранных зон устанавливаются прибрежные защитные полосы, на территориях которых вводятся дополнительные </w:t>
      </w:r>
      <w:hyperlink r:id="rId690" w:history="1">
        <w:r w:rsidRPr="000A3948">
          <w:rPr>
            <w:rStyle w:val="afffff7"/>
            <w:bCs/>
            <w:iCs/>
            <w:color w:val="000000" w:themeColor="text1"/>
            <w:szCs w:val="24"/>
          </w:rPr>
          <w:t>ограничения</w:t>
        </w:r>
      </w:hyperlink>
      <w:r w:rsidRPr="000A3948">
        <w:rPr>
          <w:bCs/>
          <w:iCs/>
          <w:color w:val="000000" w:themeColor="text1"/>
          <w:szCs w:val="24"/>
        </w:rPr>
        <w:t xml:space="preserve"> хозяйственной и иной деятельности.</w:t>
      </w:r>
    </w:p>
    <w:p w:rsidR="000A3948" w:rsidRPr="000A3948" w:rsidRDefault="000A3948" w:rsidP="000A3948">
      <w:pPr>
        <w:ind w:firstLine="709"/>
        <w:jc w:val="both"/>
        <w:rPr>
          <w:bCs/>
          <w:color w:val="000000" w:themeColor="text1"/>
          <w:szCs w:val="24"/>
        </w:rPr>
      </w:pPr>
      <w:r w:rsidRPr="000A3948">
        <w:rPr>
          <w:bCs/>
          <w:color w:val="000000" w:themeColor="text1"/>
          <w:szCs w:val="24"/>
        </w:rPr>
        <w:t>Ширина водоохранной зоны рек или ручьев устанавливается от их истока для рек или ручьев протяженностью:</w:t>
      </w:r>
    </w:p>
    <w:p w:rsidR="000A3948" w:rsidRPr="000A3948" w:rsidRDefault="000A3948" w:rsidP="000A3948">
      <w:pPr>
        <w:ind w:firstLine="709"/>
        <w:jc w:val="both"/>
        <w:rPr>
          <w:bCs/>
          <w:color w:val="000000" w:themeColor="text1"/>
          <w:szCs w:val="24"/>
        </w:rPr>
      </w:pPr>
      <w:r w:rsidRPr="000A3948">
        <w:rPr>
          <w:bCs/>
          <w:color w:val="000000" w:themeColor="text1"/>
          <w:szCs w:val="24"/>
        </w:rPr>
        <w:t>1) до десяти километров - в размере пятидесяти метров;</w:t>
      </w:r>
    </w:p>
    <w:p w:rsidR="000A3948" w:rsidRPr="000A3948" w:rsidRDefault="000A3948" w:rsidP="000A3948">
      <w:pPr>
        <w:ind w:firstLine="709"/>
        <w:jc w:val="both"/>
        <w:rPr>
          <w:bCs/>
          <w:color w:val="000000" w:themeColor="text1"/>
          <w:szCs w:val="24"/>
        </w:rPr>
      </w:pPr>
      <w:r w:rsidRPr="000A3948">
        <w:rPr>
          <w:bCs/>
          <w:color w:val="000000" w:themeColor="text1"/>
          <w:szCs w:val="24"/>
        </w:rPr>
        <w:t>2) от десяти до пятидесяти километров - в размере ста метров;</w:t>
      </w:r>
    </w:p>
    <w:p w:rsidR="000A3948" w:rsidRPr="000A3948" w:rsidRDefault="000A3948" w:rsidP="000A3948">
      <w:pPr>
        <w:ind w:firstLine="709"/>
        <w:jc w:val="both"/>
        <w:rPr>
          <w:bCs/>
          <w:color w:val="000000" w:themeColor="text1"/>
          <w:szCs w:val="24"/>
        </w:rPr>
      </w:pPr>
      <w:r w:rsidRPr="000A3948">
        <w:rPr>
          <w:bCs/>
          <w:color w:val="000000" w:themeColor="text1"/>
          <w:szCs w:val="24"/>
        </w:rPr>
        <w:t>3) от пятидесяти километров и более - в размере двухсот метров.</w:t>
      </w:r>
    </w:p>
    <w:p w:rsidR="00C00186" w:rsidRDefault="00C00186" w:rsidP="000A3948">
      <w:pPr>
        <w:ind w:firstLine="709"/>
        <w:jc w:val="both"/>
        <w:rPr>
          <w:bCs/>
          <w:color w:val="000000" w:themeColor="text1"/>
          <w:szCs w:val="24"/>
        </w:rPr>
      </w:pPr>
      <w:r w:rsidRPr="00C00186">
        <w:rPr>
          <w:bCs/>
          <w:color w:val="000000" w:themeColor="text1"/>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A3948" w:rsidRDefault="000A3948" w:rsidP="000A3948">
      <w:pPr>
        <w:ind w:firstLine="709"/>
        <w:jc w:val="both"/>
        <w:rPr>
          <w:bCs/>
          <w:color w:val="000000" w:themeColor="text1"/>
          <w:szCs w:val="24"/>
        </w:rPr>
      </w:pPr>
      <w:r w:rsidRPr="000A3948">
        <w:rPr>
          <w:bCs/>
          <w:color w:val="000000" w:themeColor="text1"/>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r w:rsidR="008E1C52">
        <w:rPr>
          <w:bCs/>
          <w:color w:val="000000" w:themeColor="text1"/>
          <w:szCs w:val="24"/>
        </w:rPr>
        <w:t>.</w:t>
      </w:r>
    </w:p>
    <w:p w:rsidR="008E1C52" w:rsidRDefault="008E1C52" w:rsidP="000A3948">
      <w:pPr>
        <w:ind w:firstLine="709"/>
        <w:jc w:val="both"/>
        <w:rPr>
          <w:bCs/>
          <w:color w:val="000000" w:themeColor="text1"/>
          <w:szCs w:val="24"/>
        </w:rPr>
      </w:pPr>
      <w:r w:rsidRPr="008E1C52">
        <w:rPr>
          <w:bCs/>
          <w:color w:val="000000" w:themeColor="text1"/>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 (в ред. Федерального закона от 21.12.2021 N 420-ФЗ)</w:t>
      </w:r>
    </w:p>
    <w:p w:rsidR="003C1F1E" w:rsidRDefault="003C1F1E" w:rsidP="000A3948">
      <w:pPr>
        <w:ind w:firstLine="709"/>
        <w:jc w:val="both"/>
        <w:rPr>
          <w:bCs/>
          <w:color w:val="000000" w:themeColor="text1"/>
          <w:szCs w:val="24"/>
        </w:rPr>
      </w:pPr>
      <w:r w:rsidRPr="003C1F1E">
        <w:rPr>
          <w:bCs/>
          <w:color w:val="000000" w:themeColor="text1"/>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(в ред. Федерального закона от 14.07.2008 N 118-ФЗ)</w:t>
      </w:r>
    </w:p>
    <w:p w:rsidR="008E1C52" w:rsidRPr="008E1C52" w:rsidRDefault="008E1C52" w:rsidP="008E1C52">
      <w:pPr>
        <w:ind w:firstLine="709"/>
        <w:jc w:val="both"/>
        <w:rPr>
          <w:bCs/>
          <w:color w:val="000000" w:themeColor="text1"/>
          <w:szCs w:val="24"/>
        </w:rPr>
      </w:pPr>
      <w:r w:rsidRPr="008E1C52">
        <w:rPr>
          <w:bCs/>
          <w:color w:val="000000" w:themeColor="text1"/>
          <w:szCs w:val="24"/>
        </w:rPr>
        <w:t>В границах водоохранных зон запрещаются:</w:t>
      </w:r>
    </w:p>
    <w:p w:rsidR="008E1C52" w:rsidRPr="008E1C52" w:rsidRDefault="008E1C52" w:rsidP="008E1C52">
      <w:pPr>
        <w:ind w:firstLine="709"/>
        <w:jc w:val="both"/>
        <w:rPr>
          <w:bCs/>
          <w:color w:val="000000" w:themeColor="text1"/>
          <w:szCs w:val="24"/>
        </w:rPr>
      </w:pPr>
      <w:r w:rsidRPr="008E1C52">
        <w:rPr>
          <w:bCs/>
          <w:color w:val="000000" w:themeColor="text1"/>
          <w:szCs w:val="24"/>
        </w:rPr>
        <w:t>1) использование сточных вод в целях повышения почвенного плодородия; (в ред. Федеральных законов от 21.10.2013 N 282-ФЗ, от 01.05.2022 N 122-ФЗ)</w:t>
      </w:r>
    </w:p>
    <w:p w:rsidR="008E1C52" w:rsidRPr="008E1C52" w:rsidRDefault="008E1C52" w:rsidP="008E1C52">
      <w:pPr>
        <w:ind w:firstLine="709"/>
        <w:jc w:val="both"/>
        <w:rPr>
          <w:bCs/>
          <w:color w:val="000000" w:themeColor="text1"/>
          <w:szCs w:val="24"/>
        </w:rPr>
      </w:pPr>
      <w:r w:rsidRPr="008E1C52">
        <w:rPr>
          <w:bCs/>
          <w:color w:val="000000" w:themeColor="text1"/>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w:t>
      </w:r>
      <w:r w:rsidR="00292502" w:rsidRPr="008E1C52">
        <w:rPr>
          <w:bCs/>
          <w:color w:val="000000" w:themeColor="text1"/>
          <w:szCs w:val="24"/>
        </w:rPr>
        <w:t>допустимые концентрации,</w:t>
      </w:r>
      <w:r w:rsidRPr="008E1C52">
        <w:rPr>
          <w:bCs/>
          <w:color w:val="000000" w:themeColor="text1"/>
          <w:szCs w:val="24"/>
        </w:rPr>
        <w:t xml:space="preserve"> которых</w:t>
      </w:r>
      <w:r>
        <w:rPr>
          <w:bCs/>
          <w:color w:val="000000" w:themeColor="text1"/>
          <w:szCs w:val="24"/>
        </w:rPr>
        <w:t>,</w:t>
      </w:r>
      <w:r w:rsidRPr="008E1C52">
        <w:rPr>
          <w:bCs/>
          <w:color w:val="000000" w:themeColor="text1"/>
          <w:szCs w:val="24"/>
        </w:rPr>
        <w:t xml:space="preserve"> в водах водных объектов рыбохозяйственного значения</w:t>
      </w:r>
      <w:r>
        <w:rPr>
          <w:bCs/>
          <w:color w:val="000000" w:themeColor="text1"/>
          <w:szCs w:val="24"/>
        </w:rPr>
        <w:t>,</w:t>
      </w:r>
      <w:r w:rsidRPr="008E1C52">
        <w:rPr>
          <w:bCs/>
          <w:color w:val="000000" w:themeColor="text1"/>
          <w:szCs w:val="24"/>
        </w:rPr>
        <w:t xml:space="preserve"> не установлены; (в ред. Федеральных законов от 11.07.2011 N 190-ФЗ, от 29.12.2014 N 458-ФЗ, от 30.12.2021 N 445-ФЗ)</w:t>
      </w:r>
    </w:p>
    <w:p w:rsidR="008E1C52" w:rsidRPr="008E1C52" w:rsidRDefault="008E1C52" w:rsidP="008E1C52">
      <w:pPr>
        <w:ind w:firstLine="709"/>
        <w:jc w:val="both"/>
        <w:rPr>
          <w:bCs/>
          <w:color w:val="000000" w:themeColor="text1"/>
          <w:szCs w:val="24"/>
        </w:rPr>
      </w:pPr>
      <w:r w:rsidRPr="008E1C52">
        <w:rPr>
          <w:bCs/>
          <w:color w:val="000000" w:themeColor="text1"/>
          <w:szCs w:val="24"/>
        </w:rPr>
        <w:t>3) осуществление авиационных мер по борьбе с вредными организмами; (в ред. Федерального закона от 21.10.2013 N 282-ФЗ)</w:t>
      </w:r>
    </w:p>
    <w:p w:rsidR="008E1C52" w:rsidRPr="008E1C52" w:rsidRDefault="008E1C52" w:rsidP="008E1C52">
      <w:pPr>
        <w:ind w:firstLine="709"/>
        <w:jc w:val="both"/>
        <w:rPr>
          <w:bCs/>
          <w:color w:val="000000" w:themeColor="text1"/>
          <w:szCs w:val="24"/>
        </w:rPr>
      </w:pPr>
      <w:r w:rsidRPr="008E1C52">
        <w:rPr>
          <w:bCs/>
          <w:color w:val="000000" w:themeColor="text1"/>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E1C52" w:rsidRPr="008E1C52" w:rsidRDefault="008E1C52" w:rsidP="008E1C52">
      <w:pPr>
        <w:ind w:firstLine="709"/>
        <w:jc w:val="both"/>
        <w:rPr>
          <w:bCs/>
          <w:color w:val="000000" w:themeColor="text1"/>
          <w:szCs w:val="24"/>
        </w:rPr>
      </w:pPr>
      <w:r w:rsidRPr="008E1C52">
        <w:rPr>
          <w:bCs/>
          <w:color w:val="000000" w:themeColor="text1"/>
          <w:szCs w:val="24"/>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(в ред. Федерального закона от 02.08.2019 N 294-ФЗ)</w:t>
      </w:r>
    </w:p>
    <w:p w:rsidR="008E1C52" w:rsidRPr="008E1C52" w:rsidRDefault="008E1C52" w:rsidP="008E1C52">
      <w:pPr>
        <w:ind w:firstLine="709"/>
        <w:jc w:val="both"/>
        <w:rPr>
          <w:bCs/>
          <w:color w:val="000000" w:themeColor="text1"/>
          <w:szCs w:val="24"/>
        </w:rPr>
      </w:pPr>
      <w:r w:rsidRPr="008E1C52">
        <w:rPr>
          <w:bCs/>
          <w:color w:val="000000" w:themeColor="text1"/>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 (в ред. Федерального закона от 08.12.2020 N 416-ФЗ)</w:t>
      </w:r>
    </w:p>
    <w:p w:rsidR="008E1C52" w:rsidRPr="008E1C52" w:rsidRDefault="008E1C52" w:rsidP="008E1C52">
      <w:pPr>
        <w:ind w:firstLine="709"/>
        <w:jc w:val="both"/>
        <w:rPr>
          <w:bCs/>
          <w:color w:val="000000" w:themeColor="text1"/>
          <w:szCs w:val="24"/>
        </w:rPr>
      </w:pPr>
      <w:r w:rsidRPr="008E1C52">
        <w:rPr>
          <w:bCs/>
          <w:color w:val="000000" w:themeColor="text1"/>
          <w:szCs w:val="24"/>
        </w:rPr>
        <w:t>7) сброс сточных, в том числе дренажных, вод; (в ред. Федерального закона от 21.10.2013 N 282-ФЗ)</w:t>
      </w:r>
    </w:p>
    <w:p w:rsidR="000A3948" w:rsidRPr="00924818" w:rsidRDefault="008E1C52" w:rsidP="008E1C52">
      <w:pPr>
        <w:ind w:firstLine="709"/>
        <w:jc w:val="both"/>
        <w:rPr>
          <w:bCs/>
          <w:color w:val="000000" w:themeColor="text1"/>
          <w:szCs w:val="24"/>
        </w:rPr>
      </w:pPr>
      <w:r w:rsidRPr="008E1C52">
        <w:rPr>
          <w:bCs/>
          <w:color w:val="000000" w:themeColor="text1"/>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(в ред. Федерального закона от 21.10.2013 N 282-ФЗ)</w:t>
      </w:r>
    </w:p>
    <w:p w:rsidR="000A3948" w:rsidRPr="00924818" w:rsidRDefault="000A3948" w:rsidP="000A3948">
      <w:pPr>
        <w:ind w:firstLine="709"/>
        <w:jc w:val="both"/>
        <w:rPr>
          <w:bCs/>
          <w:color w:val="000000" w:themeColor="text1"/>
          <w:szCs w:val="24"/>
        </w:rPr>
      </w:pPr>
      <w:r w:rsidRPr="00924818">
        <w:rPr>
          <w:bCs/>
          <w:color w:val="000000" w:themeColor="text1"/>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0A3948" w:rsidRPr="00924818" w:rsidRDefault="000A3948" w:rsidP="000A3948">
      <w:pPr>
        <w:ind w:firstLine="709"/>
        <w:jc w:val="both"/>
        <w:rPr>
          <w:bCs/>
          <w:color w:val="000000" w:themeColor="text1"/>
          <w:szCs w:val="24"/>
        </w:rPr>
      </w:pPr>
      <w:r w:rsidRPr="00924818">
        <w:rPr>
          <w:bCs/>
          <w:color w:val="000000" w:themeColor="text1"/>
          <w:szCs w:val="24"/>
        </w:rPr>
        <w:t>В границах прибрежных защитных полос наряду с установленными частью 15 статьи 65 Водного Кодекса РФ ограничениями запрещаются:</w:t>
      </w:r>
    </w:p>
    <w:p w:rsidR="000A3948" w:rsidRPr="00924818" w:rsidRDefault="000A3948" w:rsidP="000A3948">
      <w:pPr>
        <w:ind w:firstLine="709"/>
        <w:jc w:val="both"/>
        <w:rPr>
          <w:bCs/>
          <w:color w:val="000000" w:themeColor="text1"/>
          <w:szCs w:val="24"/>
        </w:rPr>
      </w:pPr>
      <w:r w:rsidRPr="00924818">
        <w:rPr>
          <w:bCs/>
          <w:color w:val="000000" w:themeColor="text1"/>
          <w:szCs w:val="24"/>
        </w:rPr>
        <w:t>-</w:t>
      </w:r>
      <w:r w:rsidR="008864F6">
        <w:rPr>
          <w:bCs/>
          <w:color w:val="000000" w:themeColor="text1"/>
          <w:szCs w:val="24"/>
        </w:rPr>
        <w:t xml:space="preserve"> </w:t>
      </w:r>
      <w:r w:rsidRPr="00924818">
        <w:rPr>
          <w:bCs/>
          <w:color w:val="000000" w:themeColor="text1"/>
          <w:szCs w:val="24"/>
        </w:rPr>
        <w:t>распашка земель;</w:t>
      </w:r>
    </w:p>
    <w:p w:rsidR="000A3948" w:rsidRPr="00924818" w:rsidRDefault="000A3948" w:rsidP="000A3948">
      <w:pPr>
        <w:ind w:firstLine="709"/>
        <w:jc w:val="both"/>
        <w:rPr>
          <w:bCs/>
          <w:color w:val="000000" w:themeColor="text1"/>
          <w:szCs w:val="24"/>
        </w:rPr>
      </w:pPr>
      <w:r w:rsidRPr="00924818">
        <w:rPr>
          <w:bCs/>
          <w:color w:val="000000" w:themeColor="text1"/>
          <w:szCs w:val="24"/>
        </w:rPr>
        <w:t>-</w:t>
      </w:r>
      <w:r w:rsidR="008864F6">
        <w:rPr>
          <w:bCs/>
          <w:color w:val="000000" w:themeColor="text1"/>
          <w:szCs w:val="24"/>
        </w:rPr>
        <w:t xml:space="preserve"> </w:t>
      </w:r>
      <w:r w:rsidRPr="00924818">
        <w:rPr>
          <w:bCs/>
          <w:color w:val="000000" w:themeColor="text1"/>
          <w:szCs w:val="24"/>
        </w:rPr>
        <w:t>размещение отвалов размываемых грунтов;</w:t>
      </w:r>
    </w:p>
    <w:p w:rsidR="000A3948" w:rsidRPr="00924818" w:rsidRDefault="000A3948" w:rsidP="000A3948">
      <w:pPr>
        <w:ind w:firstLine="709"/>
        <w:jc w:val="both"/>
        <w:rPr>
          <w:bCs/>
          <w:color w:val="000000" w:themeColor="text1"/>
          <w:szCs w:val="24"/>
        </w:rPr>
      </w:pPr>
      <w:r w:rsidRPr="00924818">
        <w:rPr>
          <w:bCs/>
          <w:color w:val="000000" w:themeColor="text1"/>
          <w:szCs w:val="24"/>
        </w:rPr>
        <w:t>- выпас сельскохозяйственных животных и организация для них летних лагерей, ванн.</w:t>
      </w:r>
    </w:p>
    <w:p w:rsidR="000A3948" w:rsidRPr="000A3948" w:rsidRDefault="000A3948" w:rsidP="000A3948">
      <w:pPr>
        <w:ind w:firstLine="709"/>
        <w:jc w:val="both"/>
        <w:rPr>
          <w:bCs/>
          <w:color w:val="FF0000"/>
          <w:szCs w:val="24"/>
        </w:rPr>
      </w:pPr>
    </w:p>
    <w:p w:rsidR="00C96707" w:rsidRPr="00C96707" w:rsidRDefault="00C96707" w:rsidP="00C96707">
      <w:pPr>
        <w:spacing w:after="120"/>
        <w:ind w:firstLine="709"/>
        <w:jc w:val="both"/>
        <w:rPr>
          <w:b/>
          <w:bCs/>
          <w:i/>
          <w:szCs w:val="24"/>
        </w:rPr>
      </w:pPr>
      <w:r w:rsidRPr="00C96707">
        <w:rPr>
          <w:b/>
          <w:bCs/>
          <w:i/>
          <w:szCs w:val="24"/>
        </w:rPr>
        <w:t>Очистка территории водоохранных зон от несанкционированных свалок бытового и строительного мусора, очистка территории от навоза, мазута, отходов производства</w:t>
      </w:r>
    </w:p>
    <w:p w:rsidR="00C96707" w:rsidRDefault="00C96707" w:rsidP="00C96707">
      <w:pPr>
        <w:ind w:firstLine="709"/>
        <w:jc w:val="both"/>
        <w:rPr>
          <w:bCs/>
          <w:szCs w:val="24"/>
        </w:rPr>
      </w:pPr>
      <w:r w:rsidRPr="00C96707">
        <w:rPr>
          <w:bCs/>
          <w:szCs w:val="24"/>
        </w:rPr>
        <w:t xml:space="preserve">Периодически затапливаемые пойменные территории и территории водоохранных зон водотоков и водоемов, выполняющие функции коридоров миграции биологического вещества и энергии, выделены при оценке территории в особую категорию земель, требующих продуманного бережного использования. </w:t>
      </w:r>
    </w:p>
    <w:p w:rsidR="00BD1F9E" w:rsidRDefault="00BD1F9E" w:rsidP="00952228">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Охрана источников водоснабжения</w:t>
      </w:r>
    </w:p>
    <w:p w:rsidR="00C96707" w:rsidRPr="00EE2BD1" w:rsidRDefault="00C96707" w:rsidP="00C96707">
      <w:pPr>
        <w:ind w:firstLine="709"/>
        <w:jc w:val="both"/>
        <w:rPr>
          <w:bCs/>
          <w:color w:val="000000" w:themeColor="text1"/>
          <w:szCs w:val="24"/>
        </w:rPr>
      </w:pPr>
      <w:r w:rsidRPr="00EE2BD1">
        <w:rPr>
          <w:bCs/>
          <w:color w:val="000000" w:themeColor="text1"/>
          <w:szCs w:val="24"/>
        </w:rPr>
        <w:t xml:space="preserve">Планировочно обеспечивается организацией и соблюдением режима 1, 2 и 3 поясов зон санитарной охраны. В силу отсутствия расчетных данных по ЗСО водозаборов принимаются параметры по СанПиН 2.1.4.1110-02 «Зоны санитарной охраны источников водоснабжения и водопроводов питьевого назначения». </w:t>
      </w:r>
    </w:p>
    <w:p w:rsidR="00C96707" w:rsidRPr="00EE2BD1" w:rsidRDefault="00C96707" w:rsidP="00C96707">
      <w:pPr>
        <w:ind w:firstLine="709"/>
        <w:jc w:val="both"/>
        <w:rPr>
          <w:bCs/>
          <w:color w:val="000000" w:themeColor="text1"/>
          <w:szCs w:val="24"/>
        </w:rPr>
      </w:pPr>
      <w:r w:rsidRPr="00EE2BD1">
        <w:rPr>
          <w:bCs/>
          <w:color w:val="000000" w:themeColor="text1"/>
          <w:szCs w:val="24"/>
        </w:rPr>
        <w:t>Предусматривается оборудование водозаборов станциями</w:t>
      </w:r>
      <w:r w:rsidR="008864F6">
        <w:rPr>
          <w:bCs/>
          <w:color w:val="000000" w:themeColor="text1"/>
          <w:szCs w:val="24"/>
        </w:rPr>
        <w:t xml:space="preserve"> </w:t>
      </w:r>
      <w:r w:rsidRPr="00EE2BD1">
        <w:rPr>
          <w:bCs/>
          <w:color w:val="000000" w:themeColor="text1"/>
          <w:szCs w:val="24"/>
        </w:rPr>
        <w:t>водоподготовки по снижению содержания фтора</w:t>
      </w:r>
      <w:r w:rsidR="003174F4">
        <w:rPr>
          <w:bCs/>
          <w:color w:val="000000" w:themeColor="text1"/>
          <w:szCs w:val="24"/>
        </w:rPr>
        <w:t xml:space="preserve"> и железа</w:t>
      </w:r>
      <w:r w:rsidRPr="00EE2BD1">
        <w:rPr>
          <w:bCs/>
          <w:color w:val="000000" w:themeColor="text1"/>
          <w:szCs w:val="24"/>
        </w:rPr>
        <w:t>; консервация неиспользуемых и не подлежащих восстановлению скважин, которые могут служить источниками загрязнения.</w:t>
      </w:r>
    </w:p>
    <w:p w:rsidR="00C96707" w:rsidRPr="00DF5C21" w:rsidRDefault="00C96707" w:rsidP="00C96707">
      <w:pPr>
        <w:ind w:firstLine="709"/>
        <w:jc w:val="both"/>
        <w:rPr>
          <w:bCs/>
          <w:color w:val="FF0000"/>
          <w:szCs w:val="24"/>
        </w:rPr>
      </w:pPr>
      <w:r w:rsidRPr="00EE2BD1">
        <w:rPr>
          <w:bCs/>
          <w:color w:val="000000" w:themeColor="text1"/>
          <w:szCs w:val="24"/>
        </w:rPr>
        <w:t xml:space="preserve">Строительство новых водозаборов предлагается за пределами жилой застройки, с возможностью организации зон санитарной охраны. В случае невозможности организации зон санитарной охраны вокруг существующих скважин, расположенных в жилой застройке, они </w:t>
      </w:r>
      <w:r w:rsidRPr="00EE2BD1">
        <w:rPr>
          <w:bCs/>
          <w:color w:val="000000" w:themeColor="text1"/>
          <w:szCs w:val="24"/>
        </w:rPr>
        <w:lastRenderedPageBreak/>
        <w:t>должны быть законсервированы или использоваться только для нужд местной промышленности.</w:t>
      </w:r>
    </w:p>
    <w:p w:rsidR="00BD1F9E" w:rsidRDefault="00BD1F9E" w:rsidP="00952228">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Реконструкция и строительство очистных сооружений</w:t>
      </w:r>
    </w:p>
    <w:p w:rsidR="00C96707" w:rsidRPr="00C96707" w:rsidRDefault="00C96707" w:rsidP="00C96707">
      <w:pPr>
        <w:ind w:firstLine="709"/>
        <w:jc w:val="both"/>
        <w:rPr>
          <w:bCs/>
          <w:szCs w:val="24"/>
        </w:rPr>
      </w:pPr>
      <w:r w:rsidRPr="00C96707">
        <w:rPr>
          <w:bCs/>
          <w:szCs w:val="24"/>
        </w:rPr>
        <w:t>Предусматривается снижение объема сточных вод, сбрасываемых в поверхностные водные объекты, проведение водоохранных работ на очистных сооружениях, а также введение в эксплуатацию новых мощностей.</w:t>
      </w:r>
    </w:p>
    <w:p w:rsidR="003174F4" w:rsidRDefault="003174F4" w:rsidP="00952228">
      <w:pPr>
        <w:ind w:firstLine="709"/>
        <w:jc w:val="both"/>
        <w:rPr>
          <w:bCs/>
          <w:szCs w:val="24"/>
        </w:rPr>
      </w:pPr>
    </w:p>
    <w:p w:rsidR="00C96707" w:rsidRPr="00C96707" w:rsidRDefault="00C96707" w:rsidP="00C96707">
      <w:pPr>
        <w:spacing w:after="120"/>
        <w:ind w:firstLine="709"/>
        <w:jc w:val="both"/>
        <w:rPr>
          <w:b/>
          <w:bCs/>
          <w:i/>
          <w:szCs w:val="24"/>
        </w:rPr>
      </w:pPr>
      <w:r w:rsidRPr="00C96707">
        <w:rPr>
          <w:b/>
          <w:bCs/>
          <w:i/>
          <w:szCs w:val="24"/>
        </w:rPr>
        <w:t>Экологический контроль скотомогильников</w:t>
      </w:r>
    </w:p>
    <w:p w:rsidR="00C96707" w:rsidRPr="00C96707" w:rsidRDefault="00C96707" w:rsidP="00C96707">
      <w:pPr>
        <w:ind w:firstLine="709"/>
        <w:jc w:val="both"/>
        <w:rPr>
          <w:bCs/>
          <w:szCs w:val="24"/>
        </w:rPr>
      </w:pPr>
      <w:r w:rsidRPr="00C96707">
        <w:rPr>
          <w:bCs/>
          <w:szCs w:val="24"/>
        </w:rPr>
        <w:t>Планировочно обеспечивается организацией, озеленением и соблюдение</w:t>
      </w:r>
      <w:r w:rsidR="002A0E7E">
        <w:rPr>
          <w:bCs/>
          <w:szCs w:val="24"/>
        </w:rPr>
        <w:t>м режима санитарно-защитных зон.</w:t>
      </w:r>
    </w:p>
    <w:p w:rsidR="00BD1F9E" w:rsidRDefault="00BD1F9E" w:rsidP="00952228">
      <w:pPr>
        <w:ind w:firstLine="709"/>
        <w:jc w:val="both"/>
        <w:rPr>
          <w:bCs/>
          <w:szCs w:val="24"/>
        </w:rPr>
      </w:pPr>
    </w:p>
    <w:p w:rsidR="00C96707" w:rsidRDefault="00C96707" w:rsidP="00C96707">
      <w:pPr>
        <w:ind w:firstLine="709"/>
        <w:jc w:val="both"/>
        <w:rPr>
          <w:b/>
          <w:bCs/>
          <w:i/>
          <w:szCs w:val="24"/>
        </w:rPr>
      </w:pPr>
      <w:r w:rsidRPr="00C96707">
        <w:rPr>
          <w:b/>
          <w:bCs/>
          <w:i/>
          <w:szCs w:val="24"/>
        </w:rPr>
        <w:t xml:space="preserve">Снижение загрязнений компонентов окружающей среды </w:t>
      </w:r>
    </w:p>
    <w:p w:rsidR="00C96707" w:rsidRPr="00C96707" w:rsidRDefault="00C96707" w:rsidP="00C96707">
      <w:pPr>
        <w:spacing w:after="120"/>
        <w:ind w:firstLine="709"/>
        <w:jc w:val="both"/>
        <w:rPr>
          <w:b/>
          <w:bCs/>
          <w:i/>
          <w:szCs w:val="24"/>
        </w:rPr>
      </w:pPr>
      <w:r w:rsidRPr="00C96707">
        <w:rPr>
          <w:b/>
          <w:bCs/>
          <w:i/>
          <w:szCs w:val="24"/>
        </w:rPr>
        <w:t>производственными объектами</w:t>
      </w:r>
    </w:p>
    <w:p w:rsidR="00C96707" w:rsidRPr="00C96707" w:rsidRDefault="00C96707" w:rsidP="00C96707">
      <w:pPr>
        <w:ind w:firstLine="709"/>
        <w:jc w:val="both"/>
        <w:rPr>
          <w:bCs/>
          <w:szCs w:val="24"/>
        </w:rPr>
      </w:pPr>
      <w:r w:rsidRPr="00C96707">
        <w:rPr>
          <w:bCs/>
          <w:szCs w:val="24"/>
        </w:rPr>
        <w:t xml:space="preserve">Планировочно обеспечивается организацией, озеленением и соблюдением режима санитарно-защитных зон и санитарных разрывов. Необходимо проектирование, организация и благоустройство СЗЗ вокруг предприятий. </w:t>
      </w:r>
    </w:p>
    <w:p w:rsidR="00C36876" w:rsidRPr="00C36876" w:rsidRDefault="00C36876" w:rsidP="00C36876">
      <w:pPr>
        <w:ind w:firstLine="709"/>
        <w:jc w:val="both"/>
        <w:rPr>
          <w:bCs/>
          <w:szCs w:val="24"/>
        </w:rPr>
      </w:pPr>
      <w:r w:rsidRPr="00C36876">
        <w:rPr>
          <w:bCs/>
          <w:szCs w:val="24"/>
        </w:rPr>
        <w:t>Необходимо проведение экологического мониторинга производственных объектов. Рекомендована реализация мер, направленных на снижение объемов эмиссии загрязняющих веществ и сокращение в ней доли наиболее опасных загрязнителей. Оснащение предприятий пыле- и газоулавливающим оборудованием (в первую очередь для улавливания ингредиентов 1-го и 2-го класса опасности) и совершенствование технологии производства. Для всех предприятий, загрязняющих атмосферу, необходимо установить нормы предельно допустимых выбросов.</w:t>
      </w:r>
    </w:p>
    <w:p w:rsidR="00BD1F9E" w:rsidRDefault="00BD1F9E" w:rsidP="00952228">
      <w:pPr>
        <w:ind w:firstLine="709"/>
        <w:jc w:val="both"/>
        <w:rPr>
          <w:bCs/>
          <w:szCs w:val="24"/>
        </w:rPr>
      </w:pPr>
    </w:p>
    <w:p w:rsidR="00C36876" w:rsidRDefault="00C36876" w:rsidP="00C36876">
      <w:pPr>
        <w:ind w:firstLine="709"/>
        <w:jc w:val="both"/>
        <w:rPr>
          <w:b/>
          <w:bCs/>
          <w:i/>
          <w:szCs w:val="24"/>
        </w:rPr>
      </w:pPr>
      <w:r w:rsidRPr="00C36876">
        <w:rPr>
          <w:b/>
          <w:bCs/>
          <w:i/>
          <w:szCs w:val="24"/>
        </w:rPr>
        <w:t>Снижение загрязнений компонентов окружающей среды</w:t>
      </w:r>
    </w:p>
    <w:p w:rsidR="00C36876" w:rsidRPr="00C36876" w:rsidRDefault="00C36876" w:rsidP="00C36876">
      <w:pPr>
        <w:spacing w:after="120"/>
        <w:ind w:firstLine="709"/>
        <w:jc w:val="both"/>
        <w:rPr>
          <w:b/>
          <w:bCs/>
          <w:i/>
          <w:szCs w:val="24"/>
        </w:rPr>
      </w:pPr>
      <w:r w:rsidRPr="00C36876">
        <w:rPr>
          <w:b/>
          <w:bCs/>
          <w:i/>
          <w:szCs w:val="24"/>
        </w:rPr>
        <w:t xml:space="preserve"> сельскохозяйственными объектами</w:t>
      </w:r>
    </w:p>
    <w:p w:rsidR="00C36876" w:rsidRPr="00C36876" w:rsidRDefault="00C36876" w:rsidP="00C36876">
      <w:pPr>
        <w:ind w:firstLine="709"/>
        <w:jc w:val="both"/>
        <w:rPr>
          <w:bCs/>
          <w:szCs w:val="24"/>
        </w:rPr>
      </w:pPr>
      <w:r w:rsidRPr="00C36876">
        <w:rPr>
          <w:bCs/>
          <w:szCs w:val="24"/>
        </w:rPr>
        <w:t>Планировочно обеспечивается организацией, озеленением и соблюдением режима санитарно-защитных зон (размеры СЗЗ существующих ферм изображены графически в</w:t>
      </w:r>
      <w:r w:rsidR="002A0E7E">
        <w:rPr>
          <w:bCs/>
          <w:szCs w:val="24"/>
        </w:rPr>
        <w:t xml:space="preserve"> </w:t>
      </w:r>
      <w:r w:rsidRPr="00C36876">
        <w:rPr>
          <w:bCs/>
          <w:szCs w:val="24"/>
        </w:rPr>
        <w:t>соответс</w:t>
      </w:r>
      <w:r w:rsidR="002A0E7E">
        <w:rPr>
          <w:bCs/>
          <w:szCs w:val="24"/>
        </w:rPr>
        <w:t>твие с СанПиН 2.2.1/2.1.1200-03.</w:t>
      </w:r>
    </w:p>
    <w:p w:rsidR="00C36876" w:rsidRPr="00C36876" w:rsidRDefault="00C36876" w:rsidP="00C36876">
      <w:pPr>
        <w:ind w:firstLine="709"/>
        <w:jc w:val="both"/>
        <w:rPr>
          <w:bCs/>
          <w:szCs w:val="24"/>
        </w:rPr>
      </w:pPr>
      <w:r w:rsidRPr="00C36876">
        <w:rPr>
          <w:bCs/>
          <w:szCs w:val="24"/>
        </w:rPr>
        <w:t xml:space="preserve"> Предусматривается обвалование животноводческих ферм, расположенных на границе водоохранных зон и создающих угрозу загрязнения вод рек и водоемов. </w:t>
      </w:r>
    </w:p>
    <w:p w:rsidR="00C36876" w:rsidRPr="00C36876" w:rsidRDefault="00C36876" w:rsidP="00C36876">
      <w:pPr>
        <w:ind w:firstLine="709"/>
        <w:jc w:val="both"/>
        <w:rPr>
          <w:bCs/>
          <w:szCs w:val="24"/>
        </w:rPr>
      </w:pPr>
      <w:r w:rsidRPr="00C36876">
        <w:rPr>
          <w:bCs/>
          <w:szCs w:val="24"/>
        </w:rPr>
        <w:t>Рекомендуется строительство дополнительных железобетонных навозохранилищ, компостирование навоза, своевременный вывоз его на поля; а также компостирование-сбраживание навоза совместно с отходами растениеводства; вермикомпостирование навоза с помощью колоний дождевых червей; термическая или вакуумная сушка навоза и помета с получением сухого концентрированного удобрения (пометохранилище птицефабрики г. Лакинск); анаэробное сбраживание в реакторах с целью получения биогаза.</w:t>
      </w:r>
    </w:p>
    <w:p w:rsidR="00C36876" w:rsidRPr="00C36876" w:rsidRDefault="00C36876" w:rsidP="00C36876">
      <w:pPr>
        <w:ind w:firstLine="709"/>
        <w:jc w:val="both"/>
        <w:rPr>
          <w:bCs/>
          <w:szCs w:val="24"/>
        </w:rPr>
      </w:pPr>
      <w:r w:rsidRPr="00C36876">
        <w:rPr>
          <w:bCs/>
          <w:szCs w:val="24"/>
        </w:rPr>
        <w:t>Для очистки стоков от животноводческих ферм необходимо рекомендовать строительство компактных установок биологической очистки.</w:t>
      </w:r>
    </w:p>
    <w:p w:rsidR="00BD1F9E" w:rsidRDefault="00BD1F9E" w:rsidP="00952228">
      <w:pPr>
        <w:ind w:firstLine="709"/>
        <w:jc w:val="both"/>
        <w:rPr>
          <w:bCs/>
          <w:szCs w:val="24"/>
        </w:rPr>
      </w:pPr>
    </w:p>
    <w:p w:rsidR="00526E5D" w:rsidRDefault="00526E5D" w:rsidP="00526E5D">
      <w:pPr>
        <w:ind w:firstLine="709"/>
        <w:jc w:val="both"/>
        <w:rPr>
          <w:b/>
          <w:bCs/>
          <w:i/>
          <w:szCs w:val="24"/>
        </w:rPr>
      </w:pPr>
      <w:r w:rsidRPr="00526E5D">
        <w:rPr>
          <w:b/>
          <w:bCs/>
          <w:i/>
          <w:szCs w:val="24"/>
        </w:rPr>
        <w:t xml:space="preserve">Снижение загрязнений компонентов окружающей среды </w:t>
      </w:r>
    </w:p>
    <w:p w:rsidR="00526E5D" w:rsidRPr="00526E5D" w:rsidRDefault="00526E5D" w:rsidP="00526E5D">
      <w:pPr>
        <w:spacing w:after="120"/>
        <w:ind w:firstLine="709"/>
        <w:jc w:val="both"/>
        <w:rPr>
          <w:b/>
          <w:bCs/>
          <w:i/>
          <w:szCs w:val="24"/>
        </w:rPr>
      </w:pPr>
      <w:r w:rsidRPr="00526E5D">
        <w:rPr>
          <w:b/>
          <w:bCs/>
          <w:i/>
          <w:szCs w:val="24"/>
        </w:rPr>
        <w:t>автотранспортными средствами</w:t>
      </w:r>
    </w:p>
    <w:p w:rsidR="00526E5D" w:rsidRPr="00526E5D" w:rsidRDefault="00526E5D" w:rsidP="00526E5D">
      <w:pPr>
        <w:ind w:firstLine="709"/>
        <w:jc w:val="both"/>
        <w:rPr>
          <w:bCs/>
          <w:szCs w:val="24"/>
        </w:rPr>
      </w:pPr>
      <w:r w:rsidRPr="00526E5D">
        <w:rPr>
          <w:bCs/>
          <w:szCs w:val="24"/>
        </w:rPr>
        <w:t>Планировочно обеспечивается организацией, озеленением и соблюдением режима санитарного разрыва (</w:t>
      </w:r>
      <w:smartTag w:uri="urn:schemas-microsoft-com:office:smarttags" w:element="metricconverter">
        <w:smartTagPr>
          <w:attr w:name="ProductID" w:val="100 м"/>
        </w:smartTagPr>
        <w:r w:rsidRPr="00526E5D">
          <w:rPr>
            <w:bCs/>
            <w:szCs w:val="24"/>
          </w:rPr>
          <w:t>100 м</w:t>
        </w:r>
      </w:smartTag>
      <w:r w:rsidRPr="00526E5D">
        <w:rPr>
          <w:bCs/>
          <w:szCs w:val="24"/>
        </w:rPr>
        <w:t xml:space="preserve"> в обе стороны от дорожного полотна). </w:t>
      </w:r>
    </w:p>
    <w:p w:rsidR="00BD1F9E" w:rsidRDefault="00BD1F9E" w:rsidP="00952228">
      <w:pPr>
        <w:ind w:firstLine="709"/>
        <w:jc w:val="both"/>
        <w:rPr>
          <w:bCs/>
          <w:szCs w:val="24"/>
        </w:rPr>
      </w:pPr>
    </w:p>
    <w:p w:rsidR="00526E5D" w:rsidRPr="00526E5D" w:rsidRDefault="00526E5D" w:rsidP="00526E5D">
      <w:pPr>
        <w:ind w:firstLine="709"/>
        <w:jc w:val="both"/>
        <w:rPr>
          <w:b/>
          <w:bCs/>
          <w:i/>
          <w:szCs w:val="24"/>
        </w:rPr>
      </w:pPr>
      <w:r w:rsidRPr="00526E5D">
        <w:rPr>
          <w:b/>
          <w:bCs/>
          <w:i/>
          <w:szCs w:val="24"/>
        </w:rPr>
        <w:t>Снижение негативных акустических воздействий железнодорожной магистрали</w:t>
      </w:r>
    </w:p>
    <w:p w:rsidR="00526E5D" w:rsidRDefault="00526E5D" w:rsidP="00526E5D">
      <w:pPr>
        <w:ind w:firstLine="709"/>
        <w:jc w:val="both"/>
        <w:rPr>
          <w:szCs w:val="24"/>
        </w:rPr>
      </w:pPr>
      <w:r w:rsidRPr="00526E5D">
        <w:rPr>
          <w:szCs w:val="24"/>
        </w:rPr>
        <w:t>Планировочно обеспечивается организацией, озеленением и соблюдением режима санитарного разрыва (</w:t>
      </w:r>
      <w:smartTag w:uri="urn:schemas-microsoft-com:office:smarttags" w:element="metricconverter">
        <w:smartTagPr>
          <w:attr w:name="ProductID" w:val="100 м"/>
        </w:smartTagPr>
        <w:r w:rsidRPr="00526E5D">
          <w:rPr>
            <w:szCs w:val="24"/>
          </w:rPr>
          <w:t>100 м</w:t>
        </w:r>
      </w:smartTag>
      <w:r w:rsidRPr="00526E5D">
        <w:rPr>
          <w:szCs w:val="24"/>
        </w:rPr>
        <w:t xml:space="preserve"> в обе стороны от крайнего рельса). В черте населенных пунктов предусматривается строительство шумозащитного экрана.</w:t>
      </w:r>
    </w:p>
    <w:p w:rsidR="00526E5D" w:rsidRDefault="00526E5D" w:rsidP="00526E5D">
      <w:pPr>
        <w:ind w:firstLine="709"/>
        <w:jc w:val="both"/>
        <w:rPr>
          <w:szCs w:val="24"/>
        </w:rPr>
      </w:pPr>
    </w:p>
    <w:p w:rsidR="00526E5D" w:rsidRPr="00526E5D" w:rsidRDefault="00526E5D" w:rsidP="00526E5D">
      <w:pPr>
        <w:spacing w:after="120"/>
        <w:ind w:firstLine="709"/>
        <w:jc w:val="both"/>
        <w:rPr>
          <w:b/>
          <w:bCs/>
          <w:i/>
        </w:rPr>
      </w:pPr>
      <w:r w:rsidRPr="00526E5D">
        <w:rPr>
          <w:b/>
          <w:bCs/>
          <w:i/>
        </w:rPr>
        <w:t>Экологический контроль магистральных газопроводов</w:t>
      </w:r>
    </w:p>
    <w:p w:rsidR="00526E5D" w:rsidRPr="00526E5D" w:rsidRDefault="00526E5D" w:rsidP="00526E5D">
      <w:pPr>
        <w:ind w:firstLine="709"/>
        <w:jc w:val="both"/>
        <w:rPr>
          <w:szCs w:val="24"/>
        </w:rPr>
      </w:pPr>
      <w:r w:rsidRPr="00526E5D">
        <w:rPr>
          <w:szCs w:val="24"/>
        </w:rPr>
        <w:lastRenderedPageBreak/>
        <w:t xml:space="preserve">Размер санитарного разрыва для магистрального газопровода </w:t>
      </w:r>
      <w:smartTag w:uri="urn:schemas-microsoft-com:office:smarttags" w:element="metricconverter">
        <w:smartTagPr>
          <w:attr w:name="ProductID" w:val="250 м"/>
        </w:smartTagPr>
        <w:r w:rsidRPr="00526E5D">
          <w:rPr>
            <w:szCs w:val="24"/>
          </w:rPr>
          <w:t>250 м</w:t>
        </w:r>
      </w:smartTag>
      <w:r w:rsidRPr="00526E5D">
        <w:rPr>
          <w:szCs w:val="24"/>
        </w:rPr>
        <w:t xml:space="preserve"> (в обе стороны от нитки газопровода). Необходимо постоянное усовершенствование и реконструкция элементов систем газоснабжения.</w:t>
      </w:r>
    </w:p>
    <w:p w:rsidR="006F7D09" w:rsidRDefault="006F7D09" w:rsidP="00526E5D">
      <w:pPr>
        <w:ind w:firstLine="709"/>
        <w:jc w:val="both"/>
        <w:rPr>
          <w:szCs w:val="24"/>
        </w:rPr>
      </w:pPr>
    </w:p>
    <w:p w:rsidR="00526E5D" w:rsidRPr="00526E5D" w:rsidRDefault="00526E5D" w:rsidP="00526E5D">
      <w:pPr>
        <w:spacing w:after="120"/>
        <w:ind w:firstLine="709"/>
        <w:jc w:val="both"/>
        <w:rPr>
          <w:b/>
          <w:bCs/>
          <w:i/>
          <w:szCs w:val="24"/>
        </w:rPr>
      </w:pPr>
      <w:r w:rsidRPr="00526E5D">
        <w:rPr>
          <w:b/>
          <w:bCs/>
          <w:i/>
          <w:szCs w:val="24"/>
        </w:rPr>
        <w:t>Экологический контроль газораспределительных станций</w:t>
      </w:r>
    </w:p>
    <w:p w:rsidR="00526E5D" w:rsidRPr="00526E5D" w:rsidRDefault="00526E5D" w:rsidP="00526E5D">
      <w:pPr>
        <w:ind w:firstLine="709"/>
        <w:jc w:val="both"/>
        <w:rPr>
          <w:szCs w:val="24"/>
        </w:rPr>
      </w:pPr>
      <w:r w:rsidRPr="00526E5D">
        <w:rPr>
          <w:szCs w:val="24"/>
        </w:rPr>
        <w:t xml:space="preserve">Организация, озеленение и соблюдение санитарного режима СЗЗ размером </w:t>
      </w:r>
      <w:smartTag w:uri="urn:schemas-microsoft-com:office:smarttags" w:element="metricconverter">
        <w:smartTagPr>
          <w:attr w:name="ProductID" w:val="250 м"/>
        </w:smartTagPr>
        <w:r w:rsidRPr="00526E5D">
          <w:rPr>
            <w:szCs w:val="24"/>
          </w:rPr>
          <w:t>250 м</w:t>
        </w:r>
      </w:smartTag>
      <w:r w:rsidRPr="00526E5D">
        <w:rPr>
          <w:szCs w:val="24"/>
        </w:rPr>
        <w:t xml:space="preserve">. </w:t>
      </w:r>
    </w:p>
    <w:p w:rsidR="00526E5D" w:rsidRDefault="00526E5D" w:rsidP="00526E5D">
      <w:pPr>
        <w:ind w:firstLine="709"/>
        <w:jc w:val="both"/>
        <w:rPr>
          <w:szCs w:val="24"/>
        </w:rPr>
      </w:pPr>
    </w:p>
    <w:p w:rsidR="00526E5D" w:rsidRPr="00526E5D" w:rsidRDefault="00526E5D" w:rsidP="00526E5D">
      <w:pPr>
        <w:spacing w:after="120"/>
        <w:ind w:firstLine="709"/>
        <w:jc w:val="both"/>
        <w:rPr>
          <w:b/>
          <w:bCs/>
          <w:i/>
          <w:szCs w:val="24"/>
        </w:rPr>
      </w:pPr>
      <w:r w:rsidRPr="00526E5D">
        <w:rPr>
          <w:b/>
          <w:bCs/>
          <w:i/>
          <w:szCs w:val="24"/>
        </w:rPr>
        <w:t>Организация санитарных разрывов воздушных линий электропередачи</w:t>
      </w:r>
    </w:p>
    <w:p w:rsidR="00526E5D" w:rsidRPr="00526E5D" w:rsidRDefault="00526E5D" w:rsidP="00526E5D">
      <w:pPr>
        <w:ind w:firstLine="709"/>
        <w:jc w:val="both"/>
        <w:rPr>
          <w:szCs w:val="24"/>
        </w:rPr>
      </w:pPr>
      <w:r w:rsidRPr="00526E5D">
        <w:rPr>
          <w:szCs w:val="24"/>
        </w:rPr>
        <w:t>Планировочно обеспечивается организацией, залужением и соблюдением режима охраны (</w:t>
      </w:r>
      <w:smartTag w:uri="urn:schemas-microsoft-com:office:smarttags" w:element="metricconverter">
        <w:smartTagPr>
          <w:attr w:name="ProductID" w:val="30 м"/>
        </w:smartTagPr>
        <w:r w:rsidRPr="00526E5D">
          <w:rPr>
            <w:szCs w:val="24"/>
          </w:rPr>
          <w:t>30 м</w:t>
        </w:r>
      </w:smartTag>
      <w:r w:rsidRPr="00526E5D">
        <w:rPr>
          <w:szCs w:val="24"/>
        </w:rPr>
        <w:t xml:space="preserve"> от крайнего провода – ВЛЭП 330 кВ, </w:t>
      </w:r>
      <w:smartTag w:uri="urn:schemas-microsoft-com:office:smarttags" w:element="metricconverter">
        <w:smartTagPr>
          <w:attr w:name="ProductID" w:val="25 м"/>
        </w:smartTagPr>
        <w:r w:rsidRPr="00526E5D">
          <w:rPr>
            <w:szCs w:val="24"/>
          </w:rPr>
          <w:t>25 м</w:t>
        </w:r>
      </w:smartTag>
      <w:r w:rsidRPr="00526E5D">
        <w:rPr>
          <w:szCs w:val="24"/>
        </w:rPr>
        <w:t xml:space="preserve"> от крайнего провода – ВЛЭП 220 кВ,</w:t>
      </w:r>
      <w:r w:rsidR="008864F6">
        <w:rPr>
          <w:szCs w:val="24"/>
        </w:rPr>
        <w:t xml:space="preserve"> </w:t>
      </w:r>
      <w:smartTag w:uri="urn:schemas-microsoft-com:office:smarttags" w:element="metricconverter">
        <w:smartTagPr>
          <w:attr w:name="ProductID" w:val="20 м"/>
        </w:smartTagPr>
        <w:r w:rsidRPr="00526E5D">
          <w:rPr>
            <w:szCs w:val="24"/>
          </w:rPr>
          <w:t>20 м</w:t>
        </w:r>
      </w:smartTag>
      <w:r w:rsidRPr="00526E5D">
        <w:rPr>
          <w:szCs w:val="24"/>
        </w:rPr>
        <w:t xml:space="preserve"> от крайнего провода – ВЛЭП 110 кВ, </w:t>
      </w:r>
      <w:smartTag w:uri="urn:schemas-microsoft-com:office:smarttags" w:element="metricconverter">
        <w:smartTagPr>
          <w:attr w:name="ProductID" w:val="15 м"/>
        </w:smartTagPr>
        <w:r w:rsidRPr="00526E5D">
          <w:rPr>
            <w:szCs w:val="24"/>
          </w:rPr>
          <w:t>15 м</w:t>
        </w:r>
      </w:smartTag>
      <w:r w:rsidRPr="00526E5D">
        <w:rPr>
          <w:szCs w:val="24"/>
        </w:rPr>
        <w:t xml:space="preserve"> – ВЛЭП 35 кВ). </w:t>
      </w:r>
    </w:p>
    <w:p w:rsidR="00526E5D" w:rsidRDefault="00526E5D" w:rsidP="00526E5D">
      <w:pPr>
        <w:ind w:firstLine="709"/>
        <w:jc w:val="both"/>
        <w:rPr>
          <w:szCs w:val="24"/>
        </w:rPr>
      </w:pPr>
    </w:p>
    <w:p w:rsidR="00526E5D" w:rsidRPr="00526E5D" w:rsidRDefault="00526E5D" w:rsidP="00526E5D">
      <w:pPr>
        <w:spacing w:after="120"/>
        <w:ind w:firstLine="709"/>
        <w:jc w:val="both"/>
        <w:rPr>
          <w:b/>
          <w:bCs/>
          <w:i/>
          <w:szCs w:val="24"/>
        </w:rPr>
      </w:pPr>
      <w:r w:rsidRPr="00526E5D">
        <w:rPr>
          <w:b/>
          <w:bCs/>
          <w:i/>
          <w:szCs w:val="24"/>
        </w:rPr>
        <w:t>Экранирование либо организация санитарно-защитных зон электроподстанций</w:t>
      </w:r>
    </w:p>
    <w:p w:rsidR="00526E5D" w:rsidRDefault="00526E5D" w:rsidP="00526E5D">
      <w:pPr>
        <w:ind w:firstLine="709"/>
        <w:jc w:val="both"/>
        <w:rPr>
          <w:szCs w:val="24"/>
        </w:rPr>
      </w:pPr>
      <w:r w:rsidRPr="00526E5D">
        <w:rPr>
          <w:szCs w:val="24"/>
        </w:rPr>
        <w:t xml:space="preserve">Создание защитных экранов со стороны жилой застройки и животноводческих ферм либо организация и озеленение СЗЗ – </w:t>
      </w:r>
      <w:smartTag w:uri="urn:schemas-microsoft-com:office:smarttags" w:element="metricconverter">
        <w:smartTagPr>
          <w:attr w:name="ProductID" w:val="50 м"/>
        </w:smartTagPr>
        <w:r w:rsidRPr="00526E5D">
          <w:rPr>
            <w:szCs w:val="24"/>
          </w:rPr>
          <w:t>50 м</w:t>
        </w:r>
      </w:smartTag>
    </w:p>
    <w:p w:rsidR="00526E5D" w:rsidRDefault="00526E5D" w:rsidP="00526E5D">
      <w:pPr>
        <w:ind w:firstLine="709"/>
        <w:jc w:val="both"/>
        <w:rPr>
          <w:szCs w:val="24"/>
        </w:rPr>
      </w:pPr>
    </w:p>
    <w:p w:rsidR="00526E5D" w:rsidRPr="00526E5D" w:rsidRDefault="00526E5D" w:rsidP="00526E5D">
      <w:pPr>
        <w:spacing w:after="120"/>
        <w:ind w:firstLine="709"/>
        <w:jc w:val="both"/>
        <w:rPr>
          <w:b/>
          <w:bCs/>
          <w:i/>
          <w:szCs w:val="24"/>
        </w:rPr>
      </w:pPr>
      <w:r w:rsidRPr="00526E5D">
        <w:rPr>
          <w:b/>
          <w:bCs/>
          <w:i/>
          <w:szCs w:val="24"/>
        </w:rPr>
        <w:t>Экологический контроль территории кладбищ</w:t>
      </w:r>
    </w:p>
    <w:p w:rsidR="00526E5D" w:rsidRPr="00526E5D" w:rsidRDefault="00526E5D" w:rsidP="00526E5D">
      <w:pPr>
        <w:ind w:firstLine="709"/>
        <w:jc w:val="both"/>
        <w:rPr>
          <w:szCs w:val="24"/>
        </w:rPr>
      </w:pPr>
      <w:r w:rsidRPr="00526E5D">
        <w:rPr>
          <w:szCs w:val="24"/>
        </w:rPr>
        <w:t>Необходимо соблюдение правил эксплуатации, озеленение санитарно-защитных зон (</w:t>
      </w:r>
      <w:smartTag w:uri="urn:schemas-microsoft-com:office:smarttags" w:element="metricconverter">
        <w:smartTagPr>
          <w:attr w:name="ProductID" w:val="50 м"/>
        </w:smartTagPr>
        <w:r w:rsidRPr="00526E5D">
          <w:rPr>
            <w:szCs w:val="24"/>
          </w:rPr>
          <w:t>50 м</w:t>
        </w:r>
      </w:smartTag>
      <w:r w:rsidRPr="00526E5D">
        <w:rPr>
          <w:szCs w:val="24"/>
        </w:rPr>
        <w:t xml:space="preserve"> – сельские кладбища</w:t>
      </w:r>
      <w:r w:rsidR="002A0E7E">
        <w:rPr>
          <w:szCs w:val="24"/>
        </w:rPr>
        <w:t xml:space="preserve"> и кладбища</w:t>
      </w:r>
      <w:r w:rsidRPr="00526E5D">
        <w:rPr>
          <w:szCs w:val="24"/>
        </w:rPr>
        <w:t xml:space="preserve"> площадью менее </w:t>
      </w:r>
      <w:smartTag w:uri="urn:schemas-microsoft-com:office:smarttags" w:element="metricconverter">
        <w:smartTagPr>
          <w:attr w:name="ProductID" w:val="10 га"/>
        </w:smartTagPr>
        <w:r w:rsidRPr="00526E5D">
          <w:rPr>
            <w:szCs w:val="24"/>
          </w:rPr>
          <w:t>10 га</w:t>
        </w:r>
      </w:smartTag>
      <w:r w:rsidRPr="00526E5D">
        <w:rPr>
          <w:szCs w:val="24"/>
        </w:rPr>
        <w:t xml:space="preserve"> и </w:t>
      </w:r>
      <w:smartTag w:uri="urn:schemas-microsoft-com:office:smarttags" w:element="metricconverter">
        <w:smartTagPr>
          <w:attr w:name="ProductID" w:val="300 м"/>
        </w:smartTagPr>
        <w:r w:rsidRPr="00526E5D">
          <w:rPr>
            <w:szCs w:val="24"/>
          </w:rPr>
          <w:t>300 м</w:t>
        </w:r>
      </w:smartTag>
      <w:r w:rsidRPr="00526E5D">
        <w:rPr>
          <w:szCs w:val="24"/>
        </w:rPr>
        <w:t xml:space="preserve"> площадью от 10 до </w:t>
      </w:r>
      <w:smartTag w:uri="urn:schemas-microsoft-com:office:smarttags" w:element="metricconverter">
        <w:smartTagPr>
          <w:attr w:name="ProductID" w:val="20 га"/>
        </w:smartTagPr>
        <w:r w:rsidRPr="00526E5D">
          <w:rPr>
            <w:szCs w:val="24"/>
          </w:rPr>
          <w:t>20 га</w:t>
        </w:r>
      </w:smartTag>
      <w:r w:rsidRPr="00526E5D">
        <w:rPr>
          <w:szCs w:val="24"/>
        </w:rPr>
        <w:t>).</w:t>
      </w:r>
    </w:p>
    <w:p w:rsidR="00526E5D" w:rsidRDefault="00526E5D" w:rsidP="00526E5D">
      <w:pPr>
        <w:ind w:firstLine="709"/>
        <w:jc w:val="both"/>
        <w:rPr>
          <w:szCs w:val="24"/>
        </w:rPr>
      </w:pPr>
    </w:p>
    <w:p w:rsidR="00526E5D" w:rsidRDefault="00526E5D" w:rsidP="00526E5D">
      <w:pPr>
        <w:ind w:firstLine="709"/>
        <w:jc w:val="both"/>
        <w:rPr>
          <w:b/>
          <w:bCs/>
          <w:i/>
          <w:szCs w:val="24"/>
        </w:rPr>
      </w:pPr>
      <w:r w:rsidRPr="00526E5D">
        <w:rPr>
          <w:b/>
          <w:bCs/>
          <w:i/>
          <w:szCs w:val="24"/>
        </w:rPr>
        <w:t xml:space="preserve">Обеспечение охраны лесов и стабильного функционирования </w:t>
      </w:r>
    </w:p>
    <w:p w:rsidR="00526E5D" w:rsidRPr="00526E5D" w:rsidRDefault="00526E5D" w:rsidP="00526E5D">
      <w:pPr>
        <w:spacing w:after="120"/>
        <w:ind w:firstLine="709"/>
        <w:jc w:val="both"/>
        <w:rPr>
          <w:b/>
          <w:bCs/>
          <w:i/>
          <w:szCs w:val="24"/>
        </w:rPr>
      </w:pPr>
      <w:r w:rsidRPr="00526E5D">
        <w:rPr>
          <w:b/>
          <w:bCs/>
          <w:i/>
          <w:szCs w:val="24"/>
        </w:rPr>
        <w:t>лесохозяйственной отрасли</w:t>
      </w:r>
    </w:p>
    <w:p w:rsidR="00526E5D" w:rsidRPr="00526E5D" w:rsidRDefault="00526E5D" w:rsidP="00526E5D">
      <w:pPr>
        <w:ind w:firstLine="709"/>
        <w:jc w:val="both"/>
        <w:rPr>
          <w:szCs w:val="24"/>
        </w:rPr>
      </w:pPr>
      <w:r w:rsidRPr="00526E5D">
        <w:rPr>
          <w:szCs w:val="24"/>
        </w:rPr>
        <w:t>Организация учета лесов, расположенных на землях запаса и фонда перераспределения, передача их в государственный лесной фонд; проведение лесоустройства в установленные сроки; усиление контроля соблюдения правил отпуска древесины на корню, освоения лесосек и самовольного пользования леса; своевременное принятие мер по профилактике и тушению лесных пожаров; проведение лесопатологического мониторинга, а также профилактических и истребительных мероприятий по борьбе с вредителями и болезнями леса; проведение лесовосстановления в объемах и в сроки, соответствующие нормативам.</w:t>
      </w:r>
    </w:p>
    <w:p w:rsidR="00526E5D" w:rsidRDefault="00526E5D" w:rsidP="00526E5D">
      <w:pPr>
        <w:ind w:firstLine="709"/>
        <w:jc w:val="both"/>
        <w:rPr>
          <w:szCs w:val="24"/>
        </w:rPr>
      </w:pPr>
    </w:p>
    <w:p w:rsidR="00526E5D" w:rsidRDefault="00526E5D" w:rsidP="00526E5D">
      <w:pPr>
        <w:ind w:firstLine="709"/>
        <w:jc w:val="both"/>
        <w:rPr>
          <w:b/>
          <w:bCs/>
          <w:i/>
          <w:szCs w:val="24"/>
        </w:rPr>
      </w:pPr>
      <w:r w:rsidRPr="00526E5D">
        <w:rPr>
          <w:b/>
          <w:bCs/>
          <w:i/>
          <w:szCs w:val="24"/>
        </w:rPr>
        <w:t xml:space="preserve">Охрана животных, закрепление положительных тенденций </w:t>
      </w:r>
    </w:p>
    <w:p w:rsidR="00526E5D" w:rsidRPr="00526E5D" w:rsidRDefault="00526E5D" w:rsidP="00526E5D">
      <w:pPr>
        <w:spacing w:after="120"/>
        <w:ind w:firstLine="709"/>
        <w:jc w:val="both"/>
        <w:rPr>
          <w:b/>
          <w:bCs/>
          <w:i/>
          <w:szCs w:val="24"/>
        </w:rPr>
      </w:pPr>
      <w:r w:rsidRPr="00526E5D">
        <w:rPr>
          <w:b/>
          <w:bCs/>
          <w:i/>
          <w:szCs w:val="24"/>
        </w:rPr>
        <w:t>в репродукции видов и предотвращения негативных процессов</w:t>
      </w:r>
    </w:p>
    <w:p w:rsidR="00526E5D" w:rsidRPr="00526E5D" w:rsidRDefault="00526E5D" w:rsidP="00526E5D">
      <w:pPr>
        <w:ind w:firstLine="709"/>
        <w:jc w:val="both"/>
        <w:rPr>
          <w:szCs w:val="24"/>
        </w:rPr>
      </w:pPr>
      <w:r w:rsidRPr="00526E5D">
        <w:rPr>
          <w:szCs w:val="24"/>
        </w:rPr>
        <w:t>Введение ограничений по территориям (вплоть до полного запрета) на использование видов с неустойчивым состоянием популяций; активизация борьбы с браконьерством; увеличение объемов биотехнических мероприятий; осуществление мониторинга состояния популяций основных промысловых видов; расширение комплекса мер, направленных на сохранение среды обитания и поддержание воспроизводственного потенциала популяций животных.</w:t>
      </w:r>
    </w:p>
    <w:p w:rsidR="00526E5D" w:rsidRDefault="00526E5D" w:rsidP="00526E5D">
      <w:pPr>
        <w:ind w:firstLine="709"/>
        <w:jc w:val="both"/>
        <w:rPr>
          <w:szCs w:val="24"/>
        </w:rPr>
      </w:pPr>
    </w:p>
    <w:p w:rsidR="00526E5D" w:rsidRPr="00526E5D" w:rsidRDefault="00526E5D" w:rsidP="00526E5D">
      <w:pPr>
        <w:spacing w:after="120"/>
        <w:ind w:firstLine="709"/>
        <w:jc w:val="both"/>
        <w:rPr>
          <w:b/>
          <w:bCs/>
          <w:i/>
          <w:szCs w:val="24"/>
        </w:rPr>
      </w:pPr>
      <w:r w:rsidRPr="00526E5D">
        <w:rPr>
          <w:b/>
          <w:bCs/>
          <w:i/>
          <w:szCs w:val="24"/>
        </w:rPr>
        <w:t>Сохранение и оптимальное использование рыбных ресурсов</w:t>
      </w:r>
    </w:p>
    <w:p w:rsidR="00526E5D" w:rsidRPr="00526E5D" w:rsidRDefault="00526E5D" w:rsidP="00526E5D">
      <w:pPr>
        <w:ind w:firstLine="709"/>
        <w:jc w:val="both"/>
        <w:rPr>
          <w:szCs w:val="24"/>
        </w:rPr>
      </w:pPr>
      <w:r w:rsidRPr="00526E5D">
        <w:rPr>
          <w:szCs w:val="24"/>
        </w:rPr>
        <w:t>Снижение уровня техногенной нагрузки на рыбохозяйственные водоемы за счет усиления контроля соблюдения условий водопользования, ПДС, внедрения экологически безопасных технологий, замкнутых циклов водоснабжения и др.; расчистка русел рек и водоемов от загрязненных донных отложений, их прибрежных зон – от мусора и загрязняющих объектов; усиление мер по пресечению браконьерства; расширение работ по искусственному воспроизводству.</w:t>
      </w:r>
    </w:p>
    <w:p w:rsidR="00526E5D" w:rsidRDefault="00526E5D" w:rsidP="00526E5D">
      <w:pPr>
        <w:ind w:firstLine="709"/>
        <w:jc w:val="both"/>
        <w:rPr>
          <w:szCs w:val="24"/>
        </w:rPr>
      </w:pPr>
    </w:p>
    <w:p w:rsidR="00894FAE" w:rsidRPr="00894FAE" w:rsidRDefault="00894FAE" w:rsidP="00894FAE">
      <w:pPr>
        <w:keepNext/>
        <w:spacing w:before="120"/>
        <w:ind w:firstLine="709"/>
        <w:contextualSpacing/>
        <w:jc w:val="center"/>
        <w:outlineLvl w:val="2"/>
        <w:rPr>
          <w:b/>
          <w:bCs/>
          <w:color w:val="000000" w:themeColor="text1"/>
          <w:szCs w:val="24"/>
        </w:rPr>
      </w:pPr>
      <w:bookmarkStart w:id="139" w:name="_Toc121555395"/>
      <w:r w:rsidRPr="00894FAE">
        <w:rPr>
          <w:b/>
          <w:bCs/>
          <w:color w:val="000000" w:themeColor="text1"/>
          <w:szCs w:val="24"/>
        </w:rPr>
        <w:t>Сохранение и формирование природно-экологического каркаса территории</w:t>
      </w:r>
      <w:bookmarkEnd w:id="139"/>
    </w:p>
    <w:p w:rsidR="00894FAE" w:rsidRDefault="00894FAE" w:rsidP="00894FAE">
      <w:pPr>
        <w:ind w:firstLine="709"/>
        <w:jc w:val="both"/>
        <w:rPr>
          <w:szCs w:val="24"/>
        </w:rPr>
      </w:pPr>
    </w:p>
    <w:p w:rsidR="00894FAE" w:rsidRPr="00894FAE" w:rsidRDefault="00894FAE" w:rsidP="00894FAE">
      <w:pPr>
        <w:ind w:firstLine="709"/>
        <w:jc w:val="both"/>
        <w:rPr>
          <w:szCs w:val="24"/>
        </w:rPr>
      </w:pPr>
      <w:r w:rsidRPr="00894FAE">
        <w:rPr>
          <w:szCs w:val="24"/>
        </w:rPr>
        <w:lastRenderedPageBreak/>
        <w:t>Природно-экологический каркас территории призван ввести и закрепить более жесткие (по сравнению с действительным характером природопользования)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области свойства системы, то есть образования, способного к саморегуляции за счет внутренних связей. Такая система, обладающая наибольшей экологической устойчивостью, т. е. условиями для лесовозобновления, разнообразием биогеоценозов, повышенной мозаичностью ландшафтов, большим «эффектом опушки», обеспечивает возможность для миграции животных, сохранения информационных свойств и генетического фонда.</w:t>
      </w:r>
    </w:p>
    <w:p w:rsidR="00894FAE" w:rsidRPr="00894FAE" w:rsidRDefault="00894FAE" w:rsidP="00894FAE">
      <w:pPr>
        <w:ind w:firstLine="709"/>
        <w:jc w:val="both"/>
        <w:rPr>
          <w:szCs w:val="24"/>
        </w:rPr>
      </w:pPr>
      <w:r w:rsidRPr="00894FAE">
        <w:rPr>
          <w:szCs w:val="24"/>
        </w:rPr>
        <w:t>В основе принципов выделения элементов природно-экологического каркаса территории лежит представление о ней как о целостной</w:t>
      </w:r>
      <w:r w:rsidRPr="00894FAE">
        <w:rPr>
          <w:sz w:val="28"/>
          <w:szCs w:val="28"/>
        </w:rPr>
        <w:t xml:space="preserve"> </w:t>
      </w:r>
      <w:r w:rsidRPr="00894FAE">
        <w:rPr>
          <w:szCs w:val="24"/>
        </w:rPr>
        <w:t>территориальной градостроительной системе, которая на мезо- и макроуровнях воспринимается как составная часть более крупной и сложной структуры, объединяющей территории</w:t>
      </w:r>
      <w:r w:rsidR="008864F6">
        <w:rPr>
          <w:szCs w:val="24"/>
        </w:rPr>
        <w:t xml:space="preserve"> </w:t>
      </w:r>
      <w:r w:rsidR="006B6FA9">
        <w:rPr>
          <w:szCs w:val="24"/>
        </w:rPr>
        <w:t>Ярославской</w:t>
      </w:r>
      <w:r w:rsidRPr="00894FAE">
        <w:rPr>
          <w:szCs w:val="24"/>
        </w:rPr>
        <w:t xml:space="preserve"> и прилегающей к</w:t>
      </w:r>
      <w:r w:rsidR="008864F6">
        <w:rPr>
          <w:szCs w:val="24"/>
        </w:rPr>
        <w:t xml:space="preserve"> </w:t>
      </w:r>
      <w:r w:rsidRPr="00894FAE">
        <w:rPr>
          <w:szCs w:val="24"/>
        </w:rPr>
        <w:t>ней областей Центральной России в составе европейской территории России.</w:t>
      </w:r>
    </w:p>
    <w:p w:rsidR="00894FAE" w:rsidRPr="00894FAE" w:rsidRDefault="00894FAE" w:rsidP="00894FAE">
      <w:pPr>
        <w:ind w:firstLine="709"/>
        <w:jc w:val="both"/>
        <w:rPr>
          <w:szCs w:val="24"/>
        </w:rPr>
      </w:pPr>
      <w:r w:rsidRPr="00894FAE">
        <w:rPr>
          <w:szCs w:val="24"/>
        </w:rPr>
        <w:t>Природно-экологический каркас</w:t>
      </w:r>
      <w:r w:rsidR="004C05C4">
        <w:rPr>
          <w:szCs w:val="24"/>
        </w:rPr>
        <w:t xml:space="preserve"> </w:t>
      </w:r>
      <w:r w:rsidR="00385E5F">
        <w:rPr>
          <w:szCs w:val="24"/>
        </w:rPr>
        <w:t>Гаврилов-Ямского</w:t>
      </w:r>
      <w:r w:rsidRPr="00894FAE">
        <w:rPr>
          <w:szCs w:val="24"/>
        </w:rPr>
        <w:t xml:space="preserve"> района необходимо рассматривать в составе единого экологического каркаса</w:t>
      </w:r>
      <w:r w:rsidR="007214D9">
        <w:rPr>
          <w:szCs w:val="24"/>
        </w:rPr>
        <w:t xml:space="preserve"> </w:t>
      </w:r>
      <w:r w:rsidR="006B6FA9">
        <w:rPr>
          <w:szCs w:val="24"/>
        </w:rPr>
        <w:t>Ярославской</w:t>
      </w:r>
      <w:r w:rsidRPr="00894FAE">
        <w:rPr>
          <w:szCs w:val="24"/>
        </w:rPr>
        <w:t xml:space="preserve"> области, в который в качестве функциональных блоков входят:</w:t>
      </w:r>
      <w:r w:rsidR="008864F6">
        <w:rPr>
          <w:szCs w:val="24"/>
        </w:rPr>
        <w:t xml:space="preserve"> </w:t>
      </w:r>
    </w:p>
    <w:p w:rsidR="00894FAE" w:rsidRPr="00894FAE" w:rsidRDefault="003539A2" w:rsidP="00894FAE">
      <w:pPr>
        <w:ind w:firstLine="709"/>
        <w:jc w:val="both"/>
        <w:rPr>
          <w:szCs w:val="24"/>
        </w:rPr>
      </w:pPr>
      <w:r>
        <w:rPr>
          <w:i/>
          <w:color w:val="000000" w:themeColor="text1"/>
          <w:szCs w:val="24"/>
        </w:rPr>
        <w:t xml:space="preserve"> </w:t>
      </w:r>
      <w:r w:rsidR="00894FAE" w:rsidRPr="00894FAE">
        <w:rPr>
          <w:i/>
          <w:szCs w:val="24"/>
        </w:rPr>
        <w:t>Ключевые ареалы</w:t>
      </w:r>
      <w:r w:rsidR="00894FAE" w:rsidRPr="00894FAE">
        <w:rPr>
          <w:szCs w:val="24"/>
        </w:rPr>
        <w:t xml:space="preserve"> сохранения биоразнообразия представляют собой земли различных правовых категорий, связанные общей функцией поддержания биоразнообразия флоры и фауны, сохранения условия для миграций (сезонных, среднемноголетних) а также условий воспроизведения вида, в т.ч.: ботанические заказники, охраняемые местообитания редких видов животных.</w:t>
      </w:r>
    </w:p>
    <w:p w:rsidR="00894FAE" w:rsidRPr="00894FAE" w:rsidRDefault="00894FAE" w:rsidP="00894FAE">
      <w:pPr>
        <w:ind w:firstLine="709"/>
        <w:jc w:val="both"/>
        <w:rPr>
          <w:szCs w:val="24"/>
        </w:rPr>
      </w:pPr>
      <w:r w:rsidRPr="00894FAE">
        <w:rPr>
          <w:i/>
          <w:szCs w:val="24"/>
        </w:rPr>
        <w:t>Охраняемые водные и водно-болотные системы</w:t>
      </w:r>
      <w:r w:rsidRPr="00894FAE">
        <w:rPr>
          <w:szCs w:val="24"/>
        </w:rPr>
        <w:t xml:space="preserve"> – гидрологические</w:t>
      </w:r>
      <w:r w:rsidR="008864F6">
        <w:rPr>
          <w:szCs w:val="24"/>
        </w:rPr>
        <w:t xml:space="preserve"> </w:t>
      </w:r>
      <w:r w:rsidRPr="00894FAE">
        <w:rPr>
          <w:szCs w:val="24"/>
        </w:rPr>
        <w:t>заказники (озера).</w:t>
      </w:r>
    </w:p>
    <w:p w:rsidR="00894FAE" w:rsidRPr="00894FAE" w:rsidRDefault="00894FAE" w:rsidP="00894FAE">
      <w:pPr>
        <w:ind w:firstLine="709"/>
        <w:jc w:val="both"/>
        <w:rPr>
          <w:szCs w:val="24"/>
        </w:rPr>
      </w:pPr>
      <w:r w:rsidRPr="00894FAE">
        <w:rPr>
          <w:i/>
          <w:szCs w:val="24"/>
        </w:rPr>
        <w:t xml:space="preserve">Экологические коридоры </w:t>
      </w:r>
      <w:r w:rsidRPr="00894FAE">
        <w:rPr>
          <w:szCs w:val="24"/>
        </w:rPr>
        <w:t>сформированы за счет сочленений территорий различного правового режима: особо защитных участков леса вдоль рек, водоохранных зон рек и озер.</w:t>
      </w:r>
    </w:p>
    <w:p w:rsidR="00894FAE" w:rsidRPr="00894FAE" w:rsidRDefault="00894FAE" w:rsidP="00894FAE">
      <w:pPr>
        <w:ind w:firstLine="709"/>
        <w:jc w:val="both"/>
        <w:rPr>
          <w:szCs w:val="24"/>
        </w:rPr>
      </w:pPr>
      <w:r w:rsidRPr="00894FAE">
        <w:rPr>
          <w:i/>
          <w:szCs w:val="24"/>
        </w:rPr>
        <w:t>Уникальные местные природные объекты, нуждающиеся в охране</w:t>
      </w:r>
      <w:r w:rsidRPr="00894FAE">
        <w:rPr>
          <w:szCs w:val="24"/>
        </w:rPr>
        <w:t xml:space="preserve"> – памятники природы (местного значения) предлагаемые к организации.</w:t>
      </w:r>
    </w:p>
    <w:p w:rsidR="00894FAE" w:rsidRPr="00894FAE" w:rsidRDefault="00894FAE" w:rsidP="00894FAE">
      <w:pPr>
        <w:ind w:firstLine="709"/>
        <w:jc w:val="both"/>
        <w:rPr>
          <w:szCs w:val="24"/>
        </w:rPr>
      </w:pPr>
      <w:r w:rsidRPr="00894FAE">
        <w:rPr>
          <w:i/>
          <w:szCs w:val="24"/>
        </w:rPr>
        <w:t xml:space="preserve">Буферные элементы экологического каркаса. </w:t>
      </w:r>
      <w:r w:rsidRPr="00894FAE">
        <w:rPr>
          <w:szCs w:val="24"/>
        </w:rPr>
        <w:t>В известной степени роль буфера играют и водоохранные зоны (рек, болот, озер) и защитные охранные зоны вокруг любых памятников природы и заказников. Среди объектов выполняющих сугубо буферную функцию во</w:t>
      </w:r>
      <w:r w:rsidR="008864F6">
        <w:rPr>
          <w:szCs w:val="24"/>
        </w:rPr>
        <w:t xml:space="preserve"> </w:t>
      </w:r>
      <w:r w:rsidR="006B6FA9">
        <w:rPr>
          <w:szCs w:val="24"/>
        </w:rPr>
        <w:t>Ярославской</w:t>
      </w:r>
      <w:r w:rsidRPr="00894FAE">
        <w:rPr>
          <w:szCs w:val="24"/>
        </w:rPr>
        <w:t xml:space="preserve"> области должны быть отнесены: охранные зоны ценных местообитаний животных.</w:t>
      </w:r>
    </w:p>
    <w:p w:rsidR="00894FAE" w:rsidRPr="00894FAE" w:rsidRDefault="00894FAE" w:rsidP="00894FAE">
      <w:pPr>
        <w:ind w:firstLine="709"/>
        <w:jc w:val="both"/>
        <w:rPr>
          <w:szCs w:val="24"/>
        </w:rPr>
      </w:pPr>
      <w:r w:rsidRPr="00894FAE">
        <w:rPr>
          <w:i/>
          <w:szCs w:val="24"/>
        </w:rPr>
        <w:t xml:space="preserve">Средозащитные элементы экологического каркаса. </w:t>
      </w:r>
      <w:r w:rsidRPr="00894FAE">
        <w:rPr>
          <w:szCs w:val="24"/>
        </w:rPr>
        <w:t>Функция данных элементов экокаркаса заключается в изоляции трасс и зон активного техногенного воздействия на ландшафт.</w:t>
      </w:r>
    </w:p>
    <w:p w:rsidR="00526E5D" w:rsidRDefault="00894FAE" w:rsidP="00894FAE">
      <w:pPr>
        <w:ind w:firstLine="709"/>
        <w:jc w:val="both"/>
        <w:rPr>
          <w:szCs w:val="24"/>
        </w:rPr>
      </w:pPr>
      <w:r w:rsidRPr="00894FAE">
        <w:rPr>
          <w:szCs w:val="24"/>
        </w:rPr>
        <w:t>К данным элементам относятся те части особо защитных участков леса, которые сопровождают инженерные линеаменты (автомобильные и железные дороги, трубопроводы) и санитарно-защитные зоны предприятий.</w:t>
      </w:r>
    </w:p>
    <w:p w:rsidR="00894FAE" w:rsidRPr="00894FAE" w:rsidRDefault="00894FAE" w:rsidP="00894FAE">
      <w:pPr>
        <w:ind w:firstLine="709"/>
        <w:jc w:val="both"/>
        <w:rPr>
          <w:szCs w:val="24"/>
        </w:rPr>
      </w:pPr>
      <w:r w:rsidRPr="00894FAE">
        <w:rPr>
          <w:szCs w:val="24"/>
        </w:rPr>
        <w:t>В принципе к средозащитным элементам экологического каркаса должны быть отнесены и санитарно-защитные зоны предприятий, однако лишь в том случае, если они спроектированы и обустроены согласно действующим нормативам и правилам, обязывающим озеленений не менее 50% площади санитарно-защитной зоны.</w:t>
      </w:r>
    </w:p>
    <w:p w:rsidR="00894FAE" w:rsidRPr="00894FAE" w:rsidRDefault="00894FAE" w:rsidP="00894FAE">
      <w:pPr>
        <w:ind w:firstLine="709"/>
        <w:jc w:val="both"/>
        <w:rPr>
          <w:szCs w:val="24"/>
        </w:rPr>
      </w:pPr>
      <w:r w:rsidRPr="00894FAE">
        <w:rPr>
          <w:i/>
          <w:szCs w:val="24"/>
        </w:rPr>
        <w:t>Рекреационные элементы экологического каркаса: о</w:t>
      </w:r>
      <w:r w:rsidRPr="00894FAE">
        <w:rPr>
          <w:szCs w:val="24"/>
        </w:rPr>
        <w:t>собо защитные участки леса при населенных пунктах, особо защитные участки леса при учреждениях отдыха и рекреации.</w:t>
      </w:r>
    </w:p>
    <w:p w:rsidR="00894FAE" w:rsidRPr="00894FAE" w:rsidRDefault="00894FAE" w:rsidP="00894FAE">
      <w:pPr>
        <w:ind w:firstLine="709"/>
        <w:jc w:val="both"/>
        <w:rPr>
          <w:szCs w:val="24"/>
        </w:rPr>
      </w:pPr>
      <w:r w:rsidRPr="00894FAE">
        <w:rPr>
          <w:szCs w:val="24"/>
        </w:rPr>
        <w:t xml:space="preserve">К </w:t>
      </w:r>
      <w:r w:rsidRPr="00894FAE">
        <w:rPr>
          <w:bCs/>
          <w:szCs w:val="24"/>
        </w:rPr>
        <w:t>элементам природно-экологического каркаса района</w:t>
      </w:r>
      <w:r w:rsidRPr="00894FAE">
        <w:rPr>
          <w:szCs w:val="24"/>
        </w:rPr>
        <w:t xml:space="preserve"> </w:t>
      </w:r>
      <w:r w:rsidRPr="00894FAE">
        <w:rPr>
          <w:bCs/>
          <w:szCs w:val="24"/>
        </w:rPr>
        <w:t>первой группы</w:t>
      </w:r>
      <w:r w:rsidRPr="00894FAE">
        <w:rPr>
          <w:szCs w:val="24"/>
        </w:rPr>
        <w:t xml:space="preserve"> отнесены </w:t>
      </w:r>
      <w:r w:rsidRPr="00894FAE">
        <w:rPr>
          <w:b/>
          <w:szCs w:val="24"/>
        </w:rPr>
        <w:t>ядра (узлы)</w:t>
      </w:r>
      <w:r w:rsidRPr="00894FAE">
        <w:rPr>
          <w:szCs w:val="24"/>
        </w:rPr>
        <w:t xml:space="preserve"> природно-экологического каркаса муниципального района – особо охраняемые природные территории (существующие и предлагаемые к организации), выполняющие природоохранные функции и функции сохранения биологического разнообразия, имеющие самый строгий режим охраны и ограничений природопользования, а также их охранные зоны.</w:t>
      </w:r>
    </w:p>
    <w:p w:rsidR="00894FAE" w:rsidRPr="00894FAE" w:rsidRDefault="00894FAE" w:rsidP="00894FAE">
      <w:pPr>
        <w:ind w:firstLine="709"/>
        <w:jc w:val="both"/>
        <w:rPr>
          <w:szCs w:val="24"/>
        </w:rPr>
      </w:pPr>
      <w:r w:rsidRPr="00894FAE">
        <w:rPr>
          <w:szCs w:val="24"/>
        </w:rPr>
        <w:t xml:space="preserve">К элементам природно-экологического каркаса второй группы отнесены </w:t>
      </w:r>
      <w:r w:rsidRPr="00894FAE">
        <w:rPr>
          <w:b/>
          <w:szCs w:val="24"/>
        </w:rPr>
        <w:t>буферные зоны</w:t>
      </w:r>
      <w:r w:rsidRPr="00894FAE">
        <w:rPr>
          <w:szCs w:val="24"/>
        </w:rPr>
        <w:t xml:space="preserve"> – площадные элементы, выполняющие средообразующие, средостабилизирующие, компенсирующие, водорегулирующие, водоаккумулирующие, защитные, а также рекреационные функции – значительные по площади лесные массивы, не вошедшие в первую </w:t>
      </w:r>
      <w:r w:rsidRPr="00894FAE">
        <w:rPr>
          <w:szCs w:val="24"/>
        </w:rPr>
        <w:lastRenderedPageBreak/>
        <w:t>группу природно-экологического каркаса, а также прочие лесные массивы и перелески, особо защитные участки леса; зеленые зоны; туристско-рекреационные территории.</w:t>
      </w:r>
    </w:p>
    <w:p w:rsidR="00894FAE" w:rsidRPr="00894FAE" w:rsidRDefault="00894FAE" w:rsidP="00894FAE">
      <w:pPr>
        <w:ind w:firstLine="709"/>
        <w:jc w:val="both"/>
        <w:rPr>
          <w:szCs w:val="24"/>
        </w:rPr>
      </w:pPr>
      <w:r w:rsidRPr="00894FAE">
        <w:rPr>
          <w:szCs w:val="24"/>
        </w:rPr>
        <w:t xml:space="preserve">К элементам природно-экологического каркаса третьей группы отнесены </w:t>
      </w:r>
      <w:r w:rsidRPr="00894FAE">
        <w:rPr>
          <w:b/>
          <w:szCs w:val="24"/>
        </w:rPr>
        <w:t>линейные элементы</w:t>
      </w:r>
      <w:r w:rsidRPr="00894FAE">
        <w:rPr>
          <w:szCs w:val="24"/>
        </w:rPr>
        <w:t xml:space="preserve"> – миграционные экологические коридоры, представляющие собой участки, связывающие элементы каркаса в единое природное пространство – водотоки, поймы и надпойменные террасы рек и ручьев, связывающие ландшафты в единую природную систему, выполняющие транзитные (водообмен поверхностных и подземных вод, латеральный перенос вещества, миграция животных, рыб и микроорганизмов), водорегулирующие и водоаккумулирующие функции. Большое значение для формирования единой сети миграционных экологических русел имеет расчистка и экологическая реабилитация рек и водотоков, организация их водоохранных зон, озеленение (залужение) прибрежных защитных полос. К линейным элементам формируемого природно-экологического каркаса территории также относятся небольшие по площади участки лесов, лесополосы, защитные лесопосадки вдольавтомобильных дорог, железных дорог, линий электропередачи и других инженерных коммуникаций.</w:t>
      </w:r>
    </w:p>
    <w:p w:rsidR="00894FAE" w:rsidRPr="00894FAE" w:rsidRDefault="00894FAE" w:rsidP="00894FAE">
      <w:pPr>
        <w:ind w:firstLine="709"/>
        <w:jc w:val="both"/>
        <w:rPr>
          <w:szCs w:val="24"/>
        </w:rPr>
      </w:pPr>
      <w:r w:rsidRPr="00894FAE">
        <w:rPr>
          <w:szCs w:val="24"/>
        </w:rPr>
        <w:t>Особая роль в формировании природно-экологического каркаса отводится воссоздаваемым элементам (лесополосы, лесопосадки, рекультивируемые территории и территории, выводимые из хозяйственного оборота), прежде всего, в зонах формирования и питания местного поверхностного стока.</w:t>
      </w:r>
    </w:p>
    <w:p w:rsidR="00894FAE" w:rsidRPr="00894FAE" w:rsidRDefault="00894FAE" w:rsidP="00894FAE">
      <w:pPr>
        <w:ind w:firstLine="709"/>
        <w:jc w:val="both"/>
        <w:rPr>
          <w:szCs w:val="24"/>
        </w:rPr>
      </w:pPr>
      <w:r w:rsidRPr="00894FAE">
        <w:rPr>
          <w:szCs w:val="24"/>
        </w:rPr>
        <w:t>К резервным территориям природно-экологического каркаса следует отнести участки земель, перевод которых в категорию экологических коридоров местного уровня (после изменения свойств и режима содержания переводимой территории) будет способствовать пространственному объединению (соединению) площадных либо линейных элементов каркаса для обеспечения его непрерывности, устойчивости внутрисистемных связей и биоэнергетического обмена.</w:t>
      </w:r>
    </w:p>
    <w:p w:rsidR="00894FAE" w:rsidRPr="00894FAE" w:rsidRDefault="00894FAE" w:rsidP="00894FAE">
      <w:pPr>
        <w:ind w:firstLine="709"/>
        <w:jc w:val="both"/>
        <w:rPr>
          <w:szCs w:val="24"/>
        </w:rPr>
      </w:pPr>
      <w:r w:rsidRPr="00894FAE">
        <w:rPr>
          <w:szCs w:val="24"/>
        </w:rPr>
        <w:t>На территориях, отнесенных к экологическому каркасу, сохраняется существующий режим ведения лесного хозяйства и лесопользования (кроме особо охраняемых природных территорий, ценных лесов, особо защитных участков леса), запрещается перевод лесных земель в нелесные в целях, не связанных с ведением лесного хозяйства. В пределах экологических коридоров помимо этого необходимы ограничения перевода лугов в пашню и селитебные земли.</w:t>
      </w:r>
    </w:p>
    <w:p w:rsidR="00894FAE" w:rsidRPr="00894FAE" w:rsidRDefault="00894FAE" w:rsidP="00894FAE">
      <w:pPr>
        <w:ind w:firstLine="709"/>
        <w:jc w:val="both"/>
        <w:rPr>
          <w:szCs w:val="24"/>
        </w:rPr>
      </w:pPr>
      <w:r w:rsidRPr="00894FAE">
        <w:rPr>
          <w:szCs w:val="24"/>
        </w:rPr>
        <w:t>Рекреационное использование территорий, отнесенных к экологическому каркасу, должно регламентироваться в интересах сохранения природных комплексов. Пользование лесным фондом в культурно-оздоровительных целях, а также в экскурсионных, туристических, спортивных целях регулируются Лесным Кодексом РФ.</w:t>
      </w:r>
    </w:p>
    <w:p w:rsidR="00894FAE" w:rsidRPr="00894FAE" w:rsidRDefault="00894FAE" w:rsidP="00894FAE">
      <w:pPr>
        <w:ind w:firstLine="709"/>
        <w:jc w:val="both"/>
        <w:rPr>
          <w:szCs w:val="24"/>
        </w:rPr>
      </w:pPr>
      <w:r w:rsidRPr="00894FAE">
        <w:rPr>
          <w:szCs w:val="24"/>
        </w:rPr>
        <w:t>Для поддержания экологического равновесия в районе и улучшения санитарных и экологических параметров окружающей среды на отдельных его территориях требуется реализация комплекса мер планировочного и организационного характера: резервирование участков особо охраняемых природных территорий и элементов природно-экологического каркаса (до вынесения решений об их организации) с запрещением несанкционированных видов деятельности в их границах; соблюдение</w:t>
      </w:r>
      <w:r w:rsidRPr="00894FAE">
        <w:rPr>
          <w:sz w:val="28"/>
          <w:szCs w:val="28"/>
        </w:rPr>
        <w:t xml:space="preserve"> </w:t>
      </w:r>
      <w:r w:rsidRPr="00894FAE">
        <w:rPr>
          <w:szCs w:val="24"/>
        </w:rPr>
        <w:t>установленных санитарных режимов в границах зон санитарной охраны хозяйственно-питьевых водозаборов, водоохранных зон и прибрежных защитных полос водотоков и водоемов; контроль состояния компонентов окружающей среды; перебазирование либо перепрофилирование экологически опасных объектов, расположенных в селитебных зонах населенных пунктов; организация и озеленение санитарно-защитных зон; отселение проживающих в санитарно-защитных зонах; совершенствование градостроительной (социальной, транспортной, инженерной, рекреационной, экологической и др.) инфраструктуры территории.</w:t>
      </w:r>
    </w:p>
    <w:p w:rsidR="00894FAE" w:rsidRPr="00894FAE" w:rsidRDefault="00894FAE" w:rsidP="00894FAE">
      <w:pPr>
        <w:ind w:firstLine="709"/>
        <w:jc w:val="both"/>
        <w:rPr>
          <w:szCs w:val="24"/>
        </w:rPr>
      </w:pPr>
      <w:r w:rsidRPr="00894FAE">
        <w:rPr>
          <w:szCs w:val="24"/>
        </w:rPr>
        <w:t>Планировочная система организации природно-экологического каркаса призвана обеспечить не только устойчивое развитие природы в границах</w:t>
      </w:r>
      <w:r w:rsidR="008864F6">
        <w:rPr>
          <w:szCs w:val="24"/>
        </w:rPr>
        <w:t xml:space="preserve"> </w:t>
      </w:r>
      <w:r w:rsidR="00385E5F">
        <w:rPr>
          <w:szCs w:val="24"/>
        </w:rPr>
        <w:t>Гаврилов-Ямского</w:t>
      </w:r>
      <w:r w:rsidRPr="00894FAE">
        <w:rPr>
          <w:szCs w:val="24"/>
        </w:rPr>
        <w:t xml:space="preserve"> района и</w:t>
      </w:r>
      <w:r w:rsidR="008864F6">
        <w:rPr>
          <w:szCs w:val="24"/>
        </w:rPr>
        <w:t xml:space="preserve"> </w:t>
      </w:r>
      <w:r w:rsidR="006B6FA9">
        <w:rPr>
          <w:szCs w:val="24"/>
        </w:rPr>
        <w:t>Ярославской</w:t>
      </w:r>
      <w:r w:rsidRPr="00894FAE">
        <w:rPr>
          <w:szCs w:val="24"/>
        </w:rPr>
        <w:t xml:space="preserve"> области, но и поддержать природные связи, существующие на мезо- и макроуровнях независимо от административных границ. </w:t>
      </w:r>
    </w:p>
    <w:p w:rsidR="00526E5D" w:rsidRDefault="00526E5D" w:rsidP="00526E5D">
      <w:pPr>
        <w:ind w:firstLine="709"/>
        <w:jc w:val="both"/>
        <w:rPr>
          <w:szCs w:val="24"/>
        </w:rPr>
      </w:pPr>
    </w:p>
    <w:p w:rsidR="00741E8D" w:rsidRDefault="00741E8D" w:rsidP="00526E5D">
      <w:pPr>
        <w:ind w:firstLine="709"/>
        <w:jc w:val="both"/>
        <w:rPr>
          <w:szCs w:val="24"/>
        </w:rPr>
      </w:pPr>
    </w:p>
    <w:p w:rsidR="00BD262E" w:rsidRPr="007D7FA2" w:rsidRDefault="008D255D" w:rsidP="00BD262E">
      <w:pPr>
        <w:pStyle w:val="10"/>
      </w:pPr>
      <w:bookmarkStart w:id="140" w:name="_Toc121555396"/>
      <w:r>
        <w:rPr>
          <w:bCs/>
        </w:rPr>
        <w:lastRenderedPageBreak/>
        <w:t xml:space="preserve">10. </w:t>
      </w:r>
      <w:r w:rsidRPr="008D255D">
        <w:rPr>
          <w:bCs/>
        </w:rPr>
        <w:t>ОБЪЕКТЫ ИСТОРИКО-КУЛЬТУРНОГО ЗНАЧЕНИЯ</w:t>
      </w:r>
      <w:r w:rsidR="00BD262E" w:rsidRPr="007D7FA2">
        <w:t>.</w:t>
      </w:r>
      <w:bookmarkEnd w:id="140"/>
    </w:p>
    <w:p w:rsidR="00BD262E" w:rsidRPr="007D7FA2" w:rsidRDefault="00BD262E" w:rsidP="00BD262E">
      <w:pPr>
        <w:pStyle w:val="2"/>
        <w:rPr>
          <w:color w:val="000000" w:themeColor="text1"/>
        </w:rPr>
      </w:pPr>
      <w:bookmarkStart w:id="141" w:name="_Toc121555397"/>
      <w:r w:rsidRPr="007D7FA2">
        <w:rPr>
          <w:color w:val="000000" w:themeColor="text1"/>
        </w:rPr>
        <w:t>1</w:t>
      </w:r>
      <w:r w:rsidR="008D255D">
        <w:rPr>
          <w:color w:val="000000" w:themeColor="text1"/>
        </w:rPr>
        <w:t>0.</w:t>
      </w:r>
      <w:r w:rsidR="00CE6374">
        <w:rPr>
          <w:color w:val="000000" w:themeColor="text1"/>
        </w:rPr>
        <w:t>1.</w:t>
      </w:r>
      <w:r w:rsidRPr="007D7FA2">
        <w:rPr>
          <w:color w:val="000000" w:themeColor="text1"/>
        </w:rPr>
        <w:t xml:space="preserve"> </w:t>
      </w:r>
      <w:r w:rsidR="008D255D" w:rsidRPr="008D255D">
        <w:rPr>
          <w:rFonts w:cs="Times New Roman"/>
          <w:iCs w:val="0"/>
          <w:szCs w:val="20"/>
        </w:rPr>
        <w:t>Правовое обеспечение охраны и сохранения историко-культурного наследия</w:t>
      </w:r>
      <w:bookmarkEnd w:id="141"/>
    </w:p>
    <w:p w:rsidR="008D255D" w:rsidRPr="008D255D" w:rsidRDefault="008D255D" w:rsidP="008D255D">
      <w:pPr>
        <w:spacing w:line="276" w:lineRule="auto"/>
        <w:ind w:firstLine="709"/>
        <w:contextualSpacing/>
        <w:jc w:val="both"/>
        <w:rPr>
          <w:szCs w:val="24"/>
        </w:rPr>
      </w:pPr>
      <w:r w:rsidRPr="008D255D">
        <w:rPr>
          <w:szCs w:val="24"/>
        </w:rPr>
        <w:t xml:space="preserve">Осуществление градостроительной деятельности с соблюдением требований сохранения объектов культурного наследия является базовым принципом законодательства в сфере градостроительства. При разработке проектных предложений по пространственно-планировочной организации территории необходимо уделить особое внимание вопросам охраны и использования памятников уникального историко-культурного наследия </w:t>
      </w:r>
      <w:r w:rsidR="006B6FA9">
        <w:rPr>
          <w:szCs w:val="24"/>
        </w:rPr>
        <w:t>Ярославской</w:t>
      </w:r>
      <w:r w:rsidRPr="008D255D">
        <w:rPr>
          <w:szCs w:val="24"/>
        </w:rPr>
        <w:t xml:space="preserve"> области. </w:t>
      </w:r>
    </w:p>
    <w:p w:rsidR="008D255D" w:rsidRPr="008D255D" w:rsidRDefault="008D255D" w:rsidP="008D255D">
      <w:pPr>
        <w:spacing w:line="276" w:lineRule="auto"/>
        <w:ind w:firstLine="709"/>
        <w:contextualSpacing/>
        <w:jc w:val="both"/>
        <w:rPr>
          <w:szCs w:val="24"/>
        </w:rPr>
      </w:pPr>
      <w:r w:rsidRPr="008D255D">
        <w:rPr>
          <w:szCs w:val="24"/>
        </w:rPr>
        <w:t>Сохранение и передача объектов культурного значения будущим поколениям является одной из важнейших задач, стоящих перед органами государственной власти субъекта Российской Федерации.</w:t>
      </w:r>
    </w:p>
    <w:p w:rsidR="008D255D" w:rsidRPr="008D255D" w:rsidRDefault="008D255D" w:rsidP="008D255D">
      <w:pPr>
        <w:spacing w:line="276" w:lineRule="auto"/>
        <w:ind w:firstLine="709"/>
        <w:contextualSpacing/>
        <w:jc w:val="both"/>
        <w:rPr>
          <w:szCs w:val="24"/>
        </w:rPr>
      </w:pPr>
      <w:r w:rsidRPr="008D255D">
        <w:rPr>
          <w:szCs w:val="24"/>
        </w:rPr>
        <w:t xml:space="preserve">Основополагающие нормы закреплены в статье 44 </w:t>
      </w:r>
      <w:r w:rsidRPr="008D255D">
        <w:rPr>
          <w:bCs/>
          <w:szCs w:val="24"/>
        </w:rPr>
        <w:t>Конституции Российской Федерации</w:t>
      </w:r>
      <w:r w:rsidRPr="008D255D">
        <w:rPr>
          <w:szCs w:val="24"/>
        </w:rPr>
        <w:t xml:space="preserve">: </w:t>
      </w:r>
    </w:p>
    <w:p w:rsidR="008D255D" w:rsidRPr="008D255D" w:rsidRDefault="008D255D" w:rsidP="00200FB4">
      <w:pPr>
        <w:numPr>
          <w:ilvl w:val="0"/>
          <w:numId w:val="21"/>
        </w:numPr>
        <w:spacing w:line="276" w:lineRule="auto"/>
        <w:ind w:left="0" w:firstLine="567"/>
        <w:contextualSpacing/>
        <w:jc w:val="both"/>
        <w:rPr>
          <w:rFonts w:eastAsia="Calibri"/>
          <w:szCs w:val="24"/>
        </w:rPr>
      </w:pPr>
      <w:r w:rsidRPr="008D255D">
        <w:rPr>
          <w:rFonts w:eastAsia="Calibri"/>
          <w:szCs w:val="24"/>
        </w:rPr>
        <w:t xml:space="preserve">«Каждый имеет право на участие в культурной жизни и пользование учреждениями культуры, на доступ к культурным ценностям». </w:t>
      </w:r>
    </w:p>
    <w:p w:rsidR="008D255D" w:rsidRPr="008D255D" w:rsidRDefault="008D255D" w:rsidP="00200FB4">
      <w:pPr>
        <w:numPr>
          <w:ilvl w:val="0"/>
          <w:numId w:val="21"/>
        </w:numPr>
        <w:spacing w:line="276" w:lineRule="auto"/>
        <w:ind w:left="0" w:firstLine="567"/>
        <w:contextualSpacing/>
        <w:jc w:val="both"/>
        <w:rPr>
          <w:rFonts w:eastAsia="Calibri"/>
          <w:szCs w:val="24"/>
        </w:rPr>
      </w:pPr>
      <w:r w:rsidRPr="008D255D">
        <w:rPr>
          <w:rFonts w:eastAsia="Calibri"/>
          <w:szCs w:val="24"/>
        </w:rPr>
        <w:t>«Каждый обязан заботиться о сохранении исторического и культурного наследия, беречь памятники истории и культуры».</w:t>
      </w:r>
    </w:p>
    <w:p w:rsidR="008D255D" w:rsidRPr="008D255D" w:rsidRDefault="008D255D" w:rsidP="008D255D">
      <w:pPr>
        <w:spacing w:line="276" w:lineRule="auto"/>
        <w:ind w:firstLine="709"/>
        <w:contextualSpacing/>
        <w:jc w:val="both"/>
        <w:rPr>
          <w:szCs w:val="24"/>
        </w:rPr>
      </w:pPr>
      <w:r w:rsidRPr="008D255D">
        <w:rPr>
          <w:szCs w:val="24"/>
        </w:rPr>
        <w:t>В соответствии</w:t>
      </w:r>
      <w:r w:rsidR="008864F6">
        <w:rPr>
          <w:szCs w:val="24"/>
        </w:rPr>
        <w:t xml:space="preserve"> </w:t>
      </w:r>
      <w:r w:rsidRPr="008D255D">
        <w:rPr>
          <w:szCs w:val="24"/>
        </w:rPr>
        <w:t xml:space="preserve">с Федеральным законом «Об объектах культурного наследия (памятниках истории, культуры) народов Российской Федерации» №73-ФЗ (в ред. от </w:t>
      </w:r>
      <w:r w:rsidR="00614E53" w:rsidRPr="00614E53">
        <w:rPr>
          <w:szCs w:val="24"/>
        </w:rPr>
        <w:t>21.12.2021 г.</w:t>
      </w:r>
      <w:r w:rsidRPr="008D255D">
        <w:rPr>
          <w:szCs w:val="24"/>
        </w:rPr>
        <w:t>)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D255D" w:rsidRPr="008D255D" w:rsidRDefault="008D255D" w:rsidP="008D255D">
      <w:pPr>
        <w:spacing w:line="276" w:lineRule="auto"/>
        <w:ind w:firstLine="709"/>
        <w:contextualSpacing/>
        <w:jc w:val="both"/>
        <w:rPr>
          <w:szCs w:val="24"/>
        </w:rPr>
      </w:pPr>
      <w:r w:rsidRPr="008D255D">
        <w:rPr>
          <w:szCs w:val="24"/>
        </w:rPr>
        <w:t>В соответствии с общепринятой классификацией объекты культурного наследия подразделяются на следующие виды.</w:t>
      </w:r>
    </w:p>
    <w:p w:rsidR="008D255D" w:rsidRDefault="008D255D" w:rsidP="008D255D">
      <w:pPr>
        <w:spacing w:line="276" w:lineRule="auto"/>
        <w:ind w:firstLine="709"/>
        <w:contextualSpacing/>
        <w:jc w:val="both"/>
        <w:rPr>
          <w:szCs w:val="24"/>
        </w:rPr>
      </w:pPr>
      <w:r w:rsidRPr="008D255D">
        <w:rPr>
          <w:b/>
          <w:bCs/>
          <w:szCs w:val="24"/>
        </w:rPr>
        <w:t>Памятники</w:t>
      </w:r>
      <w:r w:rsidRPr="008D255D">
        <w:rPr>
          <w:szCs w:val="24"/>
        </w:rPr>
        <w:t xml:space="preserve">: </w:t>
      </w:r>
    </w:p>
    <w:p w:rsidR="008D255D" w:rsidRPr="008D255D" w:rsidRDefault="008D255D" w:rsidP="008D255D">
      <w:pPr>
        <w:spacing w:line="276" w:lineRule="auto"/>
        <w:ind w:firstLine="709"/>
        <w:contextualSpacing/>
        <w:jc w:val="both"/>
        <w:rPr>
          <w:szCs w:val="24"/>
        </w:rPr>
      </w:pPr>
      <w:r w:rsidRPr="008D255D">
        <w:rPr>
          <w:szCs w:val="24"/>
        </w:rPr>
        <w:t>отдельные постройки, здания и сооружения с исторически сложившимися территориями относящиеся в соответствии с Федеральным законом от 30 ноября 2010 года N 327-ФЗ "О передаче религиозным организациям имущества религиозного назначения, находящегося в государственной или муниципальной собственности" к имуществу религиозного назначения); мемориальные квартиры; мавзолеи, отдельные захоронения; произведения монументального</w:t>
      </w:r>
      <w:r w:rsidR="008864F6">
        <w:rPr>
          <w:szCs w:val="24"/>
        </w:rPr>
        <w:t xml:space="preserve"> </w:t>
      </w:r>
      <w:r w:rsidRPr="008D255D">
        <w:rPr>
          <w:szCs w:val="24"/>
        </w:rPr>
        <w:t>искусства частично или полностью скрытые в земле</w:t>
      </w:r>
      <w:r w:rsidR="008864F6">
        <w:rPr>
          <w:szCs w:val="24"/>
        </w:rPr>
        <w:t xml:space="preserve"> </w:t>
      </w:r>
      <w:r w:rsidRPr="008D255D">
        <w:rPr>
          <w:szCs w:val="24"/>
        </w:rPr>
        <w:t>или под водой следы существования человека, включая все движимые предметы, имеющие к ним отношение, основным или одним из основных источников информации о которых являются археологические раскопки или находки (далее – объекты археологического наследия).</w:t>
      </w:r>
    </w:p>
    <w:p w:rsidR="008D255D" w:rsidRDefault="008D255D" w:rsidP="008D255D">
      <w:pPr>
        <w:spacing w:line="276" w:lineRule="auto"/>
        <w:ind w:firstLine="709"/>
        <w:contextualSpacing/>
        <w:jc w:val="both"/>
        <w:rPr>
          <w:b/>
          <w:bCs/>
          <w:szCs w:val="24"/>
        </w:rPr>
      </w:pPr>
      <w:r w:rsidRPr="008D255D">
        <w:rPr>
          <w:b/>
          <w:bCs/>
          <w:szCs w:val="24"/>
        </w:rPr>
        <w:t xml:space="preserve">Ансамбли: </w:t>
      </w:r>
    </w:p>
    <w:p w:rsidR="008D255D" w:rsidRPr="008D255D" w:rsidRDefault="008D255D" w:rsidP="008D255D">
      <w:pPr>
        <w:spacing w:line="276" w:lineRule="auto"/>
        <w:ind w:firstLine="709"/>
        <w:contextualSpacing/>
        <w:jc w:val="both"/>
        <w:rPr>
          <w:szCs w:val="24"/>
        </w:rPr>
      </w:pPr>
      <w:r w:rsidRPr="008D255D">
        <w:rPr>
          <w:szCs w:val="24"/>
        </w:rPr>
        <w:t xml:space="preserve">четко локализуемые на исторически сложившихся территориях группы изолированных или объединенных памятников, строений, сооружений фортификационного, дворцового, жилого, общественного, административного, а также памятников и сооружений религиозного назначения (храмовые комплексы, монастыри, подворья), в том числе фрагменты исторических планировок и застроек поселений, которые могут быть отнесены к </w:t>
      </w:r>
      <w:r w:rsidRPr="008D255D">
        <w:rPr>
          <w:szCs w:val="24"/>
        </w:rPr>
        <w:lastRenderedPageBreak/>
        <w:t>градостроительным ансамблям; произведения ландшафтной архитектуры и садово-паркового искусства (сады, парки, скверы, бульвары), некрополи</w:t>
      </w:r>
      <w:r w:rsidRPr="008D255D">
        <w:rPr>
          <w:rFonts w:ascii="PT Serif" w:hAnsi="PT Serif"/>
          <w:color w:val="22272F"/>
          <w:sz w:val="23"/>
          <w:szCs w:val="23"/>
          <w:shd w:val="clear" w:color="auto" w:fill="F3F1E9"/>
        </w:rPr>
        <w:t>,</w:t>
      </w:r>
      <w:r w:rsidRPr="008D255D">
        <w:rPr>
          <w:szCs w:val="24"/>
        </w:rPr>
        <w:t> объекты археологического наследия.</w:t>
      </w:r>
    </w:p>
    <w:p w:rsidR="008D255D" w:rsidRDefault="008D255D" w:rsidP="008D255D">
      <w:pPr>
        <w:spacing w:line="276" w:lineRule="auto"/>
        <w:ind w:firstLine="709"/>
        <w:contextualSpacing/>
        <w:jc w:val="both"/>
        <w:rPr>
          <w:b/>
          <w:bCs/>
          <w:szCs w:val="24"/>
        </w:rPr>
      </w:pPr>
      <w:r w:rsidRPr="008D255D">
        <w:rPr>
          <w:b/>
          <w:bCs/>
          <w:szCs w:val="24"/>
        </w:rPr>
        <w:t>Достопримечательные места:</w:t>
      </w:r>
    </w:p>
    <w:p w:rsidR="008D255D" w:rsidRPr="008D255D" w:rsidRDefault="008D255D" w:rsidP="008D255D">
      <w:pPr>
        <w:spacing w:line="276" w:lineRule="auto"/>
        <w:ind w:firstLine="709"/>
        <w:contextualSpacing/>
        <w:jc w:val="both"/>
        <w:rPr>
          <w:szCs w:val="24"/>
        </w:rPr>
      </w:pPr>
      <w:r w:rsidRPr="008D255D">
        <w:rPr>
          <w:b/>
          <w:bCs/>
          <w:szCs w:val="24"/>
        </w:rPr>
        <w:t xml:space="preserve"> </w:t>
      </w:r>
      <w:r w:rsidRPr="008D255D">
        <w:rPr>
          <w:szCs w:val="24"/>
        </w:rPr>
        <w:t>творения, созданные человеком, или совместные творения человека и природы, в том числе места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 В границах территории достопримечательного места могут находиться памятники и (или) ансамбли.</w:t>
      </w:r>
    </w:p>
    <w:p w:rsidR="008D255D" w:rsidRPr="008D255D" w:rsidRDefault="008D255D" w:rsidP="008D255D">
      <w:pPr>
        <w:spacing w:line="276" w:lineRule="auto"/>
        <w:ind w:firstLine="709"/>
        <w:contextualSpacing/>
        <w:jc w:val="both"/>
        <w:rPr>
          <w:szCs w:val="24"/>
        </w:rPr>
      </w:pPr>
      <w:r w:rsidRPr="008D255D">
        <w:rPr>
          <w:szCs w:val="24"/>
        </w:rPr>
        <w:t>Объекты культурного наследия подразделяются на следующие категории историко-культурного значения:</w:t>
      </w:r>
    </w:p>
    <w:p w:rsidR="008D255D" w:rsidRPr="008D255D" w:rsidRDefault="008D255D" w:rsidP="00200FB4">
      <w:pPr>
        <w:numPr>
          <w:ilvl w:val="0"/>
          <w:numId w:val="20"/>
        </w:numPr>
        <w:spacing w:line="276" w:lineRule="auto"/>
        <w:ind w:left="0" w:firstLine="709"/>
        <w:contextualSpacing/>
        <w:jc w:val="both"/>
        <w:rPr>
          <w:rFonts w:eastAsia="Calibri"/>
          <w:szCs w:val="24"/>
        </w:rPr>
      </w:pPr>
      <w:r w:rsidRPr="008D255D">
        <w:rPr>
          <w:rFonts w:eastAsia="Calibri"/>
          <w:szCs w:val="24"/>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8D255D" w:rsidRPr="008D255D" w:rsidRDefault="008D255D" w:rsidP="00200FB4">
      <w:pPr>
        <w:numPr>
          <w:ilvl w:val="0"/>
          <w:numId w:val="20"/>
        </w:numPr>
        <w:spacing w:line="276" w:lineRule="auto"/>
        <w:ind w:left="0" w:firstLine="709"/>
        <w:contextualSpacing/>
        <w:jc w:val="both"/>
        <w:rPr>
          <w:rFonts w:eastAsia="Calibri"/>
          <w:szCs w:val="24"/>
        </w:rPr>
      </w:pPr>
      <w:r w:rsidRPr="008D255D">
        <w:rPr>
          <w:rFonts w:eastAsia="Calibri"/>
          <w:szCs w:val="24"/>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8D255D" w:rsidRPr="008D255D" w:rsidRDefault="008D255D" w:rsidP="00200FB4">
      <w:pPr>
        <w:numPr>
          <w:ilvl w:val="0"/>
          <w:numId w:val="20"/>
        </w:numPr>
        <w:spacing w:line="276" w:lineRule="auto"/>
        <w:ind w:left="0" w:firstLine="709"/>
        <w:contextualSpacing/>
        <w:jc w:val="both"/>
        <w:rPr>
          <w:rFonts w:eastAsia="Calibri"/>
          <w:szCs w:val="24"/>
        </w:rPr>
      </w:pPr>
      <w:r w:rsidRPr="008D255D">
        <w:rPr>
          <w:rFonts w:eastAsia="Calibri"/>
          <w:szCs w:val="24"/>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8D255D" w:rsidRPr="008D255D" w:rsidRDefault="008D255D" w:rsidP="008D255D">
      <w:pPr>
        <w:spacing w:line="276" w:lineRule="auto"/>
        <w:ind w:firstLine="709"/>
        <w:contextualSpacing/>
        <w:jc w:val="both"/>
        <w:rPr>
          <w:szCs w:val="24"/>
        </w:rPr>
      </w:pPr>
      <w:r w:rsidRPr="008D255D">
        <w:rPr>
          <w:szCs w:val="24"/>
        </w:rPr>
        <w:t>Земельные участки в границах территорий</w:t>
      </w:r>
      <w:r w:rsidR="00116D26">
        <w:rPr>
          <w:szCs w:val="24"/>
        </w:rPr>
        <w:t xml:space="preserve"> </w:t>
      </w:r>
      <w:r w:rsidRPr="008D255D">
        <w:rPr>
          <w:szCs w:val="24"/>
        </w:rPr>
        <w:t>объектов культурного наследия</w:t>
      </w:r>
      <w:r w:rsidR="00116D26">
        <w:rPr>
          <w:szCs w:val="24"/>
        </w:rPr>
        <w:t>,</w:t>
      </w:r>
      <w:r w:rsidRPr="008D255D">
        <w:rPr>
          <w:szCs w:val="24"/>
        </w:rPr>
        <w:t xml:space="preserve"> включенных в единый государственный реестр объектов культурного наследия (памятников истории и культуры) народов Российской Федерации (далее –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w:t>
      </w:r>
    </w:p>
    <w:p w:rsidR="008D255D" w:rsidRPr="008D255D" w:rsidRDefault="008D255D" w:rsidP="008D255D">
      <w:pPr>
        <w:spacing w:line="276" w:lineRule="auto"/>
        <w:ind w:firstLine="709"/>
        <w:contextualSpacing/>
        <w:jc w:val="both"/>
        <w:rPr>
          <w:szCs w:val="24"/>
        </w:rPr>
      </w:pPr>
      <w:r w:rsidRPr="008D255D">
        <w:rPr>
          <w:szCs w:val="24"/>
        </w:rPr>
        <w:t xml:space="preserve">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соответствии с Федеральным законом «Об объектах культурного наследия (памятниках истории, культуры) народов Российской Федерации» №73-ФЗ (в ред. от </w:t>
      </w:r>
      <w:r w:rsidR="003702CA">
        <w:rPr>
          <w:szCs w:val="24"/>
        </w:rPr>
        <w:t>2</w:t>
      </w:r>
      <w:r w:rsidRPr="008D255D">
        <w:rPr>
          <w:szCs w:val="24"/>
        </w:rPr>
        <w:t>1.1</w:t>
      </w:r>
      <w:r w:rsidR="003702CA">
        <w:rPr>
          <w:szCs w:val="24"/>
        </w:rPr>
        <w:t>2</w:t>
      </w:r>
      <w:r w:rsidRPr="008D255D">
        <w:rPr>
          <w:szCs w:val="24"/>
        </w:rPr>
        <w:t>.20</w:t>
      </w:r>
      <w:r w:rsidR="003702CA">
        <w:rPr>
          <w:szCs w:val="24"/>
        </w:rPr>
        <w:t>21</w:t>
      </w:r>
      <w:r w:rsidRPr="008D255D">
        <w:rPr>
          <w:szCs w:val="24"/>
        </w:rPr>
        <w:t xml:space="preserve"> г.)</w:t>
      </w:r>
      <w:r w:rsidR="008864F6">
        <w:rPr>
          <w:szCs w:val="24"/>
        </w:rPr>
        <w:t xml:space="preserve"> </w:t>
      </w:r>
      <w:r w:rsidRPr="008D255D">
        <w:rPr>
          <w:szCs w:val="24"/>
        </w:rPr>
        <w:t>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w:t>
      </w:r>
    </w:p>
    <w:p w:rsidR="008D255D" w:rsidRPr="008D255D" w:rsidRDefault="008D255D" w:rsidP="008D255D">
      <w:pPr>
        <w:spacing w:line="276" w:lineRule="auto"/>
        <w:ind w:firstLine="709"/>
        <w:contextualSpacing/>
        <w:jc w:val="both"/>
        <w:rPr>
          <w:szCs w:val="24"/>
        </w:rPr>
      </w:pPr>
      <w:r w:rsidRPr="008D255D">
        <w:rPr>
          <w:szCs w:val="24"/>
        </w:rPr>
        <w:t xml:space="preserve">Государственная охрана объектов культурного наследия согласно №73-ФЗ (в ред. от </w:t>
      </w:r>
      <w:r w:rsidR="003702CA" w:rsidRPr="003702CA">
        <w:rPr>
          <w:szCs w:val="24"/>
        </w:rPr>
        <w:t>21.12.2021 г.</w:t>
      </w:r>
      <w:r w:rsidRPr="008D255D">
        <w:rPr>
          <w:szCs w:val="24"/>
        </w:rPr>
        <w:t>) включает в себя: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государственный учет объектов, обладающих признаками объекта культурного наследия, в том числе принятие решения о включении объекта в перечень выявленных объектов культурного наследия или об отказе во включении объекта в перечень выявленных объектов культурного наследия, формирование и ведение перечня выявленных объектов культурного наследия, формирование и ведение реестра;</w:t>
      </w:r>
    </w:p>
    <w:p w:rsidR="008D255D" w:rsidRDefault="008D255D" w:rsidP="00200FB4">
      <w:pPr>
        <w:numPr>
          <w:ilvl w:val="0"/>
          <w:numId w:val="22"/>
        </w:numPr>
        <w:spacing w:line="276" w:lineRule="auto"/>
        <w:ind w:left="0" w:firstLine="283"/>
        <w:contextualSpacing/>
        <w:jc w:val="both"/>
        <w:rPr>
          <w:szCs w:val="24"/>
        </w:rPr>
      </w:pPr>
      <w:r w:rsidRPr="008D255D">
        <w:rPr>
          <w:szCs w:val="24"/>
        </w:rPr>
        <w:t>проведение историко-культурной экспертизы;</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lastRenderedPageBreak/>
        <w:t>организацию исследований, необходимых для исполнения полномочий федерального органа охраны объектов культурного наследия, регионального органа охраны объектов культурного наследия, муниципального органа охраны объектов культурного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установление ограничений (обременений) права собственности или иных вещных прав на объект культурного наследия требованиями в отношении объекта культурного наследия, разработанными в соответствии с настоящим Федеральным законом;</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установление ответственности за повреждение, разрушение или уничтожение объекта культурного наследия, незаконное перемещение объекта культурного наследия, причинение вреда объекту культурного наследия и осуществление действий, повлекших изменение предмета охраны данного объекта культурного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разработку, согласование и утверждение в случаях и порядке, установленных настоящим Федеральным законом, проектов зон охраны объектов культурного наследия, а также согласование решений федеральных органов исполнительной власти, органов исполнительной власти субъектов Российской Федерации и органов местного самоуправления о предоставлении земель и об изменении их правового режима;</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установление требований к осуществлению деятельности в границах территории достопримечательного места, требований к градостроительным регламентам в границах территории достопримечательного места; установление особого режима использования земельного участка, в границах которого располагается объект археологического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согласование проектной документации, необходимой для проведения работ по сохранению объекта культурного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осуществление в случаях и порядке, установленных настоящим Федеральным законом, мер по обеспечению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в ходе проведения изыскательских, проектных, строительных, хозяйственных работ, указанных в статье 30 настоящего Федерального закона работ по использованию лесов и иных работ;</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установление предмета охраны объекта культурного наследия, включенного в реестр, и границ территории такого объекта;</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установку на объектах культурного наследия информационных надписей и обозначений;</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выдачу в случаях и порядке, установленных настоящим Федеральным законом, задания на проведение работ по сохранению объекта культурного наследия и разрешения на проведение работ по сохранению объекта культурного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утверждение отчетной документации о проведении работ по сохранению объекта культурного наследия;</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обследование и фотофиксацию один раз в пять лет состояния объектов культурного наследия, включенных в реестр, в целях определения мероприятий по обеспечению их сохранности;</w:t>
      </w:r>
    </w:p>
    <w:p w:rsidR="008D255D" w:rsidRPr="008D255D" w:rsidRDefault="008D255D" w:rsidP="00200FB4">
      <w:pPr>
        <w:numPr>
          <w:ilvl w:val="0"/>
          <w:numId w:val="22"/>
        </w:numPr>
        <w:spacing w:line="276" w:lineRule="auto"/>
        <w:ind w:left="0" w:firstLine="283"/>
        <w:contextualSpacing/>
        <w:jc w:val="both"/>
        <w:rPr>
          <w:szCs w:val="24"/>
        </w:rPr>
      </w:pPr>
      <w:r w:rsidRPr="008D255D">
        <w:rPr>
          <w:szCs w:val="24"/>
        </w:rPr>
        <w:t>иные мероприятия государственной охраны объектов культурного наследия, включенных в реестр, выявленных объектов культурного наследия, проведение которых отнесено настоящим Федеральным законом и законами субъектов Российской Федерации к полномочиям соответствующих органов охраны объектов культурного наследия.</w:t>
      </w:r>
    </w:p>
    <w:p w:rsidR="008D255D" w:rsidRPr="008D255D" w:rsidRDefault="008D255D" w:rsidP="008D255D">
      <w:pPr>
        <w:spacing w:line="276" w:lineRule="auto"/>
        <w:ind w:firstLine="709"/>
        <w:contextualSpacing/>
        <w:jc w:val="both"/>
        <w:rPr>
          <w:szCs w:val="24"/>
        </w:rPr>
      </w:pPr>
      <w:r w:rsidRPr="008D255D">
        <w:rPr>
          <w:szCs w:val="24"/>
        </w:rPr>
        <w:t xml:space="preserve">В </w:t>
      </w:r>
      <w:r w:rsidR="006B6FA9">
        <w:rPr>
          <w:szCs w:val="24"/>
        </w:rPr>
        <w:t>Ярославской</w:t>
      </w:r>
      <w:r w:rsidRPr="008D255D">
        <w:rPr>
          <w:szCs w:val="24"/>
        </w:rPr>
        <w:t xml:space="preserve"> области в соответствии с федеральным законодательством №73-ФЗ (в ред. от </w:t>
      </w:r>
      <w:r w:rsidR="00614E53" w:rsidRPr="00614E53">
        <w:rPr>
          <w:szCs w:val="24"/>
        </w:rPr>
        <w:t>21.12.2021г.</w:t>
      </w:r>
      <w:r w:rsidRPr="008D255D">
        <w:rPr>
          <w:szCs w:val="24"/>
        </w:rPr>
        <w:t>)</w:t>
      </w:r>
      <w:r w:rsidR="008864F6">
        <w:rPr>
          <w:szCs w:val="24"/>
        </w:rPr>
        <w:t xml:space="preserve"> </w:t>
      </w:r>
      <w:r w:rsidRPr="008D255D">
        <w:rPr>
          <w:szCs w:val="24"/>
        </w:rPr>
        <w:t xml:space="preserve">государственной охране подлежат объекты культурного наследия, включенные в реестр, выявленные объекты культурного наследия в целях предотвращения их повреждения, разрушения или уничтожения, изменения облика и интерьера (в случае, если </w:t>
      </w:r>
      <w:r w:rsidRPr="008D255D">
        <w:rPr>
          <w:szCs w:val="24"/>
        </w:rPr>
        <w:lastRenderedPageBreak/>
        <w:t>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8D255D" w:rsidRPr="00C7063F" w:rsidRDefault="008D255D" w:rsidP="008D255D">
      <w:pPr>
        <w:spacing w:line="276" w:lineRule="auto"/>
        <w:ind w:firstLine="709"/>
        <w:jc w:val="both"/>
        <w:rPr>
          <w:bCs/>
          <w:iCs/>
          <w:color w:val="FF0000"/>
          <w:szCs w:val="24"/>
        </w:rPr>
      </w:pPr>
      <w:r w:rsidRPr="005530E8">
        <w:rPr>
          <w:bCs/>
          <w:color w:val="000000" w:themeColor="text1"/>
          <w:szCs w:val="24"/>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и </w:t>
      </w:r>
      <w:hyperlink r:id="rId691" w:history="1">
        <w:r w:rsidR="00B50F0A" w:rsidRPr="005530E8">
          <w:rPr>
            <w:rStyle w:val="afffff7"/>
            <w:bCs/>
            <w:color w:val="000000" w:themeColor="text1"/>
            <w:szCs w:val="24"/>
            <w:u w:val="none"/>
          </w:rPr>
          <w:t> </w:t>
        </w:r>
        <w:r w:rsidR="00614412" w:rsidRPr="00614412">
          <w:rPr>
            <w:rStyle w:val="afffff7"/>
            <w:bCs/>
            <w:color w:val="000000" w:themeColor="text1"/>
            <w:szCs w:val="24"/>
            <w:u w:val="none"/>
          </w:rPr>
          <w:t>Постановлени</w:t>
        </w:r>
        <w:r w:rsidR="00614412">
          <w:rPr>
            <w:rStyle w:val="afffff7"/>
            <w:bCs/>
            <w:color w:val="000000" w:themeColor="text1"/>
            <w:szCs w:val="24"/>
            <w:u w:val="none"/>
          </w:rPr>
          <w:t>ем</w:t>
        </w:r>
        <w:r w:rsidR="00614412" w:rsidRPr="00614412">
          <w:rPr>
            <w:rStyle w:val="afffff7"/>
            <w:bCs/>
            <w:color w:val="000000" w:themeColor="text1"/>
            <w:szCs w:val="24"/>
            <w:u w:val="none"/>
          </w:rPr>
          <w:t xml:space="preserve"> Правительства Ярославской области от</w:t>
        </w:r>
        <w:r w:rsidR="00B50F0A" w:rsidRPr="005530E8">
          <w:rPr>
            <w:rStyle w:val="afffff7"/>
            <w:bCs/>
            <w:color w:val="000000" w:themeColor="text1"/>
            <w:szCs w:val="24"/>
            <w:u w:val="none"/>
          </w:rPr>
          <w:t xml:space="preserve"> 1</w:t>
        </w:r>
        <w:r w:rsidR="00614412">
          <w:rPr>
            <w:rStyle w:val="afffff7"/>
            <w:bCs/>
            <w:color w:val="000000" w:themeColor="text1"/>
            <w:szCs w:val="24"/>
            <w:u w:val="none"/>
          </w:rPr>
          <w:t>7</w:t>
        </w:r>
        <w:r w:rsidR="00B50F0A" w:rsidRPr="005530E8">
          <w:rPr>
            <w:rStyle w:val="afffff7"/>
            <w:bCs/>
            <w:color w:val="000000" w:themeColor="text1"/>
            <w:szCs w:val="24"/>
            <w:u w:val="none"/>
          </w:rPr>
          <w:t>.</w:t>
        </w:r>
        <w:r w:rsidR="00614412">
          <w:rPr>
            <w:rStyle w:val="afffff7"/>
            <w:bCs/>
            <w:color w:val="000000" w:themeColor="text1"/>
            <w:szCs w:val="24"/>
            <w:u w:val="none"/>
          </w:rPr>
          <w:t>06</w:t>
        </w:r>
        <w:r w:rsidR="00B50F0A" w:rsidRPr="005530E8">
          <w:rPr>
            <w:rStyle w:val="afffff7"/>
            <w:bCs/>
            <w:color w:val="000000" w:themeColor="text1"/>
            <w:szCs w:val="24"/>
            <w:u w:val="none"/>
          </w:rPr>
          <w:t>.20</w:t>
        </w:r>
        <w:r w:rsidR="00614412">
          <w:rPr>
            <w:rStyle w:val="afffff7"/>
            <w:bCs/>
            <w:color w:val="000000" w:themeColor="text1"/>
            <w:szCs w:val="24"/>
            <w:u w:val="none"/>
          </w:rPr>
          <w:t>15</w:t>
        </w:r>
        <w:r w:rsidR="00B50F0A" w:rsidRPr="005530E8">
          <w:rPr>
            <w:rStyle w:val="afffff7"/>
            <w:bCs/>
            <w:color w:val="000000" w:themeColor="text1"/>
            <w:szCs w:val="24"/>
            <w:u w:val="none"/>
          </w:rPr>
          <w:t xml:space="preserve"> N</w:t>
        </w:r>
        <w:r w:rsidR="00614412">
          <w:rPr>
            <w:rStyle w:val="afffff7"/>
            <w:bCs/>
            <w:color w:val="000000" w:themeColor="text1"/>
            <w:szCs w:val="24"/>
            <w:u w:val="none"/>
          </w:rPr>
          <w:t>659</w:t>
        </w:r>
        <w:r w:rsidR="00B50F0A" w:rsidRPr="005530E8">
          <w:rPr>
            <w:rStyle w:val="afffff7"/>
            <w:bCs/>
            <w:color w:val="000000" w:themeColor="text1"/>
            <w:szCs w:val="24"/>
            <w:u w:val="none"/>
          </w:rPr>
          <w:t>-</w:t>
        </w:r>
        <w:r w:rsidR="00614412">
          <w:rPr>
            <w:rStyle w:val="afffff7"/>
            <w:bCs/>
            <w:color w:val="000000" w:themeColor="text1"/>
            <w:szCs w:val="24"/>
            <w:u w:val="none"/>
          </w:rPr>
          <w:t>п</w:t>
        </w:r>
      </w:hyperlink>
      <w:r w:rsidR="00B50F0A" w:rsidRPr="005530E8">
        <w:rPr>
          <w:bCs/>
          <w:color w:val="000000" w:themeColor="text1"/>
          <w:szCs w:val="24"/>
        </w:rPr>
        <w:t>)</w:t>
      </w:r>
      <w:r w:rsidR="00B50F0A" w:rsidRPr="005530E8">
        <w:rPr>
          <w:rFonts w:ascii="Arial" w:hAnsi="Arial"/>
          <w:iCs/>
          <w:color w:val="000000" w:themeColor="text1"/>
        </w:rPr>
        <w:t xml:space="preserve"> «</w:t>
      </w:r>
      <w:r w:rsidR="00614412" w:rsidRPr="00614412">
        <w:rPr>
          <w:bCs/>
          <w:color w:val="000000" w:themeColor="text1"/>
        </w:rPr>
        <w:t>О департаменте охраны объектов культурного наследия Ярославской области</w:t>
      </w:r>
      <w:r w:rsidR="00B50F0A" w:rsidRPr="005530E8">
        <w:rPr>
          <w:bCs/>
          <w:color w:val="000000" w:themeColor="text1"/>
        </w:rPr>
        <w:t>»</w:t>
      </w:r>
      <w:r w:rsidR="00B50F0A" w:rsidRPr="005530E8">
        <w:rPr>
          <w:b/>
          <w:bCs/>
          <w:color w:val="000000" w:themeColor="text1"/>
        </w:rPr>
        <w:t xml:space="preserve"> </w:t>
      </w:r>
      <w:r w:rsidR="00B50F0A" w:rsidRPr="005530E8">
        <w:rPr>
          <w:bCs/>
          <w:color w:val="000000" w:themeColor="text1"/>
          <w:szCs w:val="24"/>
        </w:rPr>
        <w:t xml:space="preserve">(с изменениями на </w:t>
      </w:r>
      <w:r w:rsidR="00614412" w:rsidRPr="00614412">
        <w:rPr>
          <w:bCs/>
          <w:color w:val="000000" w:themeColor="text1"/>
          <w:szCs w:val="24"/>
        </w:rPr>
        <w:t>31 марта 2022</w:t>
      </w:r>
      <w:r w:rsidR="00B50F0A" w:rsidRPr="005530E8">
        <w:rPr>
          <w:bCs/>
          <w:color w:val="000000" w:themeColor="text1"/>
          <w:szCs w:val="24"/>
        </w:rPr>
        <w:t xml:space="preserve"> года)</w:t>
      </w:r>
      <w:r w:rsidRPr="005530E8">
        <w:rPr>
          <w:bCs/>
          <w:color w:val="000000" w:themeColor="text1"/>
          <w:szCs w:val="24"/>
        </w:rPr>
        <w:t xml:space="preserve"> уполномоченным органом исполнительной власти </w:t>
      </w:r>
      <w:r w:rsidR="006B6FA9">
        <w:rPr>
          <w:bCs/>
          <w:color w:val="000000" w:themeColor="text1"/>
          <w:szCs w:val="24"/>
        </w:rPr>
        <w:t>Ярославской</w:t>
      </w:r>
      <w:r w:rsidRPr="005530E8">
        <w:rPr>
          <w:bCs/>
          <w:color w:val="000000" w:themeColor="text1"/>
          <w:szCs w:val="24"/>
        </w:rPr>
        <w:t xml:space="preserve"> области в сфере сохранения, использования, популяризации и государственной охраны объектов культурного наследия является </w:t>
      </w:r>
      <w:r w:rsidR="00551805" w:rsidRPr="00551805">
        <w:rPr>
          <w:bCs/>
          <w:iCs/>
          <w:color w:val="000000" w:themeColor="text1"/>
          <w:szCs w:val="24"/>
        </w:rPr>
        <w:t>Департамент охраны объектов культурного наследия Ярославской области</w:t>
      </w:r>
      <w:r w:rsidRPr="005530E8">
        <w:rPr>
          <w:bCs/>
          <w:iCs/>
          <w:color w:val="000000" w:themeColor="text1"/>
          <w:szCs w:val="24"/>
        </w:rPr>
        <w:t>.</w:t>
      </w:r>
      <w:r w:rsidRPr="00C7063F">
        <w:rPr>
          <w:bCs/>
          <w:iCs/>
          <w:color w:val="FF0000"/>
          <w:szCs w:val="24"/>
        </w:rPr>
        <w:t xml:space="preserve"> </w:t>
      </w:r>
    </w:p>
    <w:p w:rsidR="008D255D" w:rsidRPr="008D255D" w:rsidRDefault="008D255D" w:rsidP="005E2877">
      <w:pPr>
        <w:ind w:firstLine="709"/>
        <w:jc w:val="both"/>
        <w:rPr>
          <w:szCs w:val="24"/>
        </w:rPr>
      </w:pPr>
      <w:r w:rsidRPr="008D255D">
        <w:rPr>
          <w:szCs w:val="24"/>
        </w:rPr>
        <w:t>В соответстви</w:t>
      </w:r>
      <w:r w:rsidR="00004DCB">
        <w:rPr>
          <w:szCs w:val="24"/>
        </w:rPr>
        <w:t>е</w:t>
      </w:r>
      <w:r w:rsidRPr="008D255D">
        <w:rPr>
          <w:szCs w:val="24"/>
        </w:rPr>
        <w:t xml:space="preserve"> с Законом </w:t>
      </w:r>
      <w:r w:rsidR="006B6FA9">
        <w:rPr>
          <w:szCs w:val="24"/>
        </w:rPr>
        <w:t>Ярославской</w:t>
      </w:r>
      <w:r w:rsidRPr="008D255D">
        <w:rPr>
          <w:szCs w:val="24"/>
        </w:rPr>
        <w:t xml:space="preserve"> области </w:t>
      </w:r>
      <w:r w:rsidR="00BF443B" w:rsidRPr="00BF443B">
        <w:rPr>
          <w:bCs/>
          <w:szCs w:val="24"/>
        </w:rPr>
        <w:t xml:space="preserve">от </w:t>
      </w:r>
      <w:r w:rsidR="005E2877">
        <w:rPr>
          <w:bCs/>
          <w:szCs w:val="24"/>
        </w:rPr>
        <w:t>5</w:t>
      </w:r>
      <w:r w:rsidR="00BF443B" w:rsidRPr="00BF443B">
        <w:rPr>
          <w:bCs/>
          <w:szCs w:val="24"/>
        </w:rPr>
        <w:t xml:space="preserve"> </w:t>
      </w:r>
      <w:r w:rsidR="005E2877">
        <w:rPr>
          <w:bCs/>
          <w:szCs w:val="24"/>
        </w:rPr>
        <w:t>июня</w:t>
      </w:r>
      <w:r w:rsidR="00BF443B" w:rsidRPr="00BF443B">
        <w:rPr>
          <w:bCs/>
          <w:szCs w:val="24"/>
        </w:rPr>
        <w:t xml:space="preserve"> 200</w:t>
      </w:r>
      <w:r w:rsidR="005E2877">
        <w:rPr>
          <w:bCs/>
          <w:szCs w:val="24"/>
        </w:rPr>
        <w:t>8</w:t>
      </w:r>
      <w:r w:rsidR="00BF443B" w:rsidRPr="00BF443B">
        <w:rPr>
          <w:bCs/>
          <w:szCs w:val="24"/>
        </w:rPr>
        <w:t xml:space="preserve"> года N </w:t>
      </w:r>
      <w:r w:rsidR="005E2877">
        <w:rPr>
          <w:bCs/>
          <w:szCs w:val="24"/>
        </w:rPr>
        <w:t>25</w:t>
      </w:r>
      <w:r w:rsidR="00BF443B" w:rsidRPr="00BF443B">
        <w:rPr>
          <w:bCs/>
          <w:szCs w:val="24"/>
        </w:rPr>
        <w:t>-</w:t>
      </w:r>
      <w:r w:rsidR="005E2877">
        <w:rPr>
          <w:bCs/>
          <w:szCs w:val="24"/>
        </w:rPr>
        <w:t>з</w:t>
      </w:r>
      <w:r w:rsidR="00BF443B" w:rsidRPr="00BF443B">
        <w:rPr>
          <w:rFonts w:ascii="Arial" w:hAnsi="Arial" w:cs="Arial"/>
          <w:color w:val="444444"/>
          <w:shd w:val="clear" w:color="auto" w:fill="FFFFFF"/>
        </w:rPr>
        <w:t xml:space="preserve"> </w:t>
      </w:r>
      <w:r w:rsidR="00BF443B" w:rsidRPr="00BF443B">
        <w:rPr>
          <w:bCs/>
          <w:szCs w:val="24"/>
        </w:rPr>
        <w:t xml:space="preserve">(с изменениями на </w:t>
      </w:r>
      <w:r w:rsidR="005E2877" w:rsidRPr="005E2877">
        <w:rPr>
          <w:bCs/>
          <w:szCs w:val="24"/>
        </w:rPr>
        <w:t>27.12.2021 N 104-з)</w:t>
      </w:r>
      <w:r w:rsidRPr="008D255D">
        <w:rPr>
          <w:szCs w:val="24"/>
        </w:rPr>
        <w:t xml:space="preserve"> «</w:t>
      </w:r>
      <w:r w:rsidR="00004DCB" w:rsidRPr="00004DCB">
        <w:rPr>
          <w:szCs w:val="24"/>
        </w:rPr>
        <w:t>Об объектах культурного наследия (памятниках истории и культуры) народов Российской Федерации на территории Ярославской области</w:t>
      </w:r>
      <w:r w:rsidRPr="008D255D">
        <w:rPr>
          <w:szCs w:val="24"/>
        </w:rPr>
        <w:t xml:space="preserve">» </w:t>
      </w:r>
      <w:r w:rsidR="00B57572" w:rsidRPr="00B57572">
        <w:rPr>
          <w:szCs w:val="24"/>
        </w:rPr>
        <w:t>принятие решений об изменении категории историко-культурного значения объектов культурного наследия регионального значения в случаях и в порядке, установленных пунктом 2 статьи 22</w:t>
      </w:r>
      <w:r w:rsidR="00B57572" w:rsidRPr="00B57572">
        <w:rPr>
          <w:color w:val="000000" w:themeColor="text1"/>
          <w:szCs w:val="24"/>
        </w:rPr>
        <w:t> </w:t>
      </w:r>
      <w:hyperlink r:id="rId692" w:history="1">
        <w:r w:rsidR="00B57572" w:rsidRPr="00B57572">
          <w:rPr>
            <w:rStyle w:val="afffff7"/>
            <w:color w:val="000000" w:themeColor="text1"/>
            <w:szCs w:val="24"/>
            <w:u w:val="none"/>
          </w:rPr>
          <w:t>Федерального закона "Об объектах культурного наследия (памятниках истории и культуры) народов Российской Федерации"</w:t>
        </w:r>
      </w:hyperlink>
      <w:r w:rsidR="00B57572" w:rsidRPr="00B57572">
        <w:rPr>
          <w:szCs w:val="24"/>
        </w:rPr>
        <w:t>, решений об изменении категории историко-культурного значения объектов культурного наследия местного (муниципального) значения в случаях и порядке, установленных пунктом 3 статьи 22 </w:t>
      </w:r>
      <w:hyperlink r:id="rId693" w:history="1">
        <w:r w:rsidR="00B57572" w:rsidRPr="00B57572">
          <w:rPr>
            <w:rStyle w:val="afffff7"/>
            <w:color w:val="000000" w:themeColor="text1"/>
            <w:szCs w:val="24"/>
            <w:u w:val="none"/>
          </w:rPr>
          <w:t>Федерального закона "Об объектах культурного наследия (памятниках истории и культуры) народов Российской Федерации"</w:t>
        </w:r>
      </w:hyperlink>
      <w:r w:rsidRPr="008D255D">
        <w:rPr>
          <w:szCs w:val="24"/>
        </w:rPr>
        <w:t>.</w:t>
      </w:r>
    </w:p>
    <w:p w:rsidR="008D255D" w:rsidRDefault="008D255D" w:rsidP="008D255D">
      <w:pPr>
        <w:spacing w:line="276" w:lineRule="auto"/>
        <w:ind w:firstLine="709"/>
        <w:contextualSpacing/>
        <w:jc w:val="both"/>
        <w:rPr>
          <w:szCs w:val="24"/>
        </w:rPr>
      </w:pPr>
      <w:r w:rsidRPr="008D255D">
        <w:rPr>
          <w:szCs w:val="24"/>
        </w:rPr>
        <w:t xml:space="preserve">Сохранение памятников истории и культуры, их учет в системе градостроительных мероприятий, при решении архитектурно-пространственной композиции территорий </w:t>
      </w:r>
      <w:r w:rsidR="006B6FA9">
        <w:rPr>
          <w:szCs w:val="24"/>
        </w:rPr>
        <w:t>Ярославской</w:t>
      </w:r>
      <w:r w:rsidRPr="008D255D">
        <w:rPr>
          <w:szCs w:val="24"/>
        </w:rPr>
        <w:t xml:space="preserve"> области являются основополагающими.</w:t>
      </w:r>
    </w:p>
    <w:p w:rsidR="00BD262E" w:rsidRPr="002A2FC6" w:rsidRDefault="00BD262E" w:rsidP="008D255D">
      <w:pPr>
        <w:pStyle w:val="4"/>
      </w:pPr>
      <w:r w:rsidRPr="002A2FC6">
        <w:t>Зоны охраны объектов культурного наследия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 соответствии с действующим законодательством Российской Федерации об охране объектов культурного наследия они подлежат государственной охране.</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Границы зон охраны существующих и вновь выявленных объектов культурного наследия, особые режимы использования земель и градостроительные регламенты в границах этих зон устанавливаются в соответствии с проектом зон охраны объектов культурного наследия, утверждаемым Правительством</w:t>
      </w:r>
      <w:r w:rsidR="008864F6">
        <w:rPr>
          <w:rFonts w:ascii="Times New Roman CYR" w:hAnsi="Times New Roman CYR" w:cs="Times New Roman CYR"/>
          <w:color w:val="000000" w:themeColor="text1"/>
          <w:szCs w:val="24"/>
        </w:rPr>
        <w:t xml:space="preserve"> </w:t>
      </w:r>
      <w:r w:rsidR="006B6FA9">
        <w:rPr>
          <w:rFonts w:ascii="Times New Roman CYR" w:hAnsi="Times New Roman CYR" w:cs="Times New Roman CYR"/>
          <w:color w:val="000000" w:themeColor="text1"/>
          <w:szCs w:val="24"/>
        </w:rPr>
        <w:t>Ярославской</w:t>
      </w:r>
      <w:r>
        <w:rPr>
          <w:rFonts w:ascii="Times New Roman CYR" w:hAnsi="Times New Roman CYR" w:cs="Times New Roman CYR"/>
          <w:color w:val="000000" w:themeColor="text1"/>
          <w:szCs w:val="24"/>
        </w:rPr>
        <w:t xml:space="preserve"> области</w:t>
      </w:r>
      <w:r w:rsidRPr="002A2FC6">
        <w:rPr>
          <w:rFonts w:ascii="Times New Roman CYR" w:hAnsi="Times New Roman CYR" w:cs="Times New Roman CYR"/>
          <w:color w:val="000000" w:themeColor="text1"/>
          <w:szCs w:val="24"/>
        </w:rPr>
        <w:t xml:space="preserve"> по согласованию с органом государственной охраны объектов культурного наследия</w:t>
      </w:r>
      <w:r w:rsidR="008864F6">
        <w:rPr>
          <w:rFonts w:ascii="Times New Roman CYR" w:hAnsi="Times New Roman CYR" w:cs="Times New Roman CYR"/>
          <w:color w:val="000000" w:themeColor="text1"/>
          <w:szCs w:val="24"/>
        </w:rPr>
        <w:t xml:space="preserve"> </w:t>
      </w:r>
      <w:r w:rsidR="006B6FA9">
        <w:rPr>
          <w:rFonts w:ascii="Times New Roman CYR" w:hAnsi="Times New Roman CYR" w:cs="Times New Roman CYR"/>
          <w:color w:val="000000" w:themeColor="text1"/>
          <w:szCs w:val="24"/>
        </w:rPr>
        <w:t>Ярославской</w:t>
      </w:r>
      <w:r>
        <w:rPr>
          <w:rFonts w:ascii="Times New Roman CYR" w:hAnsi="Times New Roman CYR" w:cs="Times New Roman CYR"/>
          <w:color w:val="000000" w:themeColor="text1"/>
          <w:szCs w:val="24"/>
        </w:rPr>
        <w:t xml:space="preserve"> области</w:t>
      </w:r>
      <w:r w:rsidRPr="002A2FC6">
        <w:rPr>
          <w:rFonts w:ascii="Times New Roman CYR" w:hAnsi="Times New Roman CYR" w:cs="Times New Roman CYR"/>
          <w:color w:val="000000" w:themeColor="text1"/>
          <w:szCs w:val="24"/>
        </w:rPr>
        <w:t xml:space="preserve"> и другими государственными органами, а также с органом местного самоуправления, на территории которого устанавливаются зоны охраны.</w:t>
      </w:r>
    </w:p>
    <w:p w:rsidR="00BD262E"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Использование объектов культурного наследия осуществляется в соответствии с федеральным законом Российской Федерации "ОБ ОБЪЕКТАХ КУЛЬТУРНОГО НАСЛЕДИЯ (ПАМЯТНИКАХ ИСТОРИИ И КУЛЬТУРЫ) НАРОДОВ РОССИЙСКОЙ ФЕДЕРАЦИИ от 25 июня 2002 г. №73-ФЗ</w:t>
      </w:r>
      <w:r>
        <w:rPr>
          <w:rFonts w:ascii="Times New Roman CYR" w:hAnsi="Times New Roman CYR" w:cs="Times New Roman CYR"/>
          <w:color w:val="000000" w:themeColor="text1"/>
          <w:szCs w:val="24"/>
        </w:rPr>
        <w:t xml:space="preserve"> с </w:t>
      </w:r>
      <w:r w:rsidRPr="00C77B95">
        <w:rPr>
          <w:rFonts w:ascii="Times New Roman CYR" w:hAnsi="Times New Roman CYR" w:cs="Times New Roman CYR"/>
          <w:color w:val="000000"/>
          <w:szCs w:val="24"/>
        </w:rPr>
        <w:t>изм</w:t>
      </w:r>
      <w:r>
        <w:rPr>
          <w:rFonts w:ascii="Times New Roman CYR" w:hAnsi="Times New Roman CYR" w:cs="Times New Roman CYR"/>
          <w:color w:val="000000"/>
          <w:szCs w:val="24"/>
        </w:rPr>
        <w:t>енениями</w:t>
      </w:r>
      <w:r w:rsidRPr="00C77B95">
        <w:rPr>
          <w:rFonts w:ascii="Times New Roman CYR" w:hAnsi="Times New Roman CYR" w:cs="Times New Roman CYR"/>
          <w:color w:val="000000"/>
          <w:szCs w:val="24"/>
        </w:rPr>
        <w:t xml:space="preserve"> 29 декабря 2017</w:t>
      </w:r>
      <w:r>
        <w:rPr>
          <w:rFonts w:ascii="Times New Roman CYR" w:hAnsi="Times New Roman CYR" w:cs="Times New Roman CYR"/>
          <w:color w:val="000000"/>
          <w:szCs w:val="24"/>
        </w:rPr>
        <w:t>года</w:t>
      </w:r>
      <w:r w:rsidRPr="002A2FC6">
        <w:rPr>
          <w:rFonts w:ascii="Times New Roman CYR" w:hAnsi="Times New Roman CYR" w:cs="Times New Roman CYR"/>
          <w:color w:val="000000" w:themeColor="text1"/>
          <w:szCs w:val="24"/>
        </w:rPr>
        <w:t xml:space="preserve"> (далее – Федеральный закон)". </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 целях обеспечения сохранности объекта культурного наследия в его исторической среде на сопряженной с ним территории устанавливаются:</w:t>
      </w:r>
    </w:p>
    <w:p w:rsidR="00BD262E" w:rsidRPr="00FD2C6F" w:rsidRDefault="00BD262E" w:rsidP="0035021D">
      <w:pPr>
        <w:widowControl w:val="0"/>
        <w:numPr>
          <w:ilvl w:val="0"/>
          <w:numId w:val="1"/>
        </w:numPr>
        <w:autoSpaceDE w:val="0"/>
        <w:autoSpaceDN w:val="0"/>
        <w:adjustRightInd w:val="0"/>
        <w:ind w:left="709"/>
        <w:jc w:val="both"/>
        <w:rPr>
          <w:rFonts w:ascii="Times New Roman CYR" w:hAnsi="Times New Roman CYR" w:cs="Times New Roman CYR"/>
          <w:color w:val="000000" w:themeColor="text1"/>
          <w:szCs w:val="24"/>
        </w:rPr>
      </w:pPr>
      <w:r w:rsidRPr="00D46FA0">
        <w:rPr>
          <w:rFonts w:ascii="Times New Roman CYR" w:hAnsi="Times New Roman CYR" w:cs="Times New Roman CYR"/>
          <w:b/>
          <w:color w:val="000000" w:themeColor="text1"/>
          <w:szCs w:val="24"/>
        </w:rPr>
        <w:t>охранная зона</w:t>
      </w:r>
      <w:r w:rsidRPr="00FD2C6F">
        <w:rPr>
          <w:rFonts w:ascii="Times New Roman CYR" w:hAnsi="Times New Roman CYR" w:cs="Times New Roman CYR"/>
          <w:color w:val="000000" w:themeColor="text1"/>
          <w:szCs w:val="24"/>
        </w:rPr>
        <w:t xml:space="preserve"> -</w:t>
      </w:r>
      <w:r w:rsidRPr="00FD2C6F">
        <w:rPr>
          <w:rFonts w:ascii="ArialMT" w:hAnsi="ArialMT" w:cs="ArialMT"/>
          <w:sz w:val="29"/>
          <w:szCs w:val="29"/>
        </w:rPr>
        <w:t xml:space="preserve"> </w:t>
      </w:r>
      <w:r w:rsidRPr="00FD2C6F">
        <w:rPr>
          <w:rFonts w:ascii="Times New Roman CYR" w:hAnsi="Times New Roman CYR" w:cs="Times New Roman CYR"/>
          <w:color w:val="000000" w:themeColor="text1"/>
          <w:szCs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культурного наследия. ;</w:t>
      </w:r>
    </w:p>
    <w:p w:rsidR="00BD262E" w:rsidRPr="00FD2C6F" w:rsidRDefault="00BD262E" w:rsidP="0035021D">
      <w:pPr>
        <w:widowControl w:val="0"/>
        <w:numPr>
          <w:ilvl w:val="0"/>
          <w:numId w:val="1"/>
        </w:numPr>
        <w:autoSpaceDE w:val="0"/>
        <w:autoSpaceDN w:val="0"/>
        <w:adjustRightInd w:val="0"/>
        <w:ind w:left="709"/>
        <w:jc w:val="both"/>
        <w:rPr>
          <w:rFonts w:ascii="Times New Roman CYR" w:hAnsi="Times New Roman CYR" w:cs="Times New Roman CYR"/>
          <w:color w:val="000000" w:themeColor="text1"/>
          <w:szCs w:val="24"/>
        </w:rPr>
      </w:pPr>
      <w:r w:rsidRPr="00D46FA0">
        <w:rPr>
          <w:rFonts w:ascii="Times New Roman CYR" w:hAnsi="Times New Roman CYR" w:cs="Times New Roman CYR"/>
          <w:b/>
          <w:color w:val="000000" w:themeColor="text1"/>
          <w:szCs w:val="24"/>
        </w:rPr>
        <w:t>зоны регулирования застройки и хозяйственной</w:t>
      </w:r>
      <w:r w:rsidR="008864F6">
        <w:rPr>
          <w:rFonts w:ascii="Times New Roman CYR" w:hAnsi="Times New Roman CYR" w:cs="Times New Roman CYR"/>
          <w:b/>
          <w:color w:val="000000" w:themeColor="text1"/>
          <w:szCs w:val="24"/>
        </w:rPr>
        <w:t xml:space="preserve"> </w:t>
      </w:r>
      <w:r w:rsidRPr="00D46FA0">
        <w:rPr>
          <w:rFonts w:ascii="Times New Roman CYR" w:hAnsi="Times New Roman CYR" w:cs="Times New Roman CYR"/>
          <w:b/>
          <w:color w:val="000000" w:themeColor="text1"/>
          <w:szCs w:val="24"/>
        </w:rPr>
        <w:t>деятельности</w:t>
      </w:r>
      <w:r w:rsidRPr="00FD2C6F">
        <w:rPr>
          <w:rFonts w:ascii="Times New Roman CYR" w:hAnsi="Times New Roman CYR" w:cs="Times New Roman CYR"/>
          <w:color w:val="000000" w:themeColor="text1"/>
          <w:szCs w:val="24"/>
        </w:rPr>
        <w:t xml:space="preserve"> -</w:t>
      </w:r>
      <w:r w:rsidRPr="00FD2C6F">
        <w:rPr>
          <w:rFonts w:ascii="ArialMT" w:hAnsi="ArialMT" w:cs="ArialMT"/>
          <w:sz w:val="29"/>
          <w:szCs w:val="29"/>
        </w:rPr>
        <w:t xml:space="preserve"> </w:t>
      </w:r>
      <w:r w:rsidRPr="00FD2C6F">
        <w:rPr>
          <w:rFonts w:ascii="Times New Roman CYR" w:hAnsi="Times New Roman CYR" w:cs="Times New Roman CYR"/>
          <w:color w:val="000000" w:themeColor="text1"/>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сооружений;</w:t>
      </w:r>
    </w:p>
    <w:p w:rsidR="00BD262E" w:rsidRPr="00FD2C6F" w:rsidRDefault="00BD262E" w:rsidP="0035021D">
      <w:pPr>
        <w:widowControl w:val="0"/>
        <w:numPr>
          <w:ilvl w:val="0"/>
          <w:numId w:val="1"/>
        </w:numPr>
        <w:autoSpaceDE w:val="0"/>
        <w:autoSpaceDN w:val="0"/>
        <w:adjustRightInd w:val="0"/>
        <w:ind w:left="709"/>
        <w:jc w:val="both"/>
        <w:rPr>
          <w:rFonts w:ascii="Times New Roman CYR" w:hAnsi="Times New Roman CYR" w:cs="Times New Roman CYR"/>
          <w:color w:val="000000" w:themeColor="text1"/>
          <w:szCs w:val="24"/>
        </w:rPr>
      </w:pPr>
      <w:r w:rsidRPr="00D46FA0">
        <w:rPr>
          <w:rFonts w:ascii="Times New Roman CYR" w:hAnsi="Times New Roman CYR" w:cs="Times New Roman CYR"/>
          <w:b/>
          <w:color w:val="000000" w:themeColor="text1"/>
          <w:szCs w:val="24"/>
        </w:rPr>
        <w:lastRenderedPageBreak/>
        <w:t>зоны охраняемого природного ландшафта</w:t>
      </w:r>
      <w:r w:rsidRPr="00FD2C6F">
        <w:rPr>
          <w:rFonts w:ascii="Times New Roman CYR" w:hAnsi="Times New Roman CYR" w:cs="Times New Roman CYR"/>
          <w:color w:val="000000" w:themeColor="text1"/>
          <w:szCs w:val="24"/>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наследия</w:t>
      </w:r>
      <w:r>
        <w:rPr>
          <w:rFonts w:ascii="Times New Roman CYR" w:hAnsi="Times New Roman CYR" w:cs="Times New Roman CYR"/>
          <w:color w:val="000000" w:themeColor="text1"/>
          <w:szCs w:val="24"/>
        </w:rPr>
        <w:t>.</w:t>
      </w:r>
    </w:p>
    <w:p w:rsidR="00BD262E"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FD2C6F">
        <w:rPr>
          <w:rFonts w:ascii="Times New Roman CYR" w:hAnsi="Times New Roman CYR" w:cs="Times New Roman CYR"/>
          <w:color w:val="000000" w:themeColor="text1"/>
          <w:szCs w:val="24"/>
        </w:rPr>
        <w:t>В целях одновременного обеспечения сохранности нескольких объектов</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культурного наследия в их исторической среде допускается установление для</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данных объектов культурного наследия единой охранной зоны, единой зоны</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регулирования застройки и хозяйственной деятельности и единой зоны</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охраняемого природного ландшафта (далее - объединенная зона охраны</w:t>
      </w:r>
      <w:r>
        <w:rPr>
          <w:rFonts w:ascii="Times New Roman CYR" w:hAnsi="Times New Roman CYR" w:cs="Times New Roman CYR"/>
          <w:color w:val="000000" w:themeColor="text1"/>
          <w:szCs w:val="24"/>
        </w:rPr>
        <w:t xml:space="preserve"> </w:t>
      </w:r>
      <w:r w:rsidRPr="00FD2C6F">
        <w:rPr>
          <w:rFonts w:ascii="Times New Roman CYR" w:hAnsi="Times New Roman CYR" w:cs="Times New Roman CYR"/>
          <w:color w:val="000000" w:themeColor="text1"/>
          <w:szCs w:val="24"/>
        </w:rPr>
        <w:t>объектов культурного наследия)</w:t>
      </w:r>
      <w:r>
        <w:rPr>
          <w:rFonts w:ascii="Times New Roman CYR" w:hAnsi="Times New Roman CYR" w:cs="Times New Roman CYR"/>
          <w:color w:val="000000" w:themeColor="text1"/>
          <w:szCs w:val="24"/>
        </w:rPr>
        <w:t>.</w:t>
      </w:r>
    </w:p>
    <w:p w:rsidR="000E36D5" w:rsidRDefault="000E36D5"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0E36D5">
        <w:rPr>
          <w:rFonts w:ascii="Times New Roman CYR" w:hAnsi="Times New Roman CYR" w:cs="Times New Roman CYR"/>
          <w:color w:val="000000" w:themeColor="text1"/>
          <w:szCs w:val="24"/>
        </w:rPr>
        <w:t>В соответствии с проектом зон охраны объектов культурного наследия г. Пошехонье в составе генерального плана, утвержденного решением исполнительного комитета Ярославского областного Совета народных депутатов от 23.10.1990 № 371 установлены следующие зоны охраны - Зона охраняемого ландшафта объектов культурного наследия, охранная зона объектов культурного наследия и зона регулирования застройки объектов культурного наследия.</w:t>
      </w:r>
    </w:p>
    <w:p w:rsidR="00BD262E"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 случае отсутствия утвержденных зон охраны объектов культурного наследия устанавливаются защитные зоны объектов культурного наследия.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B57572">
        <w:rPr>
          <w:rFonts w:ascii="Times New Roman CYR" w:hAnsi="Times New Roman CYR" w:cs="Times New Roman CYR"/>
          <w:b/>
          <w:color w:val="000000" w:themeColor="text1"/>
          <w:szCs w:val="24"/>
        </w:rPr>
        <w:t>Защитными зонами</w:t>
      </w:r>
      <w:r w:rsidRPr="00681CCB">
        <w:rPr>
          <w:rFonts w:ascii="Times New Roman CYR" w:hAnsi="Times New Roman CYR" w:cs="Times New Roman CYR"/>
          <w:color w:val="000000" w:themeColor="text1"/>
          <w:szCs w:val="24"/>
        </w:rPr>
        <w:t xml:space="preserve"> объектов культурного наследия являются</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территории, которые прилегают к включенным в реестр памятникам и</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ансамблям (за исключением указанных в пункте 2 настоящей статьи объектов</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культурного наследия) и в границах которых в целях обеспечения сохранности</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объектов культурного наследия и композиционно-видовых связей (панорам)</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запрещаются строительство объектов капитального строительства и их</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реконструкция, связанная с изменением их параметров (высоты, количества</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этажей, площади), за исключением строительства и реконструкции линейных</w:t>
      </w:r>
      <w:r>
        <w:rPr>
          <w:rFonts w:ascii="Times New Roman CYR" w:hAnsi="Times New Roman CYR" w:cs="Times New Roman CYR"/>
          <w:color w:val="000000" w:themeColor="text1"/>
          <w:szCs w:val="24"/>
        </w:rPr>
        <w:t xml:space="preserve"> </w:t>
      </w:r>
      <w:r w:rsidRPr="00681CCB">
        <w:rPr>
          <w:rFonts w:ascii="Times New Roman CYR" w:hAnsi="Times New Roman CYR" w:cs="Times New Roman CYR"/>
          <w:color w:val="000000" w:themeColor="text1"/>
          <w:szCs w:val="24"/>
        </w:rPr>
        <w:t>объектов.</w:t>
      </w:r>
    </w:p>
    <w:p w:rsidR="00BD262E"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B62BA0">
        <w:rPr>
          <w:rFonts w:ascii="Times New Roman CYR" w:hAnsi="Times New Roman CYR" w:cs="Times New Roman CYR"/>
          <w:color w:val="000000" w:themeColor="text1"/>
          <w:szCs w:val="24"/>
        </w:rPr>
        <w:t>Границы защитной зоны объекта культурного наследия</w:t>
      </w:r>
      <w:r>
        <w:rPr>
          <w:rFonts w:ascii="Times New Roman CYR" w:hAnsi="Times New Roman CYR" w:cs="Times New Roman CYR"/>
          <w:color w:val="000000" w:themeColor="text1"/>
          <w:szCs w:val="24"/>
        </w:rPr>
        <w:t xml:space="preserve"> </w:t>
      </w:r>
      <w:r w:rsidRPr="00B62BA0">
        <w:rPr>
          <w:rFonts w:ascii="Times New Roman CYR" w:hAnsi="Times New Roman CYR" w:cs="Times New Roman CYR"/>
          <w:color w:val="000000" w:themeColor="text1"/>
          <w:szCs w:val="24"/>
        </w:rPr>
        <w:t>устанавливаются: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D262E" w:rsidRPr="00E6686A"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E6686A">
        <w:rPr>
          <w:rFonts w:ascii="Times New Roman CYR" w:hAnsi="Times New Roman CYR" w:cs="Times New Roman CYR"/>
          <w:color w:val="000000" w:themeColor="text1"/>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56_4 Федерального закона требования и ограничения. </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Все работы по сохранению объектов культурного наследия осуществляются на основании письменного разрешения и задания на их проведение, выданных соответствующим органом охраны объектов культурного наследия в соответствии с согласованной им проектной документацией на проведение таких работ.</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В соответствии с Федеральным законом от 25.06.2002 г. № 73-ФЗ «Об объектах </w:t>
      </w:r>
      <w:r w:rsidRPr="002A2FC6">
        <w:rPr>
          <w:rFonts w:ascii="Times New Roman CYR" w:hAnsi="Times New Roman CYR" w:cs="Times New Roman CYR"/>
          <w:color w:val="000000" w:themeColor="text1"/>
          <w:szCs w:val="24"/>
        </w:rPr>
        <w:lastRenderedPageBreak/>
        <w:t>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Перед началом проведения земляных, строительных, мелиоративных, хозяйственных</w:t>
      </w:r>
      <w:r>
        <w:rPr>
          <w:rFonts w:ascii="Times New Roman CYR" w:hAnsi="Times New Roman CYR" w:cs="Times New Roman CYR"/>
          <w:color w:val="000000" w:themeColor="text1"/>
          <w:szCs w:val="24"/>
        </w:rPr>
        <w:t xml:space="preserve"> </w:t>
      </w:r>
      <w:r w:rsidRPr="00D46FA0">
        <w:rPr>
          <w:rFonts w:ascii="Times New Roman CYR" w:hAnsi="Times New Roman CYR" w:cs="Times New Roman CYR"/>
          <w:color w:val="000000"/>
          <w:szCs w:val="24"/>
        </w:rPr>
        <w:t>и иных работ</w:t>
      </w:r>
      <w:r w:rsidRPr="002A2FC6">
        <w:rPr>
          <w:rFonts w:ascii="Times New Roman CYR" w:hAnsi="Times New Roman CYR" w:cs="Times New Roman CYR"/>
          <w:color w:val="000000" w:themeColor="text1"/>
          <w:szCs w:val="24"/>
        </w:rPr>
        <w:t xml:space="preserve"> на земельных участках, расположенных вне территории выявленных объектов археологического наследия, заказчик работ в соответствии со ст. 28, 30, 31, 3,2 36, 45.1 Федерального</w:t>
      </w:r>
      <w:r>
        <w:rPr>
          <w:rFonts w:ascii="Times New Roman CYR" w:hAnsi="Times New Roman CYR" w:cs="Times New Roman CYR"/>
          <w:color w:val="000000" w:themeColor="text1"/>
          <w:szCs w:val="24"/>
        </w:rPr>
        <w:t xml:space="preserve"> </w:t>
      </w:r>
      <w:r w:rsidRPr="002A2FC6">
        <w:rPr>
          <w:rFonts w:ascii="Times New Roman CYR" w:hAnsi="Times New Roman CYR" w:cs="Times New Roman CYR"/>
          <w:color w:val="000000" w:themeColor="text1"/>
          <w:szCs w:val="24"/>
        </w:rPr>
        <w:t>закона от 25.06.2002 г. № 73-ФЗ «Об объектах культурного наследия (памятниках истории и культуры) народов Российской Федерации» обязан:</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 - обеспечить проведение и финансирование государственной историко-культурной экспертизы земельного участка, подлежащего воздействию земляных, строительных, мелиоративных, хозяйственных работ;</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 - предоставить в региональный орган охраны объектов культурного наследия документацию, содержащую результаты государственной историко-культурной экспертизы земельного участка, подлежащего воздействию земляных, строительных, мелиоративных, хозяйственных работ.</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В случае обнаружения при проведении государственной историко-культурной экспертизы объектов, обладающих признаками объекта культурного наследия,</w:t>
      </w:r>
      <w:r>
        <w:rPr>
          <w:rFonts w:ascii="Times New Roman CYR" w:hAnsi="Times New Roman CYR" w:cs="Times New Roman CYR"/>
          <w:color w:val="000000" w:themeColor="text1"/>
          <w:szCs w:val="24"/>
        </w:rPr>
        <w:t xml:space="preserve"> </w:t>
      </w:r>
      <w:r w:rsidRPr="00833C2E">
        <w:rPr>
          <w:rFonts w:ascii="Times New Roman CYR" w:hAnsi="Times New Roman CYR" w:cs="Times New Roman CYR"/>
          <w:color w:val="000000" w:themeColor="text1"/>
          <w:szCs w:val="24"/>
        </w:rPr>
        <w:t>в том числе объекта археологического наследия</w:t>
      </w:r>
      <w:r w:rsidRPr="002A2FC6">
        <w:rPr>
          <w:rFonts w:ascii="Times New Roman CYR" w:hAnsi="Times New Roman CYR" w:cs="Times New Roman CYR"/>
          <w:color w:val="000000" w:themeColor="text1"/>
          <w:szCs w:val="24"/>
        </w:rPr>
        <w:t xml:space="preserve"> и</w:t>
      </w:r>
      <w:r>
        <w:rPr>
          <w:rFonts w:ascii="Times New Roman CYR" w:hAnsi="Times New Roman CYR" w:cs="Times New Roman CYR"/>
          <w:color w:val="000000" w:themeColor="text1"/>
          <w:szCs w:val="24"/>
        </w:rPr>
        <w:t>,</w:t>
      </w:r>
      <w:r w:rsidRPr="002A2FC6">
        <w:rPr>
          <w:rFonts w:ascii="Times New Roman CYR" w:hAnsi="Times New Roman CYR" w:cs="Times New Roman CYR"/>
          <w:color w:val="000000" w:themeColor="text1"/>
          <w:szCs w:val="24"/>
        </w:rPr>
        <w:t xml:space="preserve"> после принятия региональным органом охраны объектов культурного наследия решения о включении данного объекта в перечень выявленных объектов культурного наследия заказчик работ обязан:</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 - разработать в составе проектной документации раздел об обеспечении сохранности</w:t>
      </w:r>
      <w:r w:rsidR="008864F6">
        <w:rPr>
          <w:rFonts w:ascii="Times New Roman CYR" w:hAnsi="Times New Roman CYR" w:cs="Times New Roman CYR"/>
          <w:color w:val="000000" w:themeColor="text1"/>
          <w:szCs w:val="24"/>
        </w:rPr>
        <w:t xml:space="preserve"> </w:t>
      </w:r>
      <w:r w:rsidRPr="002A2FC6">
        <w:rPr>
          <w:rFonts w:ascii="Times New Roman CYR" w:hAnsi="Times New Roman CYR" w:cs="Times New Roman CYR"/>
          <w:color w:val="000000" w:themeColor="text1"/>
          <w:szCs w:val="24"/>
        </w:rPr>
        <w:t>выявленного объекта археологического наследия или о проведении спасательных археологических полевых работ или проект обеспечения сохранности выявленного объекта археологического наследия либо план проведения</w:t>
      </w:r>
      <w:r w:rsidR="008864F6">
        <w:rPr>
          <w:rFonts w:ascii="Times New Roman CYR" w:hAnsi="Times New Roman CYR" w:cs="Times New Roman CYR"/>
          <w:color w:val="000000" w:themeColor="text1"/>
          <w:szCs w:val="24"/>
        </w:rPr>
        <w:t xml:space="preserve"> </w:t>
      </w:r>
      <w:r w:rsidRPr="002A2FC6">
        <w:rPr>
          <w:rFonts w:ascii="Times New Roman CYR" w:hAnsi="Times New Roman CYR" w:cs="Times New Roman CYR"/>
          <w:color w:val="000000" w:themeColor="text1"/>
          <w:szCs w:val="24"/>
        </w:rPr>
        <w:t>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археологического наследия);</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 - получить по документации или разделу документации, обосновывающей меры по обеспечению сохранности выявленного объекта археологического наследия, заключение государственной историко-культурной экспертизы и предоставить его совместно с указанной документацией в региональный орган охраны объектов культурного наследия на согласование;</w:t>
      </w:r>
    </w:p>
    <w:p w:rsidR="00BD262E" w:rsidRPr="002A2FC6" w:rsidRDefault="00BD262E" w:rsidP="00BD262E">
      <w:pPr>
        <w:widowControl w:val="0"/>
        <w:autoSpaceDE w:val="0"/>
        <w:autoSpaceDN w:val="0"/>
        <w:adjustRightInd w:val="0"/>
        <w:ind w:firstLine="720"/>
        <w:jc w:val="both"/>
        <w:rPr>
          <w:rFonts w:ascii="Times New Roman CYR" w:hAnsi="Times New Roman CYR" w:cs="Times New Roman CYR"/>
          <w:color w:val="000000" w:themeColor="text1"/>
          <w:szCs w:val="24"/>
        </w:rPr>
      </w:pPr>
      <w:r w:rsidRPr="002A2FC6">
        <w:rPr>
          <w:rFonts w:ascii="Times New Roman CYR" w:hAnsi="Times New Roman CYR" w:cs="Times New Roman CYR"/>
          <w:color w:val="000000" w:themeColor="text1"/>
          <w:szCs w:val="24"/>
        </w:rPr>
        <w:t xml:space="preserve"> - обеспечить реализацию мер по обеспечению сохранности выявленного объекта археологического наследия.</w:t>
      </w:r>
    </w:p>
    <w:p w:rsidR="00BF5DEC" w:rsidRPr="00BF5DEC" w:rsidRDefault="00BF5DEC" w:rsidP="00BF5DEC">
      <w:pPr>
        <w:ind w:firstLine="709"/>
        <w:jc w:val="both"/>
        <w:rPr>
          <w:szCs w:val="24"/>
        </w:rPr>
      </w:pPr>
      <w:bookmarkStart w:id="142" w:name="_Toc302489047"/>
      <w:bookmarkStart w:id="143" w:name="_Toc321738108"/>
      <w:bookmarkStart w:id="144" w:name="_Toc321738280"/>
      <w:r w:rsidRPr="00BF5DEC">
        <w:rPr>
          <w:szCs w:val="24"/>
        </w:rPr>
        <w:t>В целях сохранения объектов культурного наследия, до разработки проектов зон охраны этих объектов, любая хозяйственная деятельность в границах зон с особыми условиями использования территорий, связанных с объектами культурного наследия, согласовывается с органами охраны объектов культурного наследия.</w:t>
      </w:r>
      <w:bookmarkEnd w:id="142"/>
      <w:bookmarkEnd w:id="143"/>
      <w:bookmarkEnd w:id="144"/>
    </w:p>
    <w:p w:rsidR="00BF5DEC" w:rsidRPr="00BF5DEC" w:rsidRDefault="00BF5DEC" w:rsidP="00BF5DEC">
      <w:pPr>
        <w:ind w:firstLine="709"/>
        <w:jc w:val="both"/>
        <w:rPr>
          <w:szCs w:val="24"/>
        </w:rPr>
      </w:pPr>
      <w:bookmarkStart w:id="145" w:name="_Toc302489048"/>
      <w:bookmarkStart w:id="146" w:name="_Toc321738109"/>
      <w:bookmarkStart w:id="147" w:name="_Toc321738281"/>
      <w:r w:rsidRPr="00BF5DEC">
        <w:rPr>
          <w:szCs w:val="24"/>
        </w:rPr>
        <w:t>Общие рекомендации по режиму градостроительной и хозяйственной деятельности в границах зон с особыми условиями использования, связанных с объектами истории и культуры, действуют до момента разработки и утверждения Проекта зон охраны объектов культурного наследия.</w:t>
      </w:r>
      <w:bookmarkEnd w:id="145"/>
      <w:bookmarkEnd w:id="146"/>
      <w:bookmarkEnd w:id="147"/>
    </w:p>
    <w:p w:rsidR="00BF5DEC" w:rsidRPr="00BF5DEC" w:rsidRDefault="00BF5DEC" w:rsidP="00BF5DEC">
      <w:pPr>
        <w:ind w:firstLine="709"/>
        <w:jc w:val="both"/>
        <w:rPr>
          <w:szCs w:val="24"/>
        </w:rPr>
      </w:pPr>
      <w:r w:rsidRPr="00BF5DEC">
        <w:rPr>
          <w:szCs w:val="24"/>
        </w:rPr>
        <w:t>Для обеспечения сохранности объектов культурного наследия и исторически ценных градоформирующих объектов</w:t>
      </w:r>
      <w:r w:rsidR="004C05C4">
        <w:rPr>
          <w:szCs w:val="24"/>
        </w:rPr>
        <w:t xml:space="preserve"> </w:t>
      </w:r>
      <w:r w:rsidR="00385E5F">
        <w:rPr>
          <w:szCs w:val="24"/>
        </w:rPr>
        <w:t>Гаврилов-Ямского</w:t>
      </w:r>
      <w:r w:rsidRPr="00BF5DEC">
        <w:rPr>
          <w:szCs w:val="24"/>
        </w:rPr>
        <w:t xml:space="preserve"> района предлагаются следующие мероприятия.</w:t>
      </w:r>
    </w:p>
    <w:p w:rsidR="00BF5DEC" w:rsidRPr="00BF5DEC" w:rsidRDefault="00BF5DEC" w:rsidP="00BF5DEC">
      <w:pPr>
        <w:ind w:firstLine="709"/>
        <w:jc w:val="both"/>
        <w:rPr>
          <w:szCs w:val="24"/>
        </w:rPr>
      </w:pPr>
      <w:r w:rsidRPr="00BF5DEC">
        <w:rPr>
          <w:szCs w:val="24"/>
        </w:rPr>
        <w:t>1. Разработка целевых программ, направленных на сохранение объектов культурного наследия.</w:t>
      </w:r>
    </w:p>
    <w:p w:rsidR="00BF5DEC" w:rsidRPr="00BF5DEC" w:rsidRDefault="00BF5DEC" w:rsidP="00BF5DEC">
      <w:pPr>
        <w:ind w:firstLine="709"/>
        <w:jc w:val="both"/>
        <w:rPr>
          <w:szCs w:val="24"/>
        </w:rPr>
      </w:pPr>
      <w:r w:rsidRPr="00BF5DEC">
        <w:rPr>
          <w:szCs w:val="24"/>
        </w:rPr>
        <w:t>2. Мероприятия, связанные с уточнением и дополнением списков объектов культурного наследия – объектов археологии:</w:t>
      </w:r>
    </w:p>
    <w:p w:rsidR="00BF5DEC" w:rsidRPr="00BF5DEC" w:rsidRDefault="00BF5DEC" w:rsidP="00BF5DEC">
      <w:pPr>
        <w:ind w:firstLine="709"/>
        <w:jc w:val="both"/>
        <w:rPr>
          <w:szCs w:val="24"/>
        </w:rPr>
      </w:pPr>
      <w:r w:rsidRPr="00BF5DEC">
        <w:rPr>
          <w:szCs w:val="24"/>
        </w:rPr>
        <w:t>-</w:t>
      </w:r>
      <w:r w:rsidRPr="00BF5DEC">
        <w:rPr>
          <w:szCs w:val="24"/>
        </w:rPr>
        <w:tab/>
        <w:t>проведение натурных археологических обследований территорий, на которых расположены известные объекты археологического наследия, «обладающие признаками объекта культурного наследия», для определения их точного местоположения, границ и современного состояния;</w:t>
      </w:r>
    </w:p>
    <w:p w:rsidR="00526E5D" w:rsidRDefault="00BF5DEC" w:rsidP="00BF5DEC">
      <w:pPr>
        <w:ind w:firstLine="709"/>
        <w:jc w:val="both"/>
        <w:rPr>
          <w:szCs w:val="24"/>
        </w:rPr>
      </w:pPr>
      <w:r w:rsidRPr="00BF5DEC">
        <w:rPr>
          <w:szCs w:val="24"/>
        </w:rPr>
        <w:lastRenderedPageBreak/>
        <w:t>-</w:t>
      </w:r>
      <w:r w:rsidRPr="00BF5DEC">
        <w:rPr>
          <w:szCs w:val="24"/>
        </w:rPr>
        <w:tab/>
        <w:t>формирование специалистами-археологами пакета документов, представляемого в орган государственной власти для принятия решения о постановке на государственный учет известных объектов;</w:t>
      </w:r>
    </w:p>
    <w:p w:rsidR="00BF5DEC" w:rsidRPr="00BF5DEC" w:rsidRDefault="00BF5DEC" w:rsidP="00BF5DEC">
      <w:pPr>
        <w:ind w:firstLine="709"/>
        <w:jc w:val="both"/>
        <w:rPr>
          <w:szCs w:val="24"/>
        </w:rPr>
      </w:pPr>
      <w:r w:rsidRPr="00BF5DEC">
        <w:rPr>
          <w:szCs w:val="24"/>
        </w:rPr>
        <w:t xml:space="preserve">проведение планомерного обследования территории поселения с учетом зон перспективного археологического обследования с целью выявления памятников археологии и постановки их на учёт в </w:t>
      </w:r>
      <w:r w:rsidR="00FF29ED" w:rsidRPr="00FF29ED">
        <w:rPr>
          <w:szCs w:val="24"/>
        </w:rPr>
        <w:t>Управлени</w:t>
      </w:r>
      <w:r w:rsidR="00FF29ED">
        <w:rPr>
          <w:szCs w:val="24"/>
        </w:rPr>
        <w:t>и</w:t>
      </w:r>
      <w:r w:rsidR="00FF29ED" w:rsidRPr="00FF29ED">
        <w:rPr>
          <w:szCs w:val="24"/>
        </w:rPr>
        <w:t xml:space="preserve"> по охране объектов культурного наследия </w:t>
      </w:r>
      <w:r w:rsidR="006B6FA9">
        <w:rPr>
          <w:bCs/>
          <w:szCs w:val="24"/>
        </w:rPr>
        <w:t>Ярославской</w:t>
      </w:r>
      <w:r w:rsidR="00FF29ED" w:rsidRPr="00FF29ED">
        <w:rPr>
          <w:bCs/>
          <w:szCs w:val="24"/>
        </w:rPr>
        <w:t xml:space="preserve"> области</w:t>
      </w:r>
      <w:r w:rsidRPr="00BF5DEC">
        <w:rPr>
          <w:szCs w:val="24"/>
        </w:rPr>
        <w:t>.</w:t>
      </w:r>
    </w:p>
    <w:p w:rsidR="00BF5DEC" w:rsidRPr="00BF5DEC" w:rsidRDefault="00BF5DEC" w:rsidP="00BF5DEC">
      <w:pPr>
        <w:ind w:firstLine="709"/>
        <w:jc w:val="both"/>
        <w:rPr>
          <w:szCs w:val="24"/>
        </w:rPr>
      </w:pPr>
      <w:r w:rsidRPr="00BF5DEC">
        <w:rPr>
          <w:szCs w:val="24"/>
        </w:rPr>
        <w:t>3. Мероприятия, направленные на обеспечение сохранности объектов археологического наследия, расположенных на территории</w:t>
      </w:r>
      <w:r w:rsidR="00E96C23">
        <w:rPr>
          <w:szCs w:val="24"/>
        </w:rPr>
        <w:t xml:space="preserve"> </w:t>
      </w:r>
      <w:r w:rsidR="00385E5F">
        <w:rPr>
          <w:szCs w:val="24"/>
        </w:rPr>
        <w:t>Гаврилов-Ямского</w:t>
      </w:r>
      <w:r w:rsidRPr="00BF5DEC">
        <w:rPr>
          <w:szCs w:val="24"/>
        </w:rPr>
        <w:t xml:space="preserve"> района: </w:t>
      </w:r>
    </w:p>
    <w:p w:rsidR="00BF5DEC" w:rsidRPr="00BF5DEC" w:rsidRDefault="00BF5DEC" w:rsidP="00BF5DEC">
      <w:pPr>
        <w:ind w:firstLine="709"/>
        <w:jc w:val="both"/>
        <w:rPr>
          <w:szCs w:val="24"/>
        </w:rPr>
      </w:pPr>
      <w:r w:rsidRPr="00BF5DEC">
        <w:rPr>
          <w:szCs w:val="24"/>
        </w:rPr>
        <w:t>-</w:t>
      </w:r>
      <w:r w:rsidRPr="00BF5DEC">
        <w:rPr>
          <w:szCs w:val="24"/>
        </w:rPr>
        <w:tab/>
        <w:t>выведение памятников археологии из зоны хозяйственного освоения и выделения территории памятников археологии и их охранных зон в отдельный кадастровый участок с особым режимом использования;</w:t>
      </w:r>
    </w:p>
    <w:p w:rsidR="00BF5DEC" w:rsidRPr="00BF5DEC" w:rsidRDefault="00BF5DEC" w:rsidP="00BF5DEC">
      <w:pPr>
        <w:ind w:firstLine="709"/>
        <w:jc w:val="both"/>
        <w:rPr>
          <w:szCs w:val="24"/>
        </w:rPr>
      </w:pPr>
      <w:r w:rsidRPr="00BF5DEC">
        <w:rPr>
          <w:szCs w:val="24"/>
        </w:rPr>
        <w:t>-</w:t>
      </w:r>
      <w:r w:rsidRPr="00BF5DEC">
        <w:rPr>
          <w:szCs w:val="24"/>
        </w:rPr>
        <w:tab/>
        <w:t xml:space="preserve">разработка проектов границ территории памятников археологии. </w:t>
      </w:r>
    </w:p>
    <w:p w:rsidR="00BF5DEC" w:rsidRPr="00BF5DEC" w:rsidRDefault="00BF5DEC" w:rsidP="00BF5DEC">
      <w:pPr>
        <w:ind w:firstLine="709"/>
        <w:jc w:val="both"/>
        <w:rPr>
          <w:szCs w:val="24"/>
        </w:rPr>
      </w:pPr>
      <w:r w:rsidRPr="00BF5DEC">
        <w:rPr>
          <w:szCs w:val="24"/>
        </w:rPr>
        <w:t>4. Мероприятия, связанные с уточнением и дополнением списков объектов культурного наследия – памятников архитектуры и садово-паркового искусства:</w:t>
      </w:r>
    </w:p>
    <w:p w:rsidR="00BF5DEC" w:rsidRPr="00BF5DEC" w:rsidRDefault="00BF5DEC" w:rsidP="00BF5DEC">
      <w:pPr>
        <w:ind w:firstLine="709"/>
        <w:jc w:val="both"/>
        <w:rPr>
          <w:szCs w:val="24"/>
        </w:rPr>
      </w:pPr>
      <w:r w:rsidRPr="00BF5DEC">
        <w:rPr>
          <w:szCs w:val="24"/>
        </w:rPr>
        <w:t>-</w:t>
      </w:r>
      <w:r w:rsidRPr="00BF5DEC">
        <w:rPr>
          <w:szCs w:val="24"/>
        </w:rPr>
        <w:tab/>
        <w:t xml:space="preserve">принятие органами охраны объектов культурного наследия решения о целесообразности сохранении в списке объектов культурного наследия утраченных зданий и сооружений; </w:t>
      </w:r>
    </w:p>
    <w:p w:rsidR="00BF5DEC" w:rsidRPr="00BF5DEC" w:rsidRDefault="00BF5DEC" w:rsidP="00BF5DEC">
      <w:pPr>
        <w:ind w:firstLine="709"/>
        <w:jc w:val="both"/>
        <w:rPr>
          <w:szCs w:val="24"/>
        </w:rPr>
      </w:pPr>
      <w:r w:rsidRPr="00BF5DEC">
        <w:rPr>
          <w:szCs w:val="24"/>
        </w:rPr>
        <w:t>-</w:t>
      </w:r>
      <w:r w:rsidRPr="00BF5DEC">
        <w:rPr>
          <w:szCs w:val="24"/>
        </w:rPr>
        <w:tab/>
        <w:t>проведение дополнительных исследований объектов, представляющих историческую, культурную и научную ценность, и их включение в списки объектов культурного наследия.</w:t>
      </w:r>
    </w:p>
    <w:p w:rsidR="00BF5DEC" w:rsidRPr="00BF5DEC" w:rsidRDefault="00BF5DEC" w:rsidP="00BF5DEC">
      <w:pPr>
        <w:ind w:firstLine="709"/>
        <w:jc w:val="both"/>
        <w:rPr>
          <w:szCs w:val="24"/>
        </w:rPr>
      </w:pPr>
      <w:r w:rsidRPr="00BF5DEC">
        <w:rPr>
          <w:szCs w:val="24"/>
        </w:rPr>
        <w:t>5. Определение и установление границ территорий объектов культурного наследия, с переводом их земельных участков в категорию земель историко-культурного назначения.</w:t>
      </w:r>
    </w:p>
    <w:p w:rsidR="00BF5DEC" w:rsidRPr="00BF5DEC" w:rsidRDefault="00BF5DEC" w:rsidP="00BF5DEC">
      <w:pPr>
        <w:ind w:firstLine="709"/>
        <w:jc w:val="both"/>
        <w:rPr>
          <w:szCs w:val="24"/>
        </w:rPr>
      </w:pPr>
      <w:r w:rsidRPr="00BF5DEC">
        <w:rPr>
          <w:szCs w:val="24"/>
        </w:rPr>
        <w:t xml:space="preserve">6. Проведение ремонтно-реставрационных и восстановительных работ на объектах культурного наследия. </w:t>
      </w:r>
    </w:p>
    <w:p w:rsidR="00BF5DEC" w:rsidRPr="00BF5DEC" w:rsidRDefault="00BF5DEC" w:rsidP="00BF5DEC">
      <w:pPr>
        <w:ind w:firstLine="709"/>
        <w:jc w:val="both"/>
        <w:rPr>
          <w:szCs w:val="24"/>
        </w:rPr>
      </w:pPr>
      <w:r w:rsidRPr="00BF5DEC">
        <w:rPr>
          <w:szCs w:val="24"/>
        </w:rPr>
        <w:t>7. Применение при застройке территорий, окружающих исторические доминанты, исключительно малоэтажные здания, сохраняющие облик сложившейся среды.</w:t>
      </w:r>
    </w:p>
    <w:p w:rsidR="00BF5DEC" w:rsidRPr="00BF5DEC" w:rsidRDefault="00BF5DEC" w:rsidP="00BF5DEC">
      <w:pPr>
        <w:ind w:firstLine="709"/>
        <w:jc w:val="both"/>
        <w:rPr>
          <w:szCs w:val="24"/>
        </w:rPr>
      </w:pPr>
      <w:r w:rsidRPr="00BF5DEC">
        <w:rPr>
          <w:szCs w:val="24"/>
        </w:rPr>
        <w:t>8. Благоустройство и озеленение территорий, особенно на туристических маршрутах.</w:t>
      </w:r>
    </w:p>
    <w:p w:rsidR="00BF5DEC" w:rsidRPr="00BF5DEC" w:rsidRDefault="00BF5DEC" w:rsidP="00BF5DEC">
      <w:pPr>
        <w:ind w:firstLine="709"/>
        <w:jc w:val="both"/>
        <w:rPr>
          <w:szCs w:val="24"/>
        </w:rPr>
      </w:pPr>
      <w:r w:rsidRPr="00BF5DEC">
        <w:rPr>
          <w:szCs w:val="24"/>
        </w:rPr>
        <w:t xml:space="preserve">9. Разработка и утверждение научно-проектной документации: </w:t>
      </w:r>
    </w:p>
    <w:p w:rsidR="00BF5DEC" w:rsidRPr="00BF5DEC" w:rsidRDefault="00BF5DEC" w:rsidP="00BF5DEC">
      <w:pPr>
        <w:ind w:firstLine="709"/>
        <w:jc w:val="both"/>
        <w:rPr>
          <w:szCs w:val="24"/>
        </w:rPr>
      </w:pPr>
      <w:r w:rsidRPr="00BF5DEC">
        <w:rPr>
          <w:szCs w:val="24"/>
        </w:rPr>
        <w:t>-</w:t>
      </w:r>
      <w:r w:rsidRPr="00BF5DEC">
        <w:rPr>
          <w:szCs w:val="24"/>
        </w:rPr>
        <w:tab/>
        <w:t>проектов зон охраны объектов культурного наследия, находящихся на государственной охране;</w:t>
      </w:r>
    </w:p>
    <w:p w:rsidR="00BF5DEC" w:rsidRPr="00BF5DEC" w:rsidRDefault="00BF5DEC" w:rsidP="00BF5DEC">
      <w:pPr>
        <w:ind w:firstLine="709"/>
        <w:jc w:val="both"/>
        <w:rPr>
          <w:szCs w:val="24"/>
        </w:rPr>
      </w:pPr>
      <w:r w:rsidRPr="00BF5DEC">
        <w:rPr>
          <w:szCs w:val="24"/>
        </w:rPr>
        <w:t>-</w:t>
      </w:r>
      <w:r w:rsidRPr="00BF5DEC">
        <w:rPr>
          <w:szCs w:val="24"/>
        </w:rPr>
        <w:tab/>
        <w:t>проектов восстановления и благоустройства парков.</w:t>
      </w:r>
    </w:p>
    <w:p w:rsidR="00BF5DEC" w:rsidRPr="00BF5DEC" w:rsidRDefault="00BF5DEC" w:rsidP="00BF5DEC">
      <w:pPr>
        <w:ind w:firstLine="709"/>
        <w:jc w:val="both"/>
        <w:rPr>
          <w:szCs w:val="24"/>
        </w:rPr>
      </w:pPr>
      <w:r w:rsidRPr="00BF5DEC">
        <w:rPr>
          <w:szCs w:val="24"/>
        </w:rPr>
        <w:t>10. Согласование градостроительной и хозяйственной деятельности:</w:t>
      </w:r>
    </w:p>
    <w:p w:rsidR="00BF5DEC" w:rsidRPr="00BF5DEC" w:rsidRDefault="00BF5DEC" w:rsidP="00BF5DEC">
      <w:pPr>
        <w:ind w:firstLine="709"/>
        <w:jc w:val="both"/>
        <w:rPr>
          <w:szCs w:val="24"/>
        </w:rPr>
      </w:pPr>
      <w:r w:rsidRPr="00BF5DEC">
        <w:rPr>
          <w:szCs w:val="24"/>
        </w:rPr>
        <w:t>-</w:t>
      </w:r>
      <w:r w:rsidRPr="00BF5DEC">
        <w:rPr>
          <w:szCs w:val="24"/>
        </w:rPr>
        <w:tab/>
        <w:t xml:space="preserve">согласование документации на проектирование и проведение ремонтно-строительных и прочих видов работ, любой хозяйственной деятельности, в том числе, земляных работ на объектах культурного наследия; </w:t>
      </w:r>
    </w:p>
    <w:p w:rsidR="00BF5DEC" w:rsidRPr="00BF5DEC" w:rsidRDefault="00BF5DEC" w:rsidP="00BF5DEC">
      <w:pPr>
        <w:ind w:firstLine="709"/>
        <w:jc w:val="both"/>
        <w:rPr>
          <w:szCs w:val="24"/>
        </w:rPr>
      </w:pPr>
      <w:r w:rsidRPr="00BF5DEC">
        <w:rPr>
          <w:szCs w:val="24"/>
        </w:rPr>
        <w:t>согласование градостроительной и хозяйственной деятельности с органами охраны объектов культурного наследия на территориях, по предложениям «Схемы территориального планирования</w:t>
      </w:r>
      <w:r w:rsidR="00E96C23">
        <w:rPr>
          <w:szCs w:val="24"/>
        </w:rPr>
        <w:t xml:space="preserve"> </w:t>
      </w:r>
      <w:r w:rsidR="00385E5F">
        <w:rPr>
          <w:szCs w:val="24"/>
        </w:rPr>
        <w:t>Гаврилов-Ямского</w:t>
      </w:r>
      <w:r w:rsidRPr="00BF5DEC">
        <w:rPr>
          <w:szCs w:val="24"/>
        </w:rPr>
        <w:t xml:space="preserve"> района». </w:t>
      </w:r>
    </w:p>
    <w:p w:rsidR="00BF5DEC" w:rsidRPr="00BF5DEC" w:rsidRDefault="00BF5DEC" w:rsidP="00BF5DEC">
      <w:pPr>
        <w:ind w:firstLine="709"/>
        <w:jc w:val="both"/>
        <w:rPr>
          <w:szCs w:val="24"/>
        </w:rPr>
      </w:pPr>
      <w:r w:rsidRPr="00BF5DEC">
        <w:rPr>
          <w:szCs w:val="24"/>
        </w:rPr>
        <w:t>Размещение объектов капитального строительства, предложенных настоящим проектом, предусматривается за границами объектов культурного наследия и их зон охраны.</w:t>
      </w:r>
    </w:p>
    <w:p w:rsidR="00BF5DEC" w:rsidRPr="00BF5DEC" w:rsidRDefault="00BF5DEC" w:rsidP="00BF5DEC">
      <w:pPr>
        <w:ind w:firstLine="709"/>
        <w:jc w:val="both"/>
        <w:rPr>
          <w:szCs w:val="24"/>
        </w:rPr>
      </w:pPr>
      <w:r w:rsidRPr="00BF5DEC">
        <w:rPr>
          <w:szCs w:val="24"/>
        </w:rPr>
        <w:t>11. Обеспечение использования зданий – памятников архитектуры по первоначальному назначению, либо не противоречащему ему и не содержащему угрозы физической сохранности объекта культурного наследия, при проведении реставрационных работ и, при необходимости, проектов приспособления под современные цели.</w:t>
      </w:r>
    </w:p>
    <w:p w:rsidR="00BF5DEC" w:rsidRDefault="00BF5DEC" w:rsidP="00BF5DEC">
      <w:pPr>
        <w:ind w:firstLine="709"/>
        <w:jc w:val="both"/>
        <w:rPr>
          <w:szCs w:val="24"/>
        </w:rPr>
      </w:pPr>
      <w:r w:rsidRPr="00BF5DEC">
        <w:rPr>
          <w:szCs w:val="24"/>
        </w:rPr>
        <w:t>12. Разработка социально-культурных программ по сохранению, использованию и популяризации культурного наследия.</w:t>
      </w:r>
    </w:p>
    <w:p w:rsidR="00526E5D" w:rsidRDefault="00BF5DEC" w:rsidP="00BF5DEC">
      <w:pPr>
        <w:ind w:firstLine="709"/>
        <w:jc w:val="both"/>
        <w:rPr>
          <w:szCs w:val="24"/>
        </w:rPr>
      </w:pPr>
      <w:r w:rsidRPr="00BF5DEC">
        <w:rPr>
          <w:szCs w:val="24"/>
        </w:rPr>
        <w:t>Перечень памятников, представляющих историческую, научную художественную и культурную ценность, расположенных на территории</w:t>
      </w:r>
      <w:r w:rsidR="00E96C23">
        <w:rPr>
          <w:szCs w:val="24"/>
        </w:rPr>
        <w:t xml:space="preserve"> </w:t>
      </w:r>
      <w:r w:rsidR="00385E5F">
        <w:rPr>
          <w:szCs w:val="24"/>
        </w:rPr>
        <w:t>Гаврилов-Ямского</w:t>
      </w:r>
      <w:r w:rsidRPr="00BF5DEC">
        <w:rPr>
          <w:szCs w:val="24"/>
        </w:rPr>
        <w:t xml:space="preserve"> района приводится </w:t>
      </w:r>
      <w:r w:rsidR="00EF3E6B">
        <w:rPr>
          <w:szCs w:val="24"/>
        </w:rPr>
        <w:t>в нижеследующих таблицах</w:t>
      </w:r>
      <w:r w:rsidR="00C46525">
        <w:rPr>
          <w:szCs w:val="24"/>
        </w:rPr>
        <w:t>.</w:t>
      </w:r>
    </w:p>
    <w:p w:rsidR="00FB56C9" w:rsidRDefault="00FB56C9" w:rsidP="00BF5DEC">
      <w:pPr>
        <w:ind w:firstLine="709"/>
        <w:jc w:val="both"/>
        <w:rPr>
          <w:szCs w:val="24"/>
        </w:rPr>
      </w:pPr>
    </w:p>
    <w:p w:rsidR="00FB56C9" w:rsidRPr="00FB56C9" w:rsidRDefault="00FB56C9" w:rsidP="00FB56C9">
      <w:pPr>
        <w:spacing w:line="276" w:lineRule="auto"/>
        <w:contextualSpacing/>
        <w:jc w:val="center"/>
        <w:rPr>
          <w:rFonts w:eastAsia="Calibri"/>
          <w:szCs w:val="24"/>
          <w:lang w:bidi="ru-RU"/>
        </w:rPr>
      </w:pPr>
      <w:bookmarkStart w:id="148" w:name="_Toc50475580"/>
      <w:r w:rsidRPr="00FB56C9">
        <w:rPr>
          <w:rFonts w:eastAsia="Calibri"/>
          <w:szCs w:val="24"/>
          <w:lang w:bidi="ru-RU"/>
        </w:rPr>
        <w:t xml:space="preserve">Объекты культурного наследия федерального значения, </w:t>
      </w:r>
    </w:p>
    <w:p w:rsidR="00FB56C9" w:rsidRPr="00FB56C9" w:rsidRDefault="00FB56C9" w:rsidP="00FB56C9">
      <w:pPr>
        <w:spacing w:line="276" w:lineRule="auto"/>
        <w:contextualSpacing/>
        <w:jc w:val="center"/>
        <w:rPr>
          <w:rFonts w:eastAsia="Calibri"/>
          <w:szCs w:val="24"/>
          <w:lang w:bidi="ru-RU"/>
        </w:rPr>
      </w:pPr>
      <w:r w:rsidRPr="00FB56C9">
        <w:rPr>
          <w:rFonts w:eastAsia="Calibri"/>
          <w:szCs w:val="24"/>
          <w:lang w:bidi="ru-RU"/>
        </w:rPr>
        <w:t>расположенные на территории Гаврилов-Ямского района Ярославской области</w:t>
      </w:r>
      <w:bookmarkEnd w:id="148"/>
    </w:p>
    <w:p w:rsidR="00FB56C9" w:rsidRDefault="00FB56C9" w:rsidP="00FB56C9">
      <w:pPr>
        <w:spacing w:after="120"/>
        <w:contextualSpacing/>
        <w:jc w:val="center"/>
        <w:rPr>
          <w:sz w:val="20"/>
        </w:rPr>
      </w:pPr>
      <w:r w:rsidRPr="00EC771B">
        <w:rPr>
          <w:sz w:val="20"/>
        </w:rPr>
        <w:t>(по состоянию на 24.11.2022 года)</w:t>
      </w:r>
    </w:p>
    <w:p w:rsidR="00FB56C9" w:rsidRDefault="00FB56C9" w:rsidP="00FB56C9">
      <w:pPr>
        <w:spacing w:after="120"/>
        <w:contextualSpacing/>
        <w:jc w:val="center"/>
        <w:rPr>
          <w:sz w:val="20"/>
        </w:rPr>
      </w:pPr>
    </w:p>
    <w:tbl>
      <w:tblPr>
        <w:tblW w:w="10206" w:type="dxa"/>
        <w:jc w:val="center"/>
        <w:tblLook w:val="04A0"/>
      </w:tblPr>
      <w:tblGrid>
        <w:gridCol w:w="661"/>
        <w:gridCol w:w="2117"/>
        <w:gridCol w:w="2164"/>
        <w:gridCol w:w="2444"/>
        <w:gridCol w:w="2820"/>
      </w:tblGrid>
      <w:tr w:rsidR="00FB56C9" w:rsidRPr="00EC771B" w:rsidTr="00732613">
        <w:trPr>
          <w:cantSplit/>
          <w:trHeight w:val="509"/>
          <w:tblHeader/>
          <w:jc w:val="center"/>
        </w:trPr>
        <w:tc>
          <w:tcPr>
            <w:tcW w:w="6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B56C9" w:rsidRPr="00EC771B" w:rsidRDefault="00FB56C9" w:rsidP="00732613">
            <w:pPr>
              <w:jc w:val="center"/>
              <w:rPr>
                <w:rFonts w:eastAsia="Calibri"/>
                <w:sz w:val="20"/>
              </w:rPr>
            </w:pPr>
            <w:r w:rsidRPr="00EC771B">
              <w:rPr>
                <w:rFonts w:eastAsia="Calibri"/>
                <w:sz w:val="20"/>
              </w:rPr>
              <w:t>№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Наименование объекта</w:t>
            </w:r>
          </w:p>
        </w:tc>
        <w:tc>
          <w:tcPr>
            <w:tcW w:w="21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Местонахождение объекта (адрес),</w:t>
            </w:r>
          </w:p>
        </w:tc>
        <w:tc>
          <w:tcPr>
            <w:tcW w:w="2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Вид объекта, видовая принадлежность</w:t>
            </w:r>
          </w:p>
        </w:tc>
        <w:tc>
          <w:tcPr>
            <w:tcW w:w="2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№/дата принятия акта об отнесении объекта к памятникам истории и культуры</w:t>
            </w:r>
          </w:p>
        </w:tc>
      </w:tr>
      <w:tr w:rsidR="00FB56C9" w:rsidRPr="00EC771B" w:rsidTr="00732613">
        <w:trPr>
          <w:cantSplit/>
          <w:trHeight w:val="509"/>
          <w:jc w:val="center"/>
        </w:trPr>
        <w:tc>
          <w:tcPr>
            <w:tcW w:w="661" w:type="dxa"/>
            <w:vMerge/>
            <w:tcBorders>
              <w:top w:val="single" w:sz="4" w:space="0" w:color="auto"/>
              <w:left w:val="single" w:sz="4" w:space="0" w:color="auto"/>
              <w:bottom w:val="single" w:sz="4" w:space="0" w:color="000000"/>
              <w:right w:val="single" w:sz="4" w:space="0" w:color="auto"/>
            </w:tcBorders>
            <w:vAlign w:val="center"/>
            <w:hideMark/>
          </w:tcPr>
          <w:p w:rsidR="00FB56C9" w:rsidRPr="00EC771B" w:rsidRDefault="00FB56C9" w:rsidP="00732613">
            <w:pPr>
              <w:jc w:val="center"/>
              <w:rPr>
                <w:rFonts w:eastAsia="Calibri"/>
                <w:sz w:val="2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FB56C9" w:rsidRPr="00EC771B" w:rsidRDefault="00FB56C9" w:rsidP="00732613">
            <w:pPr>
              <w:jc w:val="center"/>
              <w:rPr>
                <w:rFonts w:eastAsia="Calibri"/>
                <w:sz w:val="20"/>
              </w:rPr>
            </w:pPr>
          </w:p>
        </w:tc>
        <w:tc>
          <w:tcPr>
            <w:tcW w:w="2164" w:type="dxa"/>
            <w:vMerge/>
            <w:tcBorders>
              <w:top w:val="single" w:sz="4" w:space="0" w:color="auto"/>
              <w:left w:val="single" w:sz="4" w:space="0" w:color="auto"/>
              <w:bottom w:val="single" w:sz="4" w:space="0" w:color="000000"/>
              <w:right w:val="single" w:sz="4" w:space="0" w:color="auto"/>
            </w:tcBorders>
            <w:vAlign w:val="center"/>
            <w:hideMark/>
          </w:tcPr>
          <w:p w:rsidR="00FB56C9" w:rsidRPr="00EC771B" w:rsidRDefault="00FB56C9" w:rsidP="00732613">
            <w:pPr>
              <w:jc w:val="center"/>
              <w:rPr>
                <w:rFonts w:eastAsia="Calibri"/>
                <w:sz w:val="20"/>
              </w:rPr>
            </w:pPr>
          </w:p>
        </w:tc>
        <w:tc>
          <w:tcPr>
            <w:tcW w:w="2444" w:type="dxa"/>
            <w:vMerge/>
            <w:tcBorders>
              <w:top w:val="single" w:sz="4" w:space="0" w:color="auto"/>
              <w:left w:val="single" w:sz="4" w:space="0" w:color="auto"/>
              <w:bottom w:val="single" w:sz="4" w:space="0" w:color="000000"/>
              <w:right w:val="single" w:sz="4" w:space="0" w:color="auto"/>
            </w:tcBorders>
            <w:vAlign w:val="center"/>
            <w:hideMark/>
          </w:tcPr>
          <w:p w:rsidR="00FB56C9" w:rsidRPr="00EC771B" w:rsidRDefault="00FB56C9" w:rsidP="00732613">
            <w:pPr>
              <w:jc w:val="center"/>
              <w:rPr>
                <w:rFonts w:eastAsia="Calibri"/>
                <w:sz w:val="20"/>
              </w:rPr>
            </w:pPr>
          </w:p>
        </w:tc>
        <w:tc>
          <w:tcPr>
            <w:tcW w:w="2820" w:type="dxa"/>
            <w:vMerge/>
            <w:tcBorders>
              <w:top w:val="single" w:sz="4" w:space="0" w:color="auto"/>
              <w:left w:val="single" w:sz="4" w:space="0" w:color="auto"/>
              <w:bottom w:val="single" w:sz="4" w:space="0" w:color="000000"/>
              <w:right w:val="single" w:sz="4" w:space="0" w:color="auto"/>
            </w:tcBorders>
            <w:vAlign w:val="center"/>
            <w:hideMark/>
          </w:tcPr>
          <w:p w:rsidR="00FB56C9" w:rsidRPr="00EC771B" w:rsidRDefault="00FB56C9" w:rsidP="00732613">
            <w:pPr>
              <w:jc w:val="center"/>
              <w:rPr>
                <w:rFonts w:eastAsia="Calibri"/>
                <w:sz w:val="20"/>
              </w:rPr>
            </w:pPr>
          </w:p>
        </w:tc>
      </w:tr>
      <w:tr w:rsidR="00FB56C9" w:rsidRPr="00EC771B" w:rsidTr="00732613">
        <w:trPr>
          <w:cantSplit/>
          <w:jc w:val="center"/>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FB56C9" w:rsidRPr="00EC771B" w:rsidRDefault="00EE579B" w:rsidP="00732613">
            <w:pPr>
              <w:jc w:val="center"/>
              <w:rPr>
                <w:rFonts w:eastAsia="Calibri"/>
                <w:sz w:val="20"/>
              </w:rPr>
            </w:pPr>
            <w:r>
              <w:rPr>
                <w:rFonts w:eastAsia="Calibri"/>
                <w:sz w:val="20"/>
              </w:rPr>
              <w:t>1</w:t>
            </w:r>
          </w:p>
        </w:tc>
        <w:tc>
          <w:tcPr>
            <w:tcW w:w="2117"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Усадьба Локалова</w:t>
            </w:r>
          </w:p>
        </w:tc>
        <w:tc>
          <w:tcPr>
            <w:tcW w:w="2164"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Гаврилов-Ямский район, с. Великое, Ярославская ул., 14</w:t>
            </w:r>
          </w:p>
        </w:tc>
        <w:tc>
          <w:tcPr>
            <w:tcW w:w="2444"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Ансамбль, памятник градостроительства и архитектуры</w:t>
            </w:r>
          </w:p>
        </w:tc>
        <w:tc>
          <w:tcPr>
            <w:tcW w:w="2820"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Решение Яроблисполкома от 26.06.1986 № 406; Указ Президента Российской Федерации от 20.02.1995 № 176</w:t>
            </w:r>
          </w:p>
        </w:tc>
      </w:tr>
      <w:tr w:rsidR="00FB56C9" w:rsidRPr="00EC771B" w:rsidTr="00732613">
        <w:trPr>
          <w:cantSplit/>
          <w:jc w:val="center"/>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FB56C9" w:rsidRPr="00EC771B" w:rsidRDefault="00EE579B" w:rsidP="00732613">
            <w:pPr>
              <w:jc w:val="center"/>
              <w:rPr>
                <w:rFonts w:eastAsia="Calibri"/>
                <w:sz w:val="20"/>
              </w:rPr>
            </w:pPr>
            <w:r>
              <w:rPr>
                <w:rFonts w:eastAsia="Calibri"/>
                <w:sz w:val="20"/>
              </w:rPr>
              <w:t>2</w:t>
            </w:r>
          </w:p>
        </w:tc>
        <w:tc>
          <w:tcPr>
            <w:tcW w:w="2117"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Особняк</w:t>
            </w:r>
          </w:p>
        </w:tc>
        <w:tc>
          <w:tcPr>
            <w:tcW w:w="2164"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Гаврилов-Ямский район, с.  Великое, Некрасовская ул., 2</w:t>
            </w:r>
          </w:p>
        </w:tc>
        <w:tc>
          <w:tcPr>
            <w:tcW w:w="2444"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Памятник, памятник градостроительства и архитектуры</w:t>
            </w:r>
          </w:p>
        </w:tc>
        <w:tc>
          <w:tcPr>
            <w:tcW w:w="2820" w:type="dxa"/>
            <w:tcBorders>
              <w:top w:val="nil"/>
              <w:left w:val="nil"/>
              <w:bottom w:val="single" w:sz="4" w:space="0" w:color="auto"/>
              <w:right w:val="single" w:sz="4" w:space="0" w:color="auto"/>
            </w:tcBorders>
            <w:shd w:val="clear" w:color="auto" w:fill="auto"/>
            <w:vAlign w:val="center"/>
            <w:hideMark/>
          </w:tcPr>
          <w:p w:rsidR="00FB56C9" w:rsidRPr="00EC771B" w:rsidRDefault="00FB56C9" w:rsidP="00732613">
            <w:pPr>
              <w:jc w:val="center"/>
              <w:rPr>
                <w:rFonts w:eastAsia="Calibri"/>
                <w:sz w:val="20"/>
              </w:rPr>
            </w:pPr>
            <w:r w:rsidRPr="00EC771B">
              <w:rPr>
                <w:rFonts w:eastAsia="Calibri"/>
                <w:sz w:val="20"/>
              </w:rPr>
              <w:t>Указ Президента Российской Федерации от 20.02.1995 № 176</w:t>
            </w:r>
          </w:p>
        </w:tc>
      </w:tr>
    </w:tbl>
    <w:p w:rsidR="00FB56C9" w:rsidRDefault="00FB56C9" w:rsidP="00BF5DEC">
      <w:pPr>
        <w:ind w:firstLine="709"/>
        <w:jc w:val="both"/>
        <w:rPr>
          <w:szCs w:val="24"/>
        </w:rPr>
      </w:pPr>
    </w:p>
    <w:p w:rsidR="00FB56C9" w:rsidRDefault="00FB56C9" w:rsidP="00BF5DEC">
      <w:pPr>
        <w:ind w:firstLine="709"/>
        <w:jc w:val="both"/>
        <w:rPr>
          <w:szCs w:val="24"/>
        </w:rPr>
      </w:pPr>
    </w:p>
    <w:p w:rsidR="00F75CC9" w:rsidRDefault="00F75CC9" w:rsidP="00EC771B">
      <w:pPr>
        <w:jc w:val="center"/>
        <w:rPr>
          <w:rFonts w:eastAsia="Calibri"/>
          <w:sz w:val="22"/>
          <w:szCs w:val="22"/>
          <w:lang w:bidi="ru-RU"/>
        </w:rPr>
      </w:pPr>
      <w:bookmarkStart w:id="149" w:name="_Toc50475577"/>
      <w:bookmarkStart w:id="150" w:name="sub_10103"/>
      <w:bookmarkStart w:id="151" w:name="_Toc497374485"/>
      <w:r w:rsidRPr="00F75CC9">
        <w:rPr>
          <w:rFonts w:eastAsia="Calibri"/>
          <w:sz w:val="22"/>
          <w:szCs w:val="22"/>
          <w:lang w:bidi="ru-RU"/>
        </w:rPr>
        <w:t>Список объектов культурного наследия (памятников истории и культуры) федерального значения на территории Гаврилов-Ямск</w:t>
      </w:r>
      <w:r>
        <w:rPr>
          <w:rFonts w:eastAsia="Calibri"/>
          <w:sz w:val="22"/>
          <w:szCs w:val="22"/>
          <w:lang w:bidi="ru-RU"/>
        </w:rPr>
        <w:t>ого</w:t>
      </w:r>
      <w:r w:rsidRPr="00F75CC9">
        <w:rPr>
          <w:rFonts w:eastAsia="Calibri"/>
          <w:sz w:val="22"/>
          <w:szCs w:val="22"/>
          <w:lang w:bidi="ru-RU"/>
        </w:rPr>
        <w:t xml:space="preserve"> район</w:t>
      </w:r>
      <w:r>
        <w:rPr>
          <w:rFonts w:eastAsia="Calibri"/>
          <w:sz w:val="22"/>
          <w:szCs w:val="22"/>
          <w:lang w:bidi="ru-RU"/>
        </w:rPr>
        <w:t xml:space="preserve">а </w:t>
      </w:r>
      <w:r w:rsidRPr="00F75CC9">
        <w:rPr>
          <w:rFonts w:eastAsia="Calibri"/>
          <w:sz w:val="22"/>
          <w:szCs w:val="22"/>
          <w:lang w:bidi="ru-RU"/>
        </w:rPr>
        <w:t>Ярославской области, в отношении которых устанавливаются защитные зоны в соответствии со статьей 34.1 Федерального закона от 25 июня 2002 года № 73-ФЗ</w:t>
      </w:r>
      <w:bookmarkEnd w:id="149"/>
    </w:p>
    <w:p w:rsidR="00EC771B" w:rsidRDefault="00EC771B" w:rsidP="00EC771B">
      <w:pPr>
        <w:spacing w:after="120"/>
        <w:contextualSpacing/>
        <w:jc w:val="center"/>
        <w:rPr>
          <w:sz w:val="20"/>
        </w:rPr>
      </w:pPr>
      <w:r w:rsidRPr="00EC771B">
        <w:rPr>
          <w:sz w:val="20"/>
        </w:rPr>
        <w:t>(по состоянию на 24.11.2022 года)</w:t>
      </w:r>
    </w:p>
    <w:p w:rsidR="00EC771B" w:rsidRPr="00EC771B" w:rsidRDefault="00EC771B" w:rsidP="00EC771B">
      <w:pPr>
        <w:spacing w:after="120"/>
        <w:contextualSpacing/>
        <w:jc w:val="center"/>
        <w:rPr>
          <w:sz w:val="20"/>
        </w:rPr>
      </w:pPr>
    </w:p>
    <w:tbl>
      <w:tblPr>
        <w:tblW w:w="104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A0"/>
      </w:tblPr>
      <w:tblGrid>
        <w:gridCol w:w="340"/>
        <w:gridCol w:w="1397"/>
        <w:gridCol w:w="1334"/>
        <w:gridCol w:w="1452"/>
        <w:gridCol w:w="1309"/>
        <w:gridCol w:w="1223"/>
        <w:gridCol w:w="743"/>
        <w:gridCol w:w="841"/>
        <w:gridCol w:w="864"/>
        <w:gridCol w:w="986"/>
      </w:tblGrid>
      <w:tr w:rsidR="00F75CC9" w:rsidRPr="00F75CC9" w:rsidTr="00F75CC9">
        <w:trPr>
          <w:jc w:val="center"/>
        </w:trPr>
        <w:tc>
          <w:tcPr>
            <w:tcW w:w="162" w:type="pct"/>
            <w:vAlign w:val="center"/>
          </w:tcPr>
          <w:p w:rsidR="00F75CC9" w:rsidRPr="00F75CC9" w:rsidRDefault="00EC771B" w:rsidP="00F75CC9">
            <w:pPr>
              <w:jc w:val="center"/>
              <w:rPr>
                <w:rFonts w:eastAsia="Calibri"/>
                <w:sz w:val="20"/>
                <w:lang w:eastAsia="en-US"/>
              </w:rPr>
            </w:pPr>
            <w:r>
              <w:rPr>
                <w:rFonts w:eastAsia="Calibri"/>
                <w:sz w:val="20"/>
                <w:lang w:eastAsia="en-US"/>
              </w:rPr>
              <w:t>+</w:t>
            </w:r>
            <w:r w:rsidR="00F75CC9" w:rsidRPr="00F75CC9">
              <w:rPr>
                <w:rFonts w:eastAsia="Calibri"/>
                <w:sz w:val="20"/>
                <w:lang w:eastAsia="en-US"/>
              </w:rPr>
              <w:t>№ п/п</w:t>
            </w:r>
          </w:p>
        </w:tc>
        <w:tc>
          <w:tcPr>
            <w:tcW w:w="66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Наименование объекта культурного наследия</w:t>
            </w:r>
          </w:p>
        </w:tc>
        <w:tc>
          <w:tcPr>
            <w:tcW w:w="63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Местонахождение объекта культурного наследия в соответствии с актом органа государ</w:t>
            </w:r>
            <w:r w:rsidRPr="00F75CC9">
              <w:rPr>
                <w:rFonts w:eastAsia="Calibri"/>
                <w:sz w:val="20"/>
                <w:lang w:eastAsia="en-US"/>
              </w:rPr>
              <w:softHyphen/>
              <w:t>ственной власти о его постановке на государственную охрану</w:t>
            </w:r>
          </w:p>
        </w:tc>
        <w:tc>
          <w:tcPr>
            <w:tcW w:w="69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Современный адрес (местонахождение) объекта культурного наследия в соответствии с данными органов технической инвентаризации</w:t>
            </w:r>
          </w:p>
        </w:tc>
        <w:tc>
          <w:tcPr>
            <w:tcW w:w="624"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Акт органа государственной власти о  постановке на госу</w:t>
            </w:r>
            <w:r w:rsidRPr="00F75CC9">
              <w:rPr>
                <w:rFonts w:eastAsia="Calibri"/>
                <w:sz w:val="20"/>
                <w:lang w:eastAsia="en-US"/>
              </w:rPr>
              <w:softHyphen/>
              <w:t>дарственную охрану/включении в ЕГРОКН</w:t>
            </w:r>
          </w:p>
        </w:tc>
        <w:tc>
          <w:tcPr>
            <w:tcW w:w="583"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Пообъектный состав ансамбля по данным ДООКН ЯО</w:t>
            </w:r>
          </w:p>
        </w:tc>
        <w:tc>
          <w:tcPr>
            <w:tcW w:w="354"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Граница территории</w:t>
            </w:r>
          </w:p>
        </w:tc>
        <w:tc>
          <w:tcPr>
            <w:tcW w:w="401"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Правовой режим</w:t>
            </w:r>
          </w:p>
        </w:tc>
        <w:tc>
          <w:tcPr>
            <w:tcW w:w="41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Предмет охраны</w:t>
            </w:r>
          </w:p>
        </w:tc>
        <w:tc>
          <w:tcPr>
            <w:tcW w:w="470"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Защитная зона</w:t>
            </w:r>
          </w:p>
        </w:tc>
      </w:tr>
      <w:tr w:rsidR="00F75CC9" w:rsidRPr="00F75CC9" w:rsidTr="00F75CC9">
        <w:trPr>
          <w:jc w:val="center"/>
        </w:trPr>
        <w:tc>
          <w:tcPr>
            <w:tcW w:w="16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1</w:t>
            </w:r>
          </w:p>
        </w:tc>
        <w:tc>
          <w:tcPr>
            <w:tcW w:w="66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 xml:space="preserve">Особняк, кон. </w:t>
            </w:r>
            <w:r w:rsidRPr="00F75CC9">
              <w:rPr>
                <w:rFonts w:eastAsia="Calibri"/>
                <w:sz w:val="20"/>
                <w:lang w:val="en-US" w:eastAsia="en-US"/>
              </w:rPr>
              <w:t>XVIII</w:t>
            </w:r>
            <w:r w:rsidRPr="00F75CC9">
              <w:rPr>
                <w:rFonts w:eastAsia="Calibri"/>
                <w:sz w:val="20"/>
                <w:lang w:eastAsia="en-US"/>
              </w:rPr>
              <w:t xml:space="preserve"> в.</w:t>
            </w:r>
          </w:p>
        </w:tc>
        <w:tc>
          <w:tcPr>
            <w:tcW w:w="63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пос. Великое, Некра</w:t>
            </w:r>
            <w:r w:rsidRPr="00F75CC9">
              <w:rPr>
                <w:rFonts w:eastAsia="Calibri"/>
                <w:sz w:val="20"/>
                <w:lang w:eastAsia="en-US"/>
              </w:rPr>
              <w:softHyphen/>
              <w:t xml:space="preserve">сова </w:t>
            </w:r>
          </w:p>
          <w:p w:rsidR="00F75CC9" w:rsidRPr="00F75CC9" w:rsidRDefault="00F75CC9" w:rsidP="00F75CC9">
            <w:pPr>
              <w:jc w:val="center"/>
              <w:rPr>
                <w:rFonts w:eastAsia="Calibri"/>
                <w:sz w:val="20"/>
                <w:lang w:eastAsia="en-US"/>
              </w:rPr>
            </w:pPr>
            <w:r w:rsidRPr="00F75CC9">
              <w:rPr>
                <w:rFonts w:eastAsia="Calibri"/>
                <w:sz w:val="20"/>
                <w:lang w:eastAsia="en-US"/>
              </w:rPr>
              <w:t>ул., 2</w:t>
            </w:r>
          </w:p>
        </w:tc>
        <w:tc>
          <w:tcPr>
            <w:tcW w:w="69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с. Великое, Некрасовская ул., 2</w:t>
            </w:r>
          </w:p>
        </w:tc>
        <w:tc>
          <w:tcPr>
            <w:tcW w:w="624"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Указ Президента Рос</w:t>
            </w:r>
            <w:r w:rsidRPr="00F75CC9">
              <w:rPr>
                <w:rFonts w:eastAsia="Calibri"/>
                <w:sz w:val="20"/>
                <w:lang w:eastAsia="en-US"/>
              </w:rPr>
              <w:softHyphen/>
              <w:t xml:space="preserve">сийской Федерации от 20 февраля </w:t>
            </w:r>
            <w:smartTag w:uri="urn:schemas-microsoft-com:office:smarttags" w:element="metricconverter">
              <w:smartTagPr>
                <w:attr w:name="ProductID" w:val="1995 г"/>
              </w:smartTagPr>
              <w:r w:rsidRPr="00F75CC9">
                <w:rPr>
                  <w:rFonts w:eastAsia="Calibri"/>
                  <w:sz w:val="20"/>
                  <w:lang w:eastAsia="en-US"/>
                </w:rPr>
                <w:t>1995 г</w:t>
              </w:r>
            </w:smartTag>
            <w:r w:rsidRPr="00F75CC9">
              <w:rPr>
                <w:rFonts w:eastAsia="Calibri"/>
                <w:sz w:val="20"/>
                <w:lang w:eastAsia="en-US"/>
              </w:rPr>
              <w:t>. № 176</w:t>
            </w:r>
          </w:p>
        </w:tc>
        <w:tc>
          <w:tcPr>
            <w:tcW w:w="583"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w:t>
            </w:r>
          </w:p>
        </w:tc>
        <w:tc>
          <w:tcPr>
            <w:tcW w:w="354" w:type="pct"/>
            <w:vAlign w:val="center"/>
          </w:tcPr>
          <w:p w:rsidR="00F75CC9" w:rsidRPr="00F75CC9" w:rsidRDefault="00F75CC9" w:rsidP="00F75CC9">
            <w:pPr>
              <w:jc w:val="center"/>
              <w:rPr>
                <w:rFonts w:eastAsia="Calibri"/>
                <w:sz w:val="20"/>
                <w:lang w:eastAsia="en-US"/>
              </w:rPr>
            </w:pPr>
          </w:p>
        </w:tc>
        <w:tc>
          <w:tcPr>
            <w:tcW w:w="401" w:type="pct"/>
            <w:vAlign w:val="center"/>
          </w:tcPr>
          <w:p w:rsidR="00F75CC9" w:rsidRPr="00F75CC9" w:rsidRDefault="00F75CC9" w:rsidP="00F75CC9">
            <w:pPr>
              <w:jc w:val="center"/>
              <w:rPr>
                <w:rFonts w:eastAsia="Calibri"/>
                <w:sz w:val="20"/>
                <w:lang w:eastAsia="en-US"/>
              </w:rPr>
            </w:pPr>
          </w:p>
        </w:tc>
        <w:tc>
          <w:tcPr>
            <w:tcW w:w="412" w:type="pct"/>
            <w:vAlign w:val="center"/>
          </w:tcPr>
          <w:p w:rsidR="00F75CC9" w:rsidRPr="00F75CC9" w:rsidRDefault="00F75CC9" w:rsidP="00F75CC9">
            <w:pPr>
              <w:jc w:val="center"/>
              <w:rPr>
                <w:rFonts w:eastAsia="Calibri"/>
                <w:sz w:val="20"/>
                <w:lang w:eastAsia="en-US"/>
              </w:rPr>
            </w:pPr>
          </w:p>
        </w:tc>
        <w:tc>
          <w:tcPr>
            <w:tcW w:w="470"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200 м от линии внешней стены памятника</w:t>
            </w:r>
          </w:p>
        </w:tc>
      </w:tr>
      <w:tr w:rsidR="00F75CC9" w:rsidRPr="00F75CC9" w:rsidTr="00F75CC9">
        <w:trPr>
          <w:jc w:val="center"/>
        </w:trPr>
        <w:tc>
          <w:tcPr>
            <w:tcW w:w="16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2</w:t>
            </w:r>
          </w:p>
        </w:tc>
        <w:tc>
          <w:tcPr>
            <w:tcW w:w="66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Усадьба Локалова, 1888-1890 гг., арх. Шехтель Ф.О.</w:t>
            </w:r>
          </w:p>
        </w:tc>
        <w:tc>
          <w:tcPr>
            <w:tcW w:w="636"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пос. Великое, Яро</w:t>
            </w:r>
            <w:r w:rsidRPr="00F75CC9">
              <w:rPr>
                <w:rFonts w:eastAsia="Calibri"/>
                <w:sz w:val="20"/>
                <w:lang w:eastAsia="en-US"/>
              </w:rPr>
              <w:softHyphen/>
              <w:t>славская ул., 14</w:t>
            </w:r>
          </w:p>
        </w:tc>
        <w:tc>
          <w:tcPr>
            <w:tcW w:w="692"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с. Великое, Ярославская ул., 14</w:t>
            </w:r>
          </w:p>
        </w:tc>
        <w:tc>
          <w:tcPr>
            <w:tcW w:w="624"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Указ Президента Рос</w:t>
            </w:r>
            <w:r w:rsidRPr="00F75CC9">
              <w:rPr>
                <w:rFonts w:eastAsia="Calibri"/>
                <w:sz w:val="20"/>
                <w:lang w:eastAsia="en-US"/>
              </w:rPr>
              <w:softHyphen/>
              <w:t xml:space="preserve">сийской Федерации от 20 февраля </w:t>
            </w:r>
            <w:smartTag w:uri="urn:schemas-microsoft-com:office:smarttags" w:element="metricconverter">
              <w:smartTagPr>
                <w:attr w:name="ProductID" w:val="1995 г"/>
              </w:smartTagPr>
              <w:r w:rsidRPr="00F75CC9">
                <w:rPr>
                  <w:rFonts w:eastAsia="Calibri"/>
                  <w:sz w:val="20"/>
                  <w:lang w:eastAsia="en-US"/>
                </w:rPr>
                <w:t>1995 г</w:t>
              </w:r>
            </w:smartTag>
            <w:r w:rsidRPr="00F75CC9">
              <w:rPr>
                <w:rFonts w:eastAsia="Calibri"/>
                <w:sz w:val="20"/>
                <w:lang w:eastAsia="en-US"/>
              </w:rPr>
              <w:t>. № 176</w:t>
            </w:r>
          </w:p>
        </w:tc>
        <w:tc>
          <w:tcPr>
            <w:tcW w:w="583"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 дом жилой</w:t>
            </w:r>
          </w:p>
          <w:p w:rsidR="00F75CC9" w:rsidRPr="00F75CC9" w:rsidRDefault="00F75CC9" w:rsidP="00F75CC9">
            <w:pPr>
              <w:jc w:val="center"/>
              <w:rPr>
                <w:rFonts w:eastAsia="Calibri"/>
                <w:sz w:val="20"/>
                <w:lang w:eastAsia="en-US"/>
              </w:rPr>
            </w:pPr>
            <w:r w:rsidRPr="00F75CC9">
              <w:rPr>
                <w:rFonts w:eastAsia="Calibri"/>
                <w:sz w:val="20"/>
                <w:lang w:eastAsia="en-US"/>
              </w:rPr>
              <w:t>- ограда с воротами</w:t>
            </w:r>
          </w:p>
          <w:p w:rsidR="00F75CC9" w:rsidRPr="00F75CC9" w:rsidRDefault="00F75CC9" w:rsidP="00F75CC9">
            <w:pPr>
              <w:jc w:val="center"/>
              <w:rPr>
                <w:rFonts w:eastAsia="Calibri"/>
                <w:sz w:val="20"/>
                <w:lang w:eastAsia="en-US"/>
              </w:rPr>
            </w:pPr>
            <w:r w:rsidRPr="00F75CC9">
              <w:rPr>
                <w:rFonts w:eastAsia="Calibri"/>
                <w:sz w:val="20"/>
                <w:lang w:eastAsia="en-US"/>
              </w:rPr>
              <w:t>- флигель</w:t>
            </w:r>
          </w:p>
        </w:tc>
        <w:tc>
          <w:tcPr>
            <w:tcW w:w="354"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Приказ ДК от 28.05.2012  № 19</w:t>
            </w:r>
          </w:p>
        </w:tc>
        <w:tc>
          <w:tcPr>
            <w:tcW w:w="401"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Приказ ДК от 28.05.2012   № 19</w:t>
            </w:r>
          </w:p>
        </w:tc>
        <w:tc>
          <w:tcPr>
            <w:tcW w:w="412" w:type="pct"/>
            <w:vAlign w:val="center"/>
          </w:tcPr>
          <w:p w:rsidR="00F75CC9" w:rsidRPr="00F75CC9" w:rsidRDefault="00F75CC9" w:rsidP="00F75CC9">
            <w:pPr>
              <w:jc w:val="center"/>
              <w:rPr>
                <w:rFonts w:eastAsia="Calibri"/>
                <w:sz w:val="20"/>
                <w:lang w:eastAsia="en-US"/>
              </w:rPr>
            </w:pPr>
          </w:p>
        </w:tc>
        <w:tc>
          <w:tcPr>
            <w:tcW w:w="470" w:type="pct"/>
            <w:vAlign w:val="center"/>
          </w:tcPr>
          <w:p w:rsidR="00F75CC9" w:rsidRPr="00F75CC9" w:rsidRDefault="00F75CC9" w:rsidP="00F75CC9">
            <w:pPr>
              <w:jc w:val="center"/>
              <w:rPr>
                <w:rFonts w:eastAsia="Calibri"/>
                <w:sz w:val="20"/>
                <w:lang w:eastAsia="en-US"/>
              </w:rPr>
            </w:pPr>
            <w:r w:rsidRPr="00F75CC9">
              <w:rPr>
                <w:rFonts w:eastAsia="Calibri"/>
                <w:sz w:val="20"/>
                <w:lang w:eastAsia="en-US"/>
              </w:rPr>
              <w:t>150 м от внешних границ территории ансамбля</w:t>
            </w:r>
          </w:p>
        </w:tc>
      </w:tr>
    </w:tbl>
    <w:p w:rsidR="003F0EB4" w:rsidRDefault="003F0EB4" w:rsidP="0048558B">
      <w:pPr>
        <w:spacing w:line="276" w:lineRule="auto"/>
        <w:contextualSpacing/>
        <w:jc w:val="center"/>
        <w:rPr>
          <w:szCs w:val="24"/>
        </w:rPr>
      </w:pPr>
    </w:p>
    <w:p w:rsidR="00EC771B" w:rsidRDefault="00EC771B" w:rsidP="0048558B">
      <w:pPr>
        <w:spacing w:line="276" w:lineRule="auto"/>
        <w:contextualSpacing/>
        <w:jc w:val="center"/>
        <w:rPr>
          <w:szCs w:val="24"/>
        </w:rPr>
      </w:pPr>
    </w:p>
    <w:p w:rsidR="00EC771B" w:rsidRDefault="00EC771B" w:rsidP="00EC771B">
      <w:pPr>
        <w:spacing w:line="276" w:lineRule="auto"/>
        <w:contextualSpacing/>
        <w:jc w:val="center"/>
        <w:rPr>
          <w:rFonts w:eastAsia="Calibri"/>
          <w:sz w:val="22"/>
          <w:szCs w:val="22"/>
          <w:lang w:bidi="ru-RU"/>
        </w:rPr>
      </w:pPr>
      <w:bookmarkStart w:id="152" w:name="_Toc50475576"/>
      <w:r w:rsidRPr="00F75CC9">
        <w:rPr>
          <w:rFonts w:eastAsia="Calibri"/>
          <w:sz w:val="22"/>
          <w:szCs w:val="22"/>
          <w:lang w:bidi="ru-RU"/>
        </w:rPr>
        <w:t xml:space="preserve">Объекты культурного наследия </w:t>
      </w:r>
      <w:r>
        <w:rPr>
          <w:rFonts w:eastAsia="Calibri"/>
          <w:sz w:val="22"/>
          <w:szCs w:val="22"/>
          <w:lang w:bidi="ru-RU"/>
        </w:rPr>
        <w:t>реги</w:t>
      </w:r>
      <w:r w:rsidR="00FB56C9">
        <w:rPr>
          <w:rFonts w:eastAsia="Calibri"/>
          <w:sz w:val="22"/>
          <w:szCs w:val="22"/>
          <w:lang w:bidi="ru-RU"/>
        </w:rPr>
        <w:t>он</w:t>
      </w:r>
      <w:r w:rsidRPr="00F75CC9">
        <w:rPr>
          <w:rFonts w:eastAsia="Calibri"/>
          <w:sz w:val="22"/>
          <w:szCs w:val="22"/>
          <w:lang w:bidi="ru-RU"/>
        </w:rPr>
        <w:t xml:space="preserve">ального значения, </w:t>
      </w:r>
    </w:p>
    <w:p w:rsidR="00EC771B" w:rsidRDefault="00EC771B" w:rsidP="00EC771B">
      <w:pPr>
        <w:spacing w:line="276" w:lineRule="auto"/>
        <w:contextualSpacing/>
        <w:jc w:val="center"/>
        <w:rPr>
          <w:rFonts w:eastAsia="Calibri"/>
          <w:sz w:val="22"/>
          <w:szCs w:val="22"/>
          <w:lang w:bidi="ru-RU"/>
        </w:rPr>
      </w:pPr>
      <w:r w:rsidRPr="00F75CC9">
        <w:rPr>
          <w:rFonts w:eastAsia="Calibri"/>
          <w:sz w:val="22"/>
          <w:szCs w:val="22"/>
          <w:lang w:bidi="ru-RU"/>
        </w:rPr>
        <w:t>расположенные на территории Гаврилов-Ямск</w:t>
      </w:r>
      <w:r>
        <w:rPr>
          <w:rFonts w:eastAsia="Calibri"/>
          <w:sz w:val="22"/>
          <w:szCs w:val="22"/>
          <w:lang w:bidi="ru-RU"/>
        </w:rPr>
        <w:t>ого</w:t>
      </w:r>
      <w:r w:rsidRPr="00F75CC9">
        <w:rPr>
          <w:rFonts w:eastAsia="Calibri"/>
          <w:sz w:val="22"/>
          <w:szCs w:val="22"/>
          <w:lang w:bidi="ru-RU"/>
        </w:rPr>
        <w:t xml:space="preserve"> район</w:t>
      </w:r>
      <w:r>
        <w:rPr>
          <w:rFonts w:eastAsia="Calibri"/>
          <w:sz w:val="22"/>
          <w:szCs w:val="22"/>
          <w:lang w:bidi="ru-RU"/>
        </w:rPr>
        <w:t xml:space="preserve">а </w:t>
      </w:r>
      <w:r w:rsidRPr="00F75CC9">
        <w:rPr>
          <w:rFonts w:eastAsia="Calibri"/>
          <w:sz w:val="22"/>
          <w:szCs w:val="22"/>
          <w:lang w:bidi="ru-RU"/>
        </w:rPr>
        <w:t>Ярославской области</w:t>
      </w:r>
    </w:p>
    <w:p w:rsidR="00FB56C9" w:rsidRDefault="00FB56C9" w:rsidP="00FB56C9">
      <w:pPr>
        <w:spacing w:after="120"/>
        <w:contextualSpacing/>
        <w:jc w:val="center"/>
        <w:rPr>
          <w:sz w:val="20"/>
        </w:rPr>
      </w:pPr>
      <w:r w:rsidRPr="00EC771B">
        <w:rPr>
          <w:sz w:val="20"/>
        </w:rPr>
        <w:t xml:space="preserve">(по состоянию на </w:t>
      </w:r>
      <w:r>
        <w:rPr>
          <w:sz w:val="20"/>
        </w:rPr>
        <w:t>12</w:t>
      </w:r>
      <w:r w:rsidRPr="00EC771B">
        <w:rPr>
          <w:sz w:val="20"/>
        </w:rPr>
        <w:t>.</w:t>
      </w:r>
      <w:r>
        <w:rPr>
          <w:sz w:val="20"/>
        </w:rPr>
        <w:t>09</w:t>
      </w:r>
      <w:r w:rsidRPr="00EC771B">
        <w:rPr>
          <w:sz w:val="20"/>
        </w:rPr>
        <w:t>.2022 года)</w:t>
      </w:r>
    </w:p>
    <w:p w:rsidR="00EC771B" w:rsidRDefault="00EC771B" w:rsidP="00EC771B">
      <w:pPr>
        <w:jc w:val="center"/>
        <w:rPr>
          <w:rFonts w:eastAsia="Calibri"/>
          <w:sz w:val="22"/>
          <w:szCs w:val="22"/>
          <w:lang w:bidi="ru-RU"/>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2"/>
        <w:gridCol w:w="2467"/>
        <w:gridCol w:w="2749"/>
        <w:gridCol w:w="1311"/>
        <w:gridCol w:w="3047"/>
      </w:tblGrid>
      <w:tr w:rsidR="00EC771B" w:rsidRPr="00EC771B" w:rsidTr="00732613">
        <w:trPr>
          <w:tblHeader/>
          <w:jc w:val="center"/>
        </w:trPr>
        <w:tc>
          <w:tcPr>
            <w:tcW w:w="817" w:type="dxa"/>
            <w:vAlign w:val="center"/>
          </w:tcPr>
          <w:p w:rsidR="00EC771B" w:rsidRPr="00EC771B" w:rsidRDefault="00EC771B" w:rsidP="00EC771B">
            <w:pPr>
              <w:jc w:val="center"/>
              <w:rPr>
                <w:rFonts w:eastAsia="Calibri"/>
                <w:sz w:val="20"/>
              </w:rPr>
            </w:pPr>
            <w:r w:rsidRPr="00EC771B">
              <w:rPr>
                <w:rFonts w:eastAsia="Calibri"/>
                <w:sz w:val="20"/>
              </w:rPr>
              <w:t>№ п/п</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Наименование объекта культурного наследия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Местонахождение объекта культурного наследия при принятии на государственную охрану (фактическое)</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Датировка</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Документ о принятии на государственную охрану</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w:t>
            </w:r>
          </w:p>
        </w:tc>
        <w:tc>
          <w:tcPr>
            <w:tcW w:w="1559" w:type="dxa"/>
            <w:vAlign w:val="center"/>
          </w:tcPr>
          <w:p w:rsidR="00EC771B" w:rsidRPr="00EC771B" w:rsidRDefault="00EC771B" w:rsidP="00EC771B">
            <w:pPr>
              <w:jc w:val="center"/>
              <w:rPr>
                <w:rFonts w:eastAsia="Calibri"/>
                <w:sz w:val="20"/>
              </w:rPr>
            </w:pP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2</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 xml:space="preserve">Ансамбль церкви </w:t>
            </w:r>
            <w:r w:rsidRPr="00EC771B">
              <w:rPr>
                <w:rFonts w:eastAsia="Calibri"/>
                <w:sz w:val="20"/>
              </w:rPr>
              <w:lastRenderedPageBreak/>
              <w:t>Рождества Богородицы: восточная хозяйственная пристройка</w:t>
            </w:r>
          </w:p>
        </w:tc>
        <w:tc>
          <w:tcPr>
            <w:tcW w:w="3969" w:type="dxa"/>
            <w:vAlign w:val="center"/>
          </w:tcPr>
          <w:p w:rsidR="00EC771B" w:rsidRPr="00EC771B" w:rsidRDefault="00EC771B" w:rsidP="00EC771B">
            <w:pPr>
              <w:jc w:val="center"/>
              <w:rPr>
                <w:rFonts w:eastAsia="Calibri"/>
                <w:sz w:val="20"/>
              </w:rPr>
            </w:pPr>
            <w:r w:rsidRPr="00EC771B">
              <w:rPr>
                <w:rFonts w:eastAsia="Calibri"/>
                <w:sz w:val="20"/>
              </w:rPr>
              <w:lastRenderedPageBreak/>
              <w:t xml:space="preserve">Гаврилов-Ямский район, с. </w:t>
            </w:r>
            <w:r w:rsidRPr="00EC771B">
              <w:rPr>
                <w:rFonts w:eastAsia="Calibri"/>
                <w:sz w:val="20"/>
              </w:rPr>
              <w:lastRenderedPageBreak/>
              <w:t>Великое, Советская ул., 36, лит. К</w:t>
            </w:r>
          </w:p>
        </w:tc>
        <w:tc>
          <w:tcPr>
            <w:tcW w:w="1559" w:type="dxa"/>
            <w:vAlign w:val="center"/>
          </w:tcPr>
          <w:p w:rsidR="00EC771B" w:rsidRPr="00EC771B" w:rsidRDefault="00EC771B" w:rsidP="00EC771B">
            <w:pPr>
              <w:jc w:val="center"/>
              <w:rPr>
                <w:rFonts w:eastAsia="Calibri"/>
                <w:sz w:val="20"/>
              </w:rPr>
            </w:pPr>
            <w:r w:rsidRPr="00EC771B">
              <w:rPr>
                <w:rFonts w:eastAsia="Calibri"/>
                <w:sz w:val="20"/>
              </w:rPr>
              <w:lastRenderedPageBreak/>
              <w:t>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 xml:space="preserve">Решение Яроблисполкома от </w:t>
            </w:r>
            <w:r w:rsidRPr="00EC771B">
              <w:rPr>
                <w:rFonts w:eastAsia="Calibri"/>
                <w:sz w:val="20"/>
              </w:rPr>
              <w:lastRenderedPageBreak/>
              <w:t>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lastRenderedPageBreak/>
              <w:t>3</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колокольня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ул.,36, лит. В</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1758 г.  – 1880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4</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Святые ворота</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первая треть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5</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северные торговые ряды</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З</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1850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6</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северный корпус мучных торговых рядов</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Д</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середина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7</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церковь Покрова Богородицы</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А</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1741 г .</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8</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церковь Рождества Богородицы</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Е</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1712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9</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часовня-палатка северо-западная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Ж</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первая четверть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10</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часовня северо-восточная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И</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первая четверть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11</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часовня юго-восточная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Л</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первая четверть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12</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Ансамбль церкви Рождества Богородицы: южный корпус мучных торговых рядов</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Великое, Советская ул., 36, лит. Б</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середина XIX в.</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26.06.1986 № 406,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13</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Памятник на братской могиле борцов революции</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г. Гаврилов-Ям, Советская ул.</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1924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02.12.1949 № 1683,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14</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 xml:space="preserve">Памятник на могиле </w:t>
            </w:r>
            <w:r w:rsidRPr="00EC771B">
              <w:rPr>
                <w:rFonts w:eastAsia="Calibri"/>
                <w:sz w:val="20"/>
              </w:rPr>
              <w:lastRenderedPageBreak/>
              <w:t>воинов, умерших от ран  в годы Великой Отечественной войны  1941-1945 гг.</w:t>
            </w:r>
          </w:p>
        </w:tc>
        <w:tc>
          <w:tcPr>
            <w:tcW w:w="3969" w:type="dxa"/>
            <w:vAlign w:val="center"/>
          </w:tcPr>
          <w:p w:rsidR="00EC771B" w:rsidRPr="00EC771B" w:rsidRDefault="00EC771B" w:rsidP="00EC771B">
            <w:pPr>
              <w:jc w:val="center"/>
              <w:rPr>
                <w:rFonts w:eastAsia="Calibri"/>
                <w:sz w:val="20"/>
              </w:rPr>
            </w:pPr>
            <w:r w:rsidRPr="00EC771B">
              <w:rPr>
                <w:rFonts w:eastAsia="Calibri"/>
                <w:sz w:val="20"/>
              </w:rPr>
              <w:lastRenderedPageBreak/>
              <w:t xml:space="preserve">Гаврилов-Ямский район, г. </w:t>
            </w:r>
            <w:r w:rsidRPr="00EC771B">
              <w:rPr>
                <w:rFonts w:eastAsia="Calibri"/>
                <w:sz w:val="20"/>
              </w:rPr>
              <w:lastRenderedPageBreak/>
              <w:t>Гаврилов-Ям, территория кладбища на Ясеневской горе</w:t>
            </w:r>
          </w:p>
        </w:tc>
        <w:tc>
          <w:tcPr>
            <w:tcW w:w="1559" w:type="dxa"/>
            <w:vAlign w:val="center"/>
          </w:tcPr>
          <w:p w:rsidR="00EC771B" w:rsidRPr="00EC771B" w:rsidRDefault="00EC771B" w:rsidP="00EC771B">
            <w:pPr>
              <w:jc w:val="center"/>
              <w:rPr>
                <w:rFonts w:eastAsia="Calibri"/>
                <w:sz w:val="20"/>
              </w:rPr>
            </w:pPr>
            <w:r w:rsidRPr="00EC771B">
              <w:rPr>
                <w:rFonts w:eastAsia="Calibri"/>
                <w:sz w:val="20"/>
              </w:rPr>
              <w:lastRenderedPageBreak/>
              <w:t xml:space="preserve">1947 г., 1987 </w:t>
            </w:r>
            <w:r w:rsidRPr="00EC771B">
              <w:rPr>
                <w:rFonts w:eastAsia="Calibri"/>
                <w:sz w:val="20"/>
              </w:rPr>
              <w:lastRenderedPageBreak/>
              <w:t>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lastRenderedPageBreak/>
              <w:t xml:space="preserve">Решение Яроблисполкома от </w:t>
            </w:r>
            <w:r w:rsidRPr="00EC771B">
              <w:rPr>
                <w:rFonts w:eastAsia="Calibri"/>
                <w:sz w:val="20"/>
              </w:rPr>
              <w:lastRenderedPageBreak/>
              <w:t>02.12.1949 № 1683, постановление Главы Администрации Ярославской области от 22.11.93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lastRenderedPageBreak/>
              <w:t>15</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Церковь Смоленская</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Шопша</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1808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Решение Яроблисполкома  от 24.01.1989  № 43; постановление Главы Администрации Ярославской области от 22.11.1993 № 329</w:t>
            </w:r>
          </w:p>
        </w:tc>
      </w:tr>
      <w:tr w:rsidR="00EC771B" w:rsidRPr="00EC771B" w:rsidTr="00732613">
        <w:trPr>
          <w:jc w:val="center"/>
        </w:trPr>
        <w:tc>
          <w:tcPr>
            <w:tcW w:w="817" w:type="dxa"/>
            <w:vAlign w:val="center"/>
          </w:tcPr>
          <w:p w:rsidR="00EC771B" w:rsidRPr="00EC771B" w:rsidRDefault="00EE579B" w:rsidP="00EC771B">
            <w:pPr>
              <w:jc w:val="center"/>
              <w:rPr>
                <w:rFonts w:eastAsia="Calibri"/>
                <w:sz w:val="20"/>
              </w:rPr>
            </w:pPr>
            <w:r>
              <w:rPr>
                <w:rFonts w:eastAsia="Calibri"/>
                <w:sz w:val="20"/>
              </w:rPr>
              <w:t>16</w:t>
            </w:r>
          </w:p>
        </w:tc>
        <w:tc>
          <w:tcPr>
            <w:tcW w:w="3686" w:type="dxa"/>
            <w:vAlign w:val="center"/>
          </w:tcPr>
          <w:p w:rsidR="00EC771B" w:rsidRPr="00EC771B" w:rsidRDefault="00EC771B" w:rsidP="00EC771B">
            <w:pPr>
              <w:jc w:val="center"/>
              <w:rPr>
                <w:rFonts w:eastAsia="Calibri"/>
                <w:sz w:val="20"/>
              </w:rPr>
            </w:pPr>
            <w:r w:rsidRPr="00EC771B">
              <w:rPr>
                <w:rFonts w:eastAsia="Calibri"/>
                <w:sz w:val="20"/>
              </w:rPr>
              <w:t>Церковь Троицы</w:t>
            </w:r>
          </w:p>
        </w:tc>
        <w:tc>
          <w:tcPr>
            <w:tcW w:w="3969" w:type="dxa"/>
            <w:vAlign w:val="center"/>
          </w:tcPr>
          <w:p w:rsidR="00EC771B" w:rsidRPr="00EC771B" w:rsidRDefault="00EC771B" w:rsidP="00EC771B">
            <w:pPr>
              <w:jc w:val="center"/>
              <w:rPr>
                <w:rFonts w:eastAsia="Calibri"/>
                <w:sz w:val="20"/>
              </w:rPr>
            </w:pPr>
            <w:r w:rsidRPr="00EC771B">
              <w:rPr>
                <w:rFonts w:eastAsia="Calibri"/>
                <w:sz w:val="20"/>
              </w:rPr>
              <w:t>Гаврилов-Ямский район, с. Унимерь</w:t>
            </w:r>
          </w:p>
        </w:tc>
        <w:tc>
          <w:tcPr>
            <w:tcW w:w="1559" w:type="dxa"/>
            <w:vAlign w:val="center"/>
          </w:tcPr>
          <w:p w:rsidR="00EC771B" w:rsidRPr="00EC771B" w:rsidRDefault="00EC771B" w:rsidP="00EC771B">
            <w:pPr>
              <w:jc w:val="center"/>
              <w:rPr>
                <w:rFonts w:eastAsia="Calibri"/>
                <w:sz w:val="20"/>
              </w:rPr>
            </w:pPr>
            <w:r w:rsidRPr="00EC771B">
              <w:rPr>
                <w:rFonts w:eastAsia="Calibri"/>
                <w:sz w:val="20"/>
              </w:rPr>
              <w:t>1789 г.</w:t>
            </w:r>
          </w:p>
        </w:tc>
        <w:tc>
          <w:tcPr>
            <w:tcW w:w="4755" w:type="dxa"/>
            <w:vAlign w:val="center"/>
          </w:tcPr>
          <w:p w:rsidR="00EC771B" w:rsidRPr="00EC771B" w:rsidRDefault="00EC771B" w:rsidP="00EC771B">
            <w:pPr>
              <w:jc w:val="center"/>
              <w:rPr>
                <w:rFonts w:eastAsia="Calibri"/>
                <w:sz w:val="20"/>
              </w:rPr>
            </w:pPr>
            <w:r w:rsidRPr="00EC771B">
              <w:rPr>
                <w:rFonts w:eastAsia="Calibri"/>
                <w:sz w:val="20"/>
              </w:rPr>
              <w:t>приказ ДООКН ЯО от 20.12.2018 № 72</w:t>
            </w:r>
          </w:p>
        </w:tc>
      </w:tr>
    </w:tbl>
    <w:p w:rsidR="00EC771B" w:rsidRDefault="00EC771B" w:rsidP="00EC771B">
      <w:pPr>
        <w:jc w:val="center"/>
        <w:rPr>
          <w:rFonts w:eastAsia="Calibri"/>
          <w:sz w:val="22"/>
          <w:szCs w:val="22"/>
          <w:lang w:bidi="ru-RU"/>
        </w:rPr>
      </w:pPr>
    </w:p>
    <w:p w:rsidR="00EC771B" w:rsidRDefault="00EC771B" w:rsidP="00EC771B">
      <w:pPr>
        <w:jc w:val="center"/>
        <w:rPr>
          <w:rFonts w:eastAsia="Calibri"/>
          <w:sz w:val="22"/>
          <w:szCs w:val="22"/>
          <w:lang w:bidi="ru-RU"/>
        </w:rPr>
      </w:pPr>
    </w:p>
    <w:p w:rsidR="00FB56C9" w:rsidRDefault="00EC771B" w:rsidP="00EC771B">
      <w:pPr>
        <w:jc w:val="center"/>
        <w:rPr>
          <w:rFonts w:eastAsia="Calibri"/>
          <w:sz w:val="22"/>
          <w:szCs w:val="22"/>
          <w:lang w:bidi="ru-RU"/>
        </w:rPr>
      </w:pPr>
      <w:r w:rsidRPr="00EC771B">
        <w:rPr>
          <w:rFonts w:eastAsia="Calibri"/>
          <w:sz w:val="22"/>
          <w:szCs w:val="22"/>
          <w:lang w:bidi="ru-RU"/>
        </w:rPr>
        <w:t>Список объектов культурного наследия регионального значения</w:t>
      </w:r>
      <w:r w:rsidR="00FB56C9" w:rsidRPr="00FB56C9">
        <w:rPr>
          <w:rFonts w:eastAsia="Calibri"/>
          <w:sz w:val="22"/>
          <w:szCs w:val="22"/>
          <w:lang w:bidi="ru-RU"/>
        </w:rPr>
        <w:t xml:space="preserve"> </w:t>
      </w:r>
    </w:p>
    <w:p w:rsidR="00EC771B" w:rsidRPr="00EC771B" w:rsidRDefault="00FB56C9" w:rsidP="00EC771B">
      <w:pPr>
        <w:jc w:val="center"/>
        <w:rPr>
          <w:rFonts w:eastAsia="Calibri"/>
          <w:sz w:val="22"/>
          <w:szCs w:val="22"/>
          <w:lang w:bidi="ru-RU"/>
        </w:rPr>
      </w:pPr>
      <w:r w:rsidRPr="00F75CC9">
        <w:rPr>
          <w:rFonts w:eastAsia="Calibri"/>
          <w:sz w:val="22"/>
          <w:szCs w:val="22"/>
          <w:lang w:bidi="ru-RU"/>
        </w:rPr>
        <w:t>на территории Гаврилов-Ямск</w:t>
      </w:r>
      <w:r>
        <w:rPr>
          <w:rFonts w:eastAsia="Calibri"/>
          <w:sz w:val="22"/>
          <w:szCs w:val="22"/>
          <w:lang w:bidi="ru-RU"/>
        </w:rPr>
        <w:t>ого</w:t>
      </w:r>
      <w:r w:rsidRPr="00F75CC9">
        <w:rPr>
          <w:rFonts w:eastAsia="Calibri"/>
          <w:sz w:val="22"/>
          <w:szCs w:val="22"/>
          <w:lang w:bidi="ru-RU"/>
        </w:rPr>
        <w:t xml:space="preserve"> район</w:t>
      </w:r>
      <w:r>
        <w:rPr>
          <w:rFonts w:eastAsia="Calibri"/>
          <w:sz w:val="22"/>
          <w:szCs w:val="22"/>
          <w:lang w:bidi="ru-RU"/>
        </w:rPr>
        <w:t xml:space="preserve">а </w:t>
      </w:r>
      <w:r w:rsidRPr="00F75CC9">
        <w:rPr>
          <w:rFonts w:eastAsia="Calibri"/>
          <w:sz w:val="22"/>
          <w:szCs w:val="22"/>
          <w:lang w:bidi="ru-RU"/>
        </w:rPr>
        <w:t>Ярославской области</w:t>
      </w:r>
      <w:r w:rsidR="00EC771B" w:rsidRPr="00EC771B">
        <w:rPr>
          <w:rFonts w:eastAsia="Calibri"/>
          <w:sz w:val="22"/>
          <w:szCs w:val="22"/>
          <w:lang w:bidi="ru-RU"/>
        </w:rPr>
        <w:t xml:space="preserve">, </w:t>
      </w:r>
    </w:p>
    <w:p w:rsidR="00EC771B" w:rsidRPr="00EC771B" w:rsidRDefault="00EC771B" w:rsidP="00EC771B">
      <w:pPr>
        <w:jc w:val="center"/>
        <w:rPr>
          <w:rFonts w:eastAsia="Calibri"/>
          <w:sz w:val="22"/>
          <w:szCs w:val="22"/>
          <w:lang w:bidi="ru-RU"/>
        </w:rPr>
      </w:pPr>
      <w:r w:rsidRPr="00EC771B">
        <w:rPr>
          <w:rFonts w:eastAsia="Calibri"/>
          <w:sz w:val="22"/>
          <w:szCs w:val="22"/>
          <w:lang w:bidi="ru-RU"/>
        </w:rPr>
        <w:t xml:space="preserve">в отношении которых устанавливаются защитные зоны </w:t>
      </w:r>
    </w:p>
    <w:p w:rsidR="00EC771B" w:rsidRPr="00EC771B" w:rsidRDefault="00EC771B" w:rsidP="00EC771B">
      <w:pPr>
        <w:jc w:val="center"/>
        <w:rPr>
          <w:rFonts w:eastAsia="Calibri"/>
          <w:sz w:val="22"/>
          <w:szCs w:val="22"/>
          <w:lang w:eastAsia="en-US"/>
        </w:rPr>
      </w:pPr>
      <w:r w:rsidRPr="00EC771B">
        <w:rPr>
          <w:rFonts w:eastAsia="Calibri"/>
          <w:sz w:val="22"/>
          <w:szCs w:val="22"/>
          <w:lang w:bidi="ru-RU"/>
        </w:rPr>
        <w:t>в соответствии со статьей 34.1 Федерального закона от 25.06.2002 № 73-Ф</w:t>
      </w:r>
      <w:bookmarkEnd w:id="152"/>
    </w:p>
    <w:p w:rsidR="00EC771B" w:rsidRDefault="00EC771B" w:rsidP="00EC771B">
      <w:pPr>
        <w:spacing w:after="120"/>
        <w:contextualSpacing/>
        <w:jc w:val="center"/>
        <w:rPr>
          <w:sz w:val="20"/>
        </w:rPr>
      </w:pPr>
      <w:r w:rsidRPr="00EC771B">
        <w:rPr>
          <w:sz w:val="20"/>
        </w:rPr>
        <w:t xml:space="preserve">(по состоянию на </w:t>
      </w:r>
      <w:r>
        <w:rPr>
          <w:sz w:val="20"/>
        </w:rPr>
        <w:t>12</w:t>
      </w:r>
      <w:r w:rsidRPr="00EC771B">
        <w:rPr>
          <w:sz w:val="20"/>
        </w:rPr>
        <w:t>.</w:t>
      </w:r>
      <w:r>
        <w:rPr>
          <w:sz w:val="20"/>
        </w:rPr>
        <w:t>09</w:t>
      </w:r>
      <w:r w:rsidRPr="00EC771B">
        <w:rPr>
          <w:sz w:val="20"/>
        </w:rPr>
        <w:t>.2022 года)</w:t>
      </w:r>
    </w:p>
    <w:p w:rsidR="00F75CC9" w:rsidRDefault="00F75CC9" w:rsidP="0048558B">
      <w:pPr>
        <w:spacing w:line="276" w:lineRule="auto"/>
        <w:contextualSpacing/>
        <w:jc w:val="center"/>
        <w:rPr>
          <w:szCs w:val="24"/>
        </w:rPr>
      </w:pPr>
    </w:p>
    <w:tbl>
      <w:tblPr>
        <w:tblW w:w="1011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A0"/>
      </w:tblPr>
      <w:tblGrid>
        <w:gridCol w:w="735"/>
        <w:gridCol w:w="1412"/>
        <w:gridCol w:w="34"/>
        <w:gridCol w:w="1076"/>
        <w:gridCol w:w="30"/>
        <w:gridCol w:w="1078"/>
        <w:gridCol w:w="44"/>
        <w:gridCol w:w="1440"/>
        <w:gridCol w:w="16"/>
        <w:gridCol w:w="1153"/>
        <w:gridCol w:w="65"/>
        <w:gridCol w:w="1042"/>
        <w:gridCol w:w="79"/>
        <w:gridCol w:w="920"/>
        <w:gridCol w:w="79"/>
        <w:gridCol w:w="910"/>
      </w:tblGrid>
      <w:tr w:rsidR="00FB56C9" w:rsidRPr="00EC771B" w:rsidTr="00FB56C9">
        <w:trPr>
          <w:trHeight w:val="554"/>
          <w:tblHeader/>
          <w:jc w:val="center"/>
        </w:trPr>
        <w:tc>
          <w:tcPr>
            <w:tcW w:w="363" w:type="pct"/>
            <w:vAlign w:val="center"/>
          </w:tcPr>
          <w:p w:rsidR="00EC771B" w:rsidRPr="00EC771B" w:rsidRDefault="00EC771B" w:rsidP="00EC771B">
            <w:pPr>
              <w:jc w:val="center"/>
              <w:rPr>
                <w:rFonts w:eastAsia="Calibri"/>
                <w:sz w:val="20"/>
                <w:lang w:eastAsia="en-US"/>
              </w:rPr>
            </w:pPr>
            <w:r w:rsidRPr="00EC771B">
              <w:rPr>
                <w:rFonts w:eastAsia="Calibri"/>
                <w:sz w:val="20"/>
                <w:lang w:eastAsia="en-US"/>
              </w:rPr>
              <w:t>№ п/п</w:t>
            </w:r>
          </w:p>
        </w:tc>
        <w:tc>
          <w:tcPr>
            <w:tcW w:w="698" w:type="pct"/>
            <w:vAlign w:val="center"/>
          </w:tcPr>
          <w:p w:rsidR="00EC771B" w:rsidRPr="00EC771B" w:rsidRDefault="00EC771B" w:rsidP="00EC771B">
            <w:pPr>
              <w:jc w:val="center"/>
              <w:rPr>
                <w:rFonts w:eastAsia="Calibri"/>
                <w:sz w:val="20"/>
                <w:lang w:eastAsia="en-US"/>
              </w:rPr>
            </w:pPr>
            <w:r w:rsidRPr="00EC771B">
              <w:rPr>
                <w:rFonts w:eastAsia="Calibri"/>
                <w:sz w:val="20"/>
                <w:lang w:eastAsia="en-US"/>
              </w:rPr>
              <w:t>Наименование объекта культурного наследия, в соответствии с актом ор</w:t>
            </w:r>
            <w:r w:rsidRPr="00EC771B">
              <w:rPr>
                <w:rFonts w:eastAsia="Calibri"/>
                <w:sz w:val="20"/>
                <w:lang w:eastAsia="en-US"/>
              </w:rPr>
              <w:softHyphen/>
              <w:t>гана государственной власти о его постановке на государственную ох</w:t>
            </w:r>
            <w:r w:rsidRPr="00EC771B">
              <w:rPr>
                <w:rFonts w:eastAsia="Calibri"/>
                <w:sz w:val="20"/>
                <w:lang w:eastAsia="en-US"/>
              </w:rPr>
              <w:softHyphen/>
              <w:t>рану</w:t>
            </w:r>
          </w:p>
        </w:tc>
        <w:tc>
          <w:tcPr>
            <w:tcW w:w="549"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Местонахождение объекта культур</w:t>
            </w:r>
            <w:r w:rsidRPr="00EC771B">
              <w:rPr>
                <w:rFonts w:eastAsia="Calibri"/>
                <w:sz w:val="20"/>
                <w:lang w:eastAsia="en-US"/>
              </w:rPr>
              <w:softHyphen/>
              <w:t>ного наследия в соответствии с ак</w:t>
            </w:r>
            <w:r w:rsidRPr="00EC771B">
              <w:rPr>
                <w:rFonts w:eastAsia="Calibri"/>
                <w:sz w:val="20"/>
                <w:lang w:eastAsia="en-US"/>
              </w:rPr>
              <w:softHyphen/>
              <w:t>том органа государственной власти о его постановке на государственную охрану</w:t>
            </w:r>
          </w:p>
        </w:tc>
        <w:tc>
          <w:tcPr>
            <w:tcW w:w="548"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Современный адрес (местонахождение) объ</w:t>
            </w:r>
            <w:r w:rsidRPr="00EC771B">
              <w:rPr>
                <w:rFonts w:eastAsia="Calibri"/>
                <w:sz w:val="20"/>
                <w:lang w:eastAsia="en-US"/>
              </w:rPr>
              <w:softHyphen/>
              <w:t>екта культурного насле</w:t>
            </w:r>
            <w:r w:rsidRPr="00EC771B">
              <w:rPr>
                <w:rFonts w:eastAsia="Calibri"/>
                <w:sz w:val="20"/>
                <w:lang w:eastAsia="en-US"/>
              </w:rPr>
              <w:softHyphen/>
              <w:t>дия в соответствии с</w:t>
            </w:r>
          </w:p>
          <w:p w:rsidR="00EC771B" w:rsidRPr="00EC771B" w:rsidRDefault="00EC771B" w:rsidP="00EC771B">
            <w:pPr>
              <w:jc w:val="center"/>
              <w:rPr>
                <w:rFonts w:eastAsia="Calibri"/>
                <w:sz w:val="20"/>
                <w:lang w:eastAsia="en-US"/>
              </w:rPr>
            </w:pPr>
            <w:r w:rsidRPr="00EC771B">
              <w:rPr>
                <w:rFonts w:eastAsia="Calibri"/>
                <w:sz w:val="20"/>
                <w:lang w:eastAsia="en-US"/>
              </w:rPr>
              <w:t>данными органов техни</w:t>
            </w:r>
            <w:r w:rsidRPr="00EC771B">
              <w:rPr>
                <w:rFonts w:eastAsia="Calibri"/>
                <w:sz w:val="20"/>
                <w:lang w:eastAsia="en-US"/>
              </w:rPr>
              <w:softHyphen/>
              <w:t>ческой инвентаризации</w:t>
            </w:r>
          </w:p>
        </w:tc>
        <w:tc>
          <w:tcPr>
            <w:tcW w:w="734"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Акт органа государственной власти о  постановке на государственную охрану/включении в ЕГРОКН</w:t>
            </w:r>
          </w:p>
        </w:tc>
        <w:tc>
          <w:tcPr>
            <w:tcW w:w="578"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Граница территории</w:t>
            </w:r>
          </w:p>
        </w:tc>
        <w:tc>
          <w:tcPr>
            <w:tcW w:w="547"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Правовой режим</w:t>
            </w:r>
          </w:p>
        </w:tc>
        <w:tc>
          <w:tcPr>
            <w:tcW w:w="494"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Предмет охраны</w:t>
            </w:r>
          </w:p>
        </w:tc>
        <w:tc>
          <w:tcPr>
            <w:tcW w:w="489"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Защитные зоны</w:t>
            </w:r>
          </w:p>
        </w:tc>
      </w:tr>
      <w:tr w:rsidR="00EC771B" w:rsidRPr="00EC771B" w:rsidTr="00FB56C9">
        <w:trPr>
          <w:trHeight w:val="2321"/>
          <w:jc w:val="center"/>
        </w:trPr>
        <w:tc>
          <w:tcPr>
            <w:tcW w:w="363" w:type="pct"/>
            <w:vAlign w:val="center"/>
          </w:tcPr>
          <w:p w:rsidR="00EC771B" w:rsidRPr="00EC771B" w:rsidRDefault="00EE579B" w:rsidP="00EC771B">
            <w:pPr>
              <w:jc w:val="center"/>
              <w:rPr>
                <w:rFonts w:eastAsia="Calibri"/>
                <w:sz w:val="20"/>
                <w:lang w:eastAsia="en-US"/>
              </w:rPr>
            </w:pPr>
            <w:r>
              <w:rPr>
                <w:rFonts w:eastAsia="Calibri"/>
                <w:sz w:val="20"/>
                <w:lang w:eastAsia="en-US"/>
              </w:rPr>
              <w:t>1</w:t>
            </w:r>
          </w:p>
        </w:tc>
        <w:tc>
          <w:tcPr>
            <w:tcW w:w="715"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Ансамбль церкви Рождества богородицы, XVIII – XIX вв.</w:t>
            </w:r>
          </w:p>
        </w:tc>
        <w:tc>
          <w:tcPr>
            <w:tcW w:w="547" w:type="pct"/>
            <w:gridSpan w:val="2"/>
            <w:vAlign w:val="center"/>
          </w:tcPr>
          <w:p w:rsidR="00EC771B" w:rsidRPr="00EC771B" w:rsidRDefault="00EC771B" w:rsidP="00EC771B">
            <w:pPr>
              <w:jc w:val="center"/>
              <w:rPr>
                <w:rFonts w:eastAsia="Calibri"/>
                <w:sz w:val="20"/>
                <w:lang w:eastAsia="en-US"/>
              </w:rPr>
            </w:pPr>
          </w:p>
        </w:tc>
        <w:tc>
          <w:tcPr>
            <w:tcW w:w="555"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с. Великое, Советская ул., 36</w:t>
            </w:r>
          </w:p>
        </w:tc>
        <w:tc>
          <w:tcPr>
            <w:tcW w:w="720"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Решение Яроблисполкома от 26.06.86. № 406; постановление Главы Администрации Ярославской области от 22.11.1993 № 329</w:t>
            </w:r>
          </w:p>
        </w:tc>
        <w:tc>
          <w:tcPr>
            <w:tcW w:w="602"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Приказ ДК ЯО от 28.05.2012 № 19</w:t>
            </w:r>
          </w:p>
        </w:tc>
        <w:tc>
          <w:tcPr>
            <w:tcW w:w="554" w:type="pct"/>
            <w:gridSpan w:val="2"/>
            <w:vAlign w:val="center"/>
          </w:tcPr>
          <w:p w:rsidR="00EC771B" w:rsidRPr="00EC771B" w:rsidRDefault="00EC771B" w:rsidP="00EC771B">
            <w:pPr>
              <w:jc w:val="center"/>
              <w:rPr>
                <w:rFonts w:eastAsia="Calibri"/>
                <w:sz w:val="20"/>
                <w:lang w:eastAsia="en-US"/>
              </w:rPr>
            </w:pPr>
          </w:p>
        </w:tc>
        <w:tc>
          <w:tcPr>
            <w:tcW w:w="494" w:type="pct"/>
            <w:gridSpan w:val="2"/>
            <w:vAlign w:val="center"/>
          </w:tcPr>
          <w:p w:rsidR="00EC771B" w:rsidRPr="00EC771B" w:rsidRDefault="00EC771B" w:rsidP="00EC771B">
            <w:pPr>
              <w:jc w:val="center"/>
              <w:rPr>
                <w:rFonts w:eastAsia="Calibri"/>
                <w:sz w:val="20"/>
                <w:lang w:eastAsia="en-US"/>
              </w:rPr>
            </w:pPr>
          </w:p>
        </w:tc>
        <w:tc>
          <w:tcPr>
            <w:tcW w:w="450" w:type="pct"/>
            <w:vAlign w:val="center"/>
          </w:tcPr>
          <w:p w:rsidR="00EC771B" w:rsidRPr="00EC771B" w:rsidRDefault="00EC771B" w:rsidP="00EC771B">
            <w:pPr>
              <w:jc w:val="center"/>
              <w:rPr>
                <w:rFonts w:eastAsia="Calibri"/>
                <w:sz w:val="22"/>
                <w:szCs w:val="22"/>
                <w:lang w:eastAsia="en-US"/>
              </w:rPr>
            </w:pPr>
            <w:r w:rsidRPr="00EC771B">
              <w:rPr>
                <w:rFonts w:eastAsia="Calibri"/>
                <w:sz w:val="22"/>
                <w:szCs w:val="22"/>
                <w:lang w:eastAsia="en-US"/>
              </w:rPr>
              <w:t>150 м от внешних границ территории ансамбля</w:t>
            </w:r>
          </w:p>
        </w:tc>
      </w:tr>
      <w:tr w:rsidR="00EC771B" w:rsidRPr="00EC771B" w:rsidTr="00FB56C9">
        <w:trPr>
          <w:jc w:val="center"/>
        </w:trPr>
        <w:tc>
          <w:tcPr>
            <w:tcW w:w="363" w:type="pct"/>
            <w:vAlign w:val="center"/>
          </w:tcPr>
          <w:p w:rsidR="00EC771B" w:rsidRPr="00EC771B" w:rsidRDefault="00EE579B" w:rsidP="00EC771B">
            <w:pPr>
              <w:jc w:val="center"/>
              <w:rPr>
                <w:rFonts w:eastAsia="Calibri"/>
                <w:sz w:val="20"/>
                <w:lang w:eastAsia="en-US"/>
              </w:rPr>
            </w:pPr>
            <w:r>
              <w:rPr>
                <w:rFonts w:eastAsia="Calibri"/>
                <w:sz w:val="20"/>
                <w:lang w:eastAsia="en-US"/>
              </w:rPr>
              <w:t>2</w:t>
            </w:r>
          </w:p>
        </w:tc>
        <w:tc>
          <w:tcPr>
            <w:tcW w:w="715"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Церковь Троицы, 1789 г.</w:t>
            </w:r>
          </w:p>
        </w:tc>
        <w:tc>
          <w:tcPr>
            <w:tcW w:w="547" w:type="pct"/>
            <w:gridSpan w:val="2"/>
            <w:vAlign w:val="center"/>
          </w:tcPr>
          <w:p w:rsidR="00EC771B" w:rsidRPr="00EC771B" w:rsidRDefault="00EC771B" w:rsidP="00EC771B">
            <w:pPr>
              <w:jc w:val="center"/>
              <w:rPr>
                <w:rFonts w:eastAsia="Calibri"/>
                <w:sz w:val="20"/>
                <w:lang w:eastAsia="en-US"/>
              </w:rPr>
            </w:pPr>
          </w:p>
        </w:tc>
        <w:tc>
          <w:tcPr>
            <w:tcW w:w="555"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с. Унимерь</w:t>
            </w:r>
          </w:p>
        </w:tc>
        <w:tc>
          <w:tcPr>
            <w:tcW w:w="720"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Приказ департамента охраны объектов культурного наследия Ярославской области от 20.12.2018 № 72</w:t>
            </w:r>
          </w:p>
        </w:tc>
        <w:tc>
          <w:tcPr>
            <w:tcW w:w="602"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Приказ ДООКН ЯО от 20.12.2018 № 72</w:t>
            </w:r>
          </w:p>
        </w:tc>
        <w:tc>
          <w:tcPr>
            <w:tcW w:w="554" w:type="pct"/>
            <w:gridSpan w:val="2"/>
            <w:vAlign w:val="center"/>
          </w:tcPr>
          <w:p w:rsidR="00EC771B" w:rsidRPr="00EC771B" w:rsidRDefault="00EC771B" w:rsidP="00EC771B">
            <w:pPr>
              <w:jc w:val="center"/>
              <w:rPr>
                <w:rFonts w:eastAsia="Calibri"/>
                <w:sz w:val="20"/>
                <w:lang w:eastAsia="en-US"/>
              </w:rPr>
            </w:pPr>
          </w:p>
        </w:tc>
        <w:tc>
          <w:tcPr>
            <w:tcW w:w="494" w:type="pct"/>
            <w:gridSpan w:val="2"/>
            <w:vAlign w:val="center"/>
          </w:tcPr>
          <w:p w:rsidR="00EC771B" w:rsidRPr="00EC771B" w:rsidRDefault="00EC771B" w:rsidP="00EC771B">
            <w:pPr>
              <w:jc w:val="center"/>
              <w:rPr>
                <w:rFonts w:eastAsia="Calibri"/>
                <w:sz w:val="20"/>
                <w:lang w:eastAsia="en-US"/>
              </w:rPr>
            </w:pPr>
            <w:r w:rsidRPr="00EC771B">
              <w:rPr>
                <w:rFonts w:eastAsia="Calibri"/>
                <w:sz w:val="20"/>
                <w:lang w:eastAsia="en-US"/>
              </w:rPr>
              <w:t>Приказ ДООКН ЯО от 20.12.2018 № 72</w:t>
            </w:r>
          </w:p>
        </w:tc>
        <w:tc>
          <w:tcPr>
            <w:tcW w:w="450" w:type="pct"/>
            <w:vAlign w:val="center"/>
          </w:tcPr>
          <w:p w:rsidR="00EC771B" w:rsidRPr="00EC771B" w:rsidRDefault="00EC771B" w:rsidP="00EC771B">
            <w:pPr>
              <w:jc w:val="center"/>
              <w:rPr>
                <w:rFonts w:eastAsia="Calibri"/>
                <w:sz w:val="22"/>
                <w:szCs w:val="22"/>
                <w:lang w:eastAsia="en-US"/>
              </w:rPr>
            </w:pPr>
            <w:r w:rsidRPr="00EC771B">
              <w:rPr>
                <w:rFonts w:eastAsia="Calibri"/>
                <w:sz w:val="22"/>
                <w:szCs w:val="22"/>
                <w:lang w:eastAsia="en-US"/>
              </w:rPr>
              <w:t>100 метров от внешних границ территории памятника</w:t>
            </w:r>
          </w:p>
        </w:tc>
      </w:tr>
    </w:tbl>
    <w:p w:rsidR="00EC771B" w:rsidRDefault="00EC771B" w:rsidP="0048558B">
      <w:pPr>
        <w:spacing w:line="276" w:lineRule="auto"/>
        <w:contextualSpacing/>
        <w:jc w:val="center"/>
        <w:rPr>
          <w:szCs w:val="24"/>
        </w:rPr>
      </w:pPr>
    </w:p>
    <w:p w:rsidR="00C14D32" w:rsidRDefault="00C14D32" w:rsidP="0048558B">
      <w:pPr>
        <w:spacing w:line="276" w:lineRule="auto"/>
        <w:contextualSpacing/>
        <w:jc w:val="center"/>
        <w:rPr>
          <w:szCs w:val="24"/>
        </w:rPr>
      </w:pPr>
    </w:p>
    <w:p w:rsidR="00C14D32" w:rsidRDefault="00732613" w:rsidP="00C14D32">
      <w:pPr>
        <w:jc w:val="center"/>
        <w:rPr>
          <w:rFonts w:eastAsia="Calibri"/>
          <w:sz w:val="22"/>
          <w:szCs w:val="22"/>
          <w:lang w:bidi="ru-RU"/>
        </w:rPr>
      </w:pPr>
      <w:bookmarkStart w:id="153" w:name="_Toc50475581"/>
      <w:r w:rsidRPr="00732613">
        <w:rPr>
          <w:rFonts w:eastAsia="Calibri"/>
          <w:sz w:val="22"/>
          <w:szCs w:val="22"/>
          <w:lang w:bidi="ru-RU"/>
        </w:rPr>
        <w:t xml:space="preserve">Перечень выявленных объектов культурного наследия, </w:t>
      </w:r>
    </w:p>
    <w:p w:rsidR="00EC771B" w:rsidRDefault="00732613" w:rsidP="00C14D32">
      <w:pPr>
        <w:spacing w:after="120"/>
        <w:jc w:val="center"/>
        <w:rPr>
          <w:szCs w:val="24"/>
        </w:rPr>
      </w:pPr>
      <w:r w:rsidRPr="00732613">
        <w:rPr>
          <w:rFonts w:eastAsia="Calibri"/>
          <w:sz w:val="22"/>
          <w:szCs w:val="22"/>
          <w:lang w:bidi="ru-RU"/>
        </w:rPr>
        <w:t xml:space="preserve">расположенных </w:t>
      </w:r>
      <w:bookmarkEnd w:id="153"/>
      <w:r w:rsidRPr="00F75CC9">
        <w:rPr>
          <w:rFonts w:eastAsia="Calibri"/>
          <w:sz w:val="22"/>
          <w:szCs w:val="22"/>
          <w:lang w:bidi="ru-RU"/>
        </w:rPr>
        <w:t>на территории Гаврилов-Ямск</w:t>
      </w:r>
      <w:r>
        <w:rPr>
          <w:rFonts w:eastAsia="Calibri"/>
          <w:sz w:val="22"/>
          <w:szCs w:val="22"/>
          <w:lang w:bidi="ru-RU"/>
        </w:rPr>
        <w:t>ого</w:t>
      </w:r>
      <w:r w:rsidRPr="00F75CC9">
        <w:rPr>
          <w:rFonts w:eastAsia="Calibri"/>
          <w:sz w:val="22"/>
          <w:szCs w:val="22"/>
          <w:lang w:bidi="ru-RU"/>
        </w:rPr>
        <w:t xml:space="preserve"> район</w:t>
      </w:r>
      <w:r>
        <w:rPr>
          <w:rFonts w:eastAsia="Calibri"/>
          <w:sz w:val="22"/>
          <w:szCs w:val="22"/>
          <w:lang w:bidi="ru-RU"/>
        </w:rPr>
        <w:t xml:space="preserve">а </w:t>
      </w:r>
      <w:r w:rsidRPr="00F75CC9">
        <w:rPr>
          <w:rFonts w:eastAsia="Calibri"/>
          <w:sz w:val="22"/>
          <w:szCs w:val="22"/>
          <w:lang w:bidi="ru-RU"/>
        </w:rPr>
        <w:t>Ярославской области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
        <w:gridCol w:w="1838"/>
        <w:gridCol w:w="2309"/>
        <w:gridCol w:w="2246"/>
        <w:gridCol w:w="1253"/>
        <w:gridCol w:w="2004"/>
      </w:tblGrid>
      <w:tr w:rsidR="00C14D32" w:rsidRPr="00C14D32" w:rsidTr="00B44AD9">
        <w:trPr>
          <w:cantSplit/>
          <w:tblHeader/>
          <w:jc w:val="center"/>
        </w:trPr>
        <w:tc>
          <w:tcPr>
            <w:tcW w:w="652"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 п/п</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Наименование ансамбля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Наименование объекта культурного наследия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Современный адрес (местонахождение) объекта культурного наследия</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Датировка</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Статус памятника</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дома Локалова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амбар</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Советская ул., 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дома Локалова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Советская ул., 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1871г.  - 1872г.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5</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дома Локалова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ул.  Советская, 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EE579B">
            <w:pPr>
              <w:jc w:val="center"/>
              <w:rPr>
                <w:rFonts w:eastAsia="Calibri"/>
                <w:sz w:val="20"/>
              </w:rPr>
            </w:pPr>
            <w:r>
              <w:rPr>
                <w:rFonts w:eastAsia="Calibri"/>
                <w:sz w:val="20"/>
              </w:rPr>
              <w:t>6</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жилых домов купцов Моругиных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Моругина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 - 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7</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жилых домов купцов Моругиных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Моругина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пос. Великое, Советская ул., 25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8</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земской больницы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лечебный корпус земской больницы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1-я Красная ул., 37, литер 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9</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земской больницы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лечебный корпус земской больницы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авГрилов-Ямский район, с. Великое, 1-я Красная ул., 37,  строение 1, литер Б</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E579B">
            <w:pPr>
              <w:jc w:val="center"/>
              <w:rPr>
                <w:rFonts w:eastAsia="Calibri"/>
                <w:sz w:val="20"/>
              </w:rPr>
            </w:pPr>
            <w:r w:rsidRPr="00C14D32">
              <w:rPr>
                <w:rFonts w:eastAsia="Calibri"/>
                <w:sz w:val="20"/>
              </w:rPr>
              <w:t>1</w:t>
            </w:r>
            <w:r w:rsidR="00EE579B">
              <w:rPr>
                <w:rFonts w:eastAsia="Calibri"/>
                <w:sz w:val="20"/>
              </w:rPr>
              <w:t>0</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земской больницы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 при земской больнице</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аврилов-Ямский район, с. Великое, 1-я Красная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E579B">
            <w:pPr>
              <w:jc w:val="center"/>
              <w:rPr>
                <w:rFonts w:eastAsia="Calibri"/>
                <w:sz w:val="20"/>
              </w:rPr>
            </w:pPr>
            <w:r w:rsidRPr="00C14D32">
              <w:rPr>
                <w:rFonts w:eastAsia="Calibri"/>
                <w:sz w:val="20"/>
              </w:rPr>
              <w:t>1</w:t>
            </w:r>
            <w:r w:rsidR="00EE579B">
              <w:rPr>
                <w:rFonts w:eastAsia="Calibri"/>
                <w:sz w:val="20"/>
              </w:rPr>
              <w:t>1</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земской больницы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хозяйственная постройка земской больницы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1-я Красная ул., 37, строение 5, литер К</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E579B">
            <w:pPr>
              <w:jc w:val="center"/>
              <w:rPr>
                <w:rFonts w:eastAsia="Calibri"/>
                <w:sz w:val="20"/>
              </w:rPr>
            </w:pPr>
            <w:r w:rsidRPr="00C14D32">
              <w:rPr>
                <w:rFonts w:eastAsia="Calibri"/>
                <w:sz w:val="20"/>
              </w:rPr>
              <w:lastRenderedPageBreak/>
              <w:t>1</w:t>
            </w:r>
            <w:r w:rsidR="00EE579B">
              <w:rPr>
                <w:rFonts w:eastAsia="Calibri"/>
                <w:sz w:val="20"/>
              </w:rPr>
              <w:t>2</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земской больницы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часовня земской больницы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1-я Красная ул., 37, строение 3, литер Д</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EE579B">
            <w:pPr>
              <w:jc w:val="center"/>
              <w:rPr>
                <w:rFonts w:eastAsia="Calibri"/>
                <w:sz w:val="20"/>
              </w:rPr>
            </w:pPr>
            <w:r>
              <w:rPr>
                <w:rFonts w:eastAsia="Calibri"/>
                <w:sz w:val="20"/>
              </w:rPr>
              <w:t>13</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помещичьей усадьбы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погреб</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14</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помещичьей усадьбы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погреб</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15</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помещичьей усадьбы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склад</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16</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помещичьей усадьбы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усадебный дом  с мезонином</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17</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помещичьей усадьбы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усадебный парк</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18</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Барышевой-Грузилова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Барышевой, затем кондитера Грузилова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областиот 22.11.93 N329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19</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Барышевой-Грузилова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каретная Барышевой, затем торговая палатка Грузилова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областиот 22.11.93 N329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20</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Герасимова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краснодеревщика Герасимова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45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21</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Герасимова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мастерская Герасимова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аврилов-Ямский район, с. Великое, Моругина ул., 46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lastRenderedPageBreak/>
              <w:t>22</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Лопатиных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10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23</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Лопатиных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ткацкая мастерская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23а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24</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Майковых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помещиков Майковых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Щекотово, д. 15,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 - 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25</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Майковых</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 с системой прудов со свинцовым водопроводом</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Щекотово,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 - 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26</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Моругина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амбар</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27</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усадьбы Моругина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Моругина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28</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Боголюбской Богоматери</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ограда, юго-восточные ворота, северо-восточные ворота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1846г.  -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29</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Боголюбской Богоматери</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Боголюбской Богоматери</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1846г.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30</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Воскресения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западные Святые  ворота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Остров,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31</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Воскресения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ограда, угловая башня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Остров,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областиот 22.11.93 N329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lastRenderedPageBreak/>
              <w:t>32</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Воскресения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Воскресения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Остров,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1782г.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33</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Воскресения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священника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Сотьма,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34</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Воскресения</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Воскресения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Сотьма,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1814г.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35</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Николая Чудотворца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церковно-приходская школа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Николо-Пенье,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36</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Николая Чудотворца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Ильи Пророка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Николо-Пенье,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1782г.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37</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Николая Чудотворца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Николая Чудотворца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Николо-Пенье,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1805г.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38</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Николы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Николы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Ставотино, Заячье-Холмское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1796г.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39</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Николы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Рождества Христова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Ставотино, Заячье-Холмское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1728г.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40</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Покрова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колокольня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Творино,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1769г.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41</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Покрова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Леонтьевская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Творино,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11810г.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lastRenderedPageBreak/>
              <w:t>42</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Рождества Богородицы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ограда ансамбля церкви Рождества Христова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36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четверть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43</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Рождества Богородицы</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северо-западная хозяйственная постройка ансамбля церкви Рождества Христова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36, лит.З</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44</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Рождества Христова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священника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Щекотово,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45</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Рождества Христова</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Рождества Христова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Щекотово,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46</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Смоленской</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хозпостройка при церкви</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Никитское, Митинский с/с</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47</w:t>
            </w:r>
          </w:p>
        </w:tc>
        <w:tc>
          <w:tcPr>
            <w:tcW w:w="2750"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Ансамбль церкви Смоленской</w:t>
            </w: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Смоленская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Никитское, Митинский с/с</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1789г.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2-х классный детский дом - училище с 1892 г. - церковно-приходская школа, с 1918 г. - детский дом</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Р. Люксембург, 12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1870г.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49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Амбар</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Осенево,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E579B" w:rsidP="00C14D32">
            <w:pPr>
              <w:jc w:val="center"/>
              <w:rPr>
                <w:rFonts w:eastAsia="Calibri"/>
                <w:sz w:val="20"/>
              </w:rPr>
            </w:pPr>
            <w:r>
              <w:rPr>
                <w:rFonts w:eastAsia="Calibri"/>
                <w:sz w:val="20"/>
              </w:rPr>
              <w:t>50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Амбар</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Черная, Великосельское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F5F48" w:rsidP="00C14D32">
            <w:pPr>
              <w:jc w:val="center"/>
              <w:rPr>
                <w:rFonts w:eastAsia="Calibri"/>
                <w:sz w:val="20"/>
              </w:rPr>
            </w:pPr>
            <w:r>
              <w:rPr>
                <w:rFonts w:eastAsia="Calibri"/>
                <w:sz w:val="20"/>
              </w:rPr>
              <w:t>51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Аптека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Стогинское,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52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Братская могила 122-х ленинградцев, умерших в госпитале</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Восточная ул., городское кладбище</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1942г.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Волостное правление</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Клубная ул., 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59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 -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17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1-б</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62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25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69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Садовая ул., 13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Садовая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72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28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33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раййон, с. Великое, Советская ул.,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79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19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E764DD">
            <w:pPr>
              <w:jc w:val="center"/>
              <w:rPr>
                <w:rFonts w:eastAsia="Calibri"/>
                <w:sz w:val="20"/>
              </w:rPr>
            </w:pPr>
            <w:r>
              <w:rPr>
                <w:rFonts w:eastAsia="Calibri"/>
                <w:sz w:val="20"/>
              </w:rPr>
              <w:t>81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82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 Великое, Труфанова ул., 16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89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27-28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92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30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12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ул.,11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t>99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25, лит. 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29, 30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lastRenderedPageBreak/>
              <w:t>1</w:t>
            </w:r>
            <w:r w:rsidR="00E764DD">
              <w:rPr>
                <w:rFonts w:eastAsia="Calibri"/>
                <w:sz w:val="20"/>
              </w:rPr>
              <w:t>02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35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36, 37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21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29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39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40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47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09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lastRenderedPageBreak/>
              <w:t>1</w:t>
            </w:r>
            <w:r w:rsidR="00E764DD">
              <w:rPr>
                <w:rFonts w:eastAsia="Calibri"/>
                <w:sz w:val="20"/>
              </w:rPr>
              <w:t>12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25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16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31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Свободы ул., 32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32-33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19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34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Труда ул., 35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10-11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lastRenderedPageBreak/>
              <w:t>1</w:t>
            </w:r>
            <w:r w:rsidR="00E764DD">
              <w:rPr>
                <w:rFonts w:eastAsia="Calibri"/>
                <w:sz w:val="20"/>
              </w:rPr>
              <w:t>22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Урицкого ул., 13, 13а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Урицкого ул.,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Урицкого ул., 21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Урицкого ул., 22,  лит. 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 Великое, Ярославская ул.,  32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33-34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29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40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30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Центральная ул., 13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 - 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764DD">
            <w:pPr>
              <w:jc w:val="center"/>
              <w:rPr>
                <w:rFonts w:eastAsia="Calibri"/>
                <w:sz w:val="20"/>
              </w:rPr>
            </w:pPr>
            <w:r w:rsidRPr="00C14D32">
              <w:rPr>
                <w:rFonts w:eastAsia="Calibri"/>
                <w:sz w:val="20"/>
              </w:rPr>
              <w:t>1</w:t>
            </w:r>
            <w:r w:rsidR="00E764DD">
              <w:rPr>
                <w:rFonts w:eastAsia="Calibri"/>
                <w:sz w:val="20"/>
              </w:rPr>
              <w:t>31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Центральная ул., 11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764DD" w:rsidP="00C14D32">
            <w:pPr>
              <w:jc w:val="center"/>
              <w:rPr>
                <w:rFonts w:eastAsia="Calibri"/>
                <w:sz w:val="20"/>
              </w:rPr>
            </w:pPr>
            <w:r>
              <w:rPr>
                <w:rFonts w:eastAsia="Calibri"/>
                <w:sz w:val="20"/>
              </w:rPr>
              <w:lastRenderedPageBreak/>
              <w:t>132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Центральная ул., 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133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 сапожная мастерская Засовина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(бывш. дом Латышева)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17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Гусарина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жестянщика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аврилов-Ямский район, с. Великое, Моругина ул., 28, 30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Иродовых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 Великое, Ярославская ул., 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князя Репнина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треть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39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кожзаводчика Бутикова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Кубаевых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XVIIIв. - 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кузнеца Лопаткина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12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lastRenderedPageBreak/>
              <w:t>1</w:t>
            </w:r>
            <w:r w:rsidR="00E259CB">
              <w:rPr>
                <w:rFonts w:eastAsia="Calibri"/>
                <w:sz w:val="20"/>
              </w:rPr>
              <w:t>42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Воронина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20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Дунаева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Октябрьская ул., 5, 6, лит. 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Нестерова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Новожилова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Холопова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29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купца Шабалина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купцов Иродовых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34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49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Молковых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21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50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Репниных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26, 27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51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Труфановых, Карповских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43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lastRenderedPageBreak/>
              <w:t>1</w:t>
            </w:r>
            <w:r w:rsidR="00E259CB">
              <w:rPr>
                <w:rFonts w:eastAsia="Calibri"/>
                <w:sz w:val="20"/>
              </w:rPr>
              <w:t>52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Фроловых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53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Холоповых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14</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 -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54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Яичковых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18</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E259CB">
            <w:pPr>
              <w:jc w:val="center"/>
              <w:rPr>
                <w:rFonts w:eastAsia="Calibri"/>
                <w:sz w:val="20"/>
              </w:rPr>
            </w:pPr>
            <w:r w:rsidRPr="00C14D32">
              <w:rPr>
                <w:rFonts w:eastAsia="Calibri"/>
                <w:sz w:val="20"/>
              </w:rPr>
              <w:t>1</w:t>
            </w:r>
            <w:r w:rsidR="00E259CB">
              <w:rPr>
                <w:rFonts w:eastAsia="Calibri"/>
                <w:sz w:val="20"/>
              </w:rPr>
              <w:t>55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жилой, в котором останавливался Петр I</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Ярославская ул., 19</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треть 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156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купца Печугина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Ленинская ул., 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157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купцов братьев Локаловых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ул. К. Маркса, 3, лит.А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158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с буквами "С" "С" на аттике</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Центральная ул., 17</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159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с лепниной</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Осенево, Митинское с/п, Центральная ул., 21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Дом священника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Ямская ул., 50</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Здание "Народного дома"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Клубная ул., 3</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lastRenderedPageBreak/>
              <w:t>162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Здание богадельни</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Клубная ул.,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Земcкая школа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1903г.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Колокольня церкви Ильи Пророка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Юцкое, Заячье-Холмское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1775г.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Колокольня церкви Николы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Величково, Шопшинский с/с</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1816г.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Коммерческое училище  Локалова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Некрасовская ул., 1а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1868г.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Котельная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1910г.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Магазин</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169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Магазин</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Митино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Мастерская медяночная Тельнова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42</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Могила А.А.Локалова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Советская ул., 36 (территория ансамбля    церкви Рождества Богородицы)</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1891г.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lastRenderedPageBreak/>
              <w:t>172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Стогинское, Митинское с. 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 усадьбы  "Гагарино"</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бывший пос. Гагарино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 усадьбы "Величково"</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Величково, Шопшинский с/с</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Парк усадьбы Карновича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бывшее с. Пятницкая Гора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Почта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ул. Почтовая, 26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Почта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Стогинское,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 - 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Торговая палатка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аврилов-Ямский район, с. Великое, Торговая пл.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середина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179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Торговая палатка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Ямская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XVIIIв.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Торговая палатка и сапожная мастерская Холопковых</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Моругина ул., 16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первая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Урочище "Сосновый Бор"</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Спортивная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1830-е 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lastRenderedPageBreak/>
              <w:t>182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Хозпостройка на торговой площади</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Осенево,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Хозяйственная постройка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Великое, Труфанова ул., 17а</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Хозяйственная постройка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Митино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Хозяйственная постройка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Митинское с/п, с. Осенево, Торговый переулок,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Архистратига Михаила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Горе-Грязь, Великосельское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1809г.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E259CB" w:rsidP="00C14D32">
            <w:pPr>
              <w:jc w:val="center"/>
              <w:rPr>
                <w:rFonts w:eastAsia="Calibri"/>
                <w:sz w:val="20"/>
              </w:rPr>
            </w:pPr>
            <w:r>
              <w:rPr>
                <w:rFonts w:eastAsia="Calibri"/>
                <w:sz w:val="20"/>
              </w:rPr>
              <w:t>187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Архистратига Михаила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Плещеево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1801г.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188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Введения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ракйон, с. Пружинино, Митинское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189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Воскресения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Лахость</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1796г.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Воскресения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Смалево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1754г.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Дмитрия Мироточца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Стогинское</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1794г.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lastRenderedPageBreak/>
              <w:t>192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Екатерины Мученицы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Заречье</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1823г.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Ильи Пророка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Ильинское-Урусово, Шопшинское с.п.</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1798г.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Казанская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Берлюково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1811г.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Казанская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Вышеславское</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1724г.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Казанская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Заячий Холм</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1814г.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Казанская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Осенево, Митинское с/п, Стогинский с/о, Зелёная ул., 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1783г.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Никольская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Красноармейская,1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1798г.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199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Покрова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Митино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1800г.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200</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Рождества Богородицы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г. Гаврилов-Ям, бывший  пос. Гагарино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1782г.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561BEE">
            <w:pPr>
              <w:jc w:val="center"/>
              <w:rPr>
                <w:rFonts w:eastAsia="Calibri"/>
                <w:sz w:val="20"/>
              </w:rPr>
            </w:pPr>
            <w:r w:rsidRPr="00C14D32">
              <w:rPr>
                <w:rFonts w:eastAsia="Calibri"/>
                <w:sz w:val="20"/>
              </w:rPr>
              <w:t>2</w:t>
            </w:r>
            <w:r w:rsidR="00561BEE">
              <w:rPr>
                <w:rFonts w:eastAsia="Calibri"/>
                <w:sz w:val="20"/>
              </w:rPr>
              <w:t>01</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Рождества Богородицы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Степанчиково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1789г.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C14D32" w:rsidP="00561BEE">
            <w:pPr>
              <w:jc w:val="center"/>
              <w:rPr>
                <w:rFonts w:eastAsia="Calibri"/>
                <w:sz w:val="20"/>
              </w:rPr>
            </w:pPr>
            <w:r w:rsidRPr="00C14D32">
              <w:rPr>
                <w:rFonts w:eastAsia="Calibri"/>
                <w:sz w:val="20"/>
              </w:rPr>
              <w:lastRenderedPageBreak/>
              <w:t>2</w:t>
            </w:r>
            <w:r w:rsidR="00561BEE">
              <w:rPr>
                <w:rFonts w:eastAsia="Calibri"/>
                <w:sz w:val="20"/>
              </w:rPr>
              <w:t>02</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Тихвинской Богоматери</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пос. Великое, Красная ул.</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1861г.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561BEE">
            <w:pPr>
              <w:jc w:val="center"/>
              <w:rPr>
                <w:rFonts w:eastAsia="Calibri"/>
                <w:sz w:val="20"/>
              </w:rPr>
            </w:pPr>
            <w:r>
              <w:rPr>
                <w:rFonts w:eastAsia="Calibri"/>
                <w:sz w:val="20"/>
              </w:rPr>
              <w:t>203</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Церковь Троицы</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Холм-Огарев</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1814г.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561BEE">
            <w:pPr>
              <w:jc w:val="center"/>
              <w:rPr>
                <w:rFonts w:eastAsia="Calibri"/>
                <w:sz w:val="20"/>
              </w:rPr>
            </w:pPr>
            <w:r>
              <w:rPr>
                <w:rFonts w:eastAsia="Calibri"/>
                <w:sz w:val="20"/>
              </w:rPr>
              <w:t>204</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Чайная и лавка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Ярославский район, с. Толбухино, Советская ул., 1</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205</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Чайная купца Фролова "Америка"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пос. Великое, Моругина ул., 15</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вторая половина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206</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Часовня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д. Селищи</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207</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Часовня</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Щекотово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1900г.</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r w:rsidR="00C14D32" w:rsidRPr="00C14D32" w:rsidTr="00B44AD9">
        <w:trPr>
          <w:cantSplit/>
          <w:jc w:val="center"/>
        </w:trPr>
        <w:tc>
          <w:tcPr>
            <w:tcW w:w="652" w:type="dxa"/>
            <w:shd w:val="clear" w:color="000000" w:fill="FFFFFF"/>
            <w:vAlign w:val="center"/>
            <w:hideMark/>
          </w:tcPr>
          <w:p w:rsidR="00C14D32" w:rsidRPr="00C14D32" w:rsidRDefault="00561BEE" w:rsidP="00C14D32">
            <w:pPr>
              <w:jc w:val="center"/>
              <w:rPr>
                <w:rFonts w:eastAsia="Calibri"/>
                <w:sz w:val="20"/>
              </w:rPr>
            </w:pPr>
            <w:r>
              <w:rPr>
                <w:rFonts w:eastAsia="Calibri"/>
                <w:sz w:val="20"/>
              </w:rPr>
              <w:t>208</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Часовня при мануфактуре А.А. Локалова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Ярославская область, г. Гаврилов-Ям, ул. Пирогова, д.6</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начало XXв.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Приказ ДООКН ЯО от 17.04.2018 № 20</w:t>
            </w:r>
          </w:p>
        </w:tc>
      </w:tr>
      <w:tr w:rsidR="00C14D32" w:rsidRPr="00C14D32" w:rsidTr="00B44AD9">
        <w:trPr>
          <w:cantSplit/>
          <w:jc w:val="center"/>
        </w:trPr>
        <w:tc>
          <w:tcPr>
            <w:tcW w:w="652" w:type="dxa"/>
            <w:shd w:val="clear" w:color="000000" w:fill="FFFFFF"/>
            <w:vAlign w:val="center"/>
            <w:hideMark/>
          </w:tcPr>
          <w:p w:rsidR="00C14D32" w:rsidRPr="00C14D32" w:rsidRDefault="00561BEE" w:rsidP="009C2B89">
            <w:pPr>
              <w:jc w:val="center"/>
              <w:rPr>
                <w:rFonts w:eastAsia="Calibri"/>
                <w:sz w:val="20"/>
              </w:rPr>
            </w:pPr>
            <w:r>
              <w:rPr>
                <w:rFonts w:eastAsia="Calibri"/>
                <w:sz w:val="20"/>
              </w:rPr>
              <w:t>20</w:t>
            </w:r>
            <w:r w:rsidR="009C2B89">
              <w:rPr>
                <w:rFonts w:eastAsia="Calibri"/>
                <w:sz w:val="20"/>
              </w:rPr>
              <w:t>9</w:t>
            </w:r>
          </w:p>
        </w:tc>
        <w:tc>
          <w:tcPr>
            <w:tcW w:w="2750" w:type="dxa"/>
            <w:shd w:val="clear" w:color="000000" w:fill="FFFFFF"/>
            <w:vAlign w:val="center"/>
            <w:hideMark/>
          </w:tcPr>
          <w:p w:rsidR="00C14D32" w:rsidRPr="00C14D32" w:rsidRDefault="00C14D32" w:rsidP="00C14D32">
            <w:pPr>
              <w:jc w:val="center"/>
              <w:rPr>
                <w:rFonts w:eastAsia="Calibri"/>
                <w:sz w:val="20"/>
              </w:rPr>
            </w:pPr>
          </w:p>
        </w:tc>
        <w:tc>
          <w:tcPr>
            <w:tcW w:w="3751"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Школа</w:t>
            </w:r>
          </w:p>
        </w:tc>
        <w:tc>
          <w:tcPr>
            <w:tcW w:w="316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Гаврилов-Ямский район, с. Митино</w:t>
            </w:r>
          </w:p>
        </w:tc>
        <w:tc>
          <w:tcPr>
            <w:tcW w:w="1587"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конец XIXв.</w:t>
            </w:r>
          </w:p>
        </w:tc>
        <w:tc>
          <w:tcPr>
            <w:tcW w:w="2835" w:type="dxa"/>
            <w:shd w:val="clear" w:color="000000" w:fill="FFFFFF"/>
            <w:vAlign w:val="center"/>
            <w:hideMark/>
          </w:tcPr>
          <w:p w:rsidR="00C14D32" w:rsidRPr="00C14D32" w:rsidRDefault="00C14D32" w:rsidP="00C14D32">
            <w:pPr>
              <w:jc w:val="center"/>
              <w:rPr>
                <w:rFonts w:eastAsia="Calibri"/>
                <w:sz w:val="20"/>
              </w:rPr>
            </w:pPr>
            <w:r w:rsidRPr="00C14D32">
              <w:rPr>
                <w:rFonts w:eastAsia="Calibri"/>
                <w:sz w:val="20"/>
              </w:rPr>
              <w:t>Постановление Главы Администрации Ярославской области от 22.11.1993  № 329</w:t>
            </w:r>
          </w:p>
        </w:tc>
      </w:tr>
    </w:tbl>
    <w:p w:rsidR="00EC771B" w:rsidRDefault="00EC771B" w:rsidP="0048558B">
      <w:pPr>
        <w:spacing w:line="276" w:lineRule="auto"/>
        <w:contextualSpacing/>
        <w:jc w:val="center"/>
        <w:rPr>
          <w:szCs w:val="24"/>
        </w:rPr>
      </w:pPr>
    </w:p>
    <w:p w:rsidR="00B7798C" w:rsidRDefault="00B7798C" w:rsidP="00FF29ED">
      <w:pPr>
        <w:spacing w:line="276" w:lineRule="auto"/>
        <w:ind w:firstLine="709"/>
        <w:contextualSpacing/>
        <w:jc w:val="both"/>
        <w:rPr>
          <w:szCs w:val="24"/>
        </w:rPr>
      </w:pPr>
    </w:p>
    <w:p w:rsidR="00CB2157" w:rsidRDefault="00CB2157" w:rsidP="00CB2157">
      <w:pPr>
        <w:pStyle w:val="10"/>
        <w:rPr>
          <w:bCs/>
        </w:rPr>
      </w:pPr>
      <w:bookmarkStart w:id="154" w:name="_Toc121555398"/>
      <w:bookmarkEnd w:id="150"/>
      <w:bookmarkEnd w:id="151"/>
      <w:r w:rsidRPr="00A042A5">
        <w:rPr>
          <w:bCs/>
        </w:rPr>
        <w:t xml:space="preserve">11. </w:t>
      </w:r>
      <w:r w:rsidRPr="00CB2157">
        <w:rPr>
          <w:bCs/>
        </w:rPr>
        <w:t>оценк</w:t>
      </w:r>
      <w:r>
        <w:rPr>
          <w:bCs/>
        </w:rPr>
        <w:t>а</w:t>
      </w:r>
      <w:r w:rsidRPr="00CB2157">
        <w:rPr>
          <w:bCs/>
        </w:rPr>
        <w:t xml:space="preserve">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bookmarkEnd w:id="154"/>
    </w:p>
    <w:p w:rsidR="000F1239" w:rsidRDefault="000F1239" w:rsidP="000F1239"/>
    <w:p w:rsidR="000F1239" w:rsidRPr="000F1239" w:rsidRDefault="000F1239" w:rsidP="000F1239">
      <w:pPr>
        <w:jc w:val="both"/>
      </w:pPr>
      <w:r w:rsidRPr="000F1239">
        <w:t xml:space="preserve">В таблице дана оценка возможного влияния всех видов планируемых для размещения объектов </w:t>
      </w:r>
      <w:r w:rsidR="00E450DF">
        <w:t>местного</w:t>
      </w:r>
      <w:r w:rsidRPr="000F1239">
        <w:t xml:space="preserve"> значения на комплексное развитие территории</w:t>
      </w:r>
      <w:r w:rsidR="00E96C23">
        <w:t xml:space="preserve"> </w:t>
      </w:r>
      <w:r w:rsidR="00385E5F">
        <w:t>Гаврилов-Ямского</w:t>
      </w:r>
      <w:r w:rsidR="00952BB5">
        <w:t xml:space="preserve"> района</w:t>
      </w:r>
      <w:r w:rsidRPr="000F1239">
        <w:t>.</w:t>
      </w:r>
    </w:p>
    <w:p w:rsidR="000F1239" w:rsidRDefault="000F1239" w:rsidP="000F1239"/>
    <w:tbl>
      <w:tblPr>
        <w:tblW w:w="10079"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503"/>
        <w:gridCol w:w="2831"/>
        <w:gridCol w:w="3481"/>
        <w:gridCol w:w="3264"/>
      </w:tblGrid>
      <w:tr w:rsidR="000F1239" w:rsidRPr="00F9004A" w:rsidTr="008B44BD">
        <w:trPr>
          <w:trHeight w:hRule="exact" w:val="1227"/>
          <w:tblHeader/>
        </w:trPr>
        <w:tc>
          <w:tcPr>
            <w:tcW w:w="503" w:type="dxa"/>
            <w:shd w:val="clear" w:color="auto" w:fill="D9D9D9"/>
            <w:vAlign w:val="center"/>
          </w:tcPr>
          <w:p w:rsidR="000F1239" w:rsidRPr="00F9004A" w:rsidRDefault="000F1239" w:rsidP="008B44BD">
            <w:pPr>
              <w:jc w:val="center"/>
              <w:rPr>
                <w:b/>
                <w:sz w:val="22"/>
                <w:szCs w:val="22"/>
              </w:rPr>
            </w:pPr>
            <w:r w:rsidRPr="00F9004A">
              <w:rPr>
                <w:b/>
                <w:sz w:val="22"/>
                <w:szCs w:val="22"/>
              </w:rPr>
              <w:lastRenderedPageBreak/>
              <w:t>№ п/п</w:t>
            </w:r>
          </w:p>
        </w:tc>
        <w:tc>
          <w:tcPr>
            <w:tcW w:w="2831" w:type="dxa"/>
            <w:shd w:val="clear" w:color="auto" w:fill="D9D9D9"/>
            <w:vAlign w:val="center"/>
          </w:tcPr>
          <w:p w:rsidR="000F1239" w:rsidRPr="00F9004A" w:rsidRDefault="000F1239" w:rsidP="00BC2604">
            <w:pPr>
              <w:jc w:val="center"/>
              <w:rPr>
                <w:b/>
                <w:sz w:val="22"/>
                <w:szCs w:val="22"/>
              </w:rPr>
            </w:pPr>
            <w:r w:rsidRPr="00F9004A">
              <w:rPr>
                <w:b/>
                <w:sz w:val="22"/>
                <w:szCs w:val="22"/>
              </w:rPr>
              <w:t xml:space="preserve">Виды объектов </w:t>
            </w:r>
            <w:r w:rsidR="008B44BD" w:rsidRPr="00F9004A">
              <w:rPr>
                <w:b/>
                <w:sz w:val="22"/>
                <w:szCs w:val="22"/>
              </w:rPr>
              <w:t>местного</w:t>
            </w:r>
            <w:r w:rsidRPr="00F9004A">
              <w:rPr>
                <w:b/>
                <w:sz w:val="22"/>
                <w:szCs w:val="22"/>
              </w:rPr>
              <w:t xml:space="preserve"> значения</w:t>
            </w:r>
            <w:r w:rsidR="008B44BD" w:rsidRPr="00F9004A">
              <w:rPr>
                <w:b/>
                <w:sz w:val="22"/>
                <w:szCs w:val="22"/>
              </w:rPr>
              <w:t xml:space="preserve"> </w:t>
            </w:r>
          </w:p>
        </w:tc>
        <w:tc>
          <w:tcPr>
            <w:tcW w:w="3481" w:type="dxa"/>
            <w:shd w:val="clear" w:color="auto" w:fill="D9D9D9"/>
            <w:vAlign w:val="center"/>
          </w:tcPr>
          <w:p w:rsidR="000F1239" w:rsidRPr="00F9004A" w:rsidRDefault="000F1239" w:rsidP="008B44BD">
            <w:pPr>
              <w:ind w:firstLine="69"/>
              <w:jc w:val="center"/>
              <w:rPr>
                <w:b/>
                <w:sz w:val="22"/>
                <w:szCs w:val="22"/>
              </w:rPr>
            </w:pPr>
            <w:r w:rsidRPr="00F9004A">
              <w:rPr>
                <w:b/>
                <w:sz w:val="22"/>
                <w:szCs w:val="22"/>
              </w:rPr>
              <w:t>Наименование объектов</w:t>
            </w:r>
          </w:p>
        </w:tc>
        <w:tc>
          <w:tcPr>
            <w:tcW w:w="3264" w:type="dxa"/>
            <w:shd w:val="clear" w:color="auto" w:fill="D9D9D9"/>
            <w:vAlign w:val="center"/>
          </w:tcPr>
          <w:p w:rsidR="000F1239" w:rsidRPr="00F9004A" w:rsidRDefault="000F1239" w:rsidP="00741E8D">
            <w:pPr>
              <w:ind w:firstLine="69"/>
              <w:jc w:val="center"/>
              <w:rPr>
                <w:b/>
                <w:sz w:val="22"/>
                <w:szCs w:val="22"/>
              </w:rPr>
            </w:pPr>
            <w:r w:rsidRPr="00F9004A">
              <w:rPr>
                <w:b/>
                <w:sz w:val="22"/>
                <w:szCs w:val="22"/>
              </w:rPr>
              <w:t>Оценка возможного влияния на комплексное развитие</w:t>
            </w:r>
            <w:r w:rsidR="00BC2604" w:rsidRPr="00F9004A">
              <w:rPr>
                <w:b/>
                <w:sz w:val="22"/>
                <w:szCs w:val="22"/>
              </w:rPr>
              <w:t xml:space="preserve"> соответствующей</w:t>
            </w:r>
            <w:r w:rsidRPr="00F9004A">
              <w:rPr>
                <w:b/>
                <w:sz w:val="22"/>
                <w:szCs w:val="22"/>
              </w:rPr>
              <w:t xml:space="preserve"> территории</w:t>
            </w:r>
            <w:r w:rsidR="00E96C23">
              <w:rPr>
                <w:b/>
                <w:sz w:val="22"/>
                <w:szCs w:val="22"/>
              </w:rPr>
              <w:t xml:space="preserve"> </w:t>
            </w:r>
            <w:r w:rsidR="00385E5F">
              <w:rPr>
                <w:b/>
                <w:sz w:val="22"/>
                <w:szCs w:val="22"/>
              </w:rPr>
              <w:t>Гаврилов-Ямского</w:t>
            </w:r>
            <w:r w:rsidR="000A15D8" w:rsidRPr="00F9004A">
              <w:rPr>
                <w:b/>
                <w:sz w:val="22"/>
                <w:szCs w:val="22"/>
              </w:rPr>
              <w:t xml:space="preserve"> района </w:t>
            </w:r>
          </w:p>
        </w:tc>
      </w:tr>
      <w:tr w:rsidR="000F1239" w:rsidRPr="00F9004A" w:rsidTr="008B44BD">
        <w:trPr>
          <w:trHeight w:val="787"/>
        </w:trPr>
        <w:tc>
          <w:tcPr>
            <w:tcW w:w="503"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1</w:t>
            </w:r>
          </w:p>
        </w:tc>
        <w:tc>
          <w:tcPr>
            <w:tcW w:w="2831" w:type="dxa"/>
            <w:vMerge w:val="restart"/>
            <w:shd w:val="clear" w:color="auto" w:fill="FFFFFF"/>
            <w:vAlign w:val="center"/>
          </w:tcPr>
          <w:p w:rsidR="000F1239" w:rsidRPr="00F9004A" w:rsidRDefault="000F1239" w:rsidP="00BC2604">
            <w:pPr>
              <w:jc w:val="center"/>
              <w:rPr>
                <w:rFonts w:eastAsia="Calibri"/>
                <w:sz w:val="20"/>
                <w:lang w:eastAsia="en-US" w:bidi="ru-RU"/>
              </w:rPr>
            </w:pPr>
            <w:r w:rsidRPr="00F9004A">
              <w:rPr>
                <w:rFonts w:eastAsia="Calibri"/>
                <w:sz w:val="20"/>
                <w:lang w:eastAsia="en-US" w:bidi="ru-RU"/>
              </w:rPr>
              <w:t xml:space="preserve">Объекты транспортной инфраструктуры, необходимые для организации транспортного обслуживания населения </w:t>
            </w:r>
            <w:r w:rsidR="00BC2604" w:rsidRPr="00F9004A">
              <w:rPr>
                <w:rFonts w:eastAsia="Calibri"/>
                <w:sz w:val="20"/>
                <w:lang w:eastAsia="en-US" w:bidi="ru-RU"/>
              </w:rPr>
              <w:t>района</w:t>
            </w:r>
            <w:r w:rsidRPr="00F9004A">
              <w:rPr>
                <w:rFonts w:eastAsia="Calibri"/>
                <w:sz w:val="20"/>
                <w:lang w:eastAsia="en-US" w:bidi="ru-RU"/>
              </w:rPr>
              <w:t xml:space="preserve"> </w:t>
            </w:r>
            <w:r w:rsidR="00BC2604" w:rsidRPr="00F9004A">
              <w:rPr>
                <w:rFonts w:eastAsia="Calibri"/>
                <w:sz w:val="20"/>
                <w:lang w:eastAsia="en-US" w:bidi="ru-RU"/>
              </w:rPr>
              <w:t>всеми видами</w:t>
            </w:r>
            <w:r w:rsidRPr="00F9004A">
              <w:rPr>
                <w:rFonts w:eastAsia="Calibri"/>
                <w:sz w:val="20"/>
                <w:lang w:eastAsia="en-US" w:bidi="ru-RU"/>
              </w:rPr>
              <w:t xml:space="preserve"> транспорт</w:t>
            </w:r>
            <w:r w:rsidR="00BC2604" w:rsidRPr="00F9004A">
              <w:rPr>
                <w:rFonts w:eastAsia="Calibri"/>
                <w:sz w:val="20"/>
                <w:lang w:eastAsia="en-US" w:bidi="ru-RU"/>
              </w:rPr>
              <w:t>а</w:t>
            </w:r>
          </w:p>
        </w:tc>
        <w:tc>
          <w:tcPr>
            <w:tcW w:w="3481" w:type="dxa"/>
            <w:shd w:val="clear" w:color="auto" w:fill="FFFFFF"/>
            <w:vAlign w:val="center"/>
          </w:tcPr>
          <w:p w:rsidR="000F1239" w:rsidRPr="00F9004A" w:rsidRDefault="000F1239" w:rsidP="00BC2604">
            <w:pPr>
              <w:jc w:val="center"/>
              <w:rPr>
                <w:rFonts w:eastAsia="Calibri"/>
                <w:sz w:val="20"/>
                <w:lang w:eastAsia="en-US" w:bidi="ru-RU"/>
              </w:rPr>
            </w:pPr>
            <w:r w:rsidRPr="00F9004A">
              <w:rPr>
                <w:rFonts w:eastAsia="Calibri"/>
                <w:sz w:val="20"/>
                <w:lang w:eastAsia="en-US" w:bidi="ru-RU"/>
              </w:rPr>
              <w:t>Авт</w:t>
            </w:r>
            <w:r w:rsidR="00E450DF" w:rsidRPr="00F9004A">
              <w:rPr>
                <w:rFonts w:eastAsia="Calibri"/>
                <w:sz w:val="20"/>
                <w:lang w:eastAsia="en-US" w:bidi="ru-RU"/>
              </w:rPr>
              <w:t xml:space="preserve">омобильные дороги местного </w:t>
            </w:r>
            <w:r w:rsidRPr="00F9004A">
              <w:rPr>
                <w:rFonts w:eastAsia="Calibri"/>
                <w:sz w:val="20"/>
                <w:lang w:eastAsia="en-US" w:bidi="ru-RU"/>
              </w:rPr>
              <w:t>значения</w:t>
            </w:r>
          </w:p>
        </w:tc>
        <w:tc>
          <w:tcPr>
            <w:tcW w:w="3264" w:type="dxa"/>
            <w:vMerge w:val="restart"/>
            <w:shd w:val="clear" w:color="auto" w:fill="FFFFFF"/>
            <w:vAlign w:val="center"/>
          </w:tcPr>
          <w:p w:rsidR="000F1239" w:rsidRPr="00F9004A" w:rsidRDefault="000F1239" w:rsidP="00BC2604">
            <w:pPr>
              <w:jc w:val="center"/>
              <w:rPr>
                <w:rFonts w:eastAsia="Calibri"/>
                <w:sz w:val="20"/>
                <w:lang w:eastAsia="en-US" w:bidi="ru-RU"/>
              </w:rPr>
            </w:pPr>
            <w:r w:rsidRPr="00F9004A">
              <w:rPr>
                <w:rFonts w:eastAsia="Calibri"/>
                <w:sz w:val="20"/>
                <w:lang w:eastAsia="en-US" w:bidi="ru-RU"/>
              </w:rPr>
              <w:t xml:space="preserve">Надежное обеспечение </w:t>
            </w:r>
            <w:r w:rsidR="00BC2604" w:rsidRPr="00F9004A">
              <w:rPr>
                <w:rFonts w:eastAsia="Calibri"/>
                <w:sz w:val="20"/>
                <w:lang w:eastAsia="en-US" w:bidi="ru-RU"/>
              </w:rPr>
              <w:t>сельских и городских поселений,</w:t>
            </w:r>
            <w:r w:rsidRPr="00F9004A">
              <w:rPr>
                <w:rFonts w:eastAsia="Calibri"/>
                <w:sz w:val="20"/>
                <w:lang w:eastAsia="en-US" w:bidi="ru-RU"/>
              </w:rPr>
              <w:t xml:space="preserve"> социальных, промышленных, коммунальных и иных объектов услугами транспорта. Создание условий для освоения новых территорий в целях гражданского, жилищного и промышленного строительства. Создание условий для развития предприятий. Повышение инвестиционной привлекательности территории муниципальн</w:t>
            </w:r>
            <w:r w:rsidR="00BC2604" w:rsidRPr="00F9004A">
              <w:rPr>
                <w:rFonts w:eastAsia="Calibri"/>
                <w:sz w:val="20"/>
                <w:lang w:eastAsia="en-US" w:bidi="ru-RU"/>
              </w:rPr>
              <w:t>ого</w:t>
            </w:r>
            <w:r w:rsidRPr="00F9004A">
              <w:rPr>
                <w:rFonts w:eastAsia="Calibri"/>
                <w:sz w:val="20"/>
                <w:lang w:eastAsia="en-US" w:bidi="ru-RU"/>
              </w:rPr>
              <w:t xml:space="preserve"> район</w:t>
            </w:r>
            <w:r w:rsidR="00BC2604" w:rsidRPr="00F9004A">
              <w:rPr>
                <w:rFonts w:eastAsia="Calibri"/>
                <w:sz w:val="20"/>
                <w:lang w:eastAsia="en-US" w:bidi="ru-RU"/>
              </w:rPr>
              <w:t>а</w:t>
            </w:r>
            <w:r w:rsidRPr="00F9004A">
              <w:rPr>
                <w:rFonts w:eastAsia="Calibri"/>
                <w:sz w:val="20"/>
                <w:lang w:eastAsia="en-US" w:bidi="ru-RU"/>
              </w:rPr>
              <w:t xml:space="preserve"> и региона</w:t>
            </w:r>
            <w:r w:rsidR="00E450DF" w:rsidRPr="00F9004A">
              <w:rPr>
                <w:rFonts w:eastAsia="Calibri"/>
                <w:sz w:val="20"/>
                <w:lang w:eastAsia="en-US" w:bidi="ru-RU"/>
              </w:rPr>
              <w:t xml:space="preserve"> </w:t>
            </w:r>
            <w:r w:rsidRPr="00F9004A">
              <w:rPr>
                <w:rFonts w:eastAsia="Calibri"/>
                <w:sz w:val="20"/>
                <w:lang w:eastAsia="en-US" w:bidi="ru-RU"/>
              </w:rPr>
              <w:t>в целом</w:t>
            </w:r>
          </w:p>
        </w:tc>
      </w:tr>
      <w:tr w:rsidR="000F1239" w:rsidRPr="00F9004A" w:rsidTr="008B44BD">
        <w:trPr>
          <w:trHeight w:val="846"/>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5216BB">
            <w:pPr>
              <w:jc w:val="center"/>
              <w:rPr>
                <w:rFonts w:eastAsia="Calibri"/>
                <w:sz w:val="20"/>
                <w:lang w:eastAsia="en-US" w:bidi="ru-RU"/>
              </w:rPr>
            </w:pPr>
            <w:r w:rsidRPr="00F9004A">
              <w:rPr>
                <w:rFonts w:eastAsia="Calibri"/>
                <w:sz w:val="20"/>
                <w:lang w:eastAsia="en-US" w:bidi="ru-RU"/>
              </w:rPr>
              <w:t>Авто</w:t>
            </w:r>
            <w:r w:rsidR="005216BB">
              <w:rPr>
                <w:rFonts w:eastAsia="Calibri"/>
                <w:sz w:val="20"/>
                <w:lang w:eastAsia="en-US" w:bidi="ru-RU"/>
              </w:rPr>
              <w:t>станции</w:t>
            </w:r>
            <w:r w:rsidRPr="00F9004A">
              <w:rPr>
                <w:rFonts w:eastAsia="Calibri"/>
                <w:sz w:val="20"/>
                <w:lang w:eastAsia="en-US" w:bidi="ru-RU"/>
              </w:rPr>
              <w:t>, находящиеся в государственной собственности</w:t>
            </w:r>
            <w:r w:rsidR="00E96C23">
              <w:rPr>
                <w:rFonts w:eastAsia="Calibri"/>
                <w:sz w:val="20"/>
                <w:lang w:eastAsia="en-US" w:bidi="ru-RU"/>
              </w:rPr>
              <w:t xml:space="preserve"> </w:t>
            </w:r>
            <w:r w:rsidR="00385E5F">
              <w:rPr>
                <w:rFonts w:eastAsia="Calibri"/>
                <w:sz w:val="20"/>
                <w:lang w:eastAsia="en-US" w:bidi="ru-RU"/>
              </w:rPr>
              <w:t>Гаврилов-Ямского</w:t>
            </w:r>
            <w:r w:rsidR="000A15D8" w:rsidRPr="00F9004A">
              <w:rPr>
                <w:rFonts w:eastAsia="Calibri"/>
                <w:sz w:val="20"/>
                <w:lang w:eastAsia="en-US" w:bidi="ru-RU"/>
              </w:rPr>
              <w:t xml:space="preserve"> района </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266"/>
        </w:trPr>
        <w:tc>
          <w:tcPr>
            <w:tcW w:w="503" w:type="dxa"/>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2</w:t>
            </w:r>
          </w:p>
        </w:tc>
        <w:tc>
          <w:tcPr>
            <w:tcW w:w="2831" w:type="dxa"/>
            <w:shd w:val="clear" w:color="auto" w:fill="FFFFFF"/>
            <w:vAlign w:val="center"/>
          </w:tcPr>
          <w:p w:rsidR="000F1239" w:rsidRPr="00F9004A" w:rsidRDefault="000F1239" w:rsidP="00BC2604">
            <w:pPr>
              <w:jc w:val="center"/>
              <w:rPr>
                <w:rFonts w:eastAsia="Calibri"/>
                <w:sz w:val="20"/>
                <w:lang w:eastAsia="en-US" w:bidi="ru-RU"/>
              </w:rPr>
            </w:pPr>
            <w:r w:rsidRPr="00F9004A">
              <w:rPr>
                <w:rFonts w:eastAsia="Calibri"/>
                <w:sz w:val="20"/>
                <w:lang w:eastAsia="en-US" w:bidi="ru-RU"/>
              </w:rPr>
              <w:t xml:space="preserve">Объекты дорожного сервиса, размещаемые в полосе отвода или придорожной полосе автомобильных дорог </w:t>
            </w:r>
            <w:r w:rsidR="00DA5145" w:rsidRPr="00F9004A">
              <w:rPr>
                <w:rFonts w:eastAsia="Calibri"/>
                <w:sz w:val="20"/>
                <w:lang w:eastAsia="en-US" w:bidi="ru-RU"/>
              </w:rPr>
              <w:t>местного значения</w:t>
            </w:r>
          </w:p>
        </w:tc>
        <w:tc>
          <w:tcPr>
            <w:tcW w:w="3481" w:type="dxa"/>
            <w:shd w:val="clear" w:color="auto" w:fill="FFFFFF"/>
            <w:vAlign w:val="center"/>
          </w:tcPr>
          <w:p w:rsidR="000F1239" w:rsidRPr="00F9004A" w:rsidRDefault="000F1239" w:rsidP="00BC2604">
            <w:pPr>
              <w:jc w:val="center"/>
              <w:rPr>
                <w:rFonts w:eastAsia="Calibri"/>
                <w:sz w:val="20"/>
                <w:lang w:eastAsia="en-US" w:bidi="ru-RU"/>
              </w:rPr>
            </w:pPr>
            <w:r w:rsidRPr="00F9004A">
              <w:rPr>
                <w:rFonts w:eastAsia="Calibri"/>
                <w:sz w:val="20"/>
                <w:lang w:eastAsia="en-US" w:bidi="ru-RU"/>
              </w:rPr>
              <w:t xml:space="preserve">Объекты дорожного сервиса, размещаемые в полосе отвода или придорожной полосе автомобильных дорог </w:t>
            </w:r>
            <w:r w:rsidR="00DA5145" w:rsidRPr="00F9004A">
              <w:rPr>
                <w:rFonts w:eastAsia="Calibri"/>
                <w:sz w:val="20"/>
                <w:lang w:eastAsia="en-US" w:bidi="ru-RU"/>
              </w:rPr>
              <w:t>местного значения</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389"/>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3</w:t>
            </w:r>
          </w:p>
        </w:tc>
        <w:tc>
          <w:tcPr>
            <w:tcW w:w="2831" w:type="dxa"/>
            <w:vMerge w:val="restart"/>
            <w:shd w:val="clear" w:color="auto" w:fill="FFFFFF"/>
            <w:vAlign w:val="center"/>
          </w:tcPr>
          <w:p w:rsidR="000F1239" w:rsidRPr="00F9004A" w:rsidRDefault="000F1239" w:rsidP="00741E8D">
            <w:pPr>
              <w:jc w:val="center"/>
              <w:rPr>
                <w:rFonts w:eastAsia="Calibri"/>
                <w:sz w:val="20"/>
                <w:lang w:eastAsia="en-US" w:bidi="ru-RU"/>
              </w:rPr>
            </w:pPr>
            <w:r w:rsidRPr="00F9004A">
              <w:rPr>
                <w:rFonts w:eastAsia="Calibri"/>
                <w:sz w:val="20"/>
                <w:lang w:eastAsia="en-US" w:bidi="ru-RU"/>
              </w:rPr>
              <w:t>Образовательные организации, находящиеся в соответствии с действующим законодательством в ведении</w:t>
            </w:r>
            <w:r w:rsidR="00E96C23">
              <w:rPr>
                <w:rFonts w:eastAsia="Calibri"/>
                <w:sz w:val="20"/>
                <w:lang w:eastAsia="en-US" w:bidi="ru-RU"/>
              </w:rPr>
              <w:t xml:space="preserve"> </w:t>
            </w:r>
            <w:r w:rsidR="00385E5F">
              <w:rPr>
                <w:rFonts w:eastAsia="Calibri"/>
                <w:sz w:val="20"/>
                <w:lang w:eastAsia="en-US" w:bidi="ru-RU"/>
              </w:rPr>
              <w:t>Гаврилов-Ямского</w:t>
            </w:r>
            <w:r w:rsidR="000A15D8" w:rsidRPr="00F9004A">
              <w:rPr>
                <w:rFonts w:eastAsia="Calibri"/>
                <w:sz w:val="20"/>
                <w:lang w:eastAsia="en-US" w:bidi="ru-RU"/>
              </w:rPr>
              <w:t xml:space="preserve"> района </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Профессиональные образовательные организации, в т.ч. техникумы, училища, колледжи, лицеи (за исключением объектов федерального значения)</w:t>
            </w:r>
          </w:p>
        </w:tc>
        <w:tc>
          <w:tcPr>
            <w:tcW w:w="3264" w:type="dxa"/>
            <w:vMerge w:val="restart"/>
            <w:shd w:val="clear" w:color="auto" w:fill="FFFFFF"/>
            <w:vAlign w:val="center"/>
          </w:tcPr>
          <w:p w:rsidR="000F1239" w:rsidRPr="00F9004A" w:rsidRDefault="000F1239" w:rsidP="00F16FC7">
            <w:pPr>
              <w:jc w:val="center"/>
              <w:rPr>
                <w:rFonts w:eastAsia="Calibri"/>
                <w:sz w:val="20"/>
                <w:lang w:eastAsia="en-US" w:bidi="ru-RU"/>
              </w:rPr>
            </w:pPr>
            <w:r w:rsidRPr="00F9004A">
              <w:rPr>
                <w:rFonts w:eastAsia="Calibri"/>
                <w:sz w:val="20"/>
                <w:lang w:eastAsia="en-US" w:bidi="ru-RU"/>
              </w:rPr>
              <w:t xml:space="preserve">Повышение доступности и качества услуг учреждений образования. Привлечение и закрепление на территории молодого населения. Сокращение заболеваемости населения. Повышение инвестиционной привлекательности территории </w:t>
            </w:r>
            <w:r w:rsidR="00F16FC7" w:rsidRPr="00F9004A">
              <w:rPr>
                <w:rFonts w:eastAsia="Calibri"/>
                <w:sz w:val="20"/>
                <w:lang w:eastAsia="en-US" w:bidi="ru-RU"/>
              </w:rPr>
              <w:t>поселений</w:t>
            </w:r>
            <w:r w:rsidRPr="00F9004A">
              <w:rPr>
                <w:rFonts w:eastAsia="Calibri"/>
                <w:sz w:val="20"/>
                <w:lang w:eastAsia="en-US" w:bidi="ru-RU"/>
              </w:rPr>
              <w:t xml:space="preserve"> район</w:t>
            </w:r>
            <w:r w:rsidR="00F16FC7" w:rsidRPr="00F9004A">
              <w:rPr>
                <w:rFonts w:eastAsia="Calibri"/>
                <w:sz w:val="20"/>
                <w:lang w:eastAsia="en-US" w:bidi="ru-RU"/>
              </w:rPr>
              <w:t>а</w:t>
            </w:r>
            <w:r w:rsidRPr="00F9004A">
              <w:rPr>
                <w:rFonts w:eastAsia="Calibri"/>
                <w:sz w:val="20"/>
                <w:lang w:eastAsia="en-US" w:bidi="ru-RU"/>
              </w:rPr>
              <w:t xml:space="preserve"> и региона в целом</w:t>
            </w:r>
          </w:p>
        </w:tc>
      </w:tr>
      <w:tr w:rsidR="000F1239" w:rsidRPr="00F9004A" w:rsidTr="008B44BD">
        <w:trPr>
          <w:trHeight w:val="387"/>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F16FC7">
            <w:pPr>
              <w:jc w:val="center"/>
              <w:rPr>
                <w:rFonts w:eastAsia="Calibri"/>
                <w:sz w:val="20"/>
                <w:lang w:eastAsia="en-US" w:bidi="ru-RU"/>
              </w:rPr>
            </w:pPr>
            <w:r w:rsidRPr="00F9004A">
              <w:rPr>
                <w:rFonts w:eastAsia="Calibri"/>
                <w:sz w:val="20"/>
                <w:lang w:eastAsia="en-US" w:bidi="ru-RU"/>
              </w:rPr>
              <w:t>Общеобразовательные организации (гимназии, учреждения с углубленным изучением отдельных предметов)</w:t>
            </w:r>
            <w:r w:rsidR="00F16FC7" w:rsidRPr="00F9004A">
              <w:rPr>
                <w:rFonts w:eastAsia="Calibri"/>
                <w:sz w:val="20"/>
                <w:lang w:eastAsia="en-US" w:bidi="ru-RU"/>
              </w:rPr>
              <w:t>, детские образовательные учреждения</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387"/>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Коррекционные школы, центры, школы-интернаты, в т. ч. для обучающихся, нуждающихся в длительном лечении, для детей-сирот и пр.</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A13390">
        <w:trPr>
          <w:trHeight w:val="930"/>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4</w:t>
            </w:r>
          </w:p>
        </w:tc>
        <w:tc>
          <w:tcPr>
            <w:tcW w:w="2831" w:type="dxa"/>
            <w:vMerge w:val="restart"/>
            <w:shd w:val="clear" w:color="auto" w:fill="FFFFFF"/>
            <w:vAlign w:val="center"/>
          </w:tcPr>
          <w:p w:rsidR="000F1239" w:rsidRPr="00F9004A" w:rsidRDefault="000F1239" w:rsidP="00A13390">
            <w:pPr>
              <w:jc w:val="center"/>
              <w:rPr>
                <w:rFonts w:eastAsia="Calibri"/>
                <w:sz w:val="20"/>
                <w:lang w:eastAsia="en-US" w:bidi="ru-RU"/>
              </w:rPr>
            </w:pPr>
            <w:r w:rsidRPr="00F9004A">
              <w:rPr>
                <w:rFonts w:eastAsia="Calibri"/>
                <w:sz w:val="20"/>
                <w:lang w:eastAsia="en-US" w:bidi="ru-RU"/>
              </w:rPr>
              <w:t>Объекты учреждений культуры</w:t>
            </w:r>
          </w:p>
        </w:tc>
        <w:tc>
          <w:tcPr>
            <w:tcW w:w="3481" w:type="dxa"/>
            <w:shd w:val="clear" w:color="auto" w:fill="FFFFFF"/>
            <w:vAlign w:val="center"/>
          </w:tcPr>
          <w:p w:rsidR="000F1239" w:rsidRPr="00F9004A" w:rsidRDefault="00A13390" w:rsidP="008B44BD">
            <w:pPr>
              <w:jc w:val="center"/>
              <w:rPr>
                <w:rFonts w:eastAsia="Calibri"/>
                <w:sz w:val="20"/>
                <w:lang w:eastAsia="en-US" w:bidi="ru-RU"/>
              </w:rPr>
            </w:pPr>
            <w:r w:rsidRPr="00F9004A">
              <w:rPr>
                <w:rFonts w:eastAsia="Calibri"/>
                <w:sz w:val="20"/>
                <w:lang w:eastAsia="en-US" w:bidi="ru-RU"/>
              </w:rPr>
              <w:t>К</w:t>
            </w:r>
            <w:r w:rsidR="000F1239" w:rsidRPr="00F9004A">
              <w:rPr>
                <w:rFonts w:eastAsia="Calibri"/>
                <w:sz w:val="20"/>
                <w:lang w:eastAsia="en-US" w:bidi="ru-RU"/>
              </w:rPr>
              <w:t>онцертные залы и театры, в т. ч. специализированные</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Повышение доступности и качества услуг учреждений культуры. Привлечение и закрепление на территории молодого населения. Повышение инвестиционной привлекательности территории городов</w:t>
            </w:r>
            <w:r w:rsidR="00E450DF" w:rsidRPr="00F9004A">
              <w:rPr>
                <w:rFonts w:eastAsia="Calibri"/>
                <w:sz w:val="20"/>
                <w:lang w:eastAsia="en-US" w:bidi="ru-RU"/>
              </w:rPr>
              <w:t xml:space="preserve"> </w:t>
            </w:r>
            <w:r w:rsidRPr="00F9004A">
              <w:rPr>
                <w:rFonts w:eastAsia="Calibri"/>
                <w:sz w:val="20"/>
                <w:lang w:eastAsia="en-US" w:bidi="ru-RU"/>
              </w:rPr>
              <w:t>и районов и региона в целом</w:t>
            </w:r>
          </w:p>
        </w:tc>
      </w:tr>
      <w:tr w:rsidR="000F1239" w:rsidRPr="00F9004A" w:rsidTr="008B44BD">
        <w:trPr>
          <w:trHeight w:val="29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A13390" w:rsidP="00A13390">
            <w:pPr>
              <w:spacing w:before="120" w:after="120"/>
              <w:jc w:val="center"/>
              <w:rPr>
                <w:rFonts w:eastAsia="Calibri"/>
                <w:sz w:val="20"/>
                <w:lang w:eastAsia="en-US" w:bidi="ru-RU"/>
              </w:rPr>
            </w:pPr>
            <w:r w:rsidRPr="00F9004A">
              <w:rPr>
                <w:rFonts w:eastAsia="Calibri"/>
                <w:sz w:val="20"/>
                <w:lang w:eastAsia="en-US" w:bidi="ru-RU"/>
              </w:rPr>
              <w:t>В</w:t>
            </w:r>
            <w:r w:rsidR="000F1239" w:rsidRPr="00F9004A">
              <w:rPr>
                <w:rFonts w:eastAsia="Calibri"/>
                <w:sz w:val="20"/>
                <w:lang w:eastAsia="en-US" w:bidi="ru-RU"/>
              </w:rPr>
              <w:t>ыставочные залы и музеи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9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A13390" w:rsidP="00A13390">
            <w:pPr>
              <w:jc w:val="center"/>
              <w:rPr>
                <w:rFonts w:eastAsia="Calibri"/>
                <w:sz w:val="20"/>
                <w:lang w:eastAsia="en-US" w:bidi="ru-RU"/>
              </w:rPr>
            </w:pPr>
            <w:r w:rsidRPr="00F9004A">
              <w:rPr>
                <w:rFonts w:eastAsia="Calibri"/>
                <w:sz w:val="20"/>
                <w:lang w:eastAsia="en-US" w:bidi="ru-RU"/>
              </w:rPr>
              <w:t>Б</w:t>
            </w:r>
            <w:r w:rsidR="000F1239" w:rsidRPr="00F9004A">
              <w:rPr>
                <w:rFonts w:eastAsia="Calibri"/>
                <w:sz w:val="20"/>
                <w:lang w:eastAsia="en-US" w:bidi="ru-RU"/>
              </w:rPr>
              <w:t>иблиотек</w:t>
            </w:r>
            <w:r w:rsidRPr="00F9004A">
              <w:rPr>
                <w:rFonts w:eastAsia="Calibri"/>
                <w:sz w:val="20"/>
                <w:lang w:eastAsia="en-US" w:bidi="ru-RU"/>
              </w:rPr>
              <w:t>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35"/>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5</w:t>
            </w:r>
          </w:p>
        </w:tc>
        <w:tc>
          <w:tcPr>
            <w:tcW w:w="2831" w:type="dxa"/>
            <w:vMerge w:val="restart"/>
            <w:shd w:val="clear" w:color="auto" w:fill="FFFFFF"/>
            <w:vAlign w:val="center"/>
          </w:tcPr>
          <w:p w:rsidR="000F1239" w:rsidRPr="00F9004A" w:rsidRDefault="000F1239" w:rsidP="00741E8D">
            <w:pPr>
              <w:jc w:val="center"/>
              <w:rPr>
                <w:rFonts w:eastAsia="Calibri"/>
                <w:sz w:val="20"/>
                <w:lang w:eastAsia="en-US" w:bidi="ru-RU"/>
              </w:rPr>
            </w:pPr>
            <w:r w:rsidRPr="00F9004A">
              <w:rPr>
                <w:rFonts w:eastAsia="Calibri"/>
                <w:sz w:val="20"/>
                <w:lang w:eastAsia="en-US" w:bidi="ru-RU"/>
              </w:rPr>
              <w:t>Объекты здравоохранения</w:t>
            </w:r>
            <w:r w:rsidR="00E96C23">
              <w:rPr>
                <w:rFonts w:eastAsia="Calibri"/>
                <w:sz w:val="20"/>
                <w:lang w:eastAsia="en-US" w:bidi="ru-RU"/>
              </w:rPr>
              <w:t xml:space="preserve"> </w:t>
            </w:r>
            <w:r w:rsidR="00385E5F">
              <w:rPr>
                <w:rFonts w:eastAsia="Calibri"/>
                <w:sz w:val="20"/>
                <w:lang w:eastAsia="en-US" w:bidi="ru-RU"/>
              </w:rPr>
              <w:t>Гаврилов-Ямского</w:t>
            </w:r>
            <w:r w:rsidR="000A15D8" w:rsidRPr="00F9004A">
              <w:rPr>
                <w:rFonts w:eastAsia="Calibri"/>
                <w:sz w:val="20"/>
                <w:lang w:eastAsia="en-US" w:bidi="ru-RU"/>
              </w:rPr>
              <w:t xml:space="preserve"> района </w:t>
            </w:r>
          </w:p>
        </w:tc>
        <w:tc>
          <w:tcPr>
            <w:tcW w:w="3481" w:type="dxa"/>
            <w:shd w:val="clear" w:color="auto" w:fill="FFFFFF"/>
            <w:vAlign w:val="center"/>
          </w:tcPr>
          <w:p w:rsidR="000F1239" w:rsidRPr="00F9004A" w:rsidRDefault="00A13390" w:rsidP="008B44BD">
            <w:pPr>
              <w:jc w:val="center"/>
              <w:rPr>
                <w:rFonts w:eastAsia="Calibri"/>
                <w:sz w:val="20"/>
                <w:lang w:eastAsia="en-US" w:bidi="ru-RU"/>
              </w:rPr>
            </w:pPr>
            <w:r w:rsidRPr="00F9004A">
              <w:rPr>
                <w:rFonts w:eastAsia="Calibri"/>
                <w:sz w:val="20"/>
                <w:lang w:eastAsia="en-US" w:bidi="ru-RU"/>
              </w:rPr>
              <w:t>Б</w:t>
            </w:r>
            <w:r w:rsidR="000F1239" w:rsidRPr="00F9004A">
              <w:rPr>
                <w:rFonts w:eastAsia="Calibri"/>
                <w:sz w:val="20"/>
                <w:lang w:eastAsia="en-US" w:bidi="ru-RU"/>
              </w:rPr>
              <w:t>ольницы общего типа, в т. ч. детская, скорой помощи и т.д.</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Повышение доступности и качества услуг учреждений здравоохранения. Сокращение заболеваемости населения. Увеличение средней продолжительности жизни населения региона. Повышение инвестиционной привлекательности территории городов и районов и региона в целом</w:t>
            </w:r>
          </w:p>
        </w:tc>
      </w:tr>
      <w:tr w:rsidR="000F1239" w:rsidRPr="00F9004A" w:rsidTr="008B44BD">
        <w:trPr>
          <w:trHeight w:val="232"/>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Специализированные объекты высокотехнологичной медицинской помощи, в т. ч. перинатальный центр, диспансеры, психиатрические больницы, диагностический центр и пр.</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32"/>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Учреждения отдыха и оздоровления (в т. ч. детский санаторий)</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32"/>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Объекты учреждений особого типа (территориальный центр медицины катастроф, бюро судебно-медицинской экспертизы)</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32"/>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Станция переливания крови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98"/>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6</w:t>
            </w:r>
          </w:p>
        </w:tc>
        <w:tc>
          <w:tcPr>
            <w:tcW w:w="2831"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Объекты социального обслуживания граждан пожилого возраста, инвалидов, детей-сирот, безнадзорных детей и детей, оставшихся без попечения родителей</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Интернаты, дома-интернаты, в т.ч. психоневрологические, для престарелых и инвалидов и пр.</w:t>
            </w:r>
          </w:p>
        </w:tc>
        <w:tc>
          <w:tcPr>
            <w:tcW w:w="3264" w:type="dxa"/>
            <w:vMerge w:val="restart"/>
            <w:shd w:val="clear" w:color="auto" w:fill="FFFFFF"/>
            <w:vAlign w:val="center"/>
          </w:tcPr>
          <w:p w:rsidR="000F1239" w:rsidRPr="00F9004A" w:rsidRDefault="000F1239" w:rsidP="008B44BD">
            <w:pPr>
              <w:spacing w:line="276" w:lineRule="auto"/>
              <w:jc w:val="center"/>
              <w:rPr>
                <w:rFonts w:eastAsia="Calibri"/>
                <w:sz w:val="20"/>
                <w:lang w:eastAsia="en-US" w:bidi="ru-RU"/>
              </w:rPr>
            </w:pPr>
            <w:r w:rsidRPr="00F9004A">
              <w:rPr>
                <w:rFonts w:eastAsia="Calibri"/>
                <w:sz w:val="20"/>
                <w:lang w:eastAsia="en-US" w:bidi="ru-RU"/>
              </w:rPr>
              <w:t>Повышение доступности и качества услуг учреждений социальной защиты. Увеличение средней продолжительности и качества жизни населения региона.</w:t>
            </w:r>
          </w:p>
          <w:p w:rsidR="000F1239" w:rsidRPr="00F9004A" w:rsidRDefault="000F1239" w:rsidP="008B44BD">
            <w:pPr>
              <w:jc w:val="center"/>
              <w:rPr>
                <w:rFonts w:eastAsia="Calibri"/>
                <w:sz w:val="20"/>
                <w:lang w:eastAsia="en-US" w:bidi="ru-RU"/>
              </w:rPr>
            </w:pPr>
            <w:r w:rsidRPr="00F9004A">
              <w:rPr>
                <w:rFonts w:eastAsia="Calibri"/>
                <w:sz w:val="20"/>
                <w:lang w:eastAsia="en-US" w:bidi="ru-RU"/>
              </w:rPr>
              <w:t>Сокращения уровня безработных</w:t>
            </w:r>
          </w:p>
        </w:tc>
      </w:tr>
      <w:tr w:rsidR="000F1239" w:rsidRPr="00F9004A" w:rsidTr="008B44BD">
        <w:trPr>
          <w:trHeight w:val="19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Центры социальной адаптации, центры социального обслуживания населения</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9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Реабилитационные центры и интернаты для детей с ограниченными возможностями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9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Учреждения профессионального и дополнительного образования для детей с ограниченными возможностями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9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Многофункциональные центры оказания государственных и муниципальных услуг населению</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19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Центры занятости населения</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93"/>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7</w:t>
            </w:r>
          </w:p>
        </w:tc>
        <w:tc>
          <w:tcPr>
            <w:tcW w:w="2831" w:type="dxa"/>
            <w:vMerge w:val="restart"/>
            <w:shd w:val="clear" w:color="auto" w:fill="FFFFFF"/>
            <w:vAlign w:val="center"/>
          </w:tcPr>
          <w:p w:rsidR="008864F6" w:rsidRPr="00F9004A" w:rsidRDefault="000F1239" w:rsidP="008B44BD">
            <w:pPr>
              <w:jc w:val="center"/>
              <w:rPr>
                <w:rFonts w:eastAsia="Calibri"/>
                <w:sz w:val="20"/>
                <w:lang w:eastAsia="en-US" w:bidi="ru-RU"/>
              </w:rPr>
            </w:pPr>
            <w:r w:rsidRPr="00F9004A">
              <w:rPr>
                <w:rFonts w:eastAsia="Calibri"/>
                <w:sz w:val="20"/>
                <w:lang w:eastAsia="en-US" w:bidi="ru-RU"/>
              </w:rPr>
              <w:t>Объекты спорта, находящиеся в государственной собственности</w:t>
            </w:r>
            <w:r w:rsidR="008864F6" w:rsidRPr="00F9004A">
              <w:rPr>
                <w:rFonts w:eastAsia="Calibri"/>
                <w:sz w:val="20"/>
                <w:lang w:eastAsia="en-US" w:bidi="ru-RU"/>
              </w:rPr>
              <w:t xml:space="preserve"> </w:t>
            </w:r>
          </w:p>
          <w:p w:rsidR="008C6E09" w:rsidRPr="00F9004A" w:rsidRDefault="00E96C23" w:rsidP="008B44BD">
            <w:pPr>
              <w:jc w:val="center"/>
              <w:rPr>
                <w:rFonts w:eastAsia="Calibri"/>
                <w:sz w:val="20"/>
                <w:lang w:eastAsia="en-US" w:bidi="ru-RU"/>
              </w:rPr>
            </w:pPr>
            <w:r>
              <w:rPr>
                <w:rFonts w:eastAsia="Calibri"/>
                <w:sz w:val="20"/>
                <w:lang w:eastAsia="en-US" w:bidi="ru-RU"/>
              </w:rPr>
              <w:t xml:space="preserve"> </w:t>
            </w:r>
            <w:r w:rsidR="00385E5F">
              <w:rPr>
                <w:rFonts w:eastAsia="Calibri"/>
                <w:sz w:val="20"/>
                <w:lang w:eastAsia="en-US" w:bidi="ru-RU"/>
              </w:rPr>
              <w:t>Гаврилов-Ямского</w:t>
            </w:r>
            <w:r w:rsidR="008864F6" w:rsidRPr="00F9004A">
              <w:rPr>
                <w:rFonts w:eastAsia="Calibri"/>
                <w:sz w:val="20"/>
                <w:lang w:eastAsia="en-US" w:bidi="ru-RU"/>
              </w:rPr>
              <w:t xml:space="preserve"> района и</w:t>
            </w:r>
          </w:p>
          <w:p w:rsidR="000F1239" w:rsidRPr="00F9004A" w:rsidRDefault="006B6FA9" w:rsidP="008B44BD">
            <w:pPr>
              <w:jc w:val="center"/>
              <w:rPr>
                <w:rFonts w:eastAsia="Calibri"/>
                <w:sz w:val="20"/>
                <w:lang w:eastAsia="en-US" w:bidi="ru-RU"/>
              </w:rPr>
            </w:pPr>
            <w:r>
              <w:rPr>
                <w:rFonts w:eastAsia="Calibri"/>
                <w:sz w:val="20"/>
                <w:lang w:eastAsia="en-US" w:bidi="ru-RU"/>
              </w:rPr>
              <w:t>Ярославской</w:t>
            </w:r>
            <w:r w:rsidR="008C6E09" w:rsidRPr="00F9004A">
              <w:rPr>
                <w:rFonts w:eastAsia="Calibri"/>
                <w:sz w:val="20"/>
                <w:lang w:eastAsia="en-US" w:bidi="ru-RU"/>
              </w:rPr>
              <w:t xml:space="preserve"> области</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Открытые спортивные плоскостные сооружения, в т. ч. стадион</w:t>
            </w:r>
          </w:p>
        </w:tc>
        <w:tc>
          <w:tcPr>
            <w:tcW w:w="3264" w:type="dxa"/>
            <w:vMerge w:val="restart"/>
            <w:shd w:val="clear" w:color="auto" w:fill="FFFFFF"/>
            <w:vAlign w:val="center"/>
          </w:tcPr>
          <w:p w:rsidR="000F1239" w:rsidRPr="00F9004A" w:rsidRDefault="000F1239" w:rsidP="008B44BD">
            <w:pPr>
              <w:spacing w:line="276" w:lineRule="auto"/>
              <w:jc w:val="center"/>
              <w:rPr>
                <w:rFonts w:eastAsia="Calibri"/>
                <w:sz w:val="20"/>
                <w:lang w:eastAsia="en-US" w:bidi="ru-RU"/>
              </w:rPr>
            </w:pPr>
            <w:r w:rsidRPr="00F9004A">
              <w:rPr>
                <w:rFonts w:eastAsia="Calibri"/>
                <w:sz w:val="20"/>
                <w:lang w:eastAsia="en-US" w:bidi="ru-RU"/>
              </w:rPr>
              <w:t>Повышение доступности и качества услуг учреждений физической культуры и спорта. Привлечение и закрепление на территории молодого населения. Сокращение заболеваемости населения.</w:t>
            </w:r>
          </w:p>
          <w:p w:rsidR="000F1239" w:rsidRPr="00F9004A" w:rsidRDefault="000F1239" w:rsidP="008B44BD">
            <w:pPr>
              <w:jc w:val="center"/>
              <w:rPr>
                <w:rFonts w:eastAsia="Calibri"/>
                <w:sz w:val="20"/>
                <w:lang w:eastAsia="en-US" w:bidi="ru-RU"/>
              </w:rPr>
            </w:pPr>
            <w:r w:rsidRPr="00F9004A">
              <w:rPr>
                <w:rFonts w:eastAsia="Calibri"/>
                <w:sz w:val="20"/>
                <w:lang w:eastAsia="en-US" w:bidi="ru-RU"/>
              </w:rPr>
              <w:t>Повышение инвестиционной привлекательности территории городов и районов и региона</w:t>
            </w:r>
            <w:r w:rsidR="00E450DF" w:rsidRPr="00F9004A">
              <w:rPr>
                <w:rFonts w:eastAsia="Calibri"/>
                <w:sz w:val="20"/>
                <w:lang w:eastAsia="en-US" w:bidi="ru-RU"/>
              </w:rPr>
              <w:t xml:space="preserve"> </w:t>
            </w:r>
            <w:r w:rsidRPr="00F9004A">
              <w:rPr>
                <w:rFonts w:eastAsia="Calibri"/>
                <w:sz w:val="20"/>
                <w:lang w:eastAsia="en-US" w:bidi="ru-RU"/>
              </w:rPr>
              <w:t>в целом</w:t>
            </w:r>
          </w:p>
        </w:tc>
      </w:tr>
      <w:tr w:rsidR="000F1239" w:rsidRPr="00F9004A" w:rsidTr="008B44BD">
        <w:trPr>
          <w:trHeight w:val="29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Плавательный комплекс (бассейн)</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9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Центры спортивной подготовки, в т. ч. легкоатлетической, по гандболу, футболу, адаптивным видам спорта, плаванию, гребным видам спорта и зимним видам спорта</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29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Специализированные спортивные образовательные организации олимпийского резерва, в т. ч. детско-юношеские спортивные школы, колледжи</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582"/>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8</w:t>
            </w:r>
          </w:p>
        </w:tc>
        <w:tc>
          <w:tcPr>
            <w:tcW w:w="2831" w:type="dxa"/>
            <w:vMerge w:val="restart"/>
            <w:shd w:val="clear" w:color="auto" w:fill="FFFFFF"/>
            <w:vAlign w:val="center"/>
          </w:tcPr>
          <w:p w:rsidR="000F1239" w:rsidRPr="00F9004A" w:rsidRDefault="003638E0" w:rsidP="008B44BD">
            <w:pPr>
              <w:jc w:val="center"/>
              <w:rPr>
                <w:rFonts w:eastAsia="Calibri"/>
                <w:sz w:val="20"/>
                <w:lang w:eastAsia="en-US" w:bidi="ru-RU"/>
              </w:rPr>
            </w:pPr>
            <w:r w:rsidRPr="00F9004A">
              <w:rPr>
                <w:rFonts w:eastAsia="Calibri"/>
                <w:sz w:val="20"/>
                <w:lang w:eastAsia="en-US" w:bidi="ru-RU"/>
              </w:rPr>
              <w:t>О</w:t>
            </w:r>
            <w:r w:rsidR="000F1239" w:rsidRPr="00F9004A">
              <w:rPr>
                <w:rFonts w:eastAsia="Calibri"/>
                <w:sz w:val="20"/>
                <w:lang w:eastAsia="en-US" w:bidi="ru-RU"/>
              </w:rPr>
              <w:t>бъекты аварийно-спасательной и противопожарной службы</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Пожарные депо, посты пожарной охраны</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Предупреждение чрезвычайных ситуаций межмуниципального и регионального характера, стихийных бедствий. Создание условий для освоения новых территорий в целях гражданского, жилищного и промышленного строительства. Создание условий для развития предприятий.</w:t>
            </w:r>
          </w:p>
        </w:tc>
      </w:tr>
      <w:tr w:rsidR="000F1239" w:rsidRPr="00F9004A" w:rsidTr="008B44BD">
        <w:trPr>
          <w:trHeight w:val="581"/>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Спасательные центры</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582"/>
        </w:trPr>
        <w:tc>
          <w:tcPr>
            <w:tcW w:w="503" w:type="dxa"/>
            <w:vMerge w:val="restart"/>
            <w:shd w:val="clear" w:color="auto" w:fill="FFFFFF"/>
            <w:vAlign w:val="center"/>
          </w:tcPr>
          <w:p w:rsidR="000F1239" w:rsidRPr="00F9004A" w:rsidRDefault="008D6806" w:rsidP="008B44BD">
            <w:pPr>
              <w:jc w:val="center"/>
              <w:rPr>
                <w:rFonts w:eastAsia="Calibri"/>
                <w:sz w:val="20"/>
                <w:lang w:eastAsia="en-US" w:bidi="ru-RU"/>
              </w:rPr>
            </w:pPr>
            <w:r>
              <w:rPr>
                <w:rFonts w:eastAsia="Calibri"/>
                <w:sz w:val="20"/>
                <w:lang w:eastAsia="en-US" w:bidi="ru-RU"/>
              </w:rPr>
              <w:t>9</w:t>
            </w:r>
          </w:p>
        </w:tc>
        <w:tc>
          <w:tcPr>
            <w:tcW w:w="2831" w:type="dxa"/>
            <w:vMerge w:val="restart"/>
            <w:shd w:val="clear" w:color="auto" w:fill="FFFFFF"/>
            <w:vAlign w:val="center"/>
          </w:tcPr>
          <w:p w:rsidR="000F1239" w:rsidRPr="00F9004A" w:rsidRDefault="000F1239" w:rsidP="003638E0">
            <w:pPr>
              <w:jc w:val="center"/>
              <w:rPr>
                <w:rFonts w:eastAsia="Calibri"/>
                <w:sz w:val="20"/>
                <w:lang w:eastAsia="en-US" w:bidi="ru-RU"/>
              </w:rPr>
            </w:pPr>
            <w:r w:rsidRPr="00F9004A">
              <w:rPr>
                <w:rFonts w:eastAsia="Calibri"/>
                <w:sz w:val="20"/>
                <w:lang w:eastAsia="en-US" w:bidi="ru-RU"/>
              </w:rPr>
              <w:t xml:space="preserve">Межмуниципальные полигоны по утилизации твердых </w:t>
            </w:r>
            <w:r w:rsidR="003638E0" w:rsidRPr="00F9004A">
              <w:rPr>
                <w:rFonts w:eastAsia="Calibri"/>
                <w:sz w:val="20"/>
                <w:lang w:eastAsia="en-US" w:bidi="ru-RU"/>
              </w:rPr>
              <w:t>коммунальных</w:t>
            </w:r>
            <w:r w:rsidRPr="00F9004A">
              <w:rPr>
                <w:rFonts w:eastAsia="Calibri"/>
                <w:sz w:val="20"/>
                <w:lang w:eastAsia="en-US" w:bidi="ru-RU"/>
              </w:rPr>
              <w:t xml:space="preserve"> и промышленных отходов</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Полигоны твердых коммунальных отходов</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Сокращение загрязнения поверхностных и подземных вод, почвы и воздуха. Улучшение условий проживания населения региона. Повышения уровня благоустройства. Повышение инвестиционной привлекательности территории региона в целом.</w:t>
            </w:r>
          </w:p>
        </w:tc>
      </w:tr>
      <w:tr w:rsidR="000F1239" w:rsidRPr="00F9004A" w:rsidTr="008B44BD">
        <w:trPr>
          <w:trHeight w:val="581"/>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Мусороперерабатывающие и мусоросортировочные заводы твердых коммунальных отходов</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388"/>
        </w:trPr>
        <w:tc>
          <w:tcPr>
            <w:tcW w:w="503" w:type="dxa"/>
            <w:vMerge w:val="restart"/>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0</w:t>
            </w:r>
          </w:p>
        </w:tc>
        <w:tc>
          <w:tcPr>
            <w:tcW w:w="2831" w:type="dxa"/>
            <w:vMerge w:val="restart"/>
            <w:shd w:val="clear" w:color="auto" w:fill="FFFFFF"/>
            <w:vAlign w:val="center"/>
          </w:tcPr>
          <w:p w:rsidR="000F1239" w:rsidRPr="00F9004A" w:rsidRDefault="000F1239" w:rsidP="003638E0">
            <w:pPr>
              <w:jc w:val="center"/>
              <w:rPr>
                <w:rFonts w:eastAsia="Calibri"/>
                <w:sz w:val="20"/>
                <w:lang w:eastAsia="en-US" w:bidi="ru-RU"/>
              </w:rPr>
            </w:pPr>
            <w:r w:rsidRPr="00F9004A">
              <w:rPr>
                <w:rFonts w:eastAsia="Calibri"/>
                <w:sz w:val="20"/>
                <w:lang w:eastAsia="en-US" w:bidi="ru-RU"/>
              </w:rPr>
              <w:t xml:space="preserve">Объекты, обеспечивающие осуществление деятельности органов государственной власти </w:t>
            </w:r>
          </w:p>
        </w:tc>
        <w:tc>
          <w:tcPr>
            <w:tcW w:w="3481" w:type="dxa"/>
            <w:shd w:val="clear" w:color="auto" w:fill="FFFFFF"/>
            <w:vAlign w:val="center"/>
          </w:tcPr>
          <w:p w:rsidR="000F1239" w:rsidRPr="00F9004A" w:rsidRDefault="000F1239" w:rsidP="003638E0">
            <w:pPr>
              <w:jc w:val="center"/>
              <w:rPr>
                <w:rFonts w:eastAsia="Calibri"/>
                <w:sz w:val="20"/>
                <w:lang w:eastAsia="en-US" w:bidi="ru-RU"/>
              </w:rPr>
            </w:pPr>
            <w:r w:rsidRPr="00F9004A">
              <w:rPr>
                <w:rFonts w:eastAsia="Calibri"/>
                <w:sz w:val="20"/>
                <w:lang w:eastAsia="en-US" w:bidi="ru-RU"/>
              </w:rPr>
              <w:t xml:space="preserve">Административные здания органов государственной власти </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Повышение доступности и качества государственных услуг</w:t>
            </w:r>
          </w:p>
        </w:tc>
      </w:tr>
      <w:tr w:rsidR="000F1239" w:rsidRPr="00F9004A" w:rsidTr="008B44BD">
        <w:trPr>
          <w:trHeight w:val="387"/>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Государственные архивы</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8B44BD">
        <w:trPr>
          <w:trHeight w:val="636"/>
        </w:trPr>
        <w:tc>
          <w:tcPr>
            <w:tcW w:w="503" w:type="dxa"/>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1</w:t>
            </w:r>
          </w:p>
        </w:tc>
        <w:tc>
          <w:tcPr>
            <w:tcW w:w="9576" w:type="dxa"/>
            <w:gridSpan w:val="3"/>
            <w:shd w:val="clear" w:color="auto" w:fill="FFFFFF"/>
            <w:vAlign w:val="center"/>
          </w:tcPr>
          <w:p w:rsidR="000F1239" w:rsidRPr="00F9004A" w:rsidRDefault="000F1239" w:rsidP="00741E8D">
            <w:pPr>
              <w:jc w:val="center"/>
              <w:rPr>
                <w:rFonts w:eastAsia="Calibri"/>
                <w:sz w:val="20"/>
                <w:lang w:eastAsia="en-US" w:bidi="ru-RU"/>
              </w:rPr>
            </w:pPr>
            <w:r w:rsidRPr="00F9004A">
              <w:rPr>
                <w:rFonts w:eastAsia="Calibri"/>
                <w:sz w:val="20"/>
                <w:lang w:eastAsia="en-US" w:bidi="ru-RU"/>
              </w:rPr>
              <w:t>Иные объекты, размещение которых необходимо для осуществления полномочий</w:t>
            </w:r>
            <w:r w:rsidR="00E96C23">
              <w:rPr>
                <w:rFonts w:eastAsia="Calibri"/>
                <w:sz w:val="20"/>
                <w:lang w:eastAsia="en-US" w:bidi="ru-RU"/>
              </w:rPr>
              <w:t xml:space="preserve"> </w:t>
            </w:r>
            <w:r w:rsidR="00385E5F">
              <w:rPr>
                <w:rFonts w:eastAsia="Calibri"/>
                <w:sz w:val="20"/>
                <w:lang w:eastAsia="en-US" w:bidi="ru-RU"/>
              </w:rPr>
              <w:t>Гаврилов-Ямского</w:t>
            </w:r>
            <w:r w:rsidR="008864F6" w:rsidRPr="00F9004A">
              <w:rPr>
                <w:rFonts w:eastAsia="Calibri"/>
                <w:sz w:val="20"/>
                <w:lang w:eastAsia="en-US" w:bidi="ru-RU"/>
              </w:rPr>
              <w:t xml:space="preserve"> района</w:t>
            </w:r>
            <w:r w:rsidRPr="00F9004A">
              <w:rPr>
                <w:rFonts w:eastAsia="Calibri"/>
                <w:sz w:val="20"/>
                <w:lang w:eastAsia="en-US" w:bidi="ru-RU"/>
              </w:rPr>
              <w:t xml:space="preserve">, определенных федеральными законами и законами </w:t>
            </w:r>
            <w:r w:rsidR="006B6FA9">
              <w:rPr>
                <w:rFonts w:eastAsia="Calibri"/>
                <w:sz w:val="20"/>
                <w:lang w:eastAsia="en-US" w:bidi="ru-RU"/>
              </w:rPr>
              <w:t>Ярославской</w:t>
            </w:r>
            <w:r w:rsidR="008C6E09" w:rsidRPr="00F9004A">
              <w:rPr>
                <w:rFonts w:eastAsia="Calibri"/>
                <w:sz w:val="20"/>
                <w:lang w:eastAsia="en-US" w:bidi="ru-RU"/>
              </w:rPr>
              <w:t xml:space="preserve"> области</w:t>
            </w:r>
          </w:p>
        </w:tc>
      </w:tr>
      <w:tr w:rsidR="000F1239" w:rsidRPr="00F9004A" w:rsidTr="008B44BD">
        <w:trPr>
          <w:trHeight w:val="1032"/>
        </w:trPr>
        <w:tc>
          <w:tcPr>
            <w:tcW w:w="503" w:type="dxa"/>
            <w:vMerge w:val="restart"/>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1</w:t>
            </w:r>
            <w:r w:rsidRPr="00F9004A">
              <w:rPr>
                <w:rFonts w:eastAsia="Calibri"/>
                <w:sz w:val="20"/>
                <w:lang w:eastAsia="en-US" w:bidi="ru-RU"/>
              </w:rPr>
              <w:t>.1</w:t>
            </w:r>
          </w:p>
        </w:tc>
        <w:tc>
          <w:tcPr>
            <w:tcW w:w="2831" w:type="dxa"/>
            <w:vMerge w:val="restart"/>
            <w:shd w:val="clear" w:color="auto" w:fill="FFFFFF"/>
            <w:vAlign w:val="center"/>
          </w:tcPr>
          <w:p w:rsidR="000F1239" w:rsidRPr="00F9004A" w:rsidRDefault="000F1239" w:rsidP="003638E0">
            <w:pPr>
              <w:jc w:val="center"/>
              <w:rPr>
                <w:rFonts w:eastAsia="Calibri"/>
                <w:sz w:val="20"/>
                <w:lang w:eastAsia="en-US" w:bidi="ru-RU"/>
              </w:rPr>
            </w:pPr>
            <w:r w:rsidRPr="00F9004A">
              <w:rPr>
                <w:rFonts w:eastAsia="Calibri"/>
                <w:sz w:val="20"/>
                <w:lang w:eastAsia="en-US" w:bidi="ru-RU"/>
              </w:rPr>
              <w:t xml:space="preserve">Объекты энергетических систем </w:t>
            </w:r>
            <w:r w:rsidR="003638E0" w:rsidRPr="00F9004A">
              <w:rPr>
                <w:rFonts w:eastAsia="Calibri"/>
                <w:sz w:val="20"/>
                <w:lang w:eastAsia="en-US" w:bidi="ru-RU"/>
              </w:rPr>
              <w:t>местного</w:t>
            </w:r>
            <w:r w:rsidRPr="00F9004A">
              <w:rPr>
                <w:rFonts w:eastAsia="Calibri"/>
                <w:sz w:val="20"/>
                <w:lang w:eastAsia="en-US" w:bidi="ru-RU"/>
              </w:rPr>
              <w:t xml:space="preserve"> значения (в части электроснабжения)</w:t>
            </w: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ЛЭП (ВЛ, КЛ) в диапазоне напряжения 110 -35 кВ (за исключением объектов федерального значения)</w:t>
            </w:r>
          </w:p>
        </w:tc>
        <w:tc>
          <w:tcPr>
            <w:tcW w:w="3264" w:type="dxa"/>
            <w:vMerge w:val="restart"/>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Надежное обеспечение муниципальных районов (городских округов) социальных, промышленных, коммунальных и иных региональных объектов области электроснабжением.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предприятий. Энергосбережение. Повышение инвестиционной привлекательности территории муниципальных районов и региона</w:t>
            </w:r>
            <w:r w:rsidR="00E450DF" w:rsidRPr="00F9004A">
              <w:rPr>
                <w:rFonts w:eastAsia="Calibri"/>
                <w:sz w:val="20"/>
                <w:lang w:eastAsia="en-US" w:bidi="ru-RU"/>
              </w:rPr>
              <w:t xml:space="preserve"> </w:t>
            </w:r>
            <w:r w:rsidRPr="00F9004A">
              <w:rPr>
                <w:rFonts w:eastAsia="Calibri"/>
                <w:sz w:val="20"/>
                <w:lang w:eastAsia="en-US" w:bidi="ru-RU"/>
              </w:rPr>
              <w:t>в целом.</w:t>
            </w:r>
          </w:p>
        </w:tc>
      </w:tr>
      <w:tr w:rsidR="000F1239" w:rsidRPr="00F9004A" w:rsidTr="008B44BD">
        <w:trPr>
          <w:trHeight w:val="735"/>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8B44BD">
            <w:pPr>
              <w:jc w:val="center"/>
              <w:rPr>
                <w:rFonts w:eastAsia="Calibri"/>
                <w:sz w:val="20"/>
                <w:lang w:eastAsia="en-US" w:bidi="ru-RU"/>
              </w:rPr>
            </w:pPr>
            <w:r w:rsidRPr="00F9004A">
              <w:rPr>
                <w:rFonts w:eastAsia="Calibri"/>
                <w:sz w:val="20"/>
                <w:lang w:eastAsia="en-US" w:bidi="ru-RU"/>
              </w:rPr>
              <w:t>Центры питания (ПС) в диапазоне напряжения 110 - 35 кВ (за исключением объектов федерального значения)</w:t>
            </w:r>
          </w:p>
        </w:tc>
        <w:tc>
          <w:tcPr>
            <w:tcW w:w="3264" w:type="dxa"/>
            <w:vMerge/>
            <w:shd w:val="clear" w:color="auto" w:fill="FFFFFF"/>
            <w:vAlign w:val="center"/>
          </w:tcPr>
          <w:p w:rsidR="000F1239" w:rsidRPr="00F9004A" w:rsidRDefault="000F1239" w:rsidP="008B44BD">
            <w:pPr>
              <w:jc w:val="center"/>
              <w:rPr>
                <w:rFonts w:eastAsia="Calibri"/>
                <w:sz w:val="20"/>
                <w:lang w:eastAsia="en-US" w:bidi="ru-RU"/>
              </w:rPr>
            </w:pPr>
          </w:p>
        </w:tc>
      </w:tr>
      <w:tr w:rsidR="000F1239" w:rsidRPr="00F9004A" w:rsidTr="00F9004A">
        <w:trPr>
          <w:trHeight w:val="1087"/>
        </w:trPr>
        <w:tc>
          <w:tcPr>
            <w:tcW w:w="503" w:type="dxa"/>
            <w:vMerge w:val="restart"/>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lastRenderedPageBreak/>
              <w:t>1</w:t>
            </w:r>
            <w:r w:rsidR="008D6806">
              <w:rPr>
                <w:rFonts w:eastAsia="Calibri"/>
                <w:sz w:val="20"/>
                <w:lang w:eastAsia="en-US" w:bidi="ru-RU"/>
              </w:rPr>
              <w:t>1</w:t>
            </w:r>
            <w:r w:rsidRPr="00F9004A">
              <w:rPr>
                <w:rFonts w:eastAsia="Calibri"/>
                <w:sz w:val="20"/>
                <w:lang w:eastAsia="en-US" w:bidi="ru-RU"/>
              </w:rPr>
              <w:t>.2</w:t>
            </w:r>
          </w:p>
        </w:tc>
        <w:tc>
          <w:tcPr>
            <w:tcW w:w="2831" w:type="dxa"/>
            <w:vMerge w:val="restart"/>
            <w:shd w:val="clear" w:color="auto" w:fill="FFFFFF"/>
            <w:vAlign w:val="center"/>
          </w:tcPr>
          <w:p w:rsidR="000F1239" w:rsidRPr="00F9004A" w:rsidRDefault="000F1239" w:rsidP="00F9004A">
            <w:pPr>
              <w:jc w:val="center"/>
              <w:rPr>
                <w:rFonts w:eastAsia="Calibri"/>
                <w:sz w:val="20"/>
                <w:lang w:eastAsia="en-US" w:bidi="ru-RU"/>
              </w:rPr>
            </w:pPr>
            <w:r w:rsidRPr="00F9004A">
              <w:rPr>
                <w:rFonts w:eastAsia="Calibri"/>
                <w:sz w:val="20"/>
                <w:lang w:eastAsia="en-US" w:bidi="ru-RU"/>
              </w:rPr>
              <w:t>Объекты энергетических систем</w:t>
            </w:r>
            <w:r w:rsidR="00F9004A" w:rsidRPr="00F9004A">
              <w:rPr>
                <w:rFonts w:eastAsia="Calibri"/>
                <w:sz w:val="20"/>
                <w:lang w:eastAsia="en-US" w:bidi="ru-RU"/>
              </w:rPr>
              <w:t xml:space="preserve"> местного значения</w:t>
            </w:r>
            <w:r w:rsidRPr="00F9004A">
              <w:rPr>
                <w:rFonts w:eastAsia="Calibri"/>
                <w:sz w:val="20"/>
                <w:lang w:eastAsia="en-US" w:bidi="ru-RU"/>
              </w:rPr>
              <w:t xml:space="preserve"> (в части газоснабжения)</w:t>
            </w:r>
          </w:p>
        </w:tc>
        <w:tc>
          <w:tcPr>
            <w:tcW w:w="3481" w:type="dxa"/>
            <w:shd w:val="clear" w:color="auto" w:fill="FFFFFF"/>
            <w:vAlign w:val="center"/>
          </w:tcPr>
          <w:p w:rsidR="000F1239" w:rsidRPr="00F9004A" w:rsidRDefault="000F1239" w:rsidP="00F9004A">
            <w:pPr>
              <w:ind w:left="26" w:right="78"/>
              <w:jc w:val="center"/>
              <w:rPr>
                <w:rFonts w:eastAsia="Calibri"/>
                <w:sz w:val="20"/>
                <w:lang w:eastAsia="en-US" w:bidi="ru-RU"/>
              </w:rPr>
            </w:pPr>
            <w:r w:rsidRPr="00F9004A">
              <w:rPr>
                <w:rFonts w:eastAsia="Calibri"/>
                <w:sz w:val="20"/>
                <w:lang w:eastAsia="en-US" w:bidi="ru-RU"/>
              </w:rPr>
              <w:t>Газораспределительные станции</w:t>
            </w:r>
            <w:r w:rsidR="00F9004A" w:rsidRPr="00F9004A">
              <w:rPr>
                <w:rFonts w:eastAsia="Calibri"/>
                <w:sz w:val="20"/>
                <w:lang w:eastAsia="en-US" w:bidi="ru-RU"/>
              </w:rPr>
              <w:t>,</w:t>
            </w:r>
            <w:r w:rsidRPr="00F9004A">
              <w:rPr>
                <w:rFonts w:eastAsia="Calibri"/>
                <w:sz w:val="20"/>
                <w:lang w:eastAsia="en-US" w:bidi="ru-RU"/>
              </w:rPr>
              <w:t xml:space="preserve"> используемые для газоснабжения </w:t>
            </w:r>
            <w:r w:rsidR="00F9004A" w:rsidRPr="00F9004A">
              <w:rPr>
                <w:rFonts w:eastAsia="Calibri"/>
                <w:sz w:val="20"/>
                <w:lang w:eastAsia="en-US" w:bidi="ru-RU"/>
              </w:rPr>
              <w:t>селььских и городских поселений</w:t>
            </w:r>
          </w:p>
        </w:tc>
        <w:tc>
          <w:tcPr>
            <w:tcW w:w="3264" w:type="dxa"/>
            <w:vMerge w:val="restart"/>
            <w:shd w:val="clear" w:color="auto" w:fill="FFFFFF"/>
            <w:vAlign w:val="center"/>
          </w:tcPr>
          <w:p w:rsidR="000F1239" w:rsidRPr="00F9004A" w:rsidRDefault="000F1239" w:rsidP="00F9004A">
            <w:pPr>
              <w:ind w:left="26" w:right="78"/>
              <w:jc w:val="center"/>
              <w:rPr>
                <w:rFonts w:eastAsia="Calibri"/>
                <w:sz w:val="20"/>
                <w:lang w:eastAsia="en-US" w:bidi="ru-RU"/>
              </w:rPr>
            </w:pPr>
            <w:r w:rsidRPr="00F9004A">
              <w:rPr>
                <w:rFonts w:eastAsia="Calibri"/>
                <w:sz w:val="20"/>
                <w:lang w:eastAsia="en-US" w:bidi="ru-RU"/>
              </w:rPr>
              <w:t xml:space="preserve">Надежное обеспечение </w:t>
            </w:r>
            <w:r w:rsidR="00F9004A" w:rsidRPr="00F9004A">
              <w:rPr>
                <w:rFonts w:eastAsia="Calibri"/>
                <w:sz w:val="20"/>
                <w:lang w:eastAsia="en-US" w:bidi="ru-RU"/>
              </w:rPr>
              <w:t>селььских и городских поселений</w:t>
            </w:r>
            <w:r w:rsidRPr="00F9004A">
              <w:rPr>
                <w:rFonts w:eastAsia="Calibri"/>
                <w:sz w:val="20"/>
                <w:lang w:eastAsia="en-US" w:bidi="ru-RU"/>
              </w:rPr>
              <w:t xml:space="preserve"> социальных, промышленных, коммунальных и иных объектов газоснабжением.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предприятий. Энергосбережение. Повышение инвестиционной привлекательности территории муниципальных районов и региона</w:t>
            </w:r>
            <w:r w:rsidR="00E450DF" w:rsidRPr="00F9004A">
              <w:rPr>
                <w:rFonts w:eastAsia="Calibri"/>
                <w:sz w:val="20"/>
                <w:lang w:eastAsia="en-US" w:bidi="ru-RU"/>
              </w:rPr>
              <w:t xml:space="preserve"> </w:t>
            </w:r>
            <w:r w:rsidRPr="00F9004A">
              <w:rPr>
                <w:rFonts w:eastAsia="Calibri"/>
                <w:sz w:val="20"/>
                <w:lang w:eastAsia="en-US" w:bidi="ru-RU"/>
              </w:rPr>
              <w:t>в целом.</w:t>
            </w:r>
          </w:p>
        </w:tc>
      </w:tr>
      <w:tr w:rsidR="000F1239" w:rsidRPr="00F9004A" w:rsidTr="00F9004A">
        <w:trPr>
          <w:trHeight w:val="2120"/>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F9004A" w:rsidRDefault="000F1239" w:rsidP="008B44BD">
            <w:pPr>
              <w:ind w:left="26" w:right="78"/>
              <w:jc w:val="center"/>
              <w:rPr>
                <w:rFonts w:eastAsia="Calibri"/>
                <w:sz w:val="20"/>
                <w:lang w:eastAsia="en-US" w:bidi="ru-RU"/>
              </w:rPr>
            </w:pPr>
            <w:r w:rsidRPr="00F9004A">
              <w:rPr>
                <w:rFonts w:eastAsia="Calibri"/>
                <w:sz w:val="20"/>
                <w:lang w:eastAsia="en-US" w:bidi="ru-RU"/>
              </w:rPr>
              <w:t xml:space="preserve">Газопроводы – отводы </w:t>
            </w:r>
          </w:p>
          <w:p w:rsidR="00F9004A" w:rsidRDefault="000F1239" w:rsidP="008B44BD">
            <w:pPr>
              <w:ind w:left="26" w:right="78"/>
              <w:jc w:val="center"/>
              <w:rPr>
                <w:rFonts w:eastAsia="Calibri"/>
                <w:sz w:val="20"/>
                <w:lang w:eastAsia="en-US" w:bidi="ru-RU"/>
              </w:rPr>
            </w:pPr>
            <w:r w:rsidRPr="00F9004A">
              <w:rPr>
                <w:rFonts w:eastAsia="Calibri"/>
                <w:sz w:val="20"/>
                <w:lang w:eastAsia="en-US" w:bidi="ru-RU"/>
              </w:rPr>
              <w:t>(за исключением объектов</w:t>
            </w:r>
          </w:p>
          <w:p w:rsidR="000F1239" w:rsidRPr="00F9004A" w:rsidRDefault="000F1239" w:rsidP="008B44BD">
            <w:pPr>
              <w:ind w:left="26" w:right="78"/>
              <w:jc w:val="center"/>
              <w:rPr>
                <w:rFonts w:eastAsia="Calibri"/>
                <w:sz w:val="20"/>
                <w:lang w:eastAsia="en-US" w:bidi="ru-RU"/>
              </w:rPr>
            </w:pPr>
            <w:r w:rsidRPr="00F9004A">
              <w:rPr>
                <w:rFonts w:eastAsia="Calibri"/>
                <w:sz w:val="20"/>
                <w:lang w:eastAsia="en-US" w:bidi="ru-RU"/>
              </w:rPr>
              <w:t xml:space="preserve"> федерального значения)</w:t>
            </w:r>
          </w:p>
        </w:tc>
        <w:tc>
          <w:tcPr>
            <w:tcW w:w="3264" w:type="dxa"/>
            <w:vMerge/>
            <w:shd w:val="clear" w:color="auto" w:fill="FFFFFF"/>
            <w:vAlign w:val="center"/>
          </w:tcPr>
          <w:p w:rsidR="000F1239" w:rsidRPr="00F9004A" w:rsidRDefault="000F1239" w:rsidP="008B44BD">
            <w:pPr>
              <w:ind w:left="26" w:right="78"/>
              <w:jc w:val="center"/>
              <w:rPr>
                <w:rFonts w:eastAsia="Calibri"/>
                <w:sz w:val="20"/>
                <w:lang w:eastAsia="en-US" w:bidi="ru-RU"/>
              </w:rPr>
            </w:pPr>
          </w:p>
        </w:tc>
      </w:tr>
      <w:tr w:rsidR="000F1239" w:rsidRPr="00F9004A" w:rsidTr="008D6806">
        <w:trPr>
          <w:trHeight w:val="1313"/>
        </w:trPr>
        <w:tc>
          <w:tcPr>
            <w:tcW w:w="503" w:type="dxa"/>
            <w:vMerge/>
            <w:shd w:val="clear" w:color="auto" w:fill="FFFFFF"/>
            <w:vAlign w:val="center"/>
          </w:tcPr>
          <w:p w:rsidR="000F1239" w:rsidRPr="00F9004A" w:rsidRDefault="000F1239" w:rsidP="008B44BD">
            <w:pPr>
              <w:jc w:val="center"/>
              <w:rPr>
                <w:rFonts w:eastAsia="Calibri"/>
                <w:sz w:val="20"/>
                <w:lang w:eastAsia="en-US" w:bidi="ru-RU"/>
              </w:rPr>
            </w:pPr>
          </w:p>
        </w:tc>
        <w:tc>
          <w:tcPr>
            <w:tcW w:w="2831" w:type="dxa"/>
            <w:vMerge/>
            <w:shd w:val="clear" w:color="auto" w:fill="FFFFFF"/>
            <w:vAlign w:val="center"/>
          </w:tcPr>
          <w:p w:rsidR="000F1239" w:rsidRPr="00F9004A" w:rsidRDefault="000F1239" w:rsidP="008B44BD">
            <w:pPr>
              <w:jc w:val="center"/>
              <w:rPr>
                <w:rFonts w:eastAsia="Calibri"/>
                <w:sz w:val="20"/>
                <w:lang w:eastAsia="en-US" w:bidi="ru-RU"/>
              </w:rPr>
            </w:pPr>
          </w:p>
        </w:tc>
        <w:tc>
          <w:tcPr>
            <w:tcW w:w="3481" w:type="dxa"/>
            <w:shd w:val="clear" w:color="auto" w:fill="FFFFFF"/>
            <w:vAlign w:val="center"/>
          </w:tcPr>
          <w:p w:rsidR="000F1239" w:rsidRPr="00F9004A" w:rsidRDefault="000F1239" w:rsidP="00F9004A">
            <w:pPr>
              <w:ind w:left="26" w:right="78"/>
              <w:jc w:val="center"/>
              <w:rPr>
                <w:rFonts w:eastAsia="Calibri"/>
                <w:sz w:val="20"/>
                <w:lang w:eastAsia="en-US" w:bidi="ru-RU"/>
              </w:rPr>
            </w:pPr>
            <w:r w:rsidRPr="00F9004A">
              <w:rPr>
                <w:rFonts w:eastAsia="Calibri"/>
                <w:sz w:val="20"/>
                <w:lang w:eastAsia="en-US" w:bidi="ru-RU"/>
              </w:rPr>
              <w:t xml:space="preserve">Межпоселковые газопроводы высокого и среднего давления, проходящие по территории </w:t>
            </w:r>
            <w:r w:rsidR="00F9004A">
              <w:rPr>
                <w:rFonts w:eastAsia="Calibri"/>
                <w:sz w:val="20"/>
                <w:lang w:eastAsia="en-US" w:bidi="ru-RU"/>
              </w:rPr>
              <w:t xml:space="preserve">городских и сельских поселений, </w:t>
            </w:r>
            <w:r w:rsidRPr="00F9004A">
              <w:rPr>
                <w:rFonts w:eastAsia="Calibri"/>
                <w:sz w:val="20"/>
                <w:lang w:eastAsia="en-US" w:bidi="ru-RU"/>
              </w:rPr>
              <w:t xml:space="preserve">используемые для газоснабжения </w:t>
            </w:r>
          </w:p>
        </w:tc>
        <w:tc>
          <w:tcPr>
            <w:tcW w:w="3264" w:type="dxa"/>
            <w:vMerge/>
            <w:shd w:val="clear" w:color="auto" w:fill="FFFFFF"/>
            <w:vAlign w:val="center"/>
          </w:tcPr>
          <w:p w:rsidR="000F1239" w:rsidRPr="00F9004A" w:rsidRDefault="000F1239" w:rsidP="008B44BD">
            <w:pPr>
              <w:ind w:left="26" w:right="78"/>
              <w:jc w:val="center"/>
              <w:rPr>
                <w:rFonts w:eastAsia="Calibri"/>
                <w:sz w:val="20"/>
                <w:lang w:eastAsia="en-US" w:bidi="ru-RU"/>
              </w:rPr>
            </w:pPr>
          </w:p>
        </w:tc>
      </w:tr>
      <w:tr w:rsidR="000F1239" w:rsidRPr="00F9004A" w:rsidTr="008B44BD">
        <w:trPr>
          <w:trHeight w:val="786"/>
        </w:trPr>
        <w:tc>
          <w:tcPr>
            <w:tcW w:w="503" w:type="dxa"/>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1</w:t>
            </w:r>
            <w:r w:rsidRPr="00F9004A">
              <w:rPr>
                <w:rFonts w:eastAsia="Calibri"/>
                <w:sz w:val="20"/>
                <w:lang w:eastAsia="en-US" w:bidi="ru-RU"/>
              </w:rPr>
              <w:t>.3</w:t>
            </w:r>
          </w:p>
        </w:tc>
        <w:tc>
          <w:tcPr>
            <w:tcW w:w="2831" w:type="dxa"/>
            <w:shd w:val="clear" w:color="auto" w:fill="FFFFFF"/>
            <w:vAlign w:val="center"/>
          </w:tcPr>
          <w:p w:rsidR="000F1239" w:rsidRPr="00F9004A" w:rsidRDefault="000F1239" w:rsidP="00F9004A">
            <w:pPr>
              <w:jc w:val="center"/>
              <w:rPr>
                <w:rFonts w:eastAsia="Calibri"/>
                <w:sz w:val="20"/>
                <w:lang w:eastAsia="en-US" w:bidi="ru-RU"/>
              </w:rPr>
            </w:pPr>
            <w:r w:rsidRPr="00F9004A">
              <w:rPr>
                <w:rFonts w:eastAsia="Calibri"/>
                <w:sz w:val="20"/>
                <w:lang w:eastAsia="en-US" w:bidi="ru-RU"/>
              </w:rPr>
              <w:t xml:space="preserve">Объекты </w:t>
            </w:r>
            <w:r w:rsidR="00F9004A">
              <w:rPr>
                <w:rFonts w:eastAsia="Calibri"/>
                <w:sz w:val="20"/>
                <w:lang w:eastAsia="en-US" w:bidi="ru-RU"/>
              </w:rPr>
              <w:t>местного</w:t>
            </w:r>
            <w:r w:rsidRPr="00F9004A">
              <w:rPr>
                <w:rFonts w:eastAsia="Calibri"/>
                <w:sz w:val="20"/>
                <w:lang w:eastAsia="en-US" w:bidi="ru-RU"/>
              </w:rPr>
              <w:t xml:space="preserve"> значения в области инженерной защиты и гидротехнических сооружений</w:t>
            </w:r>
          </w:p>
        </w:tc>
        <w:tc>
          <w:tcPr>
            <w:tcW w:w="3481" w:type="dxa"/>
            <w:shd w:val="clear" w:color="auto" w:fill="FFFFFF"/>
            <w:vAlign w:val="center"/>
          </w:tcPr>
          <w:p w:rsidR="000F1239" w:rsidRPr="00F9004A" w:rsidRDefault="000F1239" w:rsidP="008D6806">
            <w:pPr>
              <w:ind w:left="26" w:right="78"/>
              <w:jc w:val="center"/>
              <w:rPr>
                <w:rFonts w:eastAsia="Calibri"/>
                <w:sz w:val="20"/>
                <w:lang w:eastAsia="en-US" w:bidi="ru-RU"/>
              </w:rPr>
            </w:pPr>
            <w:r w:rsidRPr="00F9004A">
              <w:rPr>
                <w:rFonts w:eastAsia="Calibri"/>
                <w:sz w:val="20"/>
                <w:lang w:eastAsia="en-US" w:bidi="ru-RU"/>
              </w:rPr>
              <w:t xml:space="preserve">Системы инженерной защиты территории от затопления и подтопления и гидротехнические сооружения (берегозащитные сооружения, дамбы, плотины, каналы) </w:t>
            </w:r>
          </w:p>
        </w:tc>
        <w:tc>
          <w:tcPr>
            <w:tcW w:w="3264" w:type="dxa"/>
            <w:shd w:val="clear" w:color="auto" w:fill="FFFFFF"/>
            <w:vAlign w:val="center"/>
          </w:tcPr>
          <w:p w:rsidR="000F1239" w:rsidRPr="00F9004A" w:rsidRDefault="000F1239" w:rsidP="008D6806">
            <w:pPr>
              <w:ind w:left="26" w:right="78"/>
              <w:jc w:val="center"/>
              <w:rPr>
                <w:rFonts w:eastAsia="Calibri"/>
                <w:sz w:val="20"/>
                <w:lang w:eastAsia="en-US" w:bidi="ru-RU"/>
              </w:rPr>
            </w:pPr>
            <w:r w:rsidRPr="00F9004A">
              <w:rPr>
                <w:rFonts w:eastAsia="Calibri"/>
                <w:sz w:val="20"/>
                <w:lang w:eastAsia="en-US" w:bidi="ru-RU"/>
              </w:rPr>
              <w:t>Предупреждение чрезвычайных ситуаций, стихийных бедствий. Создание условий для освоения новых территорий в целях гражданского, жилищного и промышленного строительства. Создание условий для развития предприятий</w:t>
            </w:r>
          </w:p>
        </w:tc>
      </w:tr>
      <w:tr w:rsidR="000F1239" w:rsidRPr="00F9004A" w:rsidTr="008B44BD">
        <w:trPr>
          <w:trHeight w:val="786"/>
        </w:trPr>
        <w:tc>
          <w:tcPr>
            <w:tcW w:w="503" w:type="dxa"/>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1</w:t>
            </w:r>
            <w:r w:rsidRPr="00F9004A">
              <w:rPr>
                <w:rFonts w:eastAsia="Calibri"/>
                <w:sz w:val="20"/>
                <w:lang w:eastAsia="en-US" w:bidi="ru-RU"/>
              </w:rPr>
              <w:t>.4</w:t>
            </w:r>
          </w:p>
        </w:tc>
        <w:tc>
          <w:tcPr>
            <w:tcW w:w="2831" w:type="dxa"/>
            <w:shd w:val="clear" w:color="auto" w:fill="FFFFFF"/>
            <w:vAlign w:val="center"/>
          </w:tcPr>
          <w:p w:rsidR="000F1239" w:rsidRPr="00F9004A" w:rsidRDefault="000F1239" w:rsidP="008B44BD">
            <w:pPr>
              <w:spacing w:after="200"/>
              <w:jc w:val="center"/>
              <w:rPr>
                <w:rFonts w:eastAsia="Calibri"/>
                <w:sz w:val="20"/>
                <w:lang w:eastAsia="en-US" w:bidi="ru-RU"/>
              </w:rPr>
            </w:pPr>
            <w:r w:rsidRPr="00F9004A">
              <w:rPr>
                <w:rFonts w:eastAsia="Calibri"/>
                <w:sz w:val="20"/>
                <w:lang w:eastAsia="en-US" w:bidi="ru-RU"/>
              </w:rPr>
              <w:t>Инвестиционные площадки, иные территории, на которых реализуются (планируются к реализации) крупные инвестиционные проекты, финансирование которых осуществляется (планируется осуществлять) полностью или частично за счет средств</w:t>
            </w:r>
            <w:r w:rsidR="008D6806">
              <w:rPr>
                <w:rFonts w:eastAsia="Calibri"/>
                <w:sz w:val="20"/>
                <w:lang w:eastAsia="en-US" w:bidi="ru-RU"/>
              </w:rPr>
              <w:t xml:space="preserve"> районного и</w:t>
            </w:r>
            <w:r w:rsidRPr="00F9004A">
              <w:rPr>
                <w:rFonts w:eastAsia="Calibri"/>
                <w:sz w:val="20"/>
                <w:lang w:eastAsia="en-US" w:bidi="ru-RU"/>
              </w:rPr>
              <w:t xml:space="preserve"> областного бюджета</w:t>
            </w:r>
          </w:p>
        </w:tc>
        <w:tc>
          <w:tcPr>
            <w:tcW w:w="3481" w:type="dxa"/>
            <w:shd w:val="clear" w:color="auto" w:fill="FFFFFF"/>
            <w:vAlign w:val="center"/>
          </w:tcPr>
          <w:p w:rsidR="000F1239" w:rsidRPr="00F9004A" w:rsidRDefault="000F1239" w:rsidP="008B44BD">
            <w:pPr>
              <w:spacing w:after="200"/>
              <w:ind w:left="26" w:right="78"/>
              <w:jc w:val="center"/>
              <w:rPr>
                <w:rFonts w:eastAsia="Calibri"/>
                <w:sz w:val="20"/>
                <w:lang w:eastAsia="en-US" w:bidi="ru-RU"/>
              </w:rPr>
            </w:pPr>
            <w:r w:rsidRPr="00F9004A">
              <w:rPr>
                <w:rFonts w:eastAsia="Calibri"/>
                <w:sz w:val="20"/>
                <w:lang w:eastAsia="en-US" w:bidi="ru-RU"/>
              </w:rPr>
              <w:t>Инвестиционные площадки, территории опережающего развития</w:t>
            </w:r>
          </w:p>
        </w:tc>
        <w:tc>
          <w:tcPr>
            <w:tcW w:w="3264" w:type="dxa"/>
            <w:shd w:val="clear" w:color="auto" w:fill="FFFFFF"/>
            <w:vAlign w:val="center"/>
          </w:tcPr>
          <w:p w:rsidR="000F1239" w:rsidRPr="00F9004A" w:rsidRDefault="000F1239" w:rsidP="008B44BD">
            <w:pPr>
              <w:spacing w:after="200"/>
              <w:ind w:left="26" w:right="78"/>
              <w:jc w:val="center"/>
              <w:rPr>
                <w:rFonts w:eastAsia="Calibri"/>
                <w:sz w:val="20"/>
                <w:lang w:eastAsia="en-US" w:bidi="ru-RU"/>
              </w:rPr>
            </w:pPr>
            <w:r w:rsidRPr="00F9004A">
              <w:rPr>
                <w:rFonts w:eastAsia="Calibri"/>
                <w:sz w:val="20"/>
                <w:lang w:eastAsia="en-US" w:bidi="ru-RU"/>
              </w:rPr>
              <w:t>Повышение инвестиционной привлекательности</w:t>
            </w:r>
            <w:r w:rsidR="00E450DF" w:rsidRPr="00F9004A">
              <w:rPr>
                <w:rFonts w:eastAsia="Calibri"/>
                <w:sz w:val="20"/>
                <w:lang w:eastAsia="en-US" w:bidi="ru-RU"/>
              </w:rPr>
              <w:t xml:space="preserve"> </w:t>
            </w:r>
            <w:r w:rsidRPr="00F9004A">
              <w:rPr>
                <w:rFonts w:eastAsia="Calibri"/>
                <w:sz w:val="20"/>
                <w:lang w:eastAsia="en-US" w:bidi="ru-RU"/>
              </w:rPr>
              <w:t>территории области. Развитие новых производств. Увеличение количества рабочих мест</w:t>
            </w:r>
          </w:p>
        </w:tc>
      </w:tr>
      <w:tr w:rsidR="000F1239" w:rsidRPr="00F9004A" w:rsidTr="008B44BD">
        <w:trPr>
          <w:trHeight w:val="786"/>
        </w:trPr>
        <w:tc>
          <w:tcPr>
            <w:tcW w:w="503" w:type="dxa"/>
            <w:shd w:val="clear" w:color="auto" w:fill="FFFFFF"/>
            <w:vAlign w:val="center"/>
          </w:tcPr>
          <w:p w:rsidR="000F1239" w:rsidRPr="00F9004A" w:rsidRDefault="000F1239" w:rsidP="008D6806">
            <w:pPr>
              <w:jc w:val="center"/>
              <w:rPr>
                <w:rFonts w:eastAsia="Calibri"/>
                <w:sz w:val="20"/>
                <w:lang w:eastAsia="en-US" w:bidi="ru-RU"/>
              </w:rPr>
            </w:pPr>
            <w:r w:rsidRPr="00F9004A">
              <w:rPr>
                <w:rFonts w:eastAsia="Calibri"/>
                <w:sz w:val="20"/>
                <w:lang w:eastAsia="en-US" w:bidi="ru-RU"/>
              </w:rPr>
              <w:t>1</w:t>
            </w:r>
            <w:r w:rsidR="008D6806">
              <w:rPr>
                <w:rFonts w:eastAsia="Calibri"/>
                <w:sz w:val="20"/>
                <w:lang w:eastAsia="en-US" w:bidi="ru-RU"/>
              </w:rPr>
              <w:t>1</w:t>
            </w:r>
            <w:r w:rsidRPr="00F9004A">
              <w:rPr>
                <w:rFonts w:eastAsia="Calibri"/>
                <w:sz w:val="20"/>
                <w:lang w:eastAsia="en-US" w:bidi="ru-RU"/>
              </w:rPr>
              <w:t>.5</w:t>
            </w:r>
          </w:p>
        </w:tc>
        <w:tc>
          <w:tcPr>
            <w:tcW w:w="2831" w:type="dxa"/>
            <w:shd w:val="clear" w:color="auto" w:fill="FFFFFF"/>
            <w:vAlign w:val="center"/>
          </w:tcPr>
          <w:p w:rsidR="000F1239" w:rsidRPr="00F9004A" w:rsidRDefault="000F1239" w:rsidP="008B44BD">
            <w:pPr>
              <w:spacing w:after="200"/>
              <w:jc w:val="center"/>
              <w:rPr>
                <w:rFonts w:eastAsia="Calibri"/>
                <w:sz w:val="20"/>
                <w:lang w:eastAsia="en-US" w:bidi="ru-RU"/>
              </w:rPr>
            </w:pPr>
            <w:r w:rsidRPr="00F9004A">
              <w:rPr>
                <w:rFonts w:eastAsia="Calibri"/>
                <w:sz w:val="20"/>
                <w:lang w:eastAsia="en-US" w:bidi="ru-RU"/>
              </w:rPr>
              <w:t>Особо охраняемые природные территории регионального</w:t>
            </w:r>
            <w:r w:rsidR="008D6806">
              <w:rPr>
                <w:rFonts w:eastAsia="Calibri"/>
                <w:sz w:val="20"/>
                <w:lang w:eastAsia="en-US" w:bidi="ru-RU"/>
              </w:rPr>
              <w:t xml:space="preserve"> и местного</w:t>
            </w:r>
            <w:r w:rsidRPr="00F9004A">
              <w:rPr>
                <w:rFonts w:eastAsia="Calibri"/>
                <w:sz w:val="20"/>
                <w:lang w:eastAsia="en-US" w:bidi="ru-RU"/>
              </w:rPr>
              <w:t xml:space="preserve"> значения</w:t>
            </w:r>
          </w:p>
        </w:tc>
        <w:tc>
          <w:tcPr>
            <w:tcW w:w="3481" w:type="dxa"/>
            <w:shd w:val="clear" w:color="auto" w:fill="FFFFFF"/>
            <w:vAlign w:val="center"/>
          </w:tcPr>
          <w:p w:rsidR="000F1239" w:rsidRPr="00F9004A" w:rsidRDefault="000F1239" w:rsidP="008B44BD">
            <w:pPr>
              <w:spacing w:after="200"/>
              <w:ind w:left="26" w:right="78"/>
              <w:jc w:val="center"/>
              <w:rPr>
                <w:rFonts w:eastAsia="Calibri"/>
                <w:sz w:val="20"/>
                <w:lang w:eastAsia="en-US" w:bidi="ru-RU"/>
              </w:rPr>
            </w:pPr>
            <w:r w:rsidRPr="00F9004A">
              <w:rPr>
                <w:rFonts w:eastAsia="Calibri"/>
                <w:sz w:val="20"/>
                <w:lang w:eastAsia="en-US" w:bidi="ru-RU"/>
              </w:rPr>
              <w:t>Особо охраняемые природные территории регионального</w:t>
            </w:r>
            <w:r w:rsidR="008D6806">
              <w:rPr>
                <w:rFonts w:eastAsia="Calibri"/>
                <w:sz w:val="20"/>
                <w:lang w:eastAsia="en-US" w:bidi="ru-RU"/>
              </w:rPr>
              <w:t xml:space="preserve"> и местного</w:t>
            </w:r>
            <w:r w:rsidRPr="00F9004A">
              <w:rPr>
                <w:rFonts w:eastAsia="Calibri"/>
                <w:sz w:val="20"/>
                <w:lang w:eastAsia="en-US" w:bidi="ru-RU"/>
              </w:rPr>
              <w:t xml:space="preserve"> значения (природные парки, заказники, памятники природы)</w:t>
            </w:r>
          </w:p>
        </w:tc>
        <w:tc>
          <w:tcPr>
            <w:tcW w:w="3264" w:type="dxa"/>
            <w:shd w:val="clear" w:color="auto" w:fill="FFFFFF"/>
            <w:vAlign w:val="center"/>
          </w:tcPr>
          <w:p w:rsidR="000F1239" w:rsidRPr="00F9004A" w:rsidRDefault="000F1239" w:rsidP="008B44BD">
            <w:pPr>
              <w:spacing w:after="200"/>
              <w:ind w:left="26" w:right="78"/>
              <w:jc w:val="center"/>
              <w:rPr>
                <w:rFonts w:eastAsia="Calibri"/>
                <w:sz w:val="20"/>
                <w:lang w:eastAsia="en-US" w:bidi="ru-RU"/>
              </w:rPr>
            </w:pPr>
            <w:r w:rsidRPr="00F9004A">
              <w:rPr>
                <w:rFonts w:eastAsia="Calibri"/>
                <w:sz w:val="20"/>
                <w:lang w:eastAsia="en-US" w:bidi="ru-RU"/>
              </w:rPr>
              <w:t>Сохранение особо охраняемых природных территорий регионального</w:t>
            </w:r>
            <w:r w:rsidR="008D6806" w:rsidRPr="008D6806">
              <w:rPr>
                <w:rFonts w:eastAsia="Calibri"/>
                <w:sz w:val="20"/>
                <w:lang w:eastAsia="en-US" w:bidi="ru-RU"/>
              </w:rPr>
              <w:t xml:space="preserve"> и местного</w:t>
            </w:r>
            <w:r w:rsidRPr="00F9004A">
              <w:rPr>
                <w:rFonts w:eastAsia="Calibri"/>
                <w:sz w:val="20"/>
                <w:lang w:eastAsia="en-US" w:bidi="ru-RU"/>
              </w:rPr>
              <w:t xml:space="preserve"> значения.</w:t>
            </w:r>
          </w:p>
          <w:p w:rsidR="000F1239" w:rsidRPr="00F9004A" w:rsidRDefault="000F1239" w:rsidP="008B44BD">
            <w:pPr>
              <w:spacing w:after="200"/>
              <w:ind w:left="26" w:right="78"/>
              <w:jc w:val="center"/>
              <w:rPr>
                <w:rFonts w:eastAsia="Calibri"/>
                <w:sz w:val="20"/>
                <w:lang w:eastAsia="en-US" w:bidi="ru-RU"/>
              </w:rPr>
            </w:pPr>
            <w:r w:rsidRPr="00F9004A">
              <w:rPr>
                <w:rFonts w:eastAsia="Calibri"/>
                <w:sz w:val="20"/>
                <w:lang w:eastAsia="en-US" w:bidi="ru-RU"/>
              </w:rPr>
              <w:t>Повышение привлекательности региона в целом</w:t>
            </w:r>
          </w:p>
        </w:tc>
      </w:tr>
    </w:tbl>
    <w:p w:rsidR="00A042A5" w:rsidRDefault="00A042A5" w:rsidP="00E102D1">
      <w:pPr>
        <w:pStyle w:val="TimesNewRomanCYR12"/>
      </w:pPr>
    </w:p>
    <w:p w:rsidR="00CB2157" w:rsidRDefault="00CB2157" w:rsidP="00E102D1">
      <w:pPr>
        <w:pStyle w:val="TimesNewRomanCYR12"/>
      </w:pPr>
    </w:p>
    <w:p w:rsidR="00BE443E" w:rsidRPr="00A042A5" w:rsidRDefault="00BE443E" w:rsidP="00A042A5">
      <w:pPr>
        <w:pStyle w:val="10"/>
        <w:rPr>
          <w:bCs/>
        </w:rPr>
      </w:pPr>
      <w:bookmarkStart w:id="155" w:name="_Toc121555399"/>
      <w:r w:rsidRPr="00A042A5">
        <w:rPr>
          <w:bCs/>
        </w:rPr>
        <w:t>1</w:t>
      </w:r>
      <w:r w:rsidR="00CB2157">
        <w:rPr>
          <w:bCs/>
        </w:rPr>
        <w:t>2</w:t>
      </w:r>
      <w:r w:rsidRPr="00A042A5">
        <w:rPr>
          <w:bCs/>
        </w:rPr>
        <w:t xml:space="preserve">. </w:t>
      </w:r>
      <w:bookmarkStart w:id="156" w:name="_Toc11599846"/>
      <w:r w:rsidRPr="00A042A5">
        <w:rPr>
          <w:bCs/>
        </w:rPr>
        <w:t>Перечень и характеристики основных факторов риска возникновения ЧС природного и техногенного характера.</w:t>
      </w:r>
      <w:bookmarkEnd w:id="155"/>
      <w:bookmarkEnd w:id="156"/>
    </w:p>
    <w:p w:rsidR="00E30216" w:rsidRPr="008D3D23" w:rsidRDefault="008864F6" w:rsidP="00E30216">
      <w:pPr>
        <w:pStyle w:val="ConsPlusNormal"/>
        <w:widowControl/>
        <w:ind w:firstLine="567"/>
        <w:jc w:val="center"/>
        <w:rPr>
          <w:rFonts w:ascii="Times New Roman" w:hAnsi="Times New Roman" w:cs="Times New Roman"/>
          <w:b/>
          <w:sz w:val="24"/>
          <w:szCs w:val="24"/>
          <w:lang w:eastAsia="ar-SA"/>
        </w:rPr>
      </w:pPr>
      <w:r w:rsidRPr="008D3D23">
        <w:rPr>
          <w:sz w:val="24"/>
          <w:szCs w:val="24"/>
        </w:rPr>
        <w:t xml:space="preserve"> </w:t>
      </w:r>
      <w:r w:rsidR="00E30216" w:rsidRPr="008D3D23">
        <w:rPr>
          <w:rFonts w:ascii="Times New Roman" w:hAnsi="Times New Roman" w:cs="Times New Roman"/>
          <w:b/>
          <w:sz w:val="24"/>
          <w:szCs w:val="24"/>
          <w:lang w:eastAsia="ar-SA"/>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E30216" w:rsidRPr="00E30216" w:rsidRDefault="00E30216" w:rsidP="00E30216">
      <w:pPr>
        <w:suppressAutoHyphens/>
        <w:autoSpaceDE w:val="0"/>
        <w:ind w:firstLine="567"/>
        <w:jc w:val="center"/>
        <w:rPr>
          <w:b/>
          <w:szCs w:val="24"/>
          <w:lang w:eastAsia="ar-SA"/>
        </w:rPr>
      </w:pPr>
    </w:p>
    <w:p w:rsidR="00E30216" w:rsidRPr="00E30216" w:rsidRDefault="00E30216" w:rsidP="00E30216">
      <w:pPr>
        <w:suppressAutoHyphens/>
        <w:autoSpaceDE w:val="0"/>
        <w:spacing w:after="120"/>
        <w:ind w:firstLine="567"/>
        <w:jc w:val="center"/>
        <w:rPr>
          <w:szCs w:val="24"/>
          <w:lang w:eastAsia="ar-SA"/>
        </w:rPr>
      </w:pPr>
      <w:r w:rsidRPr="00E30216">
        <w:rPr>
          <w:b/>
          <w:szCs w:val="24"/>
          <w:lang w:eastAsia="ar-SA"/>
        </w:rPr>
        <w:t>Основные понятия</w:t>
      </w:r>
    </w:p>
    <w:p w:rsidR="00E30216" w:rsidRPr="007F2056" w:rsidRDefault="00E30216" w:rsidP="00DE0F54">
      <w:pPr>
        <w:pStyle w:val="affffffc"/>
        <w:rPr>
          <w:lang w:val="ru-RU"/>
        </w:rPr>
      </w:pPr>
      <w:r w:rsidRPr="007F2056">
        <w:rPr>
          <w:lang w:val="ru-RU"/>
        </w:rPr>
        <w:t xml:space="preserve">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w:t>
      </w:r>
      <w:r w:rsidRPr="007F2056">
        <w:rPr>
          <w:lang w:val="ru-RU"/>
        </w:rPr>
        <w:lastRenderedPageBreak/>
        <w:t>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xml:space="preserve">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 </w:t>
      </w:r>
    </w:p>
    <w:p w:rsidR="00E30216" w:rsidRPr="007F2056" w:rsidRDefault="00E30216" w:rsidP="00DE0F54">
      <w:pPr>
        <w:pStyle w:val="affffffc"/>
        <w:rPr>
          <w:lang w:val="ru-RU"/>
        </w:rPr>
      </w:pPr>
      <w:r w:rsidRPr="007F2056">
        <w:rPr>
          <w:lang w:val="ru-RU"/>
        </w:rPr>
        <w:t>территория, отнесенная к группе по гражданской обороне, - территория, на которой расположен город или иной населенный пункт, имеющий важное оборонное и экономическое значение, с находящимися в нем объектами, представляющий высокую степень опасности возникновения чрезвычайных ситуаций в военное и мирное время;</w:t>
      </w:r>
    </w:p>
    <w:p w:rsidR="00E30216" w:rsidRPr="007F2056" w:rsidRDefault="00E30216" w:rsidP="00DE0F54">
      <w:pPr>
        <w:pStyle w:val="affffffc"/>
        <w:rPr>
          <w:lang w:val="ru-RU"/>
        </w:rPr>
      </w:pPr>
      <w:r w:rsidRPr="007F2056">
        <w:rPr>
          <w:lang w:val="ru-RU"/>
        </w:rPr>
        <w:t xml:space="preserve">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законами и иными нормативными правовыми актами Российской Федерации; </w:t>
      </w:r>
    </w:p>
    <w:p w:rsidR="00E30216" w:rsidRPr="00E30216" w:rsidRDefault="00E30216" w:rsidP="00E30216">
      <w:pPr>
        <w:suppressAutoHyphens/>
        <w:spacing w:before="120" w:after="120"/>
        <w:ind w:firstLine="567"/>
        <w:jc w:val="center"/>
        <w:rPr>
          <w:rFonts w:cs="Calibri"/>
          <w:b/>
          <w:szCs w:val="24"/>
          <w:lang w:eastAsia="ar-SA"/>
        </w:rPr>
      </w:pPr>
      <w:r w:rsidRPr="00E30216">
        <w:rPr>
          <w:rFonts w:cs="Calibri"/>
          <w:b/>
          <w:szCs w:val="24"/>
          <w:lang w:eastAsia="ar-SA"/>
        </w:rPr>
        <w:t>Задачи в области гражданской обороны</w:t>
      </w:r>
    </w:p>
    <w:p w:rsidR="00E30216" w:rsidRPr="007F2056" w:rsidRDefault="00E30216" w:rsidP="00DE0F54">
      <w:pPr>
        <w:pStyle w:val="affffffc"/>
        <w:rPr>
          <w:lang w:val="ru-RU"/>
        </w:rPr>
      </w:pPr>
      <w:r w:rsidRPr="007F2056">
        <w:rPr>
          <w:lang w:val="ru-RU"/>
        </w:rPr>
        <w:t xml:space="preserve">Основными задачами в области гражданской обороны являются: </w:t>
      </w:r>
    </w:p>
    <w:p w:rsidR="00E30216" w:rsidRPr="007F2056" w:rsidRDefault="00E30216" w:rsidP="00DE0F54">
      <w:pPr>
        <w:pStyle w:val="affffffc"/>
        <w:rPr>
          <w:lang w:val="ru-RU"/>
        </w:rPr>
      </w:pPr>
      <w:r w:rsidRPr="007F2056">
        <w:rPr>
          <w:lang w:val="ru-RU"/>
        </w:rPr>
        <w:t xml:space="preserve">- подготовка населения в области гражданской обороны; </w:t>
      </w:r>
    </w:p>
    <w:p w:rsidR="00E30216" w:rsidRPr="007F2056" w:rsidRDefault="00E30216" w:rsidP="00DE0F54">
      <w:pPr>
        <w:pStyle w:val="affffffc"/>
        <w:rPr>
          <w:lang w:val="ru-RU"/>
        </w:rPr>
      </w:pPr>
      <w:r w:rsidRPr="007F2056">
        <w:rPr>
          <w:lang w:val="ru-RU"/>
        </w:rPr>
        <w:t>-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эвакуация населения, материальных и культурных ценностей в безопасные районы;</w:t>
      </w:r>
    </w:p>
    <w:p w:rsidR="00E30216" w:rsidRPr="007F2056" w:rsidRDefault="00E30216" w:rsidP="00DE0F54">
      <w:pPr>
        <w:pStyle w:val="affffffc"/>
        <w:rPr>
          <w:lang w:val="ru-RU"/>
        </w:rPr>
      </w:pPr>
      <w:r w:rsidRPr="007F2056">
        <w:rPr>
          <w:lang w:val="ru-RU"/>
        </w:rPr>
        <w:t>- предоставление населению средств индивидуальной и коллективной защиты;</w:t>
      </w:r>
    </w:p>
    <w:p w:rsidR="00E30216" w:rsidRPr="007F2056" w:rsidRDefault="00E30216" w:rsidP="00DE0F54">
      <w:pPr>
        <w:pStyle w:val="affffffc"/>
        <w:rPr>
          <w:lang w:val="ru-RU"/>
        </w:rPr>
      </w:pPr>
      <w:r w:rsidRPr="007F2056">
        <w:rPr>
          <w:lang w:val="ru-RU"/>
        </w:rPr>
        <w:t>- проведение мероприятий по световой маскировке и другим видам маскировки;</w:t>
      </w:r>
    </w:p>
    <w:p w:rsidR="00E30216" w:rsidRPr="007F2056" w:rsidRDefault="00E30216" w:rsidP="00DE0F54">
      <w:pPr>
        <w:pStyle w:val="affffffc"/>
        <w:rPr>
          <w:lang w:val="ru-RU"/>
        </w:rPr>
      </w:pPr>
      <w:r w:rsidRPr="007F2056">
        <w:rPr>
          <w:lang w:val="ru-RU"/>
        </w:rPr>
        <w:t>- 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борьба с пожарами, возникшими при военных конфликтах или вследствие этих конфликтов;</w:t>
      </w:r>
    </w:p>
    <w:p w:rsidR="00E30216" w:rsidRPr="007F2056" w:rsidRDefault="00E30216" w:rsidP="00DE0F54">
      <w:pPr>
        <w:pStyle w:val="affffffc"/>
        <w:rPr>
          <w:lang w:val="ru-RU"/>
        </w:rPr>
      </w:pPr>
      <w:r w:rsidRPr="007F2056">
        <w:rPr>
          <w:lang w:val="ru-RU"/>
        </w:rPr>
        <w:t>- обнаружение и обозначение районов, подвергшихся радиоактивному, химическому, биологическому или иному заражению;</w:t>
      </w:r>
    </w:p>
    <w:p w:rsidR="00E30216" w:rsidRPr="007F2056" w:rsidRDefault="00E30216" w:rsidP="00DE0F54">
      <w:pPr>
        <w:pStyle w:val="affffffc"/>
        <w:rPr>
          <w:lang w:val="ru-RU"/>
        </w:rPr>
      </w:pPr>
      <w:r w:rsidRPr="007F2056">
        <w:rPr>
          <w:lang w:val="ru-RU"/>
        </w:rPr>
        <w:t>- санитарная обработка населения, обеззараживание зданий и сооружений, специальная обработка техники и территорий;</w:t>
      </w:r>
    </w:p>
    <w:p w:rsidR="00E30216" w:rsidRPr="007F2056" w:rsidRDefault="00E30216" w:rsidP="00DE0F54">
      <w:pPr>
        <w:pStyle w:val="affffffc"/>
        <w:rPr>
          <w:lang w:val="ru-RU"/>
        </w:rPr>
      </w:pPr>
      <w:r w:rsidRPr="007F2056">
        <w:rPr>
          <w:lang w:val="ru-RU"/>
        </w:rPr>
        <w:t>- 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срочное восстановление функционирования необходимых коммунальных служб в военное время;</w:t>
      </w:r>
    </w:p>
    <w:p w:rsidR="00E30216" w:rsidRPr="007F2056" w:rsidRDefault="00E30216" w:rsidP="00DE0F54">
      <w:pPr>
        <w:pStyle w:val="affffffc"/>
        <w:rPr>
          <w:lang w:val="ru-RU"/>
        </w:rPr>
      </w:pPr>
      <w:r w:rsidRPr="007F2056">
        <w:rPr>
          <w:lang w:val="ru-RU"/>
        </w:rPr>
        <w:t>- срочное захоронение трупов в военное время;</w:t>
      </w:r>
    </w:p>
    <w:p w:rsidR="00E30216" w:rsidRPr="007F2056" w:rsidRDefault="00E30216" w:rsidP="00DE0F54">
      <w:pPr>
        <w:pStyle w:val="affffffc"/>
        <w:rPr>
          <w:lang w:val="ru-RU"/>
        </w:rPr>
      </w:pPr>
      <w:r w:rsidRPr="007F2056">
        <w:rPr>
          <w:lang w:val="ru-RU"/>
        </w:rPr>
        <w:t>- 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обеспечение постоянной готовности сил и средств гражданской обороны.</w:t>
      </w:r>
    </w:p>
    <w:p w:rsidR="00E30216" w:rsidRPr="00E30216" w:rsidRDefault="00E30216" w:rsidP="00E30216">
      <w:pPr>
        <w:suppressAutoHyphens/>
        <w:autoSpaceDE w:val="0"/>
        <w:ind w:firstLine="567"/>
        <w:jc w:val="both"/>
        <w:rPr>
          <w:szCs w:val="24"/>
          <w:lang w:eastAsia="ar-SA"/>
        </w:rPr>
      </w:pPr>
    </w:p>
    <w:p w:rsidR="00E30216" w:rsidRPr="00E30216" w:rsidRDefault="00E30216" w:rsidP="00E30216">
      <w:pPr>
        <w:suppressAutoHyphens/>
        <w:autoSpaceDE w:val="0"/>
        <w:ind w:firstLine="567"/>
        <w:jc w:val="center"/>
        <w:rPr>
          <w:b/>
          <w:szCs w:val="24"/>
          <w:lang w:eastAsia="ar-SA"/>
        </w:rPr>
      </w:pPr>
      <w:r w:rsidRPr="00E30216">
        <w:rPr>
          <w:b/>
          <w:szCs w:val="24"/>
          <w:lang w:eastAsia="ar-SA"/>
        </w:rPr>
        <w:t>Полномочия органов государственной власти субъектов российской федерации и органов местного самоуправления в области гражданской обороны</w:t>
      </w:r>
    </w:p>
    <w:p w:rsidR="00E30216" w:rsidRPr="00E30216" w:rsidRDefault="00E30216" w:rsidP="00E30216">
      <w:pPr>
        <w:suppressAutoHyphens/>
        <w:autoSpaceDE w:val="0"/>
        <w:ind w:firstLine="567"/>
        <w:jc w:val="both"/>
        <w:rPr>
          <w:szCs w:val="24"/>
          <w:lang w:eastAsia="ar-SA"/>
        </w:rPr>
      </w:pPr>
    </w:p>
    <w:p w:rsidR="00E30216" w:rsidRPr="007F2056" w:rsidRDefault="00E30216" w:rsidP="00DE0F54">
      <w:pPr>
        <w:pStyle w:val="affffffc"/>
        <w:rPr>
          <w:b/>
          <w:lang w:val="ru-RU"/>
        </w:rPr>
      </w:pPr>
      <w:r w:rsidRPr="007F2056">
        <w:rPr>
          <w:b/>
          <w:lang w:val="ru-RU"/>
        </w:rPr>
        <w:t>1. Органы государственной власти субъектов Российской Федерации:</w:t>
      </w:r>
    </w:p>
    <w:p w:rsidR="00E30216" w:rsidRPr="007F2056" w:rsidRDefault="00E30216" w:rsidP="00DE0F54">
      <w:pPr>
        <w:pStyle w:val="affffffc"/>
        <w:rPr>
          <w:lang w:val="ru-RU"/>
        </w:rPr>
      </w:pPr>
      <w:r w:rsidRPr="007F2056">
        <w:rPr>
          <w:lang w:val="ru-RU"/>
        </w:rPr>
        <w:t>- организуют проведение мероприятий по гражданской обороне, разрабатывают и реализовывают планы гражданской обороны и защиты населения;</w:t>
      </w:r>
    </w:p>
    <w:p w:rsidR="00E30216" w:rsidRPr="007F2056" w:rsidRDefault="00E30216" w:rsidP="00DE0F54">
      <w:pPr>
        <w:pStyle w:val="affffffc"/>
        <w:rPr>
          <w:lang w:val="ru-RU"/>
        </w:rPr>
      </w:pPr>
      <w:r w:rsidRPr="007F2056">
        <w:rPr>
          <w:lang w:val="ru-RU"/>
        </w:rPr>
        <w:t>- в пределах своих полномочий создают и поддерживают в состоянии готовности силы и средства гражданской обороны;</w:t>
      </w:r>
    </w:p>
    <w:p w:rsidR="00E30216" w:rsidRPr="007F2056" w:rsidRDefault="00E30216" w:rsidP="00DE0F54">
      <w:pPr>
        <w:pStyle w:val="affffffc"/>
        <w:rPr>
          <w:lang w:val="ru-RU"/>
        </w:rPr>
      </w:pPr>
      <w:r w:rsidRPr="007F2056">
        <w:rPr>
          <w:lang w:val="ru-RU"/>
        </w:rPr>
        <w:lastRenderedPageBreak/>
        <w:t>- организуют подготовку населения в области гражданской обороны;</w:t>
      </w:r>
    </w:p>
    <w:p w:rsidR="00E30216" w:rsidRPr="007F2056" w:rsidRDefault="00E30216" w:rsidP="00DE0F54">
      <w:pPr>
        <w:pStyle w:val="affffffc"/>
        <w:rPr>
          <w:lang w:val="ru-RU"/>
        </w:rPr>
      </w:pPr>
      <w:r w:rsidRPr="007F2056">
        <w:rPr>
          <w:lang w:val="ru-RU"/>
        </w:rPr>
        <w:t>- 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защитные сооружения и другие объекты гражданской обороны;</w:t>
      </w:r>
    </w:p>
    <w:p w:rsidR="00E30216" w:rsidRPr="007F2056" w:rsidRDefault="00E30216" w:rsidP="00DE0F54">
      <w:pPr>
        <w:pStyle w:val="affffffc"/>
        <w:rPr>
          <w:lang w:val="ru-RU"/>
        </w:rPr>
      </w:pPr>
      <w:r w:rsidRPr="007F2056">
        <w:rPr>
          <w:lang w:val="ru-RU"/>
        </w:rPr>
        <w:t>- 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E30216" w:rsidRPr="007F2056" w:rsidRDefault="00E30216" w:rsidP="00DE0F54">
      <w:pPr>
        <w:pStyle w:val="affffffc"/>
        <w:rPr>
          <w:lang w:val="ru-RU"/>
        </w:rPr>
      </w:pPr>
      <w:r w:rsidRPr="007F2056">
        <w:rPr>
          <w:lang w:val="ru-RU"/>
        </w:rPr>
        <w:t>- планируют мероприятия по поддержанию устойчивого функционирования организаций в военное время;</w:t>
      </w:r>
    </w:p>
    <w:p w:rsidR="00E30216" w:rsidRPr="007F2056" w:rsidRDefault="00E30216" w:rsidP="00DE0F54">
      <w:pPr>
        <w:pStyle w:val="affffffc"/>
        <w:rPr>
          <w:lang w:val="ru-RU"/>
        </w:rPr>
      </w:pPr>
      <w:r w:rsidRPr="007F2056">
        <w:rPr>
          <w:lang w:val="ru-RU"/>
        </w:rPr>
        <w:t>- создают и содержат в целях гражданской обороны запасы материально-технических, продовольственных медицинских и иных средств;</w:t>
      </w:r>
    </w:p>
    <w:p w:rsidR="00E30216" w:rsidRPr="007F2056" w:rsidRDefault="00E30216" w:rsidP="00DE0F54">
      <w:pPr>
        <w:pStyle w:val="affffffc"/>
        <w:rPr>
          <w:lang w:val="ru-RU"/>
        </w:rPr>
      </w:pPr>
      <w:r w:rsidRPr="007F2056">
        <w:rPr>
          <w:lang w:val="ru-RU"/>
        </w:rPr>
        <w:t>- обеспечивают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определяют перечень организаций, обеспечивающих выполнение мероприятий регионального уровня по гражданской обороне.</w:t>
      </w:r>
    </w:p>
    <w:p w:rsidR="00E30216" w:rsidRPr="00E30216" w:rsidRDefault="00E30216" w:rsidP="00E30216">
      <w:pPr>
        <w:suppressAutoHyphens/>
        <w:autoSpaceDE w:val="0"/>
        <w:ind w:firstLine="567"/>
        <w:jc w:val="both"/>
        <w:rPr>
          <w:szCs w:val="24"/>
          <w:lang w:eastAsia="ar-SA"/>
        </w:rPr>
      </w:pPr>
    </w:p>
    <w:p w:rsidR="00E30216" w:rsidRPr="00E30216" w:rsidRDefault="00E30216" w:rsidP="00E30216">
      <w:pPr>
        <w:widowControl w:val="0"/>
        <w:suppressAutoHyphens/>
        <w:autoSpaceDE w:val="0"/>
        <w:ind w:firstLine="567"/>
        <w:jc w:val="both"/>
        <w:rPr>
          <w:b/>
          <w:szCs w:val="24"/>
          <w:lang w:eastAsia="ar-SA"/>
        </w:rPr>
      </w:pPr>
      <w:r w:rsidRPr="00E30216">
        <w:rPr>
          <w:b/>
          <w:szCs w:val="24"/>
          <w:lang w:eastAsia="ar-SA"/>
        </w:rPr>
        <w:t>2. Органы местного самоуправления самостоятельно в пределах границ муниципальных образований:</w:t>
      </w:r>
    </w:p>
    <w:p w:rsidR="00E30216" w:rsidRPr="007F2056" w:rsidRDefault="00E30216" w:rsidP="00DE0F54">
      <w:pPr>
        <w:pStyle w:val="affffffc"/>
        <w:rPr>
          <w:lang w:val="ru-RU"/>
        </w:rPr>
      </w:pPr>
      <w:r w:rsidRPr="007F2056">
        <w:rPr>
          <w:lang w:val="ru-RU"/>
        </w:rPr>
        <w:t>- проводят мероприятия по гражданской обороне, разрабатывают и реализовывают планы гражданской обороны и защиты населения;</w:t>
      </w:r>
    </w:p>
    <w:p w:rsidR="00E30216" w:rsidRPr="007F2056" w:rsidRDefault="00E30216" w:rsidP="00DE0F54">
      <w:pPr>
        <w:pStyle w:val="affffffc"/>
        <w:rPr>
          <w:lang w:val="ru-RU"/>
        </w:rPr>
      </w:pPr>
      <w:r w:rsidRPr="007F2056">
        <w:rPr>
          <w:lang w:val="ru-RU"/>
        </w:rPr>
        <w:t>- проводят подготовку населения в области гражданской обороны;</w:t>
      </w:r>
    </w:p>
    <w:p w:rsidR="00E30216" w:rsidRPr="007F2056" w:rsidRDefault="00E30216" w:rsidP="00DE0F54">
      <w:pPr>
        <w:pStyle w:val="affffffc"/>
        <w:rPr>
          <w:lang w:val="ru-RU"/>
        </w:rPr>
      </w:pPr>
      <w:r w:rsidRPr="007F2056">
        <w:rPr>
          <w:lang w:val="ru-RU"/>
        </w:rPr>
        <w:t>- создают и поддерживают в состоянии постоянной готовности к использованию муниципальные системы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защитные сооружения и другие объектыгражданской обороны;</w:t>
      </w:r>
    </w:p>
    <w:p w:rsidR="00E30216" w:rsidRPr="007F2056" w:rsidRDefault="00E30216" w:rsidP="00DE0F54">
      <w:pPr>
        <w:pStyle w:val="affffffc"/>
        <w:rPr>
          <w:lang w:val="ru-RU"/>
        </w:rPr>
      </w:pPr>
      <w:r w:rsidRPr="007F2056">
        <w:rPr>
          <w:lang w:val="ru-RU"/>
        </w:rPr>
        <w:t>- проводят мероприятия по подготовке к эвакуации населения, материальных и культурных ценностей в безопасные районы;</w:t>
      </w:r>
    </w:p>
    <w:p w:rsidR="00E30216" w:rsidRPr="007F2056" w:rsidRDefault="00E30216" w:rsidP="00DE0F54">
      <w:pPr>
        <w:pStyle w:val="affffffc"/>
        <w:rPr>
          <w:lang w:val="ru-RU"/>
        </w:rPr>
      </w:pPr>
      <w:r w:rsidRPr="007F2056">
        <w:rPr>
          <w:lang w:val="ru-RU"/>
        </w:rPr>
        <w:t>- проводят первоочередные мероприятия по поддержанию устойчивого функционирования организаций в военное время;</w:t>
      </w:r>
    </w:p>
    <w:p w:rsidR="00E30216" w:rsidRPr="007F2056" w:rsidRDefault="00E30216" w:rsidP="00DE0F54">
      <w:pPr>
        <w:pStyle w:val="affffffc"/>
        <w:rPr>
          <w:lang w:val="ru-RU"/>
        </w:rPr>
      </w:pPr>
      <w:r w:rsidRPr="007F2056">
        <w:rPr>
          <w:lang w:val="ru-RU"/>
        </w:rPr>
        <w:t>- создают и содержат в целях гражданской обороны запасы продовольствия, медицинских средств индивидуальной защиты и иных средств;</w:t>
      </w:r>
    </w:p>
    <w:p w:rsidR="00E30216" w:rsidRPr="007F2056" w:rsidRDefault="00E30216" w:rsidP="00DE0F54">
      <w:pPr>
        <w:pStyle w:val="affffffc"/>
        <w:rPr>
          <w:lang w:val="ru-RU"/>
        </w:rPr>
      </w:pPr>
      <w:r w:rsidRPr="007F2056">
        <w:rPr>
          <w:lang w:val="ru-RU"/>
        </w:rPr>
        <w:t>- обеспечивают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E30216" w:rsidRPr="007F2056" w:rsidRDefault="00E30216" w:rsidP="00DE0F54">
      <w:pPr>
        <w:pStyle w:val="affffffc"/>
        <w:rPr>
          <w:lang w:val="ru-RU"/>
        </w:rPr>
      </w:pPr>
      <w:r w:rsidRPr="007F2056">
        <w:rPr>
          <w:lang w:val="ru-RU"/>
        </w:rPr>
        <w:t>- в пределах своих полномочий создают и поддерживают в состоянии готовности силы и средства гражданской обороны, необходимые для решения вопросов местного значения;</w:t>
      </w:r>
    </w:p>
    <w:p w:rsidR="00E30216" w:rsidRPr="007F2056" w:rsidRDefault="00E30216" w:rsidP="00DE0F54">
      <w:pPr>
        <w:pStyle w:val="affffffc"/>
        <w:rPr>
          <w:lang w:val="ru-RU"/>
        </w:rPr>
      </w:pPr>
      <w:r w:rsidRPr="007F2056">
        <w:rPr>
          <w:lang w:val="ru-RU"/>
        </w:rPr>
        <w:t>- определяют перечень организаций, обеспечивающих выполнение мероприятий местного уровня по гражданской обороне.</w:t>
      </w:r>
    </w:p>
    <w:p w:rsidR="00E30216" w:rsidRDefault="00E30216" w:rsidP="00E102D1">
      <w:pPr>
        <w:pStyle w:val="TimesNewRomanCYR12"/>
      </w:pPr>
    </w:p>
    <w:p w:rsidR="001F098D" w:rsidRPr="00AE3D1A" w:rsidRDefault="00BE443E" w:rsidP="001F098D">
      <w:pPr>
        <w:pStyle w:val="affffffc"/>
        <w:jc w:val="center"/>
        <w:rPr>
          <w:b/>
          <w:lang w:val="ru-RU"/>
        </w:rPr>
      </w:pPr>
      <w:bookmarkStart w:id="157" w:name="_Toc193265602"/>
      <w:r w:rsidRPr="00AE3D1A">
        <w:rPr>
          <w:b/>
          <w:lang w:val="ru-RU"/>
        </w:rPr>
        <w:t>Чрезвычайные ситуации природного характера на территории</w:t>
      </w:r>
      <w:r w:rsidR="00E96C23" w:rsidRPr="00AE3D1A">
        <w:rPr>
          <w:b/>
          <w:lang w:val="ru-RU"/>
        </w:rPr>
        <w:t xml:space="preserve"> </w:t>
      </w:r>
    </w:p>
    <w:p w:rsidR="00BE443E" w:rsidRPr="00AE3D1A" w:rsidRDefault="00385E5F" w:rsidP="001F098D">
      <w:pPr>
        <w:pStyle w:val="affffffc"/>
        <w:jc w:val="center"/>
        <w:rPr>
          <w:b/>
          <w:lang w:val="ru-RU"/>
        </w:rPr>
      </w:pPr>
      <w:r>
        <w:rPr>
          <w:b/>
          <w:lang w:val="ru-RU"/>
        </w:rPr>
        <w:t>Гаврилов-Ямского</w:t>
      </w:r>
      <w:r w:rsidR="00BE443E" w:rsidRPr="00AE3D1A">
        <w:rPr>
          <w:b/>
          <w:lang w:val="ru-RU"/>
        </w:rPr>
        <w:t xml:space="preserve"> района </w:t>
      </w:r>
      <w:bookmarkEnd w:id="157"/>
      <w:r w:rsidR="006B6FA9">
        <w:rPr>
          <w:b/>
          <w:lang w:val="ru-RU"/>
        </w:rPr>
        <w:t>Ярославской</w:t>
      </w:r>
      <w:r w:rsidR="00BE443E" w:rsidRPr="00AE3D1A">
        <w:rPr>
          <w:b/>
          <w:lang w:val="ru-RU"/>
        </w:rPr>
        <w:t xml:space="preserve"> области</w:t>
      </w:r>
    </w:p>
    <w:p w:rsidR="00BE443E" w:rsidRPr="007F2056" w:rsidRDefault="00BE443E" w:rsidP="00DE0F54">
      <w:pPr>
        <w:pStyle w:val="affffffc"/>
        <w:rPr>
          <w:lang w:val="ru-RU"/>
        </w:rPr>
      </w:pPr>
      <w:r w:rsidRPr="007F2056">
        <w:rPr>
          <w:lang w:val="ru-RU"/>
        </w:rPr>
        <w:t>На территории</w:t>
      </w:r>
      <w:r w:rsidR="00E96C23" w:rsidRPr="007F2056">
        <w:rPr>
          <w:lang w:val="ru-RU"/>
        </w:rPr>
        <w:t xml:space="preserve"> </w:t>
      </w:r>
      <w:r w:rsidR="00385E5F">
        <w:rPr>
          <w:lang w:val="ru-RU"/>
        </w:rPr>
        <w:t>Гаврилов-Ямского</w:t>
      </w:r>
      <w:r w:rsidRPr="007F2056">
        <w:rPr>
          <w:lang w:val="ru-RU"/>
        </w:rPr>
        <w:t xml:space="preserve"> района отмечен целый ряд физико-геологических процессов и явлений, отрицательно влияющих на нормальную жизнедеятельность территории.</w:t>
      </w:r>
    </w:p>
    <w:p w:rsidR="00BE443E" w:rsidRPr="007F2056" w:rsidRDefault="00BE443E" w:rsidP="00DE0F54">
      <w:pPr>
        <w:pStyle w:val="affffffc"/>
        <w:rPr>
          <w:lang w:val="ru-RU"/>
        </w:rPr>
      </w:pPr>
      <w:r w:rsidRPr="007F2056">
        <w:rPr>
          <w:i/>
          <w:iCs/>
          <w:u w:val="single"/>
          <w:lang w:val="ru-RU"/>
        </w:rPr>
        <w:t>Природная чрезвычайная ситуация</w:t>
      </w:r>
      <w:r w:rsidRPr="007F2056">
        <w:rPr>
          <w:b/>
          <w:lang w:val="ru-RU"/>
        </w:rPr>
        <w:t xml:space="preserve"> </w:t>
      </w:r>
      <w:r w:rsidRPr="007F2056">
        <w:rPr>
          <w:lang w:val="ru-RU"/>
        </w:rPr>
        <w:t>–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BE443E" w:rsidRPr="007F2056" w:rsidRDefault="00BE443E" w:rsidP="00DE0F54">
      <w:pPr>
        <w:pStyle w:val="affffffc"/>
        <w:rPr>
          <w:lang w:val="ru-RU"/>
        </w:rPr>
      </w:pPr>
      <w:r w:rsidRPr="007F2056">
        <w:rPr>
          <w:i/>
          <w:iCs/>
          <w:u w:val="single"/>
          <w:lang w:val="ru-RU"/>
        </w:rPr>
        <w:lastRenderedPageBreak/>
        <w:t>Источник природной чрезвычайной ситуации</w:t>
      </w:r>
      <w:r w:rsidRPr="007F2056">
        <w:rPr>
          <w:b/>
          <w:lang w:val="ru-RU"/>
        </w:rPr>
        <w:t xml:space="preserve"> </w:t>
      </w:r>
      <w:r w:rsidRPr="007F2056">
        <w:rPr>
          <w:lang w:val="ru-RU"/>
        </w:rPr>
        <w:t>–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0170C1" w:rsidRPr="007F2056" w:rsidRDefault="00BE443E" w:rsidP="00DE0F54">
      <w:pPr>
        <w:pStyle w:val="affffffc"/>
        <w:rPr>
          <w:lang w:val="ru-RU"/>
        </w:rPr>
      </w:pPr>
      <w:r w:rsidRPr="007F2056">
        <w:rPr>
          <w:i/>
          <w:u w:val="single"/>
          <w:lang w:val="ru-RU"/>
        </w:rPr>
        <w:t>Опасное природное явление</w:t>
      </w:r>
      <w:r w:rsidRPr="007F2056">
        <w:rPr>
          <w:lang w:val="ru-RU"/>
        </w:rPr>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w:t>
      </w:r>
      <w:r w:rsidR="000170C1" w:rsidRPr="007F2056">
        <w:rPr>
          <w:lang w:val="ru-RU"/>
        </w:rPr>
        <w:t>природную среду.</w:t>
      </w:r>
    </w:p>
    <w:p w:rsidR="000170C1" w:rsidRPr="007F2056" w:rsidRDefault="000170C1" w:rsidP="00DE0F54">
      <w:pPr>
        <w:pStyle w:val="affffffc"/>
        <w:rPr>
          <w:lang w:val="ru-RU"/>
        </w:rPr>
      </w:pPr>
      <w:r w:rsidRPr="007F2056">
        <w:rPr>
          <w:lang w:val="ru-RU"/>
        </w:rPr>
        <w:t>Цикличность природных явлений и процессов создают условия для возникновения чрезвычайных ситуаций, характерных для территории</w:t>
      </w:r>
      <w:r w:rsidR="008864F6" w:rsidRPr="007F2056">
        <w:rPr>
          <w:lang w:val="ru-RU"/>
        </w:rPr>
        <w:t xml:space="preserve"> </w:t>
      </w:r>
      <w:r w:rsidR="006B6FA9" w:rsidRPr="007F2056">
        <w:rPr>
          <w:lang w:val="ru-RU"/>
        </w:rPr>
        <w:t>Ярославской</w:t>
      </w:r>
      <w:r w:rsidRPr="007F2056">
        <w:rPr>
          <w:lang w:val="ru-RU"/>
        </w:rPr>
        <w:t xml:space="preserve"> области. К ним относятся чрезвычайные ситуации, связанные с закарстованностью, оползневыми явлениями, затоплением территории, сильными ветрами, бурями, градом, заморозками, засухой, лесными и торфяными пожарами.</w:t>
      </w:r>
    </w:p>
    <w:p w:rsidR="00784CE6" w:rsidRPr="000170C1" w:rsidRDefault="00784CE6" w:rsidP="00E102D1">
      <w:pPr>
        <w:pStyle w:val="TimesNewRomanCYR12"/>
      </w:pPr>
    </w:p>
    <w:p w:rsidR="000170C1" w:rsidRPr="00AE3D1A" w:rsidRDefault="000170C1" w:rsidP="00784CE6">
      <w:pPr>
        <w:pStyle w:val="affffffc"/>
        <w:spacing w:after="120"/>
        <w:rPr>
          <w:b/>
          <w:lang w:val="ru-RU"/>
        </w:rPr>
      </w:pPr>
      <w:bookmarkStart w:id="158" w:name="_Toc372150098"/>
      <w:r w:rsidRPr="00AE3D1A">
        <w:rPr>
          <w:b/>
          <w:lang w:val="ru-RU"/>
        </w:rPr>
        <w:t>Опасные геологические явления и процессы</w:t>
      </w:r>
      <w:bookmarkEnd w:id="158"/>
    </w:p>
    <w:p w:rsidR="000170C1" w:rsidRPr="007F2056" w:rsidRDefault="000170C1" w:rsidP="00FA3265">
      <w:pPr>
        <w:pStyle w:val="affffffc"/>
        <w:rPr>
          <w:lang w:val="ru-RU"/>
        </w:rPr>
      </w:pPr>
      <w:r w:rsidRPr="007F2056">
        <w:rPr>
          <w:i/>
          <w:u w:val="single"/>
          <w:lang w:val="ru-RU"/>
        </w:rPr>
        <w:t>Опасное геологическое явление:</w:t>
      </w:r>
      <w:r w:rsidRPr="007F2056">
        <w:rPr>
          <w:lang w:val="ru-RU"/>
        </w:rPr>
        <w:t xml:space="preserve">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rsidR="000170C1" w:rsidRPr="007F2056" w:rsidRDefault="000170C1" w:rsidP="00FA3265">
      <w:pPr>
        <w:pStyle w:val="affffffc"/>
        <w:rPr>
          <w:lang w:val="ru-RU"/>
        </w:rPr>
      </w:pPr>
      <w:r w:rsidRPr="007F2056">
        <w:rPr>
          <w:lang w:val="ru-RU"/>
        </w:rPr>
        <w:t>На территории</w:t>
      </w:r>
      <w:r w:rsidR="004C05C4" w:rsidRPr="007F2056">
        <w:rPr>
          <w:lang w:val="ru-RU"/>
        </w:rPr>
        <w:t xml:space="preserve"> </w:t>
      </w:r>
      <w:r w:rsidR="00385E5F">
        <w:rPr>
          <w:lang w:val="ru-RU"/>
        </w:rPr>
        <w:t>Гаврилов-Ямского</w:t>
      </w:r>
      <w:r w:rsidRPr="007F2056">
        <w:rPr>
          <w:lang w:val="ru-RU"/>
        </w:rPr>
        <w:t xml:space="preserve"> района к опасным геологическим явлениям и процессам относятся:</w:t>
      </w:r>
    </w:p>
    <w:p w:rsidR="000170C1" w:rsidRPr="007F2056" w:rsidRDefault="000170C1" w:rsidP="00FA3265">
      <w:pPr>
        <w:pStyle w:val="affffffc"/>
        <w:rPr>
          <w:lang w:val="ru-RU"/>
        </w:rPr>
      </w:pPr>
      <w:r w:rsidRPr="007F2056">
        <w:rPr>
          <w:lang w:val="ru-RU"/>
        </w:rPr>
        <w:t>оползни;</w:t>
      </w:r>
    </w:p>
    <w:p w:rsidR="000170C1" w:rsidRPr="007F2056" w:rsidRDefault="000170C1" w:rsidP="00FA3265">
      <w:pPr>
        <w:pStyle w:val="affffffc"/>
        <w:rPr>
          <w:lang w:val="ru-RU"/>
        </w:rPr>
      </w:pPr>
      <w:r w:rsidRPr="007F2056">
        <w:rPr>
          <w:lang w:val="ru-RU"/>
        </w:rPr>
        <w:t>карсты.</w:t>
      </w:r>
    </w:p>
    <w:p w:rsidR="000170C1" w:rsidRPr="007F2056" w:rsidRDefault="000170C1" w:rsidP="00FA3265">
      <w:pPr>
        <w:pStyle w:val="affffffc"/>
        <w:rPr>
          <w:lang w:val="ru-RU"/>
        </w:rPr>
      </w:pPr>
      <w:r w:rsidRPr="007F2056">
        <w:rPr>
          <w:i/>
          <w:u w:val="single"/>
          <w:lang w:val="ru-RU"/>
        </w:rPr>
        <w:t>Оползни</w:t>
      </w:r>
      <w:r w:rsidRPr="007F2056">
        <w:rPr>
          <w:lang w:val="ru-RU"/>
        </w:rPr>
        <w:t xml:space="preserve"> -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Оползни могут быть на всех склонах с крутизной 20° и более и в любое время</w:t>
      </w:r>
      <w:r w:rsidR="00EB3774" w:rsidRPr="007F2056">
        <w:rPr>
          <w:rFonts w:asciiTheme="minorHAnsi" w:hAnsiTheme="minorHAnsi" w:cstheme="minorHAnsi"/>
          <w:lang w:val="ru-RU"/>
        </w:rPr>
        <w:t xml:space="preserve"> </w:t>
      </w:r>
      <w:r w:rsidR="00EB3774" w:rsidRPr="007F2056">
        <w:rPr>
          <w:lang w:val="ru-RU"/>
        </w:rPr>
        <w:t>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rsidR="00EB3774" w:rsidRPr="007F2056" w:rsidRDefault="00EB3774" w:rsidP="00FA3265">
      <w:pPr>
        <w:pStyle w:val="affffffc"/>
        <w:rPr>
          <w:lang w:val="ru-RU"/>
        </w:rPr>
      </w:pPr>
      <w:r w:rsidRPr="007F2056">
        <w:rPr>
          <w:lang w:val="ru-RU"/>
        </w:rPr>
        <w:t>Оползнеобразование довольно интенсивно проявлено в пределах области, а именно: 2,3% территории поражены оползнями в сильной степени, 6,8% - в средней степени, а на остальных 90,9 % отмечаются единичные оползни. Всего в пределах области зафиксировано 100 мелких оползней в четвертичных отложениях и 88 крупных оползней в меловых, юрских, пермских глинах. Оползнеобразование развивается на склонах речных долин и оврагов, сложенных преимущественно глинистыми породами.</w:t>
      </w:r>
    </w:p>
    <w:p w:rsidR="00A54024" w:rsidRPr="007F2056" w:rsidRDefault="00A54024" w:rsidP="00FA3265">
      <w:pPr>
        <w:pStyle w:val="affffffc"/>
        <w:rPr>
          <w:lang w:val="ru-RU"/>
        </w:rPr>
      </w:pPr>
      <w:r w:rsidRPr="007F2056">
        <w:rPr>
          <w:i/>
          <w:u w:val="single"/>
          <w:lang w:val="ru-RU"/>
        </w:rPr>
        <w:t>Карст</w:t>
      </w:r>
      <w:r w:rsidRPr="007F2056">
        <w:rPr>
          <w:lang w:val="ru-RU"/>
        </w:rP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rsidR="00A54024" w:rsidRPr="007F2056" w:rsidRDefault="00A54024" w:rsidP="00FA3265">
      <w:pPr>
        <w:pStyle w:val="affffffc"/>
        <w:rPr>
          <w:lang w:val="ru-RU"/>
        </w:rPr>
      </w:pPr>
      <w:r w:rsidRPr="007F2056">
        <w:rPr>
          <w:lang w:val="ru-RU"/>
        </w:rPr>
        <w:t>Опасность карста определяется типами карста, разнообразными его проявлениями (поверхностным и подземным), а также типом, уровнем ответственности и конструктивными особенностями зданий и сооружений.</w:t>
      </w:r>
    </w:p>
    <w:p w:rsidR="00A54024" w:rsidRPr="007F2056" w:rsidRDefault="00A54024" w:rsidP="00FA3265">
      <w:pPr>
        <w:pStyle w:val="affffffc"/>
        <w:rPr>
          <w:lang w:val="ru-RU"/>
        </w:rPr>
      </w:pPr>
      <w:r w:rsidRPr="007F2056">
        <w:rPr>
          <w:lang w:val="ru-RU"/>
        </w:rPr>
        <w:t xml:space="preserve">Аварии и повреждения сооружений на закарстованных территориях по их последствиям могут быть как незначительные, практически не приводящие к затруднению нормальной эксплуатации зданий, так и катастрофические (потеря общей устойчивости сооружения или основных несущий конструкций, приводящая к гибели людей или недопустимому заражению окружающей среды вредными химическими или радиоактивными </w:t>
      </w:r>
      <w:r w:rsidRPr="007F2056">
        <w:rPr>
          <w:lang w:val="ru-RU"/>
        </w:rPr>
        <w:lastRenderedPageBreak/>
        <w:t>веществами, пожарам и взрывам). Для предотвращения возможных аварий при строительстве и эксплуатации зданий и сооружений необходимо, на закарстованных территориях, применять специальные противокарстовые мероприятия.</w:t>
      </w:r>
    </w:p>
    <w:p w:rsidR="000170C1" w:rsidRPr="007F2056" w:rsidRDefault="00A54024" w:rsidP="00FA3265">
      <w:pPr>
        <w:pStyle w:val="affffffc"/>
        <w:rPr>
          <w:lang w:val="ru-RU"/>
        </w:rPr>
      </w:pPr>
      <w:r w:rsidRPr="007F2056">
        <w:rPr>
          <w:lang w:val="ru-RU"/>
        </w:rPr>
        <w:t>Основная часть участков характеризуется развитием карбонатного карста, характерного небольшими размерами карстопроявлений и медленным развитием процесса. Значительно большую опасность представляет покрытый сульфатный карст, для которого типичны значительно более высокая интенсивность процесса и наиболее катастрофические проявления в виде крупных и быстрых провалов диаметром в 50-100 м и даже километры, при глубине до 30-65 м.</w:t>
      </w:r>
    </w:p>
    <w:p w:rsidR="00283F23" w:rsidRPr="007F2056" w:rsidRDefault="00283F23" w:rsidP="00FA3265">
      <w:pPr>
        <w:pStyle w:val="affffffc"/>
        <w:rPr>
          <w:lang w:val="ru-RU"/>
        </w:rPr>
      </w:pPr>
      <w:r w:rsidRPr="007F2056">
        <w:rPr>
          <w:lang w:val="ru-RU"/>
        </w:rPr>
        <w:t>Карстовые районы являются весьма неблагоприятными для сооружения низконапорных плотин на местных реках, что осложняет условия орошения указанных районов. Проектированию и ведению строительства в закарстованных районах должен предшествовать необходимый комплекс инженерно-геологических исследований.</w:t>
      </w:r>
    </w:p>
    <w:p w:rsidR="000170C1" w:rsidRPr="007F2056" w:rsidRDefault="00283F23" w:rsidP="00FA3265">
      <w:pPr>
        <w:pStyle w:val="affffffc"/>
        <w:rPr>
          <w:lang w:val="ru-RU"/>
        </w:rPr>
      </w:pPr>
      <w:r w:rsidRPr="007F2056">
        <w:rPr>
          <w:lang w:val="ru-RU"/>
        </w:rPr>
        <w:t>Развитие карста в непосредственной близости от нефтепроводов опасно не столько возможностью разрушения самих трубопроводов на небольших участках, сколько возможностью весьма быстрого проникновения нефтепродуктов через карстовые полости в подземные водоносные горизонты в случае любой технической аварии на трубопроводах в пределах всей водосборной площади карстопроявлений.</w:t>
      </w:r>
    </w:p>
    <w:p w:rsidR="00283F23" w:rsidRPr="007F2056" w:rsidRDefault="00283F23" w:rsidP="00FA3265">
      <w:pPr>
        <w:pStyle w:val="affffffc"/>
        <w:rPr>
          <w:lang w:val="ru-RU"/>
        </w:rPr>
      </w:pPr>
      <w:r w:rsidRPr="007F2056">
        <w:rPr>
          <w:lang w:val="ru-RU"/>
        </w:rPr>
        <w:t>К противокарстовым мероприятиям относятся: планировочные, конструктивные, геотехнические, гидрогеологические, строительно-технологического и эксплуатационного характера.</w:t>
      </w:r>
    </w:p>
    <w:p w:rsidR="000170C1" w:rsidRPr="007F2056" w:rsidRDefault="00283F23" w:rsidP="00FA3265">
      <w:pPr>
        <w:pStyle w:val="affffffc"/>
        <w:rPr>
          <w:lang w:val="ru-RU"/>
        </w:rPr>
      </w:pPr>
      <w:r w:rsidRPr="007F2056">
        <w:rPr>
          <w:lang w:val="ru-RU"/>
        </w:rPr>
        <w:t>Противокарстовая защита обеспечивает: предотвращение или сведение до минимума возможности катастрофических разрушений и безопасность людей, рентабельность строительства с учетом возможного экономического ущерба от карстовых явлений и расходов на специальные изыскания и противокарстовую защиту.</w:t>
      </w:r>
    </w:p>
    <w:p w:rsidR="000170C1" w:rsidRPr="007F2056" w:rsidRDefault="00283F23" w:rsidP="00FA3265">
      <w:pPr>
        <w:pStyle w:val="affffffc"/>
        <w:rPr>
          <w:lang w:val="ru-RU"/>
        </w:rPr>
      </w:pPr>
      <w:r w:rsidRPr="007F2056">
        <w:rPr>
          <w:lang w:val="ru-RU"/>
        </w:rPr>
        <w:t>Объем противокарстовой защиты определяется в каждом конкретном случае в зависимости от прогнозируемых видов и размеров карстовых деформаций, степени взрыво- и пожаробезопасности производства, характера и масштаба воздействия на окружающую</w:t>
      </w:r>
      <w:r w:rsidRPr="007F2056">
        <w:rPr>
          <w:rFonts w:asciiTheme="minorHAnsi" w:hAnsiTheme="minorHAnsi" w:cstheme="minorHAnsi"/>
          <w:lang w:val="ru-RU"/>
        </w:rPr>
        <w:t xml:space="preserve"> </w:t>
      </w:r>
      <w:r w:rsidRPr="007F2056">
        <w:rPr>
          <w:lang w:val="ru-RU"/>
        </w:rPr>
        <w:t>среду, в том числе на рядом стоящие сооружения при повреждении защищаемых объектов вследствие карстовых деформаций и т.д. Направление противокарстовой защиты следует выбирать по результатам инженерных изысканий.</w:t>
      </w:r>
    </w:p>
    <w:p w:rsidR="00283F23" w:rsidRPr="007F2056" w:rsidRDefault="00283F23" w:rsidP="00FA3265">
      <w:pPr>
        <w:pStyle w:val="affffffc"/>
        <w:rPr>
          <w:lang w:val="ru-RU"/>
        </w:rPr>
      </w:pPr>
      <w:r w:rsidRPr="007F2056">
        <w:rPr>
          <w:lang w:val="ru-RU"/>
        </w:rPr>
        <w:t>На особо ответственных объектах, расположенных в карстоопасных зонах, обязательным является карстологический мониторинг объекта.</w:t>
      </w:r>
    </w:p>
    <w:p w:rsidR="00283F23" w:rsidRPr="007F2056" w:rsidRDefault="00283F23" w:rsidP="00FA3265">
      <w:pPr>
        <w:pStyle w:val="affffffc"/>
        <w:rPr>
          <w:lang w:val="ru-RU"/>
        </w:rPr>
      </w:pPr>
      <w:r w:rsidRPr="007F2056">
        <w:rPr>
          <w:lang w:val="ru-RU"/>
        </w:rPr>
        <w:t>При застройке закарстованной территории необходимо определять рациональное соотношение этажности и плотности застройки.</w:t>
      </w:r>
    </w:p>
    <w:p w:rsidR="00283F23" w:rsidRPr="007F2056" w:rsidRDefault="00283F23" w:rsidP="00FA3265">
      <w:pPr>
        <w:pStyle w:val="affffffc"/>
        <w:rPr>
          <w:lang w:val="ru-RU"/>
        </w:rPr>
      </w:pPr>
      <w:r w:rsidRPr="007F2056">
        <w:rPr>
          <w:lang w:val="ru-RU"/>
        </w:rPr>
        <w:t>На закарстованных территориях предлагается:</w:t>
      </w:r>
    </w:p>
    <w:p w:rsidR="00283F23" w:rsidRPr="007F2056" w:rsidRDefault="00283F23" w:rsidP="00FA3265">
      <w:pPr>
        <w:pStyle w:val="affffffc"/>
        <w:rPr>
          <w:lang w:val="ru-RU"/>
        </w:rPr>
      </w:pPr>
      <w:r w:rsidRPr="007F2056">
        <w:rPr>
          <w:lang w:val="ru-RU"/>
        </w:rPr>
        <w:t>1. Максимально ограничить любое новое строительство в районе выявленных карстов.</w:t>
      </w:r>
    </w:p>
    <w:p w:rsidR="00283F23" w:rsidRPr="007F2056" w:rsidRDefault="00283F23" w:rsidP="00FA3265">
      <w:pPr>
        <w:pStyle w:val="affffffc"/>
        <w:rPr>
          <w:lang w:val="ru-RU"/>
        </w:rPr>
      </w:pPr>
      <w:r w:rsidRPr="007F2056">
        <w:rPr>
          <w:lang w:val="ru-RU"/>
        </w:rPr>
        <w:t>2. На территориях, прилегающих к земельным участкам с карстовыми явлениями, перед началом проектирования любых объектов капитального строительства необходимы углубленные инженерно-геологические изыскания.</w:t>
      </w:r>
    </w:p>
    <w:p w:rsidR="00283F23" w:rsidRPr="007F2056" w:rsidRDefault="00283F23" w:rsidP="00FA3265">
      <w:pPr>
        <w:pStyle w:val="affffffc"/>
        <w:rPr>
          <w:lang w:val="ru-RU"/>
        </w:rPr>
      </w:pPr>
      <w:r w:rsidRPr="007F2056">
        <w:rPr>
          <w:lang w:val="ru-RU"/>
        </w:rPr>
        <w:t>3. Постепенный вынос объектов капитального строительства с территорий, подверженных карстовым явлениям.</w:t>
      </w:r>
    </w:p>
    <w:p w:rsidR="00784CE6" w:rsidRPr="00283F23" w:rsidRDefault="00784CE6" w:rsidP="00E102D1">
      <w:pPr>
        <w:pStyle w:val="TimesNewRomanCYR12"/>
      </w:pPr>
    </w:p>
    <w:p w:rsidR="00283F23" w:rsidRPr="00AE3D1A" w:rsidRDefault="00283F23" w:rsidP="00784CE6">
      <w:pPr>
        <w:pStyle w:val="affffffc"/>
        <w:spacing w:after="120"/>
        <w:rPr>
          <w:b/>
          <w:lang w:val="ru-RU"/>
        </w:rPr>
      </w:pPr>
      <w:bookmarkStart w:id="159" w:name="_Toc193265604"/>
      <w:bookmarkStart w:id="160" w:name="_Toc261345808"/>
      <w:bookmarkStart w:id="161" w:name="_Toc277584058"/>
      <w:bookmarkStart w:id="162" w:name="_Toc372150099"/>
      <w:r w:rsidRPr="00AE3D1A">
        <w:rPr>
          <w:b/>
          <w:lang w:val="ru-RU"/>
        </w:rPr>
        <w:t>Опасные гидрологические явления и процессы</w:t>
      </w:r>
      <w:bookmarkEnd w:id="159"/>
      <w:bookmarkEnd w:id="160"/>
      <w:bookmarkEnd w:id="161"/>
      <w:bookmarkEnd w:id="162"/>
    </w:p>
    <w:p w:rsidR="00283F23" w:rsidRPr="007F2056" w:rsidRDefault="00283F23" w:rsidP="00FA3265">
      <w:pPr>
        <w:pStyle w:val="affffffc"/>
        <w:rPr>
          <w:lang w:val="ru-RU"/>
        </w:rPr>
      </w:pPr>
      <w:r w:rsidRPr="007F2056">
        <w:rPr>
          <w:i/>
          <w:u w:val="single"/>
          <w:lang w:val="ru-RU"/>
        </w:rPr>
        <w:t>Опасное гидрологическое явление</w:t>
      </w:r>
      <w:r w:rsidRPr="007F2056">
        <w:rPr>
          <w:lang w:val="ru-RU"/>
        </w:rPr>
        <w:t xml:space="preserve">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r w:rsidR="00741E8D" w:rsidRPr="007F2056">
        <w:rPr>
          <w:lang w:val="ru-RU"/>
        </w:rPr>
        <w:t>факторов,</w:t>
      </w:r>
      <w:r w:rsidRPr="007F2056">
        <w:rPr>
          <w:lang w:val="ru-RU"/>
        </w:rPr>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283F23" w:rsidRPr="007F2056" w:rsidRDefault="00283F23" w:rsidP="00FA3265">
      <w:pPr>
        <w:pStyle w:val="affffffc"/>
        <w:rPr>
          <w:lang w:val="ru-RU"/>
        </w:rPr>
      </w:pPr>
      <w:r w:rsidRPr="007F2056">
        <w:rPr>
          <w:lang w:val="ru-RU"/>
        </w:rPr>
        <w:t>На территории</w:t>
      </w:r>
      <w:r w:rsidR="008864F6" w:rsidRPr="007F2056">
        <w:rPr>
          <w:lang w:val="ru-RU"/>
        </w:rPr>
        <w:t xml:space="preserve"> </w:t>
      </w:r>
      <w:r w:rsidR="006B6FA9" w:rsidRPr="007F2056">
        <w:rPr>
          <w:lang w:val="ru-RU"/>
        </w:rPr>
        <w:t>Ярославской</w:t>
      </w:r>
      <w:r w:rsidRPr="007F2056">
        <w:rPr>
          <w:lang w:val="ru-RU"/>
        </w:rPr>
        <w:t xml:space="preserve"> области к опасным гидрологическим явлениям и процессам относятся:</w:t>
      </w:r>
    </w:p>
    <w:p w:rsidR="00283F23" w:rsidRPr="007F2056" w:rsidRDefault="00283F23" w:rsidP="00FA3265">
      <w:pPr>
        <w:pStyle w:val="affffffc"/>
        <w:rPr>
          <w:lang w:val="ru-RU"/>
        </w:rPr>
      </w:pPr>
      <w:r w:rsidRPr="007F2056">
        <w:rPr>
          <w:lang w:val="ru-RU"/>
        </w:rPr>
        <w:t>русловая эрозия;</w:t>
      </w:r>
    </w:p>
    <w:p w:rsidR="00283F23" w:rsidRPr="007F2056" w:rsidRDefault="00283F23" w:rsidP="00FA3265">
      <w:pPr>
        <w:pStyle w:val="affffffc"/>
        <w:rPr>
          <w:lang w:val="ru-RU"/>
        </w:rPr>
      </w:pPr>
      <w:r w:rsidRPr="007F2056">
        <w:rPr>
          <w:lang w:val="ru-RU"/>
        </w:rPr>
        <w:t>наводнение, половодье, паводок;</w:t>
      </w:r>
    </w:p>
    <w:p w:rsidR="00283F23" w:rsidRPr="007F2056" w:rsidRDefault="00283F23" w:rsidP="00FA3265">
      <w:pPr>
        <w:pStyle w:val="affffffc"/>
        <w:rPr>
          <w:lang w:val="ru-RU"/>
        </w:rPr>
      </w:pPr>
      <w:r w:rsidRPr="007F2056">
        <w:rPr>
          <w:lang w:val="ru-RU"/>
        </w:rPr>
        <w:t>повышенный уровень грунтовых вод (инфильтрация).</w:t>
      </w:r>
    </w:p>
    <w:p w:rsidR="00816E62" w:rsidRDefault="00816E62" w:rsidP="001F098D">
      <w:pPr>
        <w:pStyle w:val="affffffc"/>
        <w:rPr>
          <w:b/>
          <w:lang w:val="ru-RU"/>
        </w:rPr>
      </w:pPr>
    </w:p>
    <w:p w:rsidR="00283F23" w:rsidRPr="00AE3D1A" w:rsidRDefault="00283F23" w:rsidP="00784CE6">
      <w:pPr>
        <w:pStyle w:val="affffffc"/>
        <w:spacing w:after="120"/>
        <w:rPr>
          <w:b/>
          <w:lang w:val="ru-RU"/>
        </w:rPr>
      </w:pPr>
      <w:r w:rsidRPr="00AE3D1A">
        <w:rPr>
          <w:b/>
          <w:lang w:val="ru-RU"/>
        </w:rPr>
        <w:t>Наводнение, половодье, паводок.</w:t>
      </w:r>
    </w:p>
    <w:p w:rsidR="00283F23" w:rsidRPr="007F2056" w:rsidRDefault="00283F23" w:rsidP="00FA3265">
      <w:pPr>
        <w:pStyle w:val="affffffc"/>
        <w:rPr>
          <w:lang w:val="ru-RU"/>
        </w:rPr>
      </w:pPr>
      <w:r w:rsidRPr="007F2056">
        <w:rPr>
          <w:b/>
          <w:lang w:val="ru-RU"/>
        </w:rPr>
        <w:t>Паводок</w:t>
      </w:r>
      <w:r w:rsidRPr="007F2056">
        <w:rPr>
          <w:lang w:val="ru-RU"/>
        </w:rPr>
        <w:t xml:space="preserve"> – это фаза водного режима реки, которая может многократно повторяться в различные сезоны года, характеризующаяся интенсивным, обычно кратковременным увеличением расходов и уровней воды и вызываемая дождями или снеготаянием во время оттепелей. Значительный паводок может вызвать наводнение и затопление.</w:t>
      </w:r>
    </w:p>
    <w:p w:rsidR="00283F23" w:rsidRPr="007F2056" w:rsidRDefault="00283F23" w:rsidP="00FA3265">
      <w:pPr>
        <w:pStyle w:val="affffffc"/>
        <w:rPr>
          <w:lang w:val="ru-RU"/>
        </w:rPr>
      </w:pPr>
      <w:r w:rsidRPr="007F2056">
        <w:rPr>
          <w:lang w:val="ru-RU"/>
        </w:rPr>
        <w:t>Основные факторы, определяющие слой стока и величину максимального расхода воды за время прохождения дождевого паводка, делятся на две группы - гидрометеорологическую и гидромеханическую. К главным факторам гидрометеорологического характера относятся: интенсивность, площадь распространения и слой выпавших за дождь осадков, степень предшествующего увлажнения почвогрунтов, запасы воды в русловой сети. Основная группа гидромеханических факторов (площадь водосбора, характер рельефа, механический состав почвогрунтов) определяет скорость добегания дождевой воды до замыкающего створа.</w:t>
      </w:r>
    </w:p>
    <w:p w:rsidR="00283F23" w:rsidRPr="007F2056" w:rsidRDefault="00283F23" w:rsidP="00FA3265">
      <w:pPr>
        <w:pStyle w:val="affffffc"/>
        <w:rPr>
          <w:lang w:val="ru-RU"/>
        </w:rPr>
      </w:pPr>
      <w:r w:rsidRPr="007F2056">
        <w:rPr>
          <w:lang w:val="ru-RU"/>
        </w:rPr>
        <w:t>Причиной паводков могут послужить фены, вызывающие резкое повышение температуры воздуха и интенсивное таяние снега. В 75% случаев такие паводки наблюдаются зимой, в феврале и декабре. Выпадающие за фенами осадки усиливают их эффект, формируя значительные подъемы уровней воды на малых реках.</w:t>
      </w:r>
    </w:p>
    <w:p w:rsidR="0074046A" w:rsidRPr="007F2056" w:rsidRDefault="0074046A" w:rsidP="00FA3265">
      <w:pPr>
        <w:pStyle w:val="affffffc"/>
        <w:rPr>
          <w:lang w:val="ru-RU"/>
        </w:rPr>
      </w:pPr>
      <w:r w:rsidRPr="007F2056">
        <w:rPr>
          <w:lang w:val="ru-RU"/>
        </w:rPr>
        <w:t>На территории</w:t>
      </w:r>
      <w:r w:rsidR="00E96C23" w:rsidRPr="007F2056">
        <w:rPr>
          <w:lang w:val="ru-RU"/>
        </w:rPr>
        <w:t xml:space="preserve"> </w:t>
      </w:r>
      <w:r w:rsidR="00385E5F">
        <w:rPr>
          <w:lang w:val="ru-RU"/>
        </w:rPr>
        <w:t>Гаврилов-Ямского</w:t>
      </w:r>
      <w:r w:rsidRPr="007F2056">
        <w:rPr>
          <w:lang w:val="ru-RU"/>
        </w:rPr>
        <w:t xml:space="preserve"> района осуществляются противопаводковые мероприятия по защите населённых пунктов от затопления, водохозяйственные мероприятия. </w:t>
      </w:r>
    </w:p>
    <w:p w:rsidR="0074046A" w:rsidRPr="007F2056" w:rsidRDefault="0074046A" w:rsidP="00FA3265">
      <w:pPr>
        <w:pStyle w:val="affffffc"/>
        <w:rPr>
          <w:lang w:val="ru-RU"/>
        </w:rPr>
      </w:pPr>
      <w:r w:rsidRPr="007F2056">
        <w:rPr>
          <w:lang w:val="ru-RU"/>
        </w:rPr>
        <w:t>В периоды весеннего половодья при ледоходе возможна ситуация, когда ниже по течению реки сохранились ледяные поля. В этом случае может образоваться затор, т.е. нагромождение приплывших льдин, создающее препятствие на пути водного потока. При этом может возникнуть значительный подъем уровня воды в реке с затоплением прибрежных участков.</w:t>
      </w:r>
      <w:r w:rsidRPr="007F2056">
        <w:rPr>
          <w:lang w:val="ru-RU"/>
        </w:rPr>
        <w:br/>
        <w:t>На неглубоких участках реки при сильных долговременных морозах возможно образование зажоров, т.е. полное промерзание реки до дна, что препятствует течению водного потока. При зажорах происходит подъем уровня воды с затоплением выше зажора прибрежных участков и образование на их поверхности наледей.</w:t>
      </w:r>
    </w:p>
    <w:p w:rsidR="0074046A" w:rsidRPr="007F2056" w:rsidRDefault="0074046A" w:rsidP="00FA3265">
      <w:pPr>
        <w:pStyle w:val="affffffc"/>
        <w:rPr>
          <w:lang w:val="ru-RU"/>
        </w:rPr>
      </w:pPr>
      <w:r w:rsidRPr="007F2056">
        <w:rPr>
          <w:lang w:val="ru-RU"/>
        </w:rPr>
        <w:t>Возможность образования заторов и зажоров следует прогнозировать, учитывая сведения, получаемые от метеостанций и гидропостов на реке, а также данные об условиях образования заторов и зажоров в прошлые годы.</w:t>
      </w:r>
    </w:p>
    <w:p w:rsidR="0074046A" w:rsidRPr="007F2056" w:rsidRDefault="0074046A" w:rsidP="00FA3265">
      <w:pPr>
        <w:pStyle w:val="affffffc"/>
        <w:rPr>
          <w:lang w:val="ru-RU"/>
        </w:rPr>
      </w:pPr>
      <w:r w:rsidRPr="007F2056">
        <w:rPr>
          <w:lang w:val="ru-RU"/>
        </w:rPr>
        <w:t>При наличии в узком месте речного русла моста с одним или двумя небольшими пролетами (менее 4-5 м) при небольшой глубине водного потока (менее 2-2,5) возникает опасность их перекрытия массой плывущих вниз по течению деревьев и кустарников, попавших в реку на участке выше по течению в результате оползня при дожде малой обеспеченности или подмыве берега, например</w:t>
      </w:r>
      <w:r w:rsidR="00DF5C21" w:rsidRPr="007F2056">
        <w:rPr>
          <w:lang w:val="ru-RU"/>
        </w:rPr>
        <w:t xml:space="preserve"> -</w:t>
      </w:r>
      <w:r w:rsidRPr="007F2056">
        <w:rPr>
          <w:lang w:val="ru-RU"/>
        </w:rPr>
        <w:t xml:space="preserve"> при интенсивном снеготаянии на высокогорных склонах.</w:t>
      </w:r>
      <w:r w:rsidRPr="007F2056">
        <w:rPr>
          <w:lang w:val="ru-RU"/>
        </w:rPr>
        <w:br/>
      </w:r>
      <w:r w:rsidR="008864F6" w:rsidRPr="007F2056">
        <w:rPr>
          <w:lang w:val="ru-RU"/>
        </w:rPr>
        <w:t xml:space="preserve"> </w:t>
      </w:r>
      <w:r w:rsidRPr="007F2056">
        <w:rPr>
          <w:lang w:val="ru-RU"/>
        </w:rPr>
        <w:t>В качестве основных средств инженерной защиты территорий следует предусматривать:</w:t>
      </w:r>
    </w:p>
    <w:p w:rsidR="00DF5C21" w:rsidRPr="007F2056" w:rsidRDefault="0074046A" w:rsidP="00FA3265">
      <w:pPr>
        <w:pStyle w:val="affffffc"/>
        <w:rPr>
          <w:lang w:val="ru-RU"/>
        </w:rPr>
      </w:pPr>
      <w:r w:rsidRPr="007F2056">
        <w:rPr>
          <w:lang w:val="ru-RU"/>
        </w:rPr>
        <w:t xml:space="preserve"> - обвалование территорий со стороны реки, водохранилища или другого водного </w:t>
      </w:r>
      <w:r w:rsidR="00DF5C21" w:rsidRPr="007F2056">
        <w:rPr>
          <w:lang w:val="ru-RU"/>
        </w:rPr>
        <w:t>объекта;</w:t>
      </w:r>
    </w:p>
    <w:p w:rsidR="00741E8D" w:rsidRPr="007F2056" w:rsidRDefault="00DF5C21" w:rsidP="00FA3265">
      <w:pPr>
        <w:pStyle w:val="affffffc"/>
        <w:rPr>
          <w:lang w:val="ru-RU"/>
        </w:rPr>
      </w:pPr>
      <w:r w:rsidRPr="007F2056">
        <w:rPr>
          <w:lang w:val="ru-RU"/>
        </w:rPr>
        <w:t xml:space="preserve"> -</w:t>
      </w:r>
      <w:r w:rsidR="0074046A" w:rsidRPr="007F2056">
        <w:rPr>
          <w:lang w:val="ru-RU"/>
        </w:rPr>
        <w:t xml:space="preserve"> искусственное повышение рельефа территории до незатопляемых планировочных </w:t>
      </w:r>
      <w:r w:rsidR="00741E8D" w:rsidRPr="007F2056">
        <w:rPr>
          <w:lang w:val="ru-RU"/>
        </w:rPr>
        <w:t xml:space="preserve">отметок; </w:t>
      </w:r>
    </w:p>
    <w:p w:rsidR="0074046A" w:rsidRPr="007F2056" w:rsidRDefault="00741E8D" w:rsidP="00FA3265">
      <w:pPr>
        <w:pStyle w:val="affffffc"/>
        <w:rPr>
          <w:lang w:val="ru-RU"/>
        </w:rPr>
      </w:pPr>
      <w:r w:rsidRPr="007F2056">
        <w:rPr>
          <w:lang w:val="ru-RU"/>
        </w:rPr>
        <w:t>-</w:t>
      </w:r>
      <w:r w:rsidR="0074046A" w:rsidRPr="007F2056">
        <w:rPr>
          <w:lang w:val="ru-RU"/>
        </w:rPr>
        <w:t xml:space="preserve">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74046A" w:rsidRPr="007F2056" w:rsidRDefault="0074046A" w:rsidP="00FA3265">
      <w:pPr>
        <w:pStyle w:val="affffffc"/>
        <w:rPr>
          <w:lang w:val="ru-RU"/>
        </w:rPr>
      </w:pPr>
      <w:r w:rsidRPr="007F2056">
        <w:rPr>
          <w:lang w:val="ru-RU"/>
        </w:rPr>
        <w:t>В качестве вспомогательных средств инженерной защиты надлежит использовать естественные свойства природных систем, усиливающие эффективность основных средств инженерной защиты. К последним следует отнести повышение водоотводящей и дренирующей роли гидрографической сети путем расчистки русел и стариц, агролесотехнические мероприятия и т.д.</w:t>
      </w:r>
    </w:p>
    <w:p w:rsidR="00283F23" w:rsidRPr="007F2056" w:rsidRDefault="00283F23" w:rsidP="00FA3265">
      <w:pPr>
        <w:pStyle w:val="affffffc"/>
        <w:rPr>
          <w:lang w:val="ru-RU"/>
        </w:rPr>
      </w:pPr>
      <w:r w:rsidRPr="007F2056">
        <w:rPr>
          <w:lang w:val="ru-RU"/>
        </w:rPr>
        <w:t xml:space="preserve">Максимальные уровни подъема паводковых вод на основных реках, зафиксированные в период весеннего половодья, составляют от 3,5 м до 6,3 м. Границы территорий, </w:t>
      </w:r>
      <w:r w:rsidRPr="007F2056">
        <w:rPr>
          <w:lang w:val="ru-RU"/>
        </w:rPr>
        <w:lastRenderedPageBreak/>
        <w:t>попадающих в зону затопления паводком 1 % обеспеченности, показаны на карте границ территорий, подверженных риску возникновения ЧС природного и техногенного характера.</w:t>
      </w:r>
    </w:p>
    <w:p w:rsidR="000A34BE" w:rsidRPr="007F2056" w:rsidRDefault="000A34BE" w:rsidP="00FA3265">
      <w:pPr>
        <w:pStyle w:val="affffffc"/>
        <w:rPr>
          <w:lang w:val="ru-RU"/>
        </w:rPr>
      </w:pPr>
      <w:r w:rsidRPr="007F2056">
        <w:rPr>
          <w:lang w:val="ru-RU"/>
        </w:rPr>
        <w:t xml:space="preserve"> </w:t>
      </w:r>
    </w:p>
    <w:p w:rsidR="0060691B" w:rsidRPr="007F2056" w:rsidRDefault="0060691B" w:rsidP="00FA3265">
      <w:pPr>
        <w:pStyle w:val="affffffc"/>
        <w:rPr>
          <w:lang w:val="ru-RU"/>
        </w:rPr>
      </w:pPr>
      <w:r w:rsidRPr="007F2056">
        <w:rPr>
          <w:lang w:val="ru-RU"/>
        </w:rPr>
        <w:t>Особое значение в борьбе с наводнениями имеют мероприятия, направленные на расчистку русла водотоков, а также административные меры, направленные на ограничение застройки и хозяйственного освоения паводкоопасных территорий.</w:t>
      </w:r>
    </w:p>
    <w:p w:rsidR="0060691B" w:rsidRPr="007F2056" w:rsidRDefault="0060691B" w:rsidP="00FA3265">
      <w:pPr>
        <w:pStyle w:val="affffffc"/>
        <w:rPr>
          <w:lang w:val="ru-RU"/>
        </w:rPr>
      </w:pPr>
      <w:r w:rsidRPr="007F2056">
        <w:rPr>
          <w:lang w:val="ru-RU"/>
        </w:rPr>
        <w:t>Для уменьшения вредного воздействия вод проводятся берегоукрепительные работы и другие мероприятия по защите населения и объектов промышленного, хозяйственного назначения.</w:t>
      </w:r>
    </w:p>
    <w:p w:rsidR="0060691B" w:rsidRPr="007F2056" w:rsidRDefault="0060691B" w:rsidP="00FA3265">
      <w:pPr>
        <w:pStyle w:val="affffffc"/>
        <w:rPr>
          <w:lang w:val="ru-RU"/>
        </w:rPr>
      </w:pPr>
      <w:r w:rsidRPr="007F2056">
        <w:rPr>
          <w:lang w:val="ru-RU"/>
        </w:rPr>
        <w:t>На территории</w:t>
      </w:r>
      <w:r w:rsidR="008864F6" w:rsidRPr="007F2056">
        <w:rPr>
          <w:lang w:val="ru-RU"/>
        </w:rPr>
        <w:t xml:space="preserve"> </w:t>
      </w:r>
      <w:r w:rsidR="00385E5F">
        <w:rPr>
          <w:lang w:val="ru-RU"/>
        </w:rPr>
        <w:t>Гаврилов-Ямского</w:t>
      </w:r>
      <w:r w:rsidRPr="007F2056">
        <w:rPr>
          <w:lang w:val="ru-RU"/>
        </w:rPr>
        <w:t xml:space="preserve"> района отсутствует вероятность катастрофического затопления.</w:t>
      </w:r>
    </w:p>
    <w:p w:rsidR="0060691B" w:rsidRPr="007F2056" w:rsidRDefault="0060691B" w:rsidP="00FA3265">
      <w:pPr>
        <w:pStyle w:val="affffffc"/>
        <w:rPr>
          <w:lang w:val="ru-RU"/>
        </w:rPr>
      </w:pPr>
      <w:r w:rsidRPr="007F2056">
        <w:rPr>
          <w:lang w:val="ru-RU"/>
        </w:rPr>
        <w:t>Методы защиты территории от затопления.</w:t>
      </w:r>
    </w:p>
    <w:p w:rsidR="0060691B" w:rsidRPr="007F2056" w:rsidRDefault="0060691B" w:rsidP="00FA3265">
      <w:pPr>
        <w:pStyle w:val="affffffc"/>
        <w:rPr>
          <w:lang w:val="ru-RU"/>
        </w:rPr>
      </w:pPr>
      <w:r w:rsidRPr="007F2056">
        <w:rPr>
          <w:lang w:val="ru-RU"/>
        </w:rPr>
        <w:t xml:space="preserve">- расчистка и профилирование русел рек с приданием устойчивых откосов, </w:t>
      </w:r>
    </w:p>
    <w:p w:rsidR="0060691B" w:rsidRPr="007F2056" w:rsidRDefault="0060691B" w:rsidP="00FA3265">
      <w:pPr>
        <w:pStyle w:val="affffffc"/>
        <w:rPr>
          <w:lang w:val="ru-RU"/>
        </w:rPr>
      </w:pPr>
      <w:r w:rsidRPr="007F2056">
        <w:rPr>
          <w:lang w:val="ru-RU"/>
        </w:rPr>
        <w:t>- обвалование затопляемой территории путем строительства дамб обвалования,</w:t>
      </w:r>
    </w:p>
    <w:p w:rsidR="0060691B" w:rsidRPr="007F2056" w:rsidRDefault="0060691B" w:rsidP="00FA3265">
      <w:pPr>
        <w:pStyle w:val="affffffc"/>
        <w:rPr>
          <w:lang w:val="ru-RU"/>
        </w:rPr>
      </w:pPr>
      <w:r w:rsidRPr="007F2056">
        <w:rPr>
          <w:lang w:val="ru-RU"/>
        </w:rPr>
        <w:t>- подсыпка территории до незатопляемых отметок.</w:t>
      </w:r>
    </w:p>
    <w:p w:rsidR="0060691B" w:rsidRPr="007F2056" w:rsidRDefault="0060691B" w:rsidP="00FA3265">
      <w:pPr>
        <w:pStyle w:val="affffffc"/>
        <w:rPr>
          <w:lang w:val="ru-RU"/>
        </w:rPr>
      </w:pPr>
      <w:r w:rsidRPr="007F2056">
        <w:rPr>
          <w:lang w:val="ru-RU"/>
        </w:rPr>
        <w:t>Необходимо в расчетный срок запретить новое жилищное строительство и осуществить постепенный вынос жилья расположенного в зоне затопления.</w:t>
      </w:r>
    </w:p>
    <w:p w:rsidR="0060691B" w:rsidRPr="0060691B" w:rsidRDefault="0060691B" w:rsidP="00E102D1">
      <w:pPr>
        <w:pStyle w:val="TimesNewRomanCYR12"/>
      </w:pPr>
    </w:p>
    <w:p w:rsidR="0060691B" w:rsidRPr="00AE3D1A" w:rsidRDefault="0060691B" w:rsidP="00784CE6">
      <w:pPr>
        <w:pStyle w:val="affffffc"/>
        <w:spacing w:after="120"/>
        <w:rPr>
          <w:b/>
          <w:lang w:val="ru-RU"/>
        </w:rPr>
      </w:pPr>
      <w:bookmarkStart w:id="163" w:name="_Toc193008697"/>
      <w:bookmarkStart w:id="164" w:name="_Toc193265605"/>
      <w:bookmarkStart w:id="165" w:name="_Toc261345809"/>
      <w:bookmarkStart w:id="166" w:name="_Toc277584059"/>
      <w:bookmarkStart w:id="167" w:name="_Toc372150100"/>
      <w:r w:rsidRPr="00AE3D1A">
        <w:rPr>
          <w:b/>
          <w:lang w:val="ru-RU"/>
        </w:rPr>
        <w:t>Опасные метеорологические явления</w:t>
      </w:r>
      <w:bookmarkEnd w:id="163"/>
      <w:bookmarkEnd w:id="164"/>
      <w:bookmarkEnd w:id="165"/>
      <w:bookmarkEnd w:id="166"/>
      <w:bookmarkEnd w:id="167"/>
    </w:p>
    <w:p w:rsidR="0060691B" w:rsidRPr="007F2056" w:rsidRDefault="0060691B" w:rsidP="00FA3265">
      <w:pPr>
        <w:pStyle w:val="affffffc"/>
        <w:rPr>
          <w:lang w:val="ru-RU"/>
        </w:rPr>
      </w:pPr>
      <w:r w:rsidRPr="007F2056">
        <w:rPr>
          <w:i/>
          <w:u w:val="single"/>
          <w:lang w:val="ru-RU"/>
        </w:rPr>
        <w:t>Опасные метеорологические явления</w:t>
      </w:r>
      <w:r w:rsidRPr="007F2056">
        <w:rPr>
          <w:lang w:val="ru-RU"/>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60691B" w:rsidRPr="007F2056" w:rsidRDefault="0060691B" w:rsidP="00FA3265">
      <w:pPr>
        <w:pStyle w:val="affffffc"/>
        <w:rPr>
          <w:lang w:val="ru-RU"/>
        </w:rPr>
      </w:pPr>
      <w:r w:rsidRPr="007F2056">
        <w:rPr>
          <w:lang w:val="ru-RU"/>
        </w:rPr>
        <w:t>На территории</w:t>
      </w:r>
      <w:r w:rsidR="00E96C23" w:rsidRPr="007F2056">
        <w:rPr>
          <w:lang w:val="ru-RU"/>
        </w:rPr>
        <w:t xml:space="preserve"> </w:t>
      </w:r>
      <w:r w:rsidR="00385E5F">
        <w:rPr>
          <w:lang w:val="ru-RU"/>
        </w:rPr>
        <w:t>Гаврилов-Ямского</w:t>
      </w:r>
      <w:r w:rsidRPr="007F2056">
        <w:rPr>
          <w:lang w:val="ru-RU"/>
        </w:rPr>
        <w:t xml:space="preserve"> района в соответствии с исходными данными, предоставленными ГУ МЧС России по</w:t>
      </w:r>
      <w:r w:rsidR="004C05C4" w:rsidRPr="007F2056">
        <w:rPr>
          <w:lang w:val="ru-RU"/>
        </w:rPr>
        <w:t xml:space="preserve"> </w:t>
      </w:r>
      <w:r w:rsidR="006B6FA9" w:rsidRPr="007F2056">
        <w:rPr>
          <w:lang w:val="ru-RU"/>
        </w:rPr>
        <w:t>Ярославской</w:t>
      </w:r>
      <w:r w:rsidRPr="007F2056">
        <w:rPr>
          <w:lang w:val="ru-RU"/>
        </w:rPr>
        <w:t xml:space="preserve"> области Центрального Федерального округа к опасным метеорологическим явлениям и процессам относятся:</w:t>
      </w:r>
    </w:p>
    <w:p w:rsidR="0060691B" w:rsidRPr="007F2056" w:rsidRDefault="0060691B" w:rsidP="00FA3265">
      <w:pPr>
        <w:pStyle w:val="affffffc"/>
        <w:rPr>
          <w:lang w:val="ru-RU"/>
        </w:rPr>
      </w:pPr>
      <w:r w:rsidRPr="007F2056">
        <w:rPr>
          <w:lang w:val="ru-RU"/>
        </w:rPr>
        <w:t>сильный ветер, в том числе шквал, смерч: скорость ветра (включая порывы) 25 м/сек и более;</w:t>
      </w:r>
    </w:p>
    <w:p w:rsidR="0060691B" w:rsidRPr="007F2056" w:rsidRDefault="0060691B" w:rsidP="00FA3265">
      <w:pPr>
        <w:pStyle w:val="affffffc"/>
        <w:rPr>
          <w:lang w:val="ru-RU"/>
        </w:rPr>
      </w:pPr>
      <w:r w:rsidRPr="007F2056">
        <w:rPr>
          <w:lang w:val="ru-RU"/>
        </w:rPr>
        <w:t>очень сильный дождь (мокрый снег, дождь со снегом): количество осадков - 50 мм и более за 12 часов и менее;</w:t>
      </w:r>
    </w:p>
    <w:p w:rsidR="0060691B" w:rsidRPr="007F2056" w:rsidRDefault="0060691B" w:rsidP="00FA3265">
      <w:pPr>
        <w:pStyle w:val="affffffc"/>
        <w:rPr>
          <w:lang w:val="ru-RU"/>
        </w:rPr>
      </w:pPr>
      <w:r w:rsidRPr="007F2056">
        <w:rPr>
          <w:lang w:val="ru-RU"/>
        </w:rPr>
        <w:t>сильный ливень (очень сильный ливневый дождь): количество осадков - 30 мм и более за 1 час и менее;</w:t>
      </w:r>
    </w:p>
    <w:p w:rsidR="0060691B" w:rsidRPr="007F2056" w:rsidRDefault="0060691B" w:rsidP="00FA3265">
      <w:pPr>
        <w:pStyle w:val="affffffc"/>
        <w:rPr>
          <w:lang w:val="ru-RU"/>
        </w:rPr>
      </w:pPr>
      <w:r w:rsidRPr="007F2056">
        <w:rPr>
          <w:lang w:val="ru-RU"/>
        </w:rPr>
        <w:t>продолжительные сильные дожди: количество осадков - 100 мм и более за период более 12 часов, но менее 48 ч.;</w:t>
      </w:r>
    </w:p>
    <w:p w:rsidR="0060691B" w:rsidRPr="007F2056" w:rsidRDefault="0060691B" w:rsidP="00FA3265">
      <w:pPr>
        <w:pStyle w:val="affffffc"/>
        <w:rPr>
          <w:lang w:val="ru-RU"/>
        </w:rPr>
      </w:pPr>
      <w:r w:rsidRPr="007F2056">
        <w:rPr>
          <w:lang w:val="ru-RU"/>
        </w:rPr>
        <w:t>очень сильный снег: количество осадков - не менее 20 мм за период не более 12 ч.;</w:t>
      </w:r>
    </w:p>
    <w:p w:rsidR="0060691B" w:rsidRPr="007F2056" w:rsidRDefault="0060691B" w:rsidP="00FA3265">
      <w:pPr>
        <w:pStyle w:val="affffffc"/>
        <w:rPr>
          <w:lang w:val="ru-RU"/>
        </w:rPr>
      </w:pPr>
      <w:r w:rsidRPr="007F2056">
        <w:rPr>
          <w:lang w:val="ru-RU"/>
        </w:rPr>
        <w:t>крупный град: диаметр градин 20 мм и более;</w:t>
      </w:r>
    </w:p>
    <w:p w:rsidR="0060691B" w:rsidRPr="007F2056" w:rsidRDefault="0060691B" w:rsidP="00FA3265">
      <w:pPr>
        <w:pStyle w:val="affffffc"/>
        <w:rPr>
          <w:lang w:val="ru-RU"/>
        </w:rPr>
      </w:pPr>
      <w:r w:rsidRPr="007F2056">
        <w:rPr>
          <w:lang w:val="ru-RU"/>
        </w:rPr>
        <w:t>сильная метель: общая или низовая метель при средней скорости ветра 15 м/сек и более и видимости менее 500 м;</w:t>
      </w:r>
    </w:p>
    <w:p w:rsidR="0060691B" w:rsidRPr="007F2056" w:rsidRDefault="0060691B" w:rsidP="00FA3265">
      <w:pPr>
        <w:pStyle w:val="affffffc"/>
        <w:rPr>
          <w:rFonts w:cstheme="minorHAnsi"/>
          <w:bCs/>
          <w:color w:val="000000"/>
          <w:lang w:val="ru-RU"/>
        </w:rPr>
      </w:pPr>
      <w:r w:rsidRPr="007F2056">
        <w:rPr>
          <w:rFonts w:cstheme="minorHAnsi"/>
          <w:bCs/>
          <w:color w:val="000000"/>
          <w:lang w:val="ru-RU"/>
        </w:rPr>
        <w:t xml:space="preserve"> сильная пыльная (песчаная) буря;</w:t>
      </w:r>
    </w:p>
    <w:p w:rsidR="0060691B" w:rsidRPr="007F2056" w:rsidRDefault="0060691B" w:rsidP="00FA3265">
      <w:pPr>
        <w:pStyle w:val="affffffc"/>
        <w:rPr>
          <w:rFonts w:cstheme="minorHAnsi"/>
          <w:bCs/>
          <w:color w:val="000000"/>
          <w:lang w:val="ru-RU"/>
        </w:rPr>
      </w:pPr>
      <w:r w:rsidRPr="007F2056">
        <w:rPr>
          <w:rFonts w:cstheme="minorHAnsi"/>
          <w:bCs/>
          <w:color w:val="000000"/>
          <w:lang w:val="ru-RU"/>
        </w:rPr>
        <w:t xml:space="preserve"> сильное гололедно-изморозевое отложение на проводах: диаметр отложения на проводах гололедного станка – 20 мм и более для гололеда, для сложного отложения и налипания мокрого снега – 35 мм и более;</w:t>
      </w:r>
    </w:p>
    <w:p w:rsidR="0060691B" w:rsidRPr="007F2056" w:rsidRDefault="0060691B" w:rsidP="00FA3265">
      <w:pPr>
        <w:pStyle w:val="affffffc"/>
        <w:rPr>
          <w:rFonts w:cstheme="minorHAnsi"/>
          <w:bCs/>
          <w:color w:val="000000"/>
          <w:lang w:val="ru-RU"/>
        </w:rPr>
      </w:pPr>
      <w:r w:rsidRPr="007F2056">
        <w:rPr>
          <w:rFonts w:cstheme="minorHAnsi"/>
          <w:bCs/>
          <w:color w:val="000000"/>
          <w:lang w:val="ru-RU"/>
        </w:rPr>
        <w:t xml:space="preserve"> сильный туман: видимость 50 м и менее;</w:t>
      </w:r>
    </w:p>
    <w:p w:rsidR="0060691B" w:rsidRPr="007F2056" w:rsidRDefault="0060691B" w:rsidP="00FA3265">
      <w:pPr>
        <w:pStyle w:val="affffffc"/>
        <w:rPr>
          <w:rFonts w:cstheme="minorHAnsi"/>
          <w:bCs/>
          <w:color w:val="000000"/>
          <w:lang w:val="ru-RU"/>
        </w:rPr>
      </w:pPr>
      <w:r w:rsidRPr="007F2056">
        <w:rPr>
          <w:rFonts w:cstheme="minorHAnsi"/>
          <w:bCs/>
          <w:color w:val="000000"/>
          <w:lang w:val="ru-RU"/>
        </w:rPr>
        <w:t xml:space="preserve"> сильные продолжительные морозы (около -40</w:t>
      </w:r>
      <w:r w:rsidRPr="007F2056">
        <w:rPr>
          <w:rFonts w:cstheme="minorHAnsi"/>
          <w:bCs/>
          <w:color w:val="000000"/>
          <w:vertAlign w:val="superscript"/>
          <w:lang w:val="ru-RU"/>
        </w:rPr>
        <w:t>0</w:t>
      </w:r>
      <w:r w:rsidRPr="007F2056">
        <w:rPr>
          <w:rFonts w:cstheme="minorHAnsi"/>
          <w:bCs/>
          <w:color w:val="000000"/>
          <w:lang w:val="ru-RU"/>
        </w:rPr>
        <w:t>С и ниже);</w:t>
      </w:r>
    </w:p>
    <w:p w:rsidR="0060691B" w:rsidRPr="007F2056" w:rsidRDefault="0060691B" w:rsidP="00FA3265">
      <w:pPr>
        <w:pStyle w:val="affffffc"/>
        <w:rPr>
          <w:rFonts w:cstheme="minorHAnsi"/>
          <w:bCs/>
          <w:color w:val="000000"/>
          <w:lang w:val="ru-RU"/>
        </w:rPr>
      </w:pPr>
      <w:r w:rsidRPr="007F2056">
        <w:rPr>
          <w:rFonts w:cstheme="minorHAnsi"/>
          <w:bCs/>
          <w:color w:val="000000"/>
          <w:lang w:val="ru-RU"/>
        </w:rPr>
        <w:t xml:space="preserve"> сильная и продолжительная жара – температура воздуха +35</w:t>
      </w:r>
      <w:r w:rsidRPr="007F2056">
        <w:rPr>
          <w:rFonts w:cstheme="minorHAnsi"/>
          <w:bCs/>
          <w:color w:val="000000"/>
          <w:vertAlign w:val="superscript"/>
          <w:lang w:val="ru-RU"/>
        </w:rPr>
        <w:t>0</w:t>
      </w:r>
      <w:r w:rsidRPr="007F2056">
        <w:rPr>
          <w:rFonts w:cstheme="minorHAnsi"/>
          <w:bCs/>
          <w:color w:val="000000"/>
          <w:lang w:val="ru-RU"/>
        </w:rPr>
        <w:t>С и более;</w:t>
      </w:r>
    </w:p>
    <w:p w:rsidR="00276356" w:rsidRPr="007F2056" w:rsidRDefault="00276356" w:rsidP="00FA3265">
      <w:pPr>
        <w:pStyle w:val="affffffc"/>
        <w:rPr>
          <w:rFonts w:cstheme="minorHAnsi"/>
          <w:bCs/>
          <w:color w:val="000000"/>
          <w:lang w:val="ru-RU"/>
        </w:rPr>
      </w:pPr>
      <w:r w:rsidRPr="007F2056">
        <w:rPr>
          <w:rFonts w:cstheme="minorHAnsi"/>
          <w:bCs/>
          <w:color w:val="000000"/>
          <w:lang w:val="ru-RU"/>
        </w:rPr>
        <w:t xml:space="preserve"> заморозки, засуха</w:t>
      </w:r>
    </w:p>
    <w:p w:rsidR="00276356" w:rsidRPr="007F2056" w:rsidRDefault="00276356" w:rsidP="00FA3265">
      <w:pPr>
        <w:pStyle w:val="affffffc"/>
        <w:rPr>
          <w:lang w:val="ru-RU"/>
        </w:rPr>
      </w:pPr>
      <w:r w:rsidRPr="007F2056">
        <w:rPr>
          <w:lang w:val="ru-RU"/>
        </w:rPr>
        <w:t>Вероятность возникновения опасных метеорологических явлений в виде сильных ливневых дождей, крупного града, засухи составляет до 70 %.</w:t>
      </w:r>
    </w:p>
    <w:p w:rsidR="00276356" w:rsidRPr="007F2056" w:rsidRDefault="00276356" w:rsidP="00FA3265">
      <w:pPr>
        <w:pStyle w:val="affffffc"/>
        <w:rPr>
          <w:rFonts w:cstheme="minorHAnsi"/>
          <w:color w:val="000000"/>
          <w:lang w:val="ru-RU"/>
        </w:rPr>
      </w:pPr>
      <w:r w:rsidRPr="007F2056">
        <w:rPr>
          <w:lang w:val="ru-RU"/>
        </w:rPr>
        <w:t xml:space="preserve">Ущерб, наносимый экономике значительными ливневыми осадками, зависит от количества и продолжительности их выпадения, фазового состояния осадков, водно-физических свойств почвы, растительного покрова и т.д. Продолжительность ливневых дождей, как правило, составляет 2-12 ч. (при </w:t>
      </w:r>
      <w:r w:rsidRPr="007F2056">
        <w:rPr>
          <w:rFonts w:cstheme="minorHAnsi"/>
          <w:color w:val="000000"/>
          <w:lang w:val="ru-RU"/>
        </w:rPr>
        <w:t>интенсивности 0,045 мм/мин). Повторяемость ливней другой продолжительности незначительная. Наиболее вероятны ливни от 30 до 50 мм, на их долю приходится около 70-75% общего числа всех ливней.</w:t>
      </w:r>
    </w:p>
    <w:p w:rsidR="00276356" w:rsidRPr="007F2056" w:rsidRDefault="00276356" w:rsidP="00FA3265">
      <w:pPr>
        <w:pStyle w:val="affffffc"/>
        <w:rPr>
          <w:lang w:val="ru-RU"/>
        </w:rPr>
      </w:pPr>
      <w:r w:rsidRPr="007F2056">
        <w:rPr>
          <w:lang w:val="ru-RU"/>
        </w:rPr>
        <w:lastRenderedPageBreak/>
        <w:t>Сильный ветер, в том числе шквал.</w:t>
      </w:r>
    </w:p>
    <w:p w:rsidR="00276356" w:rsidRPr="007F2056" w:rsidRDefault="00276356" w:rsidP="00FA3265">
      <w:pPr>
        <w:pStyle w:val="affffffc"/>
        <w:rPr>
          <w:lang w:val="ru-RU"/>
        </w:rPr>
      </w:pPr>
      <w:r w:rsidRPr="007F2056">
        <w:rPr>
          <w:lang w:val="ru-RU"/>
        </w:rPr>
        <w:t>По результатам средних многолетних наблюдений на территории</w:t>
      </w:r>
      <w:r w:rsidR="008864F6" w:rsidRPr="007F2056">
        <w:rPr>
          <w:lang w:val="ru-RU"/>
        </w:rPr>
        <w:t xml:space="preserve"> </w:t>
      </w:r>
      <w:r w:rsidR="00E96C23" w:rsidRPr="007F2056">
        <w:rPr>
          <w:lang w:val="ru-RU"/>
        </w:rPr>
        <w:t xml:space="preserve"> </w:t>
      </w:r>
      <w:r w:rsidR="00385E5F">
        <w:rPr>
          <w:lang w:val="ru-RU"/>
        </w:rPr>
        <w:t>Гаврилов-Ямского</w:t>
      </w:r>
      <w:r w:rsidRPr="007F2056">
        <w:rPr>
          <w:lang w:val="ru-RU"/>
        </w:rPr>
        <w:t xml:space="preserve"> района наблюдались шквалистые ветры в порывах до 20 – 25 м/сек., наносившие материальный ущерб жилищному фонду, объектам социальной сферы, объектам жизнеобеспечения населения. Характерны ураганы со скоростями ветра 23 м/с – один раз в пять лет, 27 м/с – один раз в двадцать пять лет и 31 м/с – один раз в пятьдесят лет. Шквалистый ветер приводил к чрезвычайным ситуациям, связанным с авариями на энергетических и коммунальных сетях, пожарам. </w:t>
      </w:r>
    </w:p>
    <w:p w:rsidR="00276356" w:rsidRPr="007F2056" w:rsidRDefault="00276356" w:rsidP="00FA3265">
      <w:pPr>
        <w:pStyle w:val="affffffc"/>
        <w:rPr>
          <w:lang w:val="ru-RU"/>
        </w:rPr>
      </w:pPr>
      <w:r w:rsidRPr="007F2056">
        <w:rPr>
          <w:lang w:val="ru-RU"/>
        </w:rPr>
        <w:t>Очень сильный дождь (мокрый снег, дождь со снегом).</w:t>
      </w:r>
    </w:p>
    <w:p w:rsidR="00276356" w:rsidRPr="007F2056" w:rsidRDefault="00276356" w:rsidP="00FA3265">
      <w:pPr>
        <w:pStyle w:val="affffffc"/>
        <w:rPr>
          <w:lang w:val="ru-RU"/>
        </w:rPr>
      </w:pPr>
      <w:r w:rsidRPr="007F2056">
        <w:rPr>
          <w:lang w:val="ru-RU"/>
        </w:rPr>
        <w:t>В весенние месяцы (март-апрель) происходит усиление ветра в порывах от 20 до 25 м/с с сопровождением обильных осадков в виде мокрого снега, либо дождя переходящего в мокрый снег, местами налипание мокрого снега на провода, возможны метели.</w:t>
      </w:r>
    </w:p>
    <w:p w:rsidR="00276356" w:rsidRPr="007F2056" w:rsidRDefault="00276356" w:rsidP="00FA3265">
      <w:pPr>
        <w:pStyle w:val="affffffc"/>
        <w:rPr>
          <w:lang w:val="ru-RU"/>
        </w:rPr>
      </w:pPr>
      <w:r w:rsidRPr="007F2056">
        <w:rPr>
          <w:lang w:val="ru-RU"/>
        </w:rPr>
        <w:t>В этот период возможен обрыв линий электропередачи, нарушение устойчивости работы систем жизнеобеспечения, увеличение числа дорожно-транспортных происшествий.</w:t>
      </w:r>
    </w:p>
    <w:p w:rsidR="00276356" w:rsidRPr="007F2056" w:rsidRDefault="00276356" w:rsidP="00FA3265">
      <w:pPr>
        <w:pStyle w:val="affffffc"/>
        <w:rPr>
          <w:lang w:val="ru-RU"/>
        </w:rPr>
      </w:pPr>
      <w:r w:rsidRPr="007F2056">
        <w:rPr>
          <w:lang w:val="ru-RU"/>
        </w:rPr>
        <w:t>Очень сильный ливень (очень сильный ливневый дождь).</w:t>
      </w:r>
    </w:p>
    <w:p w:rsidR="00276356" w:rsidRPr="007F2056" w:rsidRDefault="00276356" w:rsidP="00FA3265">
      <w:pPr>
        <w:pStyle w:val="affffffc"/>
        <w:rPr>
          <w:lang w:val="ru-RU"/>
        </w:rPr>
      </w:pPr>
      <w:r w:rsidRPr="007F2056">
        <w:rPr>
          <w:lang w:val="ru-RU"/>
        </w:rPr>
        <w:t xml:space="preserve">В этот период возможно: нарушение функционирования объектов жизнеобеспечения, дорожно-коммунальных служб, обрывы ЛЭП и линий связи, затруднения в работе автотранспорта, увеличение числа ДТП, падение деревьев со слабой корневой системой. </w:t>
      </w:r>
    </w:p>
    <w:p w:rsidR="00276356" w:rsidRPr="007F2056" w:rsidRDefault="00276356" w:rsidP="00FA3265">
      <w:pPr>
        <w:pStyle w:val="affffffc"/>
        <w:rPr>
          <w:lang w:val="ru-RU"/>
        </w:rPr>
      </w:pPr>
      <w:r w:rsidRPr="007F2056">
        <w:rPr>
          <w:lang w:val="ru-RU"/>
        </w:rPr>
        <w:t>Град.</w:t>
      </w:r>
    </w:p>
    <w:p w:rsidR="00E73E3A" w:rsidRPr="007F2056" w:rsidRDefault="00276356" w:rsidP="00FA3265">
      <w:pPr>
        <w:pStyle w:val="affffffc"/>
        <w:rPr>
          <w:lang w:val="ru-RU"/>
        </w:rPr>
      </w:pPr>
      <w:r w:rsidRPr="007F2056">
        <w:rPr>
          <w:lang w:val="ru-RU"/>
        </w:rPr>
        <w:t>Град - вид атмосферных осадков, состоящих из сферических частиц или кусочков льда размером от 5 до 55 мм, иногда и больше (встречаются градины размером 130 мм и массой около 1 кг). Градины состоят из прозрачного льда или из ряда слоев прозрачного льда толщиной не менее 1 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w:t>
      </w:r>
      <w:r w:rsidR="00E73E3A" w:rsidRPr="007F2056">
        <w:rPr>
          <w:rFonts w:asciiTheme="minorHAnsi" w:hAnsiTheme="minorHAnsi" w:cstheme="minorHAnsi"/>
          <w:lang w:val="ru-RU"/>
        </w:rPr>
        <w:t xml:space="preserve"> </w:t>
      </w:r>
      <w:r w:rsidR="00E73E3A" w:rsidRPr="007F2056">
        <w:rPr>
          <w:lang w:val="ru-RU"/>
        </w:rPr>
        <w:t xml:space="preserve">намерзанию сталкивающихся с ними переохлажденных капель. Крупные градины могут появиться только при наличии в облаках сильных восходящих потоков. </w:t>
      </w:r>
    </w:p>
    <w:p w:rsidR="00E73E3A" w:rsidRPr="007F2056" w:rsidRDefault="00E73E3A" w:rsidP="00FA3265">
      <w:pPr>
        <w:pStyle w:val="affffffc"/>
        <w:rPr>
          <w:lang w:val="ru-RU"/>
        </w:rPr>
      </w:pPr>
      <w:r w:rsidRPr="007F2056">
        <w:rPr>
          <w:lang w:val="ru-RU"/>
        </w:rPr>
        <w:t xml:space="preserve">Выпадение града связано, как правило: </w:t>
      </w:r>
    </w:p>
    <w:p w:rsidR="00E73E3A" w:rsidRPr="007F2056" w:rsidRDefault="00E73E3A" w:rsidP="00FA3265">
      <w:pPr>
        <w:pStyle w:val="affffffc"/>
        <w:rPr>
          <w:lang w:val="ru-RU"/>
        </w:rPr>
      </w:pPr>
      <w:r w:rsidRPr="007F2056">
        <w:rPr>
          <w:lang w:val="ru-RU"/>
        </w:rPr>
        <w:t xml:space="preserve">с прохождением областей пониженного давления; </w:t>
      </w:r>
    </w:p>
    <w:p w:rsidR="00E73E3A" w:rsidRPr="007F2056" w:rsidRDefault="00E73E3A" w:rsidP="00FA3265">
      <w:pPr>
        <w:pStyle w:val="affffffc"/>
        <w:rPr>
          <w:lang w:val="ru-RU"/>
        </w:rPr>
      </w:pPr>
      <w:r w:rsidRPr="007F2056">
        <w:rPr>
          <w:lang w:val="ru-RU"/>
        </w:rPr>
        <w:t xml:space="preserve">резкой неустойчивостью воздушных масс; </w:t>
      </w:r>
    </w:p>
    <w:p w:rsidR="00E73E3A" w:rsidRPr="007F2056" w:rsidRDefault="00E73E3A" w:rsidP="00FA3265">
      <w:pPr>
        <w:pStyle w:val="affffffc"/>
        <w:rPr>
          <w:lang w:val="ru-RU"/>
        </w:rPr>
      </w:pPr>
      <w:r w:rsidRPr="007F2056">
        <w:rPr>
          <w:lang w:val="ru-RU"/>
        </w:rPr>
        <w:t xml:space="preserve">местными орографическими особенностями: </w:t>
      </w:r>
    </w:p>
    <w:p w:rsidR="00E73E3A" w:rsidRPr="007F2056" w:rsidRDefault="00E73E3A" w:rsidP="00FA3265">
      <w:pPr>
        <w:pStyle w:val="affffffc"/>
        <w:rPr>
          <w:lang w:val="ru-RU"/>
        </w:rPr>
      </w:pPr>
      <w:r w:rsidRPr="007F2056">
        <w:rPr>
          <w:lang w:val="ru-RU"/>
        </w:rPr>
        <w:t>Чаще всего град выпадает при сильных грозах, в тёплое время года (температура у земной поверхности обычно выше 20 °С) на узкой, шириной несколько километров (иногда около 10 км), а длиной - десятки, а иногда и сотни километров полосе. Слой выпавшего града составляет обычно несколько см, иногда десятки см, продолжительность выпадения от нескольких минут до получаса, чаще всего 5-10 минут. В 1 минуту на 1 м² падает 500-1000 градин, их плотность 0,5—0,9 г/см², скорость падения - десятки м/сек.</w:t>
      </w:r>
    </w:p>
    <w:p w:rsidR="00E73E3A" w:rsidRPr="007F2056" w:rsidRDefault="00E73E3A" w:rsidP="00FA3265">
      <w:pPr>
        <w:pStyle w:val="affffffc"/>
        <w:rPr>
          <w:lang w:val="ru-RU"/>
        </w:rPr>
      </w:pPr>
      <w:r w:rsidRPr="007F2056">
        <w:rPr>
          <w:lang w:val="ru-RU"/>
        </w:rPr>
        <w:t>Градом наносится ущерб сельскому хозяйству, жилищному фонду, объектам экономики. По данным средних многолетних наблюдений град может выпадать на площади до 8 км</w:t>
      </w:r>
      <w:r w:rsidRPr="007F2056">
        <w:rPr>
          <w:vertAlign w:val="superscript"/>
          <w:lang w:val="ru-RU"/>
        </w:rPr>
        <w:t>2</w:t>
      </w:r>
      <w:r w:rsidRPr="007F2056">
        <w:rPr>
          <w:lang w:val="ru-RU"/>
        </w:rPr>
        <w:t xml:space="preserve">. </w:t>
      </w:r>
    </w:p>
    <w:p w:rsidR="00E73E3A" w:rsidRPr="007F2056" w:rsidRDefault="00E73E3A" w:rsidP="00FA3265">
      <w:pPr>
        <w:pStyle w:val="affffffc"/>
        <w:rPr>
          <w:lang w:val="ru-RU"/>
        </w:rPr>
      </w:pPr>
      <w:r w:rsidRPr="007F2056">
        <w:rPr>
          <w:i/>
          <w:u w:val="single"/>
          <w:lang w:val="ru-RU"/>
        </w:rPr>
        <w:t>Обледенения</w:t>
      </w:r>
      <w:r w:rsidRPr="007F2056">
        <w:rPr>
          <w:lang w:val="ru-RU"/>
        </w:rPr>
        <w:t xml:space="preserve"> (гололедно-изморозевые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 на ветвях и стволах деревьев.</w:t>
      </w:r>
    </w:p>
    <w:p w:rsidR="00E73E3A" w:rsidRPr="007F2056" w:rsidRDefault="00E73E3A" w:rsidP="00FA3265">
      <w:pPr>
        <w:pStyle w:val="affffffc"/>
        <w:rPr>
          <w:lang w:val="ru-RU"/>
        </w:rPr>
      </w:pPr>
      <w:r w:rsidRPr="007F2056">
        <w:rPr>
          <w:lang w:val="ru-RU"/>
        </w:rPr>
        <w:t xml:space="preserve">Из всех видов обледенения наиболее частым является гололед. Для образования гололеда характерен интервал температур от 0 до минус 5ºС и скорость ветра от 1 до 9 м/с, а для изморози температура воздуха колеблется от минус 5 до минус 10ºС при скорости ветра от 0 до 5 м/с. </w:t>
      </w:r>
    </w:p>
    <w:p w:rsidR="00E73E3A" w:rsidRPr="007F2056" w:rsidRDefault="00E73E3A" w:rsidP="00FA3265">
      <w:pPr>
        <w:pStyle w:val="affffffc"/>
        <w:rPr>
          <w:lang w:val="ru-RU"/>
        </w:rPr>
      </w:pPr>
      <w:r w:rsidRPr="007F2056">
        <w:rPr>
          <w:lang w:val="ru-RU"/>
        </w:rPr>
        <w:t>Проведенные в Росгидромете исследования показывают, что в настоящее время климатические условия на территории России существенно меняются, и тенденции этих изменений в ближайшие 5–10 лет сохранятся. Эти выводы подтверждаются результатами исследований других российских ученых, в частности Российской академии наук, и исследованиями большинства зарубежных специалистов.</w:t>
      </w:r>
    </w:p>
    <w:p w:rsidR="00E73E3A" w:rsidRPr="007F2056" w:rsidRDefault="00E73E3A" w:rsidP="00FA3265">
      <w:pPr>
        <w:pStyle w:val="affffffc"/>
        <w:rPr>
          <w:lang w:val="ru-RU"/>
        </w:rPr>
      </w:pPr>
      <w:r w:rsidRPr="007F2056">
        <w:rPr>
          <w:lang w:val="ru-RU"/>
        </w:rPr>
        <w:t xml:space="preserve">Наблюдаемые изменения климата на территории Российской Федерации характеризуются значительным ростом температуры холодных сезонов года, ростом </w:t>
      </w:r>
      <w:r w:rsidRPr="007F2056">
        <w:rPr>
          <w:lang w:val="ru-RU"/>
        </w:rPr>
        <w:lastRenderedPageBreak/>
        <w:t>испаряемости при сохранении и даже при снижении количества атмосферных осадков за теплый период года, возрастанием повторяемости засух, изменением годового стока рек и его сезонным перераспределением, и др. Перечисленные тенденции, как и многие другие особенности меняющегося климата, оказывают существенные воздействия на условия жизни граждан и социально-экономическую деятельность.</w:t>
      </w:r>
    </w:p>
    <w:p w:rsidR="00E73E3A" w:rsidRPr="007F2056" w:rsidRDefault="00E73E3A" w:rsidP="00FA3265">
      <w:pPr>
        <w:pStyle w:val="affffffc"/>
        <w:rPr>
          <w:lang w:val="ru-RU"/>
        </w:rPr>
      </w:pPr>
      <w:r w:rsidRPr="007F2056">
        <w:rPr>
          <w:i/>
          <w:u w:val="single"/>
          <w:lang w:val="ru-RU"/>
        </w:rPr>
        <w:t>Туман.</w:t>
      </w:r>
      <w:r w:rsidRPr="007F2056">
        <w:rPr>
          <w:lang w:val="ru-RU"/>
        </w:rPr>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rsidR="00E73E3A" w:rsidRPr="007F2056" w:rsidRDefault="00E73E3A" w:rsidP="00FA3265">
      <w:pPr>
        <w:pStyle w:val="affffffc"/>
        <w:rPr>
          <w:lang w:val="ru-RU"/>
        </w:rPr>
      </w:pPr>
      <w:r w:rsidRPr="007F2056">
        <w:rPr>
          <w:lang w:val="ru-RU"/>
        </w:rPr>
        <w:t>Во время тумана наиболее вероятны случаи дорожно-транспортных происшествий.</w:t>
      </w:r>
    </w:p>
    <w:p w:rsidR="00E73E3A" w:rsidRPr="007F2056" w:rsidRDefault="00E73E3A" w:rsidP="00FA3265">
      <w:pPr>
        <w:pStyle w:val="affffffc"/>
        <w:rPr>
          <w:lang w:val="ru-RU"/>
        </w:rPr>
      </w:pPr>
      <w:r w:rsidRPr="007F2056">
        <w:rPr>
          <w:lang w:val="ru-RU"/>
        </w:rPr>
        <w:t>Заморозки.</w:t>
      </w:r>
    </w:p>
    <w:p w:rsidR="000A34BE" w:rsidRPr="007F2056" w:rsidRDefault="00E73E3A" w:rsidP="00FA3265">
      <w:pPr>
        <w:pStyle w:val="affffffc"/>
        <w:rPr>
          <w:lang w:val="ru-RU"/>
        </w:rPr>
      </w:pPr>
      <w:r w:rsidRPr="007F2056">
        <w:rPr>
          <w:lang w:val="ru-RU"/>
        </w:rPr>
        <w:t>В этот период возможно: нарушение функционирования объектов жизнеобеспечения, дорожно-коммунальных служб. На дорогах возможно появление гололёда, увеличения числа ДТП.</w:t>
      </w:r>
    </w:p>
    <w:p w:rsidR="00E73E3A" w:rsidRPr="007F2056" w:rsidRDefault="00E73E3A" w:rsidP="00FA3265">
      <w:pPr>
        <w:pStyle w:val="affffffc"/>
        <w:rPr>
          <w:lang w:val="ru-RU"/>
        </w:rPr>
      </w:pPr>
      <w:r w:rsidRPr="007F2056">
        <w:rPr>
          <w:lang w:val="ru-RU"/>
        </w:rPr>
        <w:t>Засуха.</w:t>
      </w:r>
    </w:p>
    <w:p w:rsidR="00E73E3A" w:rsidRPr="007F2056" w:rsidRDefault="00E73E3A" w:rsidP="00FA3265">
      <w:pPr>
        <w:pStyle w:val="affffffc"/>
        <w:rPr>
          <w:lang w:val="ru-RU"/>
        </w:rPr>
      </w:pPr>
      <w:r w:rsidRPr="007F2056">
        <w:rPr>
          <w:lang w:val="ru-RU"/>
        </w:rPr>
        <w:t>По результатам средних многолетних наблюдений территория</w:t>
      </w:r>
      <w:r w:rsidR="008864F6" w:rsidRPr="007F2056">
        <w:rPr>
          <w:lang w:val="ru-RU"/>
        </w:rPr>
        <w:t xml:space="preserve"> </w:t>
      </w:r>
      <w:r w:rsidR="006B6FA9" w:rsidRPr="007F2056">
        <w:rPr>
          <w:lang w:val="ru-RU"/>
        </w:rPr>
        <w:t>Ярославской</w:t>
      </w:r>
      <w:r w:rsidRPr="007F2056">
        <w:rPr>
          <w:lang w:val="ru-RU"/>
        </w:rPr>
        <w:t xml:space="preserve"> области подвержена засухе. Длительный засушливый период с температурой воздуха +35</w:t>
      </w:r>
      <w:r w:rsidRPr="007F2056">
        <w:rPr>
          <w:vertAlign w:val="superscript"/>
          <w:lang w:val="ru-RU"/>
        </w:rPr>
        <w:t>0</w:t>
      </w:r>
      <w:r w:rsidRPr="007F2056">
        <w:rPr>
          <w:lang w:val="ru-RU"/>
        </w:rPr>
        <w:t>С и более, температурой почвы +55</w:t>
      </w:r>
      <w:r w:rsidRPr="007F2056">
        <w:rPr>
          <w:vertAlign w:val="superscript"/>
          <w:lang w:val="ru-RU"/>
        </w:rPr>
        <w:t>0</w:t>
      </w:r>
      <w:r w:rsidRPr="007F2056">
        <w:rPr>
          <w:lang w:val="ru-RU"/>
        </w:rPr>
        <w:t>С – +60</w:t>
      </w:r>
      <w:r w:rsidRPr="007F2056">
        <w:rPr>
          <w:vertAlign w:val="superscript"/>
          <w:lang w:val="ru-RU"/>
        </w:rPr>
        <w:t>0</w:t>
      </w:r>
      <w:r w:rsidRPr="007F2056">
        <w:rPr>
          <w:lang w:val="ru-RU"/>
        </w:rPr>
        <w:t>С, может привести к гибели культурных и диких растений, нанесению ущерба сельскому хозяйству.</w:t>
      </w:r>
    </w:p>
    <w:p w:rsidR="00E73E3A" w:rsidRPr="007F2056" w:rsidRDefault="00E73E3A" w:rsidP="00FA3265">
      <w:pPr>
        <w:pStyle w:val="affffffc"/>
        <w:rPr>
          <w:lang w:val="ru-RU" w:bidi="ru-RU"/>
        </w:rPr>
      </w:pPr>
      <w:r w:rsidRPr="007F2056">
        <w:rPr>
          <w:lang w:val="ru-RU" w:bidi="ru-RU"/>
        </w:rPr>
        <w:t xml:space="preserve">Сильные снегопады вызывают массовые аварии на трансформаторных подстанциях и линиях электропередач сельских потребителей. </w:t>
      </w:r>
    </w:p>
    <w:p w:rsidR="00E73E3A" w:rsidRPr="007F2056" w:rsidRDefault="00E73E3A" w:rsidP="00FA3265">
      <w:pPr>
        <w:pStyle w:val="affffffc"/>
        <w:rPr>
          <w:lang w:val="ru-RU" w:bidi="ru-RU"/>
        </w:rPr>
      </w:pPr>
      <w:r w:rsidRPr="007F2056">
        <w:rPr>
          <w:lang w:val="ru-RU" w:bidi="ru-RU"/>
        </w:rPr>
        <w:t>Частота возникновения ЧС, связанных с крупным градом составляет 0,08 в год.</w:t>
      </w:r>
    </w:p>
    <w:p w:rsidR="00E73E3A" w:rsidRPr="007F2056" w:rsidRDefault="00E73E3A" w:rsidP="00FA3265">
      <w:pPr>
        <w:pStyle w:val="affffffc"/>
        <w:rPr>
          <w:lang w:val="ru-RU" w:bidi="ru-RU"/>
        </w:rPr>
      </w:pPr>
      <w:r w:rsidRPr="007F2056">
        <w:rPr>
          <w:lang w:val="ru-RU" w:bidi="ru-RU"/>
        </w:rPr>
        <w:t>Частота возникновения ЧС, связанных с сильным дождем составляет 0,08 в год.</w:t>
      </w:r>
    </w:p>
    <w:p w:rsidR="00E73E3A" w:rsidRPr="007F2056" w:rsidRDefault="00E73E3A" w:rsidP="00FA3265">
      <w:pPr>
        <w:pStyle w:val="affffffc"/>
        <w:rPr>
          <w:lang w:val="ru-RU"/>
        </w:rPr>
      </w:pPr>
      <w:r w:rsidRPr="007F2056">
        <w:rPr>
          <w:lang w:val="ru-RU" w:bidi="ru-RU"/>
        </w:rPr>
        <w:t>Частота возникновения ЧС, связанных со шквалами оставляет 0,08 в год.</w:t>
      </w:r>
    </w:p>
    <w:p w:rsidR="00E73E3A" w:rsidRPr="007F2056" w:rsidRDefault="00E73E3A" w:rsidP="00FA3265">
      <w:pPr>
        <w:pStyle w:val="affffffc"/>
        <w:rPr>
          <w:lang w:val="ru-RU"/>
        </w:rPr>
      </w:pPr>
      <w:bookmarkStart w:id="168" w:name="_Toc261345810"/>
      <w:bookmarkStart w:id="169" w:name="_Toc277584060"/>
      <w:bookmarkStart w:id="170" w:name="_Toc372150101"/>
    </w:p>
    <w:p w:rsidR="00E73E3A" w:rsidRPr="007F2056" w:rsidRDefault="00E73E3A" w:rsidP="00FA3265">
      <w:pPr>
        <w:pStyle w:val="affffffc"/>
        <w:rPr>
          <w:lang w:val="ru-RU"/>
        </w:rPr>
      </w:pPr>
      <w:r w:rsidRPr="007F2056">
        <w:rPr>
          <w:lang w:val="ru-RU"/>
        </w:rPr>
        <w:t>Природные пожары</w:t>
      </w:r>
      <w:bookmarkEnd w:id="168"/>
      <w:bookmarkEnd w:id="169"/>
      <w:bookmarkEnd w:id="170"/>
    </w:p>
    <w:p w:rsidR="00E73E3A" w:rsidRPr="007F2056" w:rsidRDefault="00E73E3A" w:rsidP="00FA3265">
      <w:pPr>
        <w:pStyle w:val="affffffc"/>
        <w:rPr>
          <w:lang w:val="ru-RU"/>
        </w:rPr>
      </w:pPr>
      <w:r w:rsidRPr="007F2056">
        <w:rPr>
          <w:lang w:val="ru-RU"/>
        </w:rPr>
        <w:t>На территории</w:t>
      </w:r>
      <w:r w:rsidR="00E96C23" w:rsidRPr="007F2056">
        <w:rPr>
          <w:lang w:val="ru-RU"/>
        </w:rPr>
        <w:t xml:space="preserve"> </w:t>
      </w:r>
      <w:r w:rsidR="00385E5F">
        <w:rPr>
          <w:lang w:val="ru-RU"/>
        </w:rPr>
        <w:t>Гаврилов-Ямского</w:t>
      </w:r>
      <w:r w:rsidRPr="007F2056">
        <w:rPr>
          <w:lang w:val="ru-RU"/>
        </w:rPr>
        <w:t xml:space="preserve"> района существует риск возникновения лесных и торфяных пожаров.</w:t>
      </w:r>
    </w:p>
    <w:p w:rsidR="00E73E3A" w:rsidRPr="007F2056" w:rsidRDefault="00E73E3A" w:rsidP="00FA3265">
      <w:pPr>
        <w:pStyle w:val="affffffc"/>
        <w:rPr>
          <w:lang w:val="ru-RU"/>
        </w:rPr>
      </w:pPr>
      <w:r w:rsidRPr="007F2056">
        <w:rPr>
          <w:i/>
          <w:u w:val="single"/>
          <w:lang w:val="ru-RU"/>
        </w:rPr>
        <w:t>Природный пожар:</w:t>
      </w:r>
      <w:r w:rsidRPr="007F2056">
        <w:rPr>
          <w:lang w:val="ru-RU"/>
        </w:rPr>
        <w:t xml:space="preserve"> неконтролируемый процесс горения, стихийно возникающий и распространяющийся в природной среде.</w:t>
      </w:r>
    </w:p>
    <w:p w:rsidR="00E73E3A" w:rsidRPr="007F2056" w:rsidRDefault="00E73E3A" w:rsidP="00FA3265">
      <w:pPr>
        <w:pStyle w:val="affffffc"/>
        <w:rPr>
          <w:lang w:val="ru-RU"/>
        </w:rPr>
      </w:pPr>
      <w:r w:rsidRPr="007F2056">
        <w:rPr>
          <w:i/>
          <w:u w:val="single"/>
          <w:lang w:val="ru-RU"/>
        </w:rPr>
        <w:t>Зона пожаров:</w:t>
      </w:r>
      <w:r w:rsidRPr="007F2056">
        <w:rPr>
          <w:lang w:val="ru-RU"/>
        </w:rPr>
        <w:t xml:space="preserve"> территория, в пределах которой в результате стихийных бедствий, аварий или катастроф, неосторожных действий людей возникли и распространились пожары.</w:t>
      </w:r>
    </w:p>
    <w:p w:rsidR="00E73E3A" w:rsidRPr="007F2056" w:rsidRDefault="00E73E3A" w:rsidP="00FA3265">
      <w:pPr>
        <w:pStyle w:val="affffffc"/>
        <w:rPr>
          <w:lang w:val="ru-RU"/>
        </w:rPr>
      </w:pPr>
      <w:r w:rsidRPr="007F2056">
        <w:rPr>
          <w:lang w:val="ru-RU"/>
        </w:rPr>
        <w:t>Природные пожары представляют опасность для населенных пунктов, расположенных в лесной зоне, при несвоевременном выполнении противопожарных мероприятий.</w:t>
      </w:r>
    </w:p>
    <w:p w:rsidR="00E73E3A" w:rsidRPr="007F2056" w:rsidRDefault="00E73E3A" w:rsidP="00FA3265">
      <w:pPr>
        <w:pStyle w:val="affffffc"/>
        <w:rPr>
          <w:lang w:val="ru-RU"/>
        </w:rPr>
      </w:pPr>
      <w:r w:rsidRPr="007F2056">
        <w:rPr>
          <w:lang w:val="ru-RU"/>
        </w:rPr>
        <w:t>В качестве противопожарных мероприятий для недопущения возникновения лесных пожаров на территории области необходимо организовать и поддерживать в требуемом состоянии противопожарные разрывы по периметру жилых и промышленных кварталов населенных пунктов.</w:t>
      </w:r>
    </w:p>
    <w:p w:rsidR="00E73E3A" w:rsidRPr="007F2056" w:rsidRDefault="00E73E3A" w:rsidP="00FA3265">
      <w:pPr>
        <w:pStyle w:val="affffffc"/>
        <w:rPr>
          <w:lang w:val="ru-RU"/>
        </w:rPr>
      </w:pPr>
      <w:r w:rsidRPr="007F2056">
        <w:rPr>
          <w:i/>
          <w:lang w:val="ru-RU"/>
        </w:rPr>
        <w:t>Противопожарный разрыв</w:t>
      </w:r>
      <w:r w:rsidRPr="007F2056">
        <w:rPr>
          <w:lang w:val="ru-RU"/>
        </w:rPr>
        <w:t xml:space="preserve"> - специально созданный в лесу разрыв в виде просеки шириной до 20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лесхоза предусматривается планом организации ведения лесного хозяйства или в специальных планах противопожарного устройства лесов. </w:t>
      </w:r>
    </w:p>
    <w:p w:rsidR="000A34BE" w:rsidRPr="007F2056" w:rsidRDefault="00E73E3A" w:rsidP="00FA3265">
      <w:pPr>
        <w:pStyle w:val="affffffc"/>
        <w:rPr>
          <w:lang w:val="ru-RU"/>
        </w:rPr>
      </w:pPr>
      <w:r w:rsidRPr="007F2056">
        <w:rPr>
          <w:lang w:val="ru-RU"/>
        </w:rPr>
        <w:t>К природным пожарам относятся: лесные пожары, торфяные пожары – крупные неконтролируемые пожары на площади: для наземной охраны лесов - 25 га и более, для авиационной охраны лесов – 200 га и более.</w:t>
      </w:r>
    </w:p>
    <w:p w:rsidR="00E73E3A" w:rsidRPr="007F2056" w:rsidRDefault="00E73E3A" w:rsidP="00FA3265">
      <w:pPr>
        <w:pStyle w:val="affffffc"/>
        <w:rPr>
          <w:lang w:val="ru-RU"/>
        </w:rPr>
      </w:pPr>
      <w:r w:rsidRPr="007F2056">
        <w:rPr>
          <w:lang w:val="ru-RU"/>
        </w:rPr>
        <w:t>Леса</w:t>
      </w:r>
      <w:r w:rsidR="00E96C23" w:rsidRPr="007F2056">
        <w:rPr>
          <w:lang w:val="ru-RU"/>
        </w:rPr>
        <w:t xml:space="preserve"> </w:t>
      </w:r>
      <w:r w:rsidR="00385E5F">
        <w:rPr>
          <w:lang w:val="ru-RU"/>
        </w:rPr>
        <w:t>Гаврилов-Ямского</w:t>
      </w:r>
      <w:r w:rsidRPr="007F2056">
        <w:rPr>
          <w:lang w:val="ru-RU"/>
        </w:rPr>
        <w:t xml:space="preserve"> района являются высокогоримыми, средний класс природной пожарной опасности – 2,6 при наивысшем </w:t>
      </w:r>
      <w:r w:rsidRPr="00E73E3A">
        <w:t>I</w:t>
      </w:r>
      <w:r w:rsidRPr="007F2056">
        <w:rPr>
          <w:lang w:val="ru-RU"/>
        </w:rPr>
        <w:t xml:space="preserve"> классе. Более 50 % земель лесного фонда </w:t>
      </w:r>
      <w:r w:rsidRPr="007F2056">
        <w:rPr>
          <w:lang w:val="ru-RU"/>
        </w:rPr>
        <w:lastRenderedPageBreak/>
        <w:t xml:space="preserve">относятся к </w:t>
      </w:r>
      <w:r w:rsidRPr="00E73E3A">
        <w:t>I</w:t>
      </w:r>
      <w:r w:rsidRPr="007F2056">
        <w:rPr>
          <w:lang w:val="ru-RU"/>
        </w:rPr>
        <w:t xml:space="preserve"> и </w:t>
      </w:r>
      <w:r w:rsidRPr="00E73E3A">
        <w:t>II</w:t>
      </w:r>
      <w:r w:rsidRPr="007F2056">
        <w:rPr>
          <w:lang w:val="ru-RU"/>
        </w:rPr>
        <w:t xml:space="preserve"> классам пожарной опасности. Это обусловлено тем, что лесные насаждения представлены в основном высокопродуктивными хвойными породами.</w:t>
      </w:r>
    </w:p>
    <w:p w:rsidR="00E73E3A" w:rsidRPr="007F2056" w:rsidRDefault="00E73E3A" w:rsidP="00FA3265">
      <w:pPr>
        <w:pStyle w:val="affffffc"/>
        <w:rPr>
          <w:lang w:val="ru-RU"/>
        </w:rPr>
      </w:pPr>
      <w:r w:rsidRPr="007F2056">
        <w:rPr>
          <w:lang w:val="ru-RU" w:bidi="ru-RU"/>
        </w:rPr>
        <w:t>В этих районах потенциально-опасных объектов нет, определенная угроза может сложиться лишь на отдельных АЗС, участках магистральных газо-, нефте-, продуктопроводов, воздушных линиях электропередач и связи местного значения.</w:t>
      </w:r>
    </w:p>
    <w:p w:rsidR="00E73E3A" w:rsidRPr="007F2056" w:rsidRDefault="00E73E3A" w:rsidP="00FA3265">
      <w:pPr>
        <w:pStyle w:val="affffffc"/>
        <w:rPr>
          <w:lang w:val="ru-RU"/>
        </w:rPr>
      </w:pPr>
      <w:r w:rsidRPr="007F2056">
        <w:rPr>
          <w:lang w:val="ru-RU" w:bidi="ru-RU"/>
        </w:rPr>
        <w:t>Частота возникновения ЧС, связанных с природными пожарами составляет 0,25 в год.</w:t>
      </w:r>
    </w:p>
    <w:p w:rsidR="00414951" w:rsidRPr="007F2056" w:rsidRDefault="00414951" w:rsidP="00FA3265">
      <w:pPr>
        <w:pStyle w:val="affffffc"/>
        <w:rPr>
          <w:lang w:val="ru-RU"/>
        </w:rPr>
      </w:pPr>
      <w:r w:rsidRPr="007F2056">
        <w:rPr>
          <w:lang w:val="ru-RU"/>
        </w:rPr>
        <w:t>На территории Российской Федерации в соответствии с РУКОВОДЯЩИМ ДОКУМЕНТОМ РД 52.04.567-2003 «Положение о государственной наблюдательной сети» действует Государственная наблюдательная сеть.</w:t>
      </w:r>
    </w:p>
    <w:p w:rsidR="00414951" w:rsidRPr="007F2056" w:rsidRDefault="00414951" w:rsidP="00FA3265">
      <w:pPr>
        <w:pStyle w:val="affffffc"/>
        <w:rPr>
          <w:lang w:val="ru-RU"/>
        </w:rPr>
      </w:pPr>
      <w:r w:rsidRPr="007F2056">
        <w:rPr>
          <w:lang w:val="ru-RU"/>
        </w:rPr>
        <w:t>Основу государственной наблюдательной сети составляют стационарные и подвижные пункты наблюдений, в которых выполняются наблюдения одного или нескольких видов по утвержденным программам.</w:t>
      </w:r>
      <w:r w:rsidRPr="007F2056">
        <w:rPr>
          <w:lang w:val="ru-RU"/>
        </w:rPr>
        <w:br/>
        <w:t>Государственная наблюдательная сеть подразделяется на гидрометеорологическую и сеть наблюдений за уровнем загрязнения окружающей среды.</w:t>
      </w:r>
    </w:p>
    <w:p w:rsidR="00414951" w:rsidRDefault="00A400CE" w:rsidP="00FA3265">
      <w:pPr>
        <w:pStyle w:val="affffffc"/>
        <w:rPr>
          <w:lang w:val="ru-RU"/>
        </w:rPr>
      </w:pPr>
      <w:r w:rsidRPr="00A400CE">
        <w:rPr>
          <w:lang w:val="ru-RU"/>
        </w:rPr>
        <w:t>Сеть мониторинга окружающей среды включает в себя пункты наблюдения за загрязнением атмосферного воздуха, поверхностных вод суши и почв, пункты наблюдения за загрязнением атмосферных осадков и снежного покрова, пункты наблюдения за уровнем радиационного загрязнения.</w:t>
      </w:r>
    </w:p>
    <w:p w:rsidR="00DD06C3" w:rsidRDefault="002141F1" w:rsidP="00DD06C3">
      <w:pPr>
        <w:pStyle w:val="affffffc"/>
        <w:rPr>
          <w:lang w:val="ru-RU"/>
        </w:rPr>
      </w:pPr>
      <w:r>
        <w:rPr>
          <w:lang w:val="ru-RU"/>
        </w:rPr>
        <w:t xml:space="preserve">По данным </w:t>
      </w:r>
      <w:r w:rsidRPr="002141F1">
        <w:rPr>
          <w:lang w:val="ru-RU"/>
        </w:rPr>
        <w:t>Ярославского ЦГМС – филиала ФГБУ «Центральное УГМС»</w:t>
      </w:r>
      <w:r>
        <w:rPr>
          <w:lang w:val="ru-RU"/>
        </w:rPr>
        <w:t xml:space="preserve"> н</w:t>
      </w:r>
      <w:r w:rsidR="00DD06C3">
        <w:rPr>
          <w:lang w:val="ru-RU"/>
        </w:rPr>
        <w:t>а территории Пошехонского района расположены действующие</w:t>
      </w:r>
      <w:r w:rsidR="00DD06C3" w:rsidRPr="0073170E">
        <w:rPr>
          <w:lang w:val="ru-RU"/>
        </w:rPr>
        <w:t xml:space="preserve"> </w:t>
      </w:r>
      <w:r w:rsidR="00DD06C3" w:rsidRPr="007F2056">
        <w:rPr>
          <w:lang w:val="ru-RU"/>
        </w:rPr>
        <w:t>стационарные пункты</w:t>
      </w:r>
      <w:r w:rsidR="00DD06C3" w:rsidRPr="0073170E">
        <w:rPr>
          <w:lang w:val="ru-RU"/>
        </w:rPr>
        <w:t xml:space="preserve"> </w:t>
      </w:r>
      <w:r w:rsidR="00DD06C3" w:rsidRPr="007F2056">
        <w:rPr>
          <w:lang w:val="ru-RU"/>
        </w:rPr>
        <w:t>государственной наблюдательной сети</w:t>
      </w:r>
      <w:r w:rsidR="00DD06C3">
        <w:rPr>
          <w:lang w:val="ru-RU"/>
        </w:rPr>
        <w:t>:</w:t>
      </w:r>
    </w:p>
    <w:p w:rsidR="00DD06C3" w:rsidRDefault="00DD06C3" w:rsidP="00DD06C3">
      <w:pPr>
        <w:pStyle w:val="affffffc"/>
        <w:rPr>
          <w:lang w:val="ru-RU"/>
        </w:rPr>
      </w:pPr>
    </w:p>
    <w:p w:rsidR="00DD06C3" w:rsidRPr="001847A2" w:rsidRDefault="00DD06C3" w:rsidP="00DD06C3">
      <w:pPr>
        <w:pStyle w:val="affffffc"/>
        <w:spacing w:after="120"/>
        <w:jc w:val="center"/>
        <w:rPr>
          <w:lang w:val="ru-RU"/>
        </w:rPr>
      </w:pPr>
      <w:r w:rsidRPr="001847A2">
        <w:rPr>
          <w:lang w:val="ru-RU"/>
        </w:rPr>
        <w:t>Сеть наблюдения за загрязнением поверхностных вод суши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74"/>
        <w:gridCol w:w="921"/>
        <w:gridCol w:w="2895"/>
        <w:gridCol w:w="3827"/>
        <w:gridCol w:w="1276"/>
      </w:tblGrid>
      <w:tr w:rsidR="00DD06C3" w:rsidRPr="00DD06C3" w:rsidTr="001847A2">
        <w:trPr>
          <w:tblHeader/>
        </w:trPr>
        <w:tc>
          <w:tcPr>
            <w:tcW w:w="574"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 п/п</w:t>
            </w:r>
          </w:p>
        </w:tc>
        <w:tc>
          <w:tcPr>
            <w:tcW w:w="921"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Код поста</w:t>
            </w:r>
          </w:p>
        </w:tc>
        <w:tc>
          <w:tcPr>
            <w:tcW w:w="2895"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Пункт наблюдений</w:t>
            </w:r>
          </w:p>
        </w:tc>
        <w:tc>
          <w:tcPr>
            <w:tcW w:w="3827"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Место нахождения</w:t>
            </w:r>
          </w:p>
        </w:tc>
        <w:tc>
          <w:tcPr>
            <w:tcW w:w="1276"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Год основания</w:t>
            </w:r>
          </w:p>
        </w:tc>
      </w:tr>
      <w:tr w:rsidR="00DD06C3" w:rsidRPr="00DD06C3" w:rsidTr="001847A2">
        <w:tc>
          <w:tcPr>
            <w:tcW w:w="574"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6</w:t>
            </w:r>
          </w:p>
        </w:tc>
        <w:tc>
          <w:tcPr>
            <w:tcW w:w="921"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42120</w:t>
            </w:r>
          </w:p>
        </w:tc>
        <w:tc>
          <w:tcPr>
            <w:tcW w:w="2895"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rPr>
                <w:color w:val="000000" w:themeColor="text1"/>
                <w:sz w:val="20"/>
              </w:rPr>
            </w:pPr>
            <w:r w:rsidRPr="00DD06C3">
              <w:rPr>
                <w:color w:val="000000" w:themeColor="text1"/>
                <w:sz w:val="20"/>
              </w:rPr>
              <w:t xml:space="preserve">р. Которосль – г. Гаврилов-Ям </w:t>
            </w:r>
          </w:p>
          <w:p w:rsidR="00DD06C3" w:rsidRPr="00DD06C3" w:rsidRDefault="00DD06C3" w:rsidP="00DD06C3">
            <w:pPr>
              <w:ind w:left="-90" w:right="-150"/>
              <w:rPr>
                <w:color w:val="000000" w:themeColor="text1"/>
                <w:sz w:val="20"/>
              </w:rPr>
            </w:pPr>
            <w:r w:rsidRPr="00DD06C3">
              <w:rPr>
                <w:color w:val="000000" w:themeColor="text1"/>
                <w:sz w:val="20"/>
              </w:rPr>
              <w:t>(2 створа: выше/ниже города)</w:t>
            </w:r>
          </w:p>
        </w:tc>
        <w:tc>
          <w:tcPr>
            <w:tcW w:w="3827"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Гаврилов-Ямский р-он, г. Гаврилов-Ям</w:t>
            </w:r>
            <w:r w:rsidRPr="00DD06C3">
              <w:rPr>
                <w:color w:val="000000" w:themeColor="text1"/>
                <w:sz w:val="20"/>
              </w:rPr>
              <w:br/>
              <w:t>0,5 км выше города, 2 км выше железнодорожного моста, 1,8 км выше ГП;</w:t>
            </w:r>
            <w:r w:rsidRPr="00DD06C3">
              <w:rPr>
                <w:color w:val="000000" w:themeColor="text1"/>
                <w:sz w:val="20"/>
              </w:rPr>
              <w:br/>
              <w:t>1,5 км ниже города, 0,2 км выше п. Гагарино, 2,5 км ниже автодорожного моста</w:t>
            </w:r>
          </w:p>
        </w:tc>
        <w:tc>
          <w:tcPr>
            <w:tcW w:w="1276" w:type="dxa"/>
            <w:shd w:val="clear" w:color="auto" w:fill="auto"/>
            <w:tcMar>
              <w:top w:w="150" w:type="dxa"/>
              <w:left w:w="150" w:type="dxa"/>
              <w:bottom w:w="150" w:type="dxa"/>
              <w:right w:w="150" w:type="dxa"/>
            </w:tcMar>
            <w:vAlign w:val="center"/>
            <w:hideMark/>
          </w:tcPr>
          <w:p w:rsidR="00DD06C3" w:rsidRPr="00DD06C3" w:rsidRDefault="00DD06C3" w:rsidP="00DD06C3">
            <w:pPr>
              <w:ind w:left="-90" w:right="-150"/>
              <w:jc w:val="center"/>
              <w:rPr>
                <w:color w:val="000000" w:themeColor="text1"/>
                <w:sz w:val="20"/>
              </w:rPr>
            </w:pPr>
            <w:r w:rsidRPr="00DD06C3">
              <w:rPr>
                <w:color w:val="000000" w:themeColor="text1"/>
                <w:sz w:val="20"/>
              </w:rPr>
              <w:t>1968</w:t>
            </w:r>
          </w:p>
        </w:tc>
      </w:tr>
    </w:tbl>
    <w:p w:rsidR="00DD06C3" w:rsidRDefault="00DD06C3" w:rsidP="00FA3265">
      <w:pPr>
        <w:pStyle w:val="affffffc"/>
        <w:rPr>
          <w:lang w:val="ru-RU"/>
        </w:rPr>
      </w:pPr>
    </w:p>
    <w:p w:rsidR="00DD06C3" w:rsidRDefault="00DD06C3" w:rsidP="00DD06C3">
      <w:pPr>
        <w:pStyle w:val="affffffc"/>
        <w:spacing w:after="120"/>
        <w:jc w:val="center"/>
        <w:rPr>
          <w:lang w:val="ru-RU"/>
        </w:rPr>
      </w:pPr>
      <w:r w:rsidRPr="00DD06C3">
        <w:rPr>
          <w:lang w:val="ru-RU"/>
        </w:rPr>
        <w:t>Гидрологическая сеть</w:t>
      </w:r>
    </w:p>
    <w:tbl>
      <w:tblPr>
        <w:tblW w:w="950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5" w:type="dxa"/>
          <w:left w:w="15" w:type="dxa"/>
          <w:bottom w:w="15" w:type="dxa"/>
          <w:right w:w="15" w:type="dxa"/>
        </w:tblCellMar>
        <w:tblLook w:val="04A0"/>
      </w:tblPr>
      <w:tblGrid>
        <w:gridCol w:w="574"/>
        <w:gridCol w:w="921"/>
        <w:gridCol w:w="3317"/>
        <w:gridCol w:w="3260"/>
        <w:gridCol w:w="1434"/>
      </w:tblGrid>
      <w:tr w:rsidR="00DD06C3" w:rsidRPr="00DD06C3" w:rsidTr="00DD06C3">
        <w:trPr>
          <w:trHeight w:val="525"/>
          <w:tblHeader/>
        </w:trPr>
        <w:tc>
          <w:tcPr>
            <w:tcW w:w="574"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 п/п</w:t>
            </w:r>
          </w:p>
        </w:tc>
        <w:tc>
          <w:tcPr>
            <w:tcW w:w="921"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Код поста</w:t>
            </w:r>
          </w:p>
        </w:tc>
        <w:tc>
          <w:tcPr>
            <w:tcW w:w="3317"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Пункт наблюдений</w:t>
            </w:r>
          </w:p>
        </w:tc>
        <w:tc>
          <w:tcPr>
            <w:tcW w:w="3260"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Место нахождения</w:t>
            </w:r>
          </w:p>
        </w:tc>
        <w:tc>
          <w:tcPr>
            <w:tcW w:w="1434"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Год основания</w:t>
            </w:r>
          </w:p>
        </w:tc>
      </w:tr>
      <w:tr w:rsidR="00DD06C3" w:rsidRPr="00DD06C3" w:rsidTr="00DD06C3">
        <w:trPr>
          <w:trHeight w:val="820"/>
        </w:trPr>
        <w:tc>
          <w:tcPr>
            <w:tcW w:w="574"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9</w:t>
            </w:r>
          </w:p>
        </w:tc>
        <w:tc>
          <w:tcPr>
            <w:tcW w:w="921"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75225</w:t>
            </w:r>
          </w:p>
        </w:tc>
        <w:tc>
          <w:tcPr>
            <w:tcW w:w="3317" w:type="dxa"/>
            <w:shd w:val="clear" w:color="auto" w:fill="auto"/>
            <w:tcMar>
              <w:top w:w="150" w:type="dxa"/>
              <w:left w:w="150" w:type="dxa"/>
              <w:bottom w:w="150" w:type="dxa"/>
              <w:right w:w="150" w:type="dxa"/>
            </w:tcMar>
            <w:vAlign w:val="center"/>
            <w:hideMark/>
          </w:tcPr>
          <w:p w:rsidR="00DD06C3" w:rsidRPr="00DD06C3" w:rsidRDefault="00DD06C3" w:rsidP="00DD06C3">
            <w:pPr>
              <w:rPr>
                <w:color w:val="000000" w:themeColor="text1"/>
                <w:sz w:val="20"/>
              </w:rPr>
            </w:pPr>
            <w:r w:rsidRPr="00DD06C3">
              <w:rPr>
                <w:color w:val="000000" w:themeColor="text1"/>
                <w:sz w:val="20"/>
              </w:rPr>
              <w:t>ГП-I Гаврилов-Ям – р. Которосль</w:t>
            </w:r>
          </w:p>
        </w:tc>
        <w:tc>
          <w:tcPr>
            <w:tcW w:w="3260" w:type="dxa"/>
            <w:shd w:val="clear" w:color="auto" w:fill="auto"/>
            <w:tcMar>
              <w:top w:w="150" w:type="dxa"/>
              <w:left w:w="150" w:type="dxa"/>
              <w:bottom w:w="150" w:type="dxa"/>
              <w:right w:w="150" w:type="dxa"/>
            </w:tcMar>
            <w:vAlign w:val="center"/>
            <w:hideMark/>
          </w:tcPr>
          <w:p w:rsidR="00DD06C3" w:rsidRPr="00DD06C3" w:rsidRDefault="00DD06C3" w:rsidP="00DD06C3">
            <w:pPr>
              <w:rPr>
                <w:color w:val="000000" w:themeColor="text1"/>
                <w:sz w:val="20"/>
              </w:rPr>
            </w:pPr>
            <w:r w:rsidRPr="00DD06C3">
              <w:rPr>
                <w:color w:val="000000" w:themeColor="text1"/>
                <w:sz w:val="20"/>
              </w:rPr>
              <w:t>Гаврилов-Ямский р-он, г. гаврилов-Ям</w:t>
            </w:r>
          </w:p>
        </w:tc>
        <w:tc>
          <w:tcPr>
            <w:tcW w:w="1434" w:type="dxa"/>
            <w:shd w:val="clear" w:color="auto" w:fill="auto"/>
            <w:tcMar>
              <w:top w:w="150" w:type="dxa"/>
              <w:left w:w="150" w:type="dxa"/>
              <w:bottom w:w="150" w:type="dxa"/>
              <w:right w:w="150" w:type="dxa"/>
            </w:tcMar>
            <w:vAlign w:val="center"/>
            <w:hideMark/>
          </w:tcPr>
          <w:p w:rsidR="00DD06C3" w:rsidRPr="00DD06C3" w:rsidRDefault="00DD06C3" w:rsidP="00DD06C3">
            <w:pPr>
              <w:jc w:val="center"/>
              <w:rPr>
                <w:color w:val="000000" w:themeColor="text1"/>
                <w:sz w:val="20"/>
              </w:rPr>
            </w:pPr>
            <w:r w:rsidRPr="00DD06C3">
              <w:rPr>
                <w:color w:val="000000" w:themeColor="text1"/>
                <w:sz w:val="20"/>
              </w:rPr>
              <w:t>1954</w:t>
            </w:r>
          </w:p>
        </w:tc>
      </w:tr>
    </w:tbl>
    <w:p w:rsidR="00DD06C3" w:rsidRDefault="00DD06C3" w:rsidP="00DD06C3">
      <w:pPr>
        <w:pStyle w:val="affffffc"/>
        <w:jc w:val="center"/>
        <w:rPr>
          <w:lang w:val="ru-RU"/>
        </w:rPr>
      </w:pPr>
    </w:p>
    <w:p w:rsidR="0069373A" w:rsidRPr="007F2056" w:rsidRDefault="0069373A" w:rsidP="00FA3265">
      <w:pPr>
        <w:pStyle w:val="affffffc"/>
        <w:rPr>
          <w:lang w:val="ru-RU"/>
        </w:rPr>
      </w:pPr>
      <w:r w:rsidRPr="007F2056">
        <w:rPr>
          <w:lang w:val="ru-RU"/>
        </w:rPr>
        <w:t xml:space="preserve">В соответствии с Постановлением правительства Российской Федерации от от 27 августа 1999 года </w:t>
      </w:r>
      <w:r w:rsidRPr="0069373A">
        <w:t>N</w:t>
      </w:r>
      <w:r w:rsidRPr="007F2056">
        <w:rPr>
          <w:lang w:val="ru-RU"/>
        </w:rPr>
        <w:t xml:space="preserve"> 972 об утверждении Положения о создании охранных зон стационарных пунктов наблюдений за состоянием окружающей природной среды, ее загрязнением (с изменениями на 1 февраля 2005 года) и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200 метров во все стороны.</w:t>
      </w:r>
    </w:p>
    <w:p w:rsidR="0069373A" w:rsidRPr="007F2056" w:rsidRDefault="0069373A" w:rsidP="00FA3265">
      <w:pPr>
        <w:pStyle w:val="affffffc"/>
        <w:rPr>
          <w:lang w:val="ru-RU"/>
        </w:rPr>
      </w:pPr>
      <w:r w:rsidRPr="007F2056">
        <w:rPr>
          <w:lang w:val="ru-RU"/>
        </w:rPr>
        <w:lastRenderedPageBreak/>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69373A" w:rsidRPr="007F2056" w:rsidRDefault="0069373A" w:rsidP="00FA3265">
      <w:pPr>
        <w:pStyle w:val="affffffc"/>
        <w:rPr>
          <w:lang w:val="ru-RU"/>
        </w:rPr>
      </w:pPr>
      <w:r w:rsidRPr="007F2056">
        <w:rPr>
          <w:lang w:val="ru-RU"/>
        </w:rPr>
        <w:t>Земельные участки (водные объекты), входящие в охранные зоны гидрометеорологических станций, не изымаются у землепользователей (водопользователей) и используются</w:t>
      </w:r>
      <w:r w:rsidRPr="0069373A">
        <w:t> </w:t>
      </w:r>
      <w:r w:rsidRPr="007F2056">
        <w:rPr>
          <w:lang w:val="ru-RU"/>
        </w:rPr>
        <w:t>ими</w:t>
      </w:r>
      <w:r w:rsidRPr="0069373A">
        <w:t> c </w:t>
      </w:r>
      <w:r w:rsidRPr="007F2056">
        <w:rPr>
          <w:lang w:val="ru-RU"/>
        </w:rPr>
        <w:t>соблюдением следующих требований:</w:t>
      </w:r>
    </w:p>
    <w:p w:rsidR="0069373A" w:rsidRPr="007F2056" w:rsidRDefault="0069373A" w:rsidP="00FA3265">
      <w:pPr>
        <w:pStyle w:val="affffffc"/>
        <w:rPr>
          <w:lang w:val="ru-RU"/>
        </w:rPr>
      </w:pPr>
      <w:r w:rsidRPr="007F2056">
        <w:rPr>
          <w:lang w:val="ru-RU"/>
        </w:rPr>
        <w:t>а) в охранных зонах гидрометеорологических станций, входящих в перечень</w:t>
      </w:r>
      <w:r w:rsidRPr="0069373A">
        <w:t> </w:t>
      </w:r>
      <w:r w:rsidRPr="007F2056">
        <w:rPr>
          <w:lang w:val="ru-RU"/>
        </w:rPr>
        <w:t>реперных</w:t>
      </w:r>
      <w:r w:rsidRPr="0069373A">
        <w:t> </w:t>
      </w:r>
      <w:r w:rsidRPr="007F2056">
        <w:rPr>
          <w:lang w:val="ru-RU"/>
        </w:rPr>
        <w:t>климатических, морских береговых и устьевых станций вековой сети гидрометеорологических наблюдений, запрещается:</w:t>
      </w:r>
    </w:p>
    <w:p w:rsidR="0069373A" w:rsidRPr="007F2056" w:rsidRDefault="0069373A" w:rsidP="00FA3265">
      <w:pPr>
        <w:pStyle w:val="affffffc"/>
        <w:rPr>
          <w:lang w:val="ru-RU"/>
        </w:rPr>
      </w:pPr>
      <w:r w:rsidRPr="007F2056">
        <w:rPr>
          <w:lang w:val="ru-RU"/>
        </w:rPr>
        <w:t>- возводить любые здания и сооружения;</w:t>
      </w:r>
    </w:p>
    <w:p w:rsidR="0069373A" w:rsidRPr="007F2056" w:rsidRDefault="0069373A" w:rsidP="00FA3265">
      <w:pPr>
        <w:pStyle w:val="affffffc"/>
        <w:rPr>
          <w:lang w:val="ru-RU"/>
        </w:rPr>
      </w:pPr>
      <w:r w:rsidRPr="007F2056">
        <w:rPr>
          <w:lang w:val="ru-RU"/>
        </w:rPr>
        <w:t>- сооружать оросительные и осушительные системы;</w:t>
      </w:r>
    </w:p>
    <w:p w:rsidR="0069373A" w:rsidRPr="007F2056" w:rsidRDefault="0069373A" w:rsidP="00FA3265">
      <w:pPr>
        <w:pStyle w:val="affffffc"/>
        <w:rPr>
          <w:lang w:val="ru-RU"/>
        </w:rPr>
      </w:pPr>
      <w:r w:rsidRPr="007F2056">
        <w:rPr>
          <w:lang w:val="ru-RU"/>
        </w:rPr>
        <w:t>-</w:t>
      </w:r>
      <w:r w:rsidRPr="0069373A">
        <w:t> </w:t>
      </w:r>
      <w:r w:rsidRPr="007F2056">
        <w:rPr>
          <w:lang w:val="ru-RU"/>
        </w:rPr>
        <w:t>производить горные, строительные, монтажные, взрывные работы и планировку</w:t>
      </w:r>
      <w:r w:rsidRPr="0069373A">
        <w:t> </w:t>
      </w:r>
      <w:r w:rsidRPr="007F2056">
        <w:rPr>
          <w:lang w:val="ru-RU"/>
        </w:rPr>
        <w:t>грунта;</w:t>
      </w:r>
    </w:p>
    <w:p w:rsidR="0069373A" w:rsidRPr="007F2056" w:rsidRDefault="0069373A" w:rsidP="00FA3265">
      <w:pPr>
        <w:pStyle w:val="affffffc"/>
        <w:rPr>
          <w:lang w:val="ru-RU"/>
        </w:rPr>
      </w:pPr>
      <w:r w:rsidRPr="007F2056">
        <w:rPr>
          <w:lang w:val="ru-RU"/>
        </w:rPr>
        <w:t>- высаживать деревья, складировать удобрения, устраивать свалки, выливать растворы кислот, солей, щелочей;</w:t>
      </w:r>
    </w:p>
    <w:p w:rsidR="0069373A" w:rsidRPr="007F2056" w:rsidRDefault="0069373A" w:rsidP="00FA3265">
      <w:pPr>
        <w:pStyle w:val="affffffc"/>
        <w:rPr>
          <w:lang w:val="ru-RU"/>
        </w:rPr>
      </w:pPr>
      <w:r w:rsidRPr="007F2056">
        <w:rPr>
          <w:lang w:val="ru-RU"/>
        </w:rPr>
        <w:t>-</w:t>
      </w:r>
      <w:r w:rsidRPr="0069373A">
        <w:t> </w:t>
      </w:r>
      <w:r w:rsidRPr="007F2056">
        <w:rPr>
          <w:lang w:val="ru-RU"/>
        </w:rPr>
        <w:t>устраивать стоянки автомобильного и водного транспорта, тракторов и других машин и механизмов;</w:t>
      </w:r>
    </w:p>
    <w:p w:rsidR="0069373A" w:rsidRPr="007F2056" w:rsidRDefault="0069373A" w:rsidP="00FA3265">
      <w:pPr>
        <w:pStyle w:val="affffffc"/>
        <w:rPr>
          <w:lang w:val="ru-RU"/>
        </w:rPr>
      </w:pPr>
      <w:r w:rsidRPr="007F2056">
        <w:rPr>
          <w:lang w:val="ru-RU"/>
        </w:rPr>
        <w:t>- сооружать причалы и пристани;</w:t>
      </w:r>
    </w:p>
    <w:p w:rsidR="0069373A" w:rsidRPr="007F2056" w:rsidRDefault="0069373A" w:rsidP="00FA3265">
      <w:pPr>
        <w:pStyle w:val="affffffc"/>
        <w:rPr>
          <w:lang w:val="ru-RU"/>
        </w:rPr>
      </w:pPr>
      <w:r w:rsidRPr="007F2056">
        <w:rPr>
          <w:lang w:val="ru-RU"/>
        </w:rPr>
        <w:t>-</w:t>
      </w:r>
      <w:r w:rsidRPr="0069373A">
        <w:t> </w:t>
      </w:r>
      <w:r w:rsidRPr="007F2056">
        <w:rPr>
          <w:lang w:val="ru-RU"/>
        </w:rPr>
        <w:t>перемещать и производить засыпку и поломку опознавательных и сигнальных знаков, контрольно-измерительных пунктов;</w:t>
      </w:r>
    </w:p>
    <w:p w:rsidR="0069373A" w:rsidRPr="007F2056" w:rsidRDefault="0069373A" w:rsidP="00FA3265">
      <w:pPr>
        <w:pStyle w:val="affffffc"/>
        <w:rPr>
          <w:lang w:val="ru-RU"/>
        </w:rPr>
      </w:pPr>
      <w:r w:rsidRPr="007F2056">
        <w:rPr>
          <w:lang w:val="ru-RU"/>
        </w:rPr>
        <w:t>-</w:t>
      </w:r>
      <w:r w:rsidRPr="0069373A">
        <w:t> </w:t>
      </w:r>
      <w:r w:rsidRPr="007F2056">
        <w:rPr>
          <w:lang w:val="ru-RU"/>
        </w:rPr>
        <w:t>бросать якоря, проходить с отданными якорями, цепями, лотами, волокушами и тралами, производить дноуглубительные и землечерпательные работы;</w:t>
      </w:r>
    </w:p>
    <w:p w:rsidR="0069373A" w:rsidRPr="007F2056" w:rsidRDefault="0069373A" w:rsidP="00FA3265">
      <w:pPr>
        <w:pStyle w:val="affffffc"/>
        <w:rPr>
          <w:lang w:val="ru-RU"/>
        </w:rPr>
      </w:pPr>
      <w:r w:rsidRPr="007F2056">
        <w:rPr>
          <w:lang w:val="ru-RU"/>
        </w:rPr>
        <w:t>- выделять рыбопромысловые участки, производить добычу рыбы, а также водных животных и растений;</w:t>
      </w:r>
    </w:p>
    <w:p w:rsidR="000A34BE" w:rsidRPr="007F2056" w:rsidRDefault="0069373A" w:rsidP="00FA3265">
      <w:pPr>
        <w:pStyle w:val="affffffc"/>
        <w:rPr>
          <w:lang w:val="ru-RU"/>
        </w:rPr>
      </w:pPr>
      <w:r w:rsidRPr="007F2056">
        <w:rPr>
          <w:lang w:val="ru-RU"/>
        </w:rPr>
        <w:t>б)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работы, указанные в подпункте "а" настоящего пункта, могут производиться только с согласия территориальных</w:t>
      </w:r>
      <w:r w:rsidRPr="0069373A">
        <w:t> </w:t>
      </w:r>
      <w:r w:rsidRPr="007F2056">
        <w:rPr>
          <w:lang w:val="ru-RU"/>
        </w:rPr>
        <w:t>органов федерального органа исполнительной власти в области гидрометеорологии и смежных с ней областях.</w:t>
      </w:r>
    </w:p>
    <w:p w:rsidR="0069373A" w:rsidRDefault="0069373A" w:rsidP="00E102D1">
      <w:pPr>
        <w:pStyle w:val="TimesNewRomanCYR12"/>
      </w:pPr>
    </w:p>
    <w:p w:rsidR="003E46E3" w:rsidRPr="003E46E3" w:rsidRDefault="003E46E3" w:rsidP="003E46E3">
      <w:pPr>
        <w:pStyle w:val="10"/>
      </w:pPr>
      <w:bookmarkStart w:id="171" w:name="_Toc266354419"/>
      <w:bookmarkStart w:id="172" w:name="_Toc277584061"/>
      <w:bookmarkStart w:id="173" w:name="_Toc499203943"/>
      <w:bookmarkStart w:id="174" w:name="_Toc715082"/>
      <w:bookmarkStart w:id="175" w:name="_Toc5548308"/>
      <w:bookmarkStart w:id="176" w:name="_Toc11599848"/>
      <w:bookmarkStart w:id="177" w:name="_Toc121555400"/>
      <w:r w:rsidRPr="003E46E3">
        <w:t>Чрезвычайные ситуации биолого-социального и техногенного характера</w:t>
      </w:r>
      <w:bookmarkEnd w:id="171"/>
      <w:bookmarkEnd w:id="172"/>
      <w:bookmarkEnd w:id="173"/>
      <w:bookmarkEnd w:id="174"/>
      <w:bookmarkEnd w:id="175"/>
      <w:bookmarkEnd w:id="176"/>
      <w:bookmarkEnd w:id="177"/>
    </w:p>
    <w:p w:rsidR="003E46E3" w:rsidRPr="007F2056" w:rsidRDefault="003E46E3" w:rsidP="00FA3265">
      <w:pPr>
        <w:pStyle w:val="affffffc"/>
        <w:rPr>
          <w:lang w:val="ru-RU"/>
        </w:rPr>
      </w:pPr>
      <w:r w:rsidRPr="007F2056">
        <w:rPr>
          <w:lang w:val="ru-RU"/>
        </w:rPr>
        <w:t>Чрезвычайные ситуации биолого-социального характера, исходя из статистики эпидемиологической обстановки, на территории</w:t>
      </w:r>
      <w:r w:rsidR="004C05C4" w:rsidRPr="007F2056">
        <w:rPr>
          <w:lang w:val="ru-RU"/>
        </w:rPr>
        <w:t xml:space="preserve"> </w:t>
      </w:r>
      <w:r w:rsidR="006B6FA9" w:rsidRPr="007F2056">
        <w:rPr>
          <w:lang w:val="ru-RU"/>
        </w:rPr>
        <w:t>Ярославской</w:t>
      </w:r>
      <w:r w:rsidRPr="007F2056">
        <w:rPr>
          <w:lang w:val="ru-RU"/>
        </w:rPr>
        <w:t xml:space="preserve"> области имеют незначительный характер. </w:t>
      </w:r>
    </w:p>
    <w:p w:rsidR="003E46E3" w:rsidRPr="007F2056" w:rsidRDefault="003E46E3" w:rsidP="00FA3265">
      <w:pPr>
        <w:pStyle w:val="affffffc"/>
        <w:rPr>
          <w:lang w:val="ru-RU"/>
        </w:rPr>
      </w:pPr>
      <w:r w:rsidRPr="007F2056">
        <w:rPr>
          <w:lang w:val="ru-RU"/>
        </w:rPr>
        <w:t>На территории</w:t>
      </w:r>
      <w:r w:rsidR="008864F6" w:rsidRPr="007F2056">
        <w:rPr>
          <w:lang w:val="ru-RU"/>
        </w:rPr>
        <w:t xml:space="preserve"> </w:t>
      </w:r>
      <w:r w:rsidR="006B6FA9" w:rsidRPr="007F2056">
        <w:rPr>
          <w:lang w:val="ru-RU"/>
        </w:rPr>
        <w:t>Ярославской</w:t>
      </w:r>
      <w:r w:rsidRPr="007F2056">
        <w:rPr>
          <w:lang w:val="ru-RU"/>
        </w:rPr>
        <w:t xml:space="preserve"> области могут регистрироваться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rsidR="003E46E3" w:rsidRPr="00AE3D1A" w:rsidRDefault="003E46E3" w:rsidP="002141F1">
      <w:pPr>
        <w:pStyle w:val="affffffc"/>
        <w:spacing w:before="120" w:after="120"/>
        <w:rPr>
          <w:lang w:val="ru-RU" w:bidi="ru-RU"/>
        </w:rPr>
      </w:pPr>
      <w:r w:rsidRPr="00AE3D1A">
        <w:rPr>
          <w:lang w:val="ru-RU" w:bidi="ru-RU"/>
        </w:rPr>
        <w:t>Инфекционные, паразитарные болез</w:t>
      </w:r>
      <w:r w:rsidRPr="00AE3D1A">
        <w:rPr>
          <w:lang w:val="ru-RU" w:bidi="ru-RU"/>
        </w:rPr>
        <w:softHyphen/>
        <w:t>ни и отравления людей</w:t>
      </w:r>
    </w:p>
    <w:p w:rsidR="003E46E3" w:rsidRPr="007F2056" w:rsidRDefault="003E46E3" w:rsidP="00FA3265">
      <w:pPr>
        <w:pStyle w:val="affffffc"/>
        <w:rPr>
          <w:lang w:val="ru-RU" w:bidi="ru-RU"/>
        </w:rPr>
      </w:pPr>
      <w:r w:rsidRPr="007F2056">
        <w:rPr>
          <w:lang w:val="ru-RU" w:bidi="ru-RU"/>
        </w:rPr>
        <w:t>Эпидемиологическая, эпизоотическая и эпифиототическая обстановка в целом по области относительно благополучная. Уровень иммунизации населения области близкий к среднестатистическому.</w:t>
      </w:r>
    </w:p>
    <w:p w:rsidR="003E46E3" w:rsidRPr="007F2056" w:rsidRDefault="003E46E3" w:rsidP="00FA3265">
      <w:pPr>
        <w:pStyle w:val="affffffc"/>
        <w:rPr>
          <w:lang w:val="ru-RU" w:bidi="ru-RU"/>
        </w:rPr>
      </w:pPr>
      <w:r w:rsidRPr="007F2056">
        <w:rPr>
          <w:lang w:val="ru-RU" w:bidi="ru-RU"/>
        </w:rPr>
        <w:t>В то же время, причинами вспышек острых кишечных инфекций, по-прежнему, являются некачественные пищевые продукты, нарушения технологии их приготовления, а также факторы, связанные с продолжающимся загрязнением источников водоснабжения, пло</w:t>
      </w:r>
      <w:r w:rsidRPr="007F2056">
        <w:rPr>
          <w:lang w:val="ru-RU" w:bidi="ru-RU"/>
        </w:rPr>
        <w:softHyphen/>
        <w:t>хим содержанием и несвоевременным ремонтом систем водопровода и канализации. Во всех районах области имеются природно-очаговые инфекции: туляремии, лептоспироза, геморрагической лихорадки с почечным синдромом и зарегистрированные единичные слу</w:t>
      </w:r>
      <w:r w:rsidRPr="007F2056">
        <w:rPr>
          <w:lang w:val="ru-RU" w:bidi="ru-RU"/>
        </w:rPr>
        <w:softHyphen/>
        <w:t>чаи этих заболеваний. Природные очаги поддерживаются грызунами. Кроме того, во всех районах области имеются сибироязвенные скотомогильники. Требующееся уничтожение грызунов, вакцинация против природно-очаговых инфекций и гепатита не проводится в связи с отсутствием финансирования этих мероприятий.</w:t>
      </w:r>
    </w:p>
    <w:p w:rsidR="00AD76E9" w:rsidRPr="007F2056" w:rsidRDefault="00AD76E9" w:rsidP="00FA3265">
      <w:pPr>
        <w:pStyle w:val="affffffc"/>
        <w:rPr>
          <w:lang w:val="ru-RU" w:bidi="ru-RU"/>
        </w:rPr>
      </w:pPr>
      <w:r w:rsidRPr="007F2056">
        <w:rPr>
          <w:lang w:val="ru-RU" w:bidi="ru-RU"/>
        </w:rPr>
        <w:lastRenderedPageBreak/>
        <w:t>Возможен завоз и распространение носителей карантинных инфекционных заболева</w:t>
      </w:r>
      <w:r w:rsidRPr="007F2056">
        <w:rPr>
          <w:lang w:val="ru-RU" w:bidi="ru-RU"/>
        </w:rPr>
        <w:softHyphen/>
        <w:t>ний людей и животных автомобильным и железнодорожным транспортом, а также вследст</w:t>
      </w:r>
      <w:r w:rsidRPr="007F2056">
        <w:rPr>
          <w:lang w:val="ru-RU" w:bidi="ru-RU"/>
        </w:rPr>
        <w:softHyphen/>
        <w:t>вие биологического терроризма.</w:t>
      </w:r>
    </w:p>
    <w:p w:rsidR="00AD76E9" w:rsidRPr="007F2056" w:rsidRDefault="00AD76E9" w:rsidP="00FA3265">
      <w:pPr>
        <w:pStyle w:val="affffffc"/>
        <w:rPr>
          <w:lang w:val="ru-RU" w:bidi="ru-RU"/>
        </w:rPr>
      </w:pPr>
      <w:r w:rsidRPr="007F2056">
        <w:rPr>
          <w:lang w:val="ru-RU" w:bidi="ru-RU"/>
        </w:rPr>
        <w:t>Ситуация с угрозой биологического терроризма показала не готовность городских и районных ЦГСЭН к оперативной работе и диагностике инфекционных заболеваний в усло</w:t>
      </w:r>
      <w:r w:rsidRPr="007F2056">
        <w:rPr>
          <w:lang w:val="ru-RU" w:bidi="ru-RU"/>
        </w:rPr>
        <w:softHyphen/>
        <w:t>виях ЧС в связи с недостатком оборудования и средств по причине многолетнего дефицита федерального финансирования и недостатка его на местном уровне.</w:t>
      </w:r>
    </w:p>
    <w:p w:rsidR="00AD76E9" w:rsidRPr="007F2056" w:rsidRDefault="00AD76E9" w:rsidP="002141F1">
      <w:pPr>
        <w:pStyle w:val="affffffc"/>
        <w:spacing w:before="120" w:after="120"/>
        <w:rPr>
          <w:lang w:val="ru-RU" w:bidi="ru-RU"/>
        </w:rPr>
      </w:pPr>
      <w:r w:rsidRPr="007F2056">
        <w:rPr>
          <w:lang w:val="ru-RU" w:bidi="ru-RU"/>
        </w:rPr>
        <w:t>Особо опасные болезни сельскохозяйственных животных и рыб.</w:t>
      </w:r>
    </w:p>
    <w:p w:rsidR="00AD76E9" w:rsidRPr="007F2056" w:rsidRDefault="00AD76E9" w:rsidP="00FA3265">
      <w:pPr>
        <w:pStyle w:val="affffffc"/>
        <w:rPr>
          <w:lang w:val="ru-RU" w:bidi="ru-RU"/>
        </w:rPr>
      </w:pPr>
      <w:r w:rsidRPr="007F2056">
        <w:rPr>
          <w:lang w:val="ru-RU" w:bidi="ru-RU"/>
        </w:rPr>
        <w:t>При определенном снижении плановой профилактической обработки сельскохозяйст</w:t>
      </w:r>
      <w:r w:rsidRPr="007F2056">
        <w:rPr>
          <w:lang w:val="ru-RU" w:bidi="ru-RU"/>
        </w:rPr>
        <w:softHyphen/>
        <w:t>венных животных возможно появление отдельных очагов заболевания животных особо опасными инфекциями: ящуром, сибирской язвой, лептоспирозом, классической чумой. Наибольшая вероятность их возникновения в частных хозяйствах.</w:t>
      </w:r>
    </w:p>
    <w:p w:rsidR="00AD76E9" w:rsidRPr="007F2056" w:rsidRDefault="00AD76E9" w:rsidP="002141F1">
      <w:pPr>
        <w:pStyle w:val="affffffc"/>
        <w:spacing w:before="120" w:after="120"/>
        <w:rPr>
          <w:lang w:val="ru-RU" w:bidi="ru-RU"/>
        </w:rPr>
      </w:pPr>
      <w:r w:rsidRPr="007F2056">
        <w:rPr>
          <w:lang w:val="ru-RU" w:bidi="ru-RU"/>
        </w:rPr>
        <w:t>Особо опасные болезни и вредители сельскохозяйственных растений и леса.</w:t>
      </w:r>
    </w:p>
    <w:p w:rsidR="00AD76E9" w:rsidRPr="007F2056" w:rsidRDefault="00AD76E9" w:rsidP="00FA3265">
      <w:pPr>
        <w:pStyle w:val="affffffc"/>
        <w:rPr>
          <w:lang w:val="ru-RU" w:bidi="ru-RU"/>
        </w:rPr>
      </w:pPr>
      <w:r w:rsidRPr="007F2056">
        <w:rPr>
          <w:lang w:val="ru-RU" w:bidi="ru-RU"/>
        </w:rPr>
        <w:t>Из опасных вредителей растений наибольшее распространение в области имеет колорадский жук. Его распространение фиксируется на вс</w:t>
      </w:r>
      <w:r w:rsidR="0041295C" w:rsidRPr="007F2056">
        <w:rPr>
          <w:lang w:val="ru-RU" w:bidi="ru-RU"/>
        </w:rPr>
        <w:t>ей посевной площади картофеля.</w:t>
      </w:r>
    </w:p>
    <w:p w:rsidR="00AD76E9" w:rsidRPr="007F2056" w:rsidRDefault="00AD76E9" w:rsidP="00FA3265">
      <w:pPr>
        <w:pStyle w:val="affffffc"/>
        <w:rPr>
          <w:lang w:val="ru-RU" w:bidi="ru-RU"/>
        </w:rPr>
      </w:pPr>
      <w:r w:rsidRPr="007F2056">
        <w:rPr>
          <w:lang w:val="ru-RU" w:bidi="ru-RU"/>
        </w:rPr>
        <w:t>Из болезней сельскохозяйственных растений наибольшую опасность, ввиду широкого распространения, представляет фитофтороз картофеля. Он распространен на всей площади от 5 до 100%, среднее 90%.</w:t>
      </w:r>
    </w:p>
    <w:p w:rsidR="00AD76E9" w:rsidRPr="007F2056" w:rsidRDefault="00AD76E9" w:rsidP="00FA3265">
      <w:pPr>
        <w:pStyle w:val="affffffc"/>
        <w:rPr>
          <w:lang w:val="ru-RU"/>
        </w:rPr>
      </w:pPr>
      <w:r w:rsidRPr="007F2056">
        <w:rPr>
          <w:lang w:val="ru-RU"/>
        </w:rPr>
        <w:t>Перечень превентивных мероприятий, направленных на недопущение инфекционной заболеваемости людей:</w:t>
      </w:r>
    </w:p>
    <w:p w:rsidR="00AD76E9" w:rsidRPr="007F2056" w:rsidRDefault="00AD76E9" w:rsidP="00FA3265">
      <w:pPr>
        <w:pStyle w:val="affffffc"/>
        <w:rPr>
          <w:lang w:val="ru-RU"/>
        </w:rPr>
      </w:pPr>
      <w:r w:rsidRPr="007F2056">
        <w:rPr>
          <w:lang w:val="ru-RU"/>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w:t>
      </w:r>
      <w:r w:rsidR="000E2B8C" w:rsidRPr="007F2056">
        <w:rPr>
          <w:lang w:val="ru-RU"/>
        </w:rPr>
        <w:t xml:space="preserve"> </w:t>
      </w:r>
      <w:r w:rsidRPr="007F2056">
        <w:rPr>
          <w:lang w:val="ru-RU"/>
        </w:rPr>
        <w:t>медицинское наблюдение за контактными и др.);</w:t>
      </w:r>
    </w:p>
    <w:p w:rsidR="00AD76E9" w:rsidRPr="007F2056" w:rsidRDefault="00AD76E9" w:rsidP="00FA3265">
      <w:pPr>
        <w:pStyle w:val="affffffc"/>
        <w:rPr>
          <w:lang w:val="ru-RU"/>
        </w:rPr>
      </w:pPr>
      <w:r w:rsidRPr="007F2056">
        <w:rPr>
          <w:lang w:val="ru-RU"/>
        </w:rPr>
        <w:t xml:space="preserve"> мероприятия,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rsidR="000E2B8C" w:rsidRPr="007F2056" w:rsidRDefault="000E2B8C" w:rsidP="00FA3265">
      <w:pPr>
        <w:pStyle w:val="affffffc"/>
        <w:rPr>
          <w:lang w:val="ru-RU"/>
        </w:rPr>
      </w:pPr>
      <w:r w:rsidRPr="007F2056">
        <w:rPr>
          <w:lang w:val="ru-RU"/>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rsidR="000E2B8C" w:rsidRPr="007F2056" w:rsidRDefault="008864F6" w:rsidP="00FA3265">
      <w:pPr>
        <w:pStyle w:val="affffffc"/>
        <w:rPr>
          <w:lang w:val="ru-RU"/>
        </w:rPr>
      </w:pPr>
      <w:r w:rsidRPr="007F2056">
        <w:rPr>
          <w:lang w:val="ru-RU"/>
        </w:rPr>
        <w:t xml:space="preserve"> </w:t>
      </w:r>
      <w:r w:rsidR="000E2B8C" w:rsidRPr="007F2056">
        <w:rPr>
          <w:lang w:val="ru-RU"/>
        </w:rPr>
        <w:t xml:space="preserve">обеспечение медицинских формирований медицинским и специальным имуществом; </w:t>
      </w:r>
    </w:p>
    <w:p w:rsidR="000E2B8C" w:rsidRPr="007F2056" w:rsidRDefault="000E2B8C" w:rsidP="00FA3265">
      <w:pPr>
        <w:pStyle w:val="affffffc"/>
        <w:rPr>
          <w:lang w:val="ru-RU"/>
        </w:rPr>
      </w:pPr>
      <w:r w:rsidRPr="007F2056">
        <w:rPr>
          <w:lang w:val="ru-RU"/>
        </w:rPr>
        <w:t xml:space="preserve"> обеспечение антибиотиками и профилактическими препаратами населения, проживающего в местах природно-очаговых инфекций;</w:t>
      </w:r>
    </w:p>
    <w:p w:rsidR="000E2B8C" w:rsidRPr="007F2056" w:rsidRDefault="000E2B8C" w:rsidP="00FA3265">
      <w:pPr>
        <w:pStyle w:val="affffffc"/>
        <w:rPr>
          <w:lang w:val="ru-RU"/>
        </w:rPr>
      </w:pPr>
      <w:r w:rsidRPr="007F2056">
        <w:rPr>
          <w:lang w:val="ru-RU"/>
        </w:rPr>
        <w:t xml:space="preserve"> создание резерва медицинского имущества на ЧС, определение перечня и объема медицинского имущества; </w:t>
      </w:r>
    </w:p>
    <w:p w:rsidR="000E2B8C" w:rsidRPr="007F2056" w:rsidRDefault="000E2B8C" w:rsidP="00FA3265">
      <w:pPr>
        <w:pStyle w:val="affffffc"/>
        <w:rPr>
          <w:lang w:val="ru-RU"/>
        </w:rPr>
      </w:pPr>
      <w:r w:rsidRPr="007F2056">
        <w:rPr>
          <w:lang w:val="ru-RU"/>
        </w:rPr>
        <w:t xml:space="preserve"> создание переходящий неснижаемый запас медикаментов.</w:t>
      </w:r>
    </w:p>
    <w:p w:rsidR="000E2B8C" w:rsidRPr="007F2056" w:rsidRDefault="000E2B8C" w:rsidP="00FA3265">
      <w:pPr>
        <w:pStyle w:val="affffffc"/>
        <w:rPr>
          <w:lang w:val="ru-RU"/>
        </w:rPr>
      </w:pPr>
      <w:r w:rsidRPr="007F2056">
        <w:rPr>
          <w:lang w:val="ru-RU"/>
        </w:rPr>
        <w:t>Перечень превентивных мероприятий, направленных на недопущение заболеваемости с/х животных:</w:t>
      </w:r>
    </w:p>
    <w:p w:rsidR="000E2B8C" w:rsidRPr="007F2056" w:rsidRDefault="000E2B8C" w:rsidP="00FA3265">
      <w:pPr>
        <w:pStyle w:val="affffffc"/>
        <w:rPr>
          <w:lang w:val="ru-RU"/>
        </w:rPr>
      </w:pPr>
      <w:r w:rsidRPr="007F2056">
        <w:rPr>
          <w:lang w:val="ru-RU"/>
        </w:rPr>
        <w:t>обеспечение работы птицеводческих, свиноводческих хозяйств всех форм собственности по режиму предприятий закрытого типа;</w:t>
      </w:r>
    </w:p>
    <w:p w:rsidR="000E2B8C" w:rsidRPr="007F2056" w:rsidRDefault="000E2B8C" w:rsidP="00FA3265">
      <w:pPr>
        <w:pStyle w:val="affffffc"/>
        <w:rPr>
          <w:lang w:val="ru-RU"/>
        </w:rPr>
      </w:pPr>
      <w:r w:rsidRPr="007F2056">
        <w:rPr>
          <w:lang w:val="ru-RU"/>
        </w:rPr>
        <w:t xml:space="preserve">проведение инсектоакарицидных обработок свиней и помещений, для их содержания; </w:t>
      </w:r>
    </w:p>
    <w:p w:rsidR="000E2B8C" w:rsidRPr="007F2056" w:rsidRDefault="000E2B8C" w:rsidP="00FA3265">
      <w:pPr>
        <w:pStyle w:val="affffffc"/>
        <w:rPr>
          <w:lang w:val="ru-RU"/>
        </w:rPr>
      </w:pPr>
      <w:r w:rsidRPr="007F2056">
        <w:rPr>
          <w:lang w:val="ru-RU"/>
        </w:rPr>
        <w:t>осуществление контроля с целью недопущения ввоза животноводческой продукции и всех видов животных, в том числе свиней из регионов, в которых зарегистрированы вспышки гриппа птиц, АЧС;</w:t>
      </w:r>
    </w:p>
    <w:p w:rsidR="000E2B8C" w:rsidRPr="007F2056" w:rsidRDefault="000E2B8C" w:rsidP="00FA3265">
      <w:pPr>
        <w:pStyle w:val="affffffc"/>
        <w:rPr>
          <w:lang w:val="ru-RU"/>
        </w:rPr>
      </w:pPr>
      <w:r w:rsidRPr="007F2056">
        <w:rPr>
          <w:lang w:val="ru-RU"/>
        </w:rPr>
        <w:t>проведение проверок по соблюдению ветеринарно-санитарных правил в свиноводческих хозяйствах и предприятиях, занятых заготовкой, переработкой, хранением и реализацией животноводческой продукции подконтрольной государственному ветеринарному надзору;</w:t>
      </w:r>
    </w:p>
    <w:p w:rsidR="000E2B8C" w:rsidRPr="007F2056" w:rsidRDefault="000E2B8C" w:rsidP="00FA3265">
      <w:pPr>
        <w:pStyle w:val="affffffc"/>
        <w:rPr>
          <w:lang w:val="ru-RU"/>
        </w:rPr>
      </w:pPr>
      <w:r w:rsidRPr="007F2056">
        <w:rPr>
          <w:lang w:val="ru-RU"/>
        </w:rPr>
        <w:t>проведение мониторинговых исследований по своевременному выявлению гриппа птиц, африканской чумы свиней;</w:t>
      </w:r>
    </w:p>
    <w:p w:rsidR="000E2B8C" w:rsidRPr="007F2056" w:rsidRDefault="000E2B8C" w:rsidP="00FA3265">
      <w:pPr>
        <w:pStyle w:val="affffffc"/>
        <w:rPr>
          <w:lang w:val="ru-RU"/>
        </w:rPr>
      </w:pPr>
      <w:r w:rsidRPr="007F2056">
        <w:rPr>
          <w:lang w:val="ru-RU"/>
        </w:rPr>
        <w:t xml:space="preserve">обеспечение своевременного сбора и вывоза </w:t>
      </w:r>
      <w:r w:rsidR="009E16F7" w:rsidRPr="007F2056">
        <w:rPr>
          <w:lang w:val="ru-RU"/>
        </w:rPr>
        <w:t>коммунальных</w:t>
      </w:r>
      <w:r w:rsidRPr="007F2056">
        <w:rPr>
          <w:lang w:val="ru-RU"/>
        </w:rPr>
        <w:t xml:space="preserve"> отходов, не допуская переполнения мусорных контейнеров;</w:t>
      </w:r>
    </w:p>
    <w:p w:rsidR="000E2B8C" w:rsidRPr="007F2056" w:rsidRDefault="000E2B8C" w:rsidP="00FA3265">
      <w:pPr>
        <w:pStyle w:val="affffffc"/>
        <w:rPr>
          <w:lang w:val="ru-RU"/>
        </w:rPr>
      </w:pPr>
      <w:r w:rsidRPr="007F2056">
        <w:rPr>
          <w:lang w:val="ru-RU"/>
        </w:rPr>
        <w:t>проведение разъяснительной работы через средства массовой информации среди населения по вопросам профилактики гриппа птиц, африканской чумы свиней.</w:t>
      </w:r>
    </w:p>
    <w:p w:rsidR="000E2B8C" w:rsidRPr="007F2056" w:rsidRDefault="000E2B8C" w:rsidP="00FA3265">
      <w:pPr>
        <w:pStyle w:val="affffffc"/>
        <w:rPr>
          <w:lang w:val="ru-RU"/>
        </w:rPr>
      </w:pPr>
      <w:r w:rsidRPr="007F2056">
        <w:rPr>
          <w:lang w:val="ru-RU"/>
        </w:rPr>
        <w:lastRenderedPageBreak/>
        <w:t>Биологическую опасность для населения</w:t>
      </w:r>
      <w:r w:rsidR="00E96C23" w:rsidRPr="007F2056">
        <w:rPr>
          <w:lang w:val="ru-RU"/>
        </w:rPr>
        <w:t xml:space="preserve"> </w:t>
      </w:r>
      <w:r w:rsidR="00385E5F">
        <w:rPr>
          <w:lang w:val="ru-RU"/>
        </w:rPr>
        <w:t>Гаврилов-Ямского</w:t>
      </w:r>
      <w:r w:rsidRPr="007F2056">
        <w:rPr>
          <w:lang w:val="ru-RU"/>
        </w:rPr>
        <w:t xml:space="preserve"> района могут так же представлять скотомогильники.</w:t>
      </w:r>
    </w:p>
    <w:p w:rsidR="000126F5" w:rsidRDefault="000126F5" w:rsidP="00E102D1">
      <w:pPr>
        <w:pStyle w:val="TimesNewRomanCYR12"/>
      </w:pPr>
    </w:p>
    <w:tbl>
      <w:tblPr>
        <w:tblpPr w:leftFromText="180" w:rightFromText="180" w:vertAnchor="text" w:horzAnchor="margin" w:tblpY="4"/>
        <w:tblW w:w="964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45" w:type="dxa"/>
          <w:right w:w="45" w:type="dxa"/>
        </w:tblCellMar>
        <w:tblLook w:val="0000"/>
      </w:tblPr>
      <w:tblGrid>
        <w:gridCol w:w="3245"/>
        <w:gridCol w:w="2434"/>
        <w:gridCol w:w="3966"/>
      </w:tblGrid>
      <w:tr w:rsidR="006A1A49" w:rsidRPr="000E2B8C" w:rsidTr="002141F1">
        <w:trPr>
          <w:tblHeader/>
        </w:trPr>
        <w:tc>
          <w:tcPr>
            <w:tcW w:w="3245" w:type="dxa"/>
            <w:shd w:val="clear" w:color="auto" w:fill="BFBFBF"/>
            <w:vAlign w:val="center"/>
          </w:tcPr>
          <w:p w:rsidR="006A1A49" w:rsidRPr="000E2B8C" w:rsidRDefault="006A1A49" w:rsidP="006A1A49">
            <w:pPr>
              <w:jc w:val="center"/>
              <w:rPr>
                <w:b/>
                <w:sz w:val="22"/>
                <w:szCs w:val="22"/>
              </w:rPr>
            </w:pPr>
            <w:r w:rsidRPr="000E2B8C">
              <w:rPr>
                <w:b/>
                <w:sz w:val="22"/>
                <w:szCs w:val="22"/>
              </w:rPr>
              <w:t>Источник техногенной ЧС</w:t>
            </w:r>
          </w:p>
        </w:tc>
        <w:tc>
          <w:tcPr>
            <w:tcW w:w="2434" w:type="dxa"/>
            <w:shd w:val="clear" w:color="auto" w:fill="BFBFBF"/>
            <w:vAlign w:val="center"/>
          </w:tcPr>
          <w:p w:rsidR="006A1A49" w:rsidRPr="000E2B8C" w:rsidRDefault="006A1A49" w:rsidP="006A1A49">
            <w:pPr>
              <w:jc w:val="center"/>
              <w:rPr>
                <w:b/>
                <w:sz w:val="22"/>
                <w:szCs w:val="22"/>
              </w:rPr>
            </w:pPr>
            <w:r w:rsidRPr="000E2B8C">
              <w:rPr>
                <w:b/>
                <w:sz w:val="22"/>
                <w:szCs w:val="22"/>
              </w:rPr>
              <w:t>Наименование поражающего фактора техногенной ЧС</w:t>
            </w:r>
          </w:p>
        </w:tc>
        <w:tc>
          <w:tcPr>
            <w:tcW w:w="3966" w:type="dxa"/>
            <w:shd w:val="clear" w:color="auto" w:fill="BFBFBF"/>
            <w:vAlign w:val="center"/>
          </w:tcPr>
          <w:p w:rsidR="006A1A49" w:rsidRPr="000E2B8C" w:rsidRDefault="006A1A49" w:rsidP="006A1A49">
            <w:pPr>
              <w:jc w:val="center"/>
              <w:rPr>
                <w:b/>
                <w:sz w:val="22"/>
                <w:szCs w:val="22"/>
              </w:rPr>
            </w:pPr>
            <w:r w:rsidRPr="000E2B8C">
              <w:rPr>
                <w:b/>
                <w:sz w:val="22"/>
                <w:szCs w:val="22"/>
              </w:rPr>
              <w:t>Наименование параметра</w:t>
            </w:r>
          </w:p>
          <w:p w:rsidR="006A1A49" w:rsidRPr="000E2B8C" w:rsidRDefault="006A1A49" w:rsidP="006A1A49">
            <w:pPr>
              <w:jc w:val="center"/>
              <w:rPr>
                <w:b/>
                <w:sz w:val="22"/>
                <w:szCs w:val="22"/>
              </w:rPr>
            </w:pPr>
            <w:r w:rsidRPr="000E2B8C">
              <w:rPr>
                <w:b/>
                <w:sz w:val="22"/>
                <w:szCs w:val="22"/>
              </w:rPr>
              <w:t>поражающего фактора</w:t>
            </w:r>
          </w:p>
          <w:p w:rsidR="006A1A49" w:rsidRPr="000E2B8C" w:rsidRDefault="006A1A49" w:rsidP="006A1A49">
            <w:pPr>
              <w:jc w:val="center"/>
              <w:rPr>
                <w:b/>
                <w:sz w:val="22"/>
                <w:szCs w:val="22"/>
              </w:rPr>
            </w:pPr>
            <w:r w:rsidRPr="000E2B8C">
              <w:rPr>
                <w:b/>
                <w:sz w:val="22"/>
                <w:szCs w:val="22"/>
              </w:rPr>
              <w:t>источника техногенной ЧС</w:t>
            </w:r>
          </w:p>
        </w:tc>
      </w:tr>
      <w:tr w:rsidR="006A1A49" w:rsidRPr="000E2B8C" w:rsidTr="002141F1">
        <w:trPr>
          <w:tblHeader/>
        </w:trPr>
        <w:tc>
          <w:tcPr>
            <w:tcW w:w="3245" w:type="dxa"/>
            <w:shd w:val="clear" w:color="auto" w:fill="FFFFFF"/>
            <w:vAlign w:val="center"/>
          </w:tcPr>
          <w:p w:rsidR="006A1A49" w:rsidRPr="000E2B8C" w:rsidRDefault="006A1A49" w:rsidP="006A1A49">
            <w:pPr>
              <w:jc w:val="center"/>
              <w:rPr>
                <w:sz w:val="22"/>
                <w:szCs w:val="22"/>
              </w:rPr>
            </w:pPr>
            <w:r w:rsidRPr="000E2B8C">
              <w:rPr>
                <w:sz w:val="22"/>
                <w:szCs w:val="22"/>
              </w:rPr>
              <w:t>Чрезвычайные ситуации на химически - опасных объектах</w:t>
            </w:r>
          </w:p>
        </w:tc>
        <w:tc>
          <w:tcPr>
            <w:tcW w:w="2434" w:type="dxa"/>
            <w:shd w:val="clear" w:color="auto" w:fill="FFFFFF"/>
            <w:vAlign w:val="center"/>
          </w:tcPr>
          <w:p w:rsidR="006A1A49" w:rsidRPr="000E2B8C" w:rsidRDefault="006A1A49" w:rsidP="006A1A49">
            <w:pPr>
              <w:ind w:right="-51"/>
              <w:jc w:val="center"/>
              <w:rPr>
                <w:sz w:val="22"/>
                <w:szCs w:val="22"/>
              </w:rPr>
            </w:pPr>
            <w:r w:rsidRPr="000E2B8C">
              <w:rPr>
                <w:sz w:val="22"/>
                <w:szCs w:val="22"/>
              </w:rPr>
              <w:t>Токсическое действие</w:t>
            </w:r>
          </w:p>
        </w:tc>
        <w:tc>
          <w:tcPr>
            <w:tcW w:w="3966" w:type="dxa"/>
            <w:shd w:val="clear" w:color="auto" w:fill="FFFFFF"/>
            <w:vAlign w:val="center"/>
          </w:tcPr>
          <w:p w:rsidR="006A1A49" w:rsidRPr="000E2B8C" w:rsidRDefault="006A1A49" w:rsidP="006A1A49">
            <w:pPr>
              <w:ind w:right="-51"/>
              <w:jc w:val="center"/>
              <w:rPr>
                <w:sz w:val="22"/>
                <w:szCs w:val="22"/>
              </w:rPr>
            </w:pPr>
            <w:r w:rsidRPr="000E2B8C">
              <w:rPr>
                <w:sz w:val="22"/>
                <w:szCs w:val="22"/>
              </w:rPr>
              <w:t>Концентрация опасного химического вещества в среде.</w:t>
            </w:r>
          </w:p>
          <w:p w:rsidR="006A1A49" w:rsidRPr="000E2B8C" w:rsidRDefault="006A1A49" w:rsidP="006A1A49">
            <w:pPr>
              <w:ind w:right="-51"/>
              <w:jc w:val="center"/>
              <w:rPr>
                <w:sz w:val="22"/>
                <w:szCs w:val="22"/>
              </w:rPr>
            </w:pPr>
            <w:r w:rsidRPr="000E2B8C">
              <w:rPr>
                <w:sz w:val="22"/>
                <w:szCs w:val="22"/>
              </w:rPr>
              <w:t>Плотность химического заражения местности и объектов</w:t>
            </w:r>
          </w:p>
        </w:tc>
      </w:tr>
      <w:tr w:rsidR="006A1A49" w:rsidRPr="000E2B8C" w:rsidTr="002141F1">
        <w:tc>
          <w:tcPr>
            <w:tcW w:w="3245" w:type="dxa"/>
            <w:vMerge w:val="restart"/>
            <w:vAlign w:val="center"/>
          </w:tcPr>
          <w:p w:rsidR="006A1A49" w:rsidRPr="000E2B8C" w:rsidRDefault="006A1A49" w:rsidP="006A1A49">
            <w:pPr>
              <w:suppressAutoHyphens/>
              <w:jc w:val="center"/>
              <w:rPr>
                <w:sz w:val="22"/>
                <w:szCs w:val="22"/>
              </w:rPr>
            </w:pPr>
            <w:r w:rsidRPr="000E2B8C">
              <w:rPr>
                <w:sz w:val="22"/>
                <w:szCs w:val="22"/>
              </w:rPr>
              <w:t>Чрезвычайные ситуации на пожаро-</w:t>
            </w:r>
            <w:r>
              <w:rPr>
                <w:sz w:val="22"/>
                <w:szCs w:val="22"/>
              </w:rPr>
              <w:t xml:space="preserve"> </w:t>
            </w:r>
            <w:r w:rsidRPr="000E2B8C">
              <w:rPr>
                <w:sz w:val="22"/>
                <w:szCs w:val="22"/>
              </w:rPr>
              <w:t>и взрывоопасных объектах</w:t>
            </w:r>
          </w:p>
        </w:tc>
        <w:tc>
          <w:tcPr>
            <w:tcW w:w="2434" w:type="dxa"/>
            <w:vAlign w:val="center"/>
          </w:tcPr>
          <w:p w:rsidR="006A1A49" w:rsidRPr="000E2B8C" w:rsidRDefault="006A1A49" w:rsidP="006A1A49">
            <w:pPr>
              <w:ind w:right="-51"/>
              <w:jc w:val="center"/>
              <w:rPr>
                <w:sz w:val="22"/>
                <w:szCs w:val="22"/>
              </w:rPr>
            </w:pPr>
            <w:r w:rsidRPr="000E2B8C">
              <w:rPr>
                <w:sz w:val="22"/>
                <w:szCs w:val="22"/>
              </w:rPr>
              <w:t>Воздушная ударная волна</w:t>
            </w:r>
          </w:p>
        </w:tc>
        <w:tc>
          <w:tcPr>
            <w:tcW w:w="3966" w:type="dxa"/>
            <w:vAlign w:val="center"/>
          </w:tcPr>
          <w:p w:rsidR="006A1A49" w:rsidRPr="000E2B8C" w:rsidRDefault="006A1A49" w:rsidP="006A1A49">
            <w:pPr>
              <w:ind w:right="-51"/>
              <w:jc w:val="center"/>
              <w:rPr>
                <w:sz w:val="22"/>
                <w:szCs w:val="22"/>
              </w:rPr>
            </w:pPr>
            <w:r w:rsidRPr="000E2B8C">
              <w:rPr>
                <w:sz w:val="22"/>
                <w:szCs w:val="22"/>
              </w:rPr>
              <w:t>Избыточное давление во фронте ударной волны.</w:t>
            </w:r>
          </w:p>
          <w:p w:rsidR="006A1A49" w:rsidRPr="000E2B8C" w:rsidRDefault="006A1A49" w:rsidP="006A1A49">
            <w:pPr>
              <w:ind w:right="-51"/>
              <w:jc w:val="center"/>
              <w:rPr>
                <w:sz w:val="22"/>
                <w:szCs w:val="22"/>
              </w:rPr>
            </w:pPr>
            <w:r w:rsidRPr="000E2B8C">
              <w:rPr>
                <w:sz w:val="22"/>
                <w:szCs w:val="22"/>
              </w:rPr>
              <w:t>Длительность фазы сжатия.</w:t>
            </w:r>
          </w:p>
          <w:p w:rsidR="006A1A49" w:rsidRPr="000E2B8C" w:rsidRDefault="006A1A49" w:rsidP="006A1A49">
            <w:pPr>
              <w:ind w:right="-51"/>
              <w:jc w:val="center"/>
              <w:rPr>
                <w:sz w:val="22"/>
                <w:szCs w:val="22"/>
              </w:rPr>
            </w:pPr>
            <w:r w:rsidRPr="000E2B8C">
              <w:rPr>
                <w:sz w:val="22"/>
                <w:szCs w:val="22"/>
              </w:rPr>
              <w:t>Импульс фазы сжатия.</w:t>
            </w:r>
          </w:p>
        </w:tc>
      </w:tr>
      <w:tr w:rsidR="006A1A49" w:rsidRPr="000E2B8C" w:rsidTr="002141F1">
        <w:tc>
          <w:tcPr>
            <w:tcW w:w="3245" w:type="dxa"/>
            <w:vMerge/>
            <w:vAlign w:val="center"/>
          </w:tcPr>
          <w:p w:rsidR="006A1A49" w:rsidRPr="000E2B8C" w:rsidRDefault="006A1A49" w:rsidP="006A1A49">
            <w:pPr>
              <w:suppressAutoHyphens/>
              <w:jc w:val="center"/>
              <w:rPr>
                <w:sz w:val="22"/>
                <w:szCs w:val="22"/>
              </w:rPr>
            </w:pPr>
          </w:p>
        </w:tc>
        <w:tc>
          <w:tcPr>
            <w:tcW w:w="2434" w:type="dxa"/>
            <w:vAlign w:val="center"/>
          </w:tcPr>
          <w:p w:rsidR="006A1A49" w:rsidRPr="000E2B8C" w:rsidRDefault="006A1A49" w:rsidP="006A1A49">
            <w:pPr>
              <w:ind w:right="-51"/>
              <w:jc w:val="center"/>
              <w:rPr>
                <w:sz w:val="22"/>
                <w:szCs w:val="22"/>
              </w:rPr>
            </w:pPr>
            <w:r w:rsidRPr="000E2B8C">
              <w:rPr>
                <w:sz w:val="22"/>
                <w:szCs w:val="22"/>
              </w:rPr>
              <w:t>Волна сжатия в грунте</w:t>
            </w:r>
          </w:p>
        </w:tc>
        <w:tc>
          <w:tcPr>
            <w:tcW w:w="3966" w:type="dxa"/>
            <w:vAlign w:val="center"/>
          </w:tcPr>
          <w:p w:rsidR="006A1A49" w:rsidRPr="000E2B8C" w:rsidRDefault="006A1A49" w:rsidP="006A1A49">
            <w:pPr>
              <w:ind w:right="-51"/>
              <w:jc w:val="center"/>
              <w:rPr>
                <w:sz w:val="22"/>
                <w:szCs w:val="22"/>
              </w:rPr>
            </w:pPr>
            <w:r w:rsidRPr="000E2B8C">
              <w:rPr>
                <w:sz w:val="22"/>
                <w:szCs w:val="22"/>
              </w:rPr>
              <w:t>Максимальное давление.</w:t>
            </w:r>
          </w:p>
          <w:p w:rsidR="006A1A49" w:rsidRPr="000E2B8C" w:rsidRDefault="006A1A49" w:rsidP="006A1A49">
            <w:pPr>
              <w:ind w:right="-51"/>
              <w:jc w:val="center"/>
              <w:rPr>
                <w:sz w:val="22"/>
                <w:szCs w:val="22"/>
              </w:rPr>
            </w:pPr>
            <w:r w:rsidRPr="000E2B8C">
              <w:rPr>
                <w:sz w:val="22"/>
                <w:szCs w:val="22"/>
              </w:rPr>
              <w:t>Время действия.</w:t>
            </w:r>
          </w:p>
          <w:p w:rsidR="006A1A49" w:rsidRPr="000E2B8C" w:rsidRDefault="006A1A49" w:rsidP="006A1A49">
            <w:pPr>
              <w:ind w:right="-51"/>
              <w:jc w:val="center"/>
              <w:rPr>
                <w:sz w:val="22"/>
                <w:szCs w:val="22"/>
              </w:rPr>
            </w:pPr>
            <w:r w:rsidRPr="000E2B8C">
              <w:rPr>
                <w:sz w:val="22"/>
                <w:szCs w:val="22"/>
              </w:rPr>
              <w:t>Время нарастания давления до максимального значения</w:t>
            </w:r>
          </w:p>
        </w:tc>
      </w:tr>
      <w:tr w:rsidR="006A1A49" w:rsidRPr="000E2B8C" w:rsidTr="002141F1">
        <w:tc>
          <w:tcPr>
            <w:tcW w:w="3245" w:type="dxa"/>
            <w:vMerge/>
            <w:vAlign w:val="center"/>
          </w:tcPr>
          <w:p w:rsidR="006A1A49" w:rsidRPr="000E2B8C" w:rsidRDefault="006A1A49" w:rsidP="006A1A49">
            <w:pPr>
              <w:suppressAutoHyphens/>
              <w:jc w:val="center"/>
              <w:rPr>
                <w:sz w:val="22"/>
                <w:szCs w:val="22"/>
              </w:rPr>
            </w:pPr>
          </w:p>
        </w:tc>
        <w:tc>
          <w:tcPr>
            <w:tcW w:w="2434" w:type="dxa"/>
            <w:vAlign w:val="center"/>
          </w:tcPr>
          <w:p w:rsidR="006A1A49" w:rsidRPr="000E2B8C" w:rsidRDefault="006A1A49" w:rsidP="006A1A49">
            <w:pPr>
              <w:ind w:right="-51"/>
              <w:jc w:val="center"/>
              <w:rPr>
                <w:sz w:val="22"/>
                <w:szCs w:val="22"/>
              </w:rPr>
            </w:pPr>
            <w:r w:rsidRPr="000E2B8C">
              <w:rPr>
                <w:sz w:val="22"/>
                <w:szCs w:val="22"/>
              </w:rPr>
              <w:t>Экстремальный нагрев среды</w:t>
            </w:r>
          </w:p>
        </w:tc>
        <w:tc>
          <w:tcPr>
            <w:tcW w:w="3966" w:type="dxa"/>
            <w:vAlign w:val="center"/>
          </w:tcPr>
          <w:p w:rsidR="006A1A49" w:rsidRPr="000E2B8C" w:rsidRDefault="006A1A49" w:rsidP="006A1A49">
            <w:pPr>
              <w:ind w:right="-51"/>
              <w:jc w:val="center"/>
              <w:rPr>
                <w:sz w:val="22"/>
                <w:szCs w:val="22"/>
              </w:rPr>
            </w:pPr>
            <w:r w:rsidRPr="000E2B8C">
              <w:rPr>
                <w:sz w:val="22"/>
                <w:szCs w:val="22"/>
              </w:rPr>
              <w:t>Температура среды.</w:t>
            </w:r>
          </w:p>
          <w:p w:rsidR="006A1A49" w:rsidRPr="000E2B8C" w:rsidRDefault="006A1A49" w:rsidP="006A1A49">
            <w:pPr>
              <w:ind w:right="-51"/>
              <w:jc w:val="center"/>
              <w:rPr>
                <w:sz w:val="22"/>
                <w:szCs w:val="22"/>
              </w:rPr>
            </w:pPr>
            <w:r w:rsidRPr="000E2B8C">
              <w:rPr>
                <w:sz w:val="22"/>
                <w:szCs w:val="22"/>
              </w:rPr>
              <w:t>Коэффициент теплоотдачи.</w:t>
            </w:r>
          </w:p>
          <w:p w:rsidR="006A1A49" w:rsidRPr="000E2B8C" w:rsidRDefault="006A1A49" w:rsidP="006A1A49">
            <w:pPr>
              <w:ind w:right="-51"/>
              <w:jc w:val="center"/>
              <w:rPr>
                <w:sz w:val="22"/>
                <w:szCs w:val="22"/>
              </w:rPr>
            </w:pPr>
            <w:r w:rsidRPr="000E2B8C">
              <w:rPr>
                <w:sz w:val="22"/>
                <w:szCs w:val="22"/>
              </w:rPr>
              <w:t>Время действия источника экстремальных температур</w:t>
            </w:r>
          </w:p>
        </w:tc>
      </w:tr>
      <w:tr w:rsidR="006A1A49" w:rsidRPr="000E2B8C" w:rsidTr="002141F1">
        <w:trPr>
          <w:trHeight w:val="1150"/>
        </w:trPr>
        <w:tc>
          <w:tcPr>
            <w:tcW w:w="3245" w:type="dxa"/>
            <w:vMerge/>
            <w:vAlign w:val="center"/>
          </w:tcPr>
          <w:p w:rsidR="006A1A49" w:rsidRPr="000E2B8C" w:rsidRDefault="006A1A49" w:rsidP="006A1A49">
            <w:pPr>
              <w:suppressAutoHyphens/>
              <w:jc w:val="center"/>
              <w:rPr>
                <w:sz w:val="22"/>
                <w:szCs w:val="22"/>
              </w:rPr>
            </w:pPr>
          </w:p>
        </w:tc>
        <w:tc>
          <w:tcPr>
            <w:tcW w:w="2434" w:type="dxa"/>
            <w:vAlign w:val="center"/>
          </w:tcPr>
          <w:p w:rsidR="006A1A49" w:rsidRPr="000E2B8C" w:rsidRDefault="006A1A49" w:rsidP="006A1A49">
            <w:pPr>
              <w:ind w:right="-51"/>
              <w:jc w:val="center"/>
              <w:rPr>
                <w:sz w:val="22"/>
                <w:szCs w:val="22"/>
              </w:rPr>
            </w:pPr>
            <w:r w:rsidRPr="000E2B8C">
              <w:rPr>
                <w:sz w:val="22"/>
                <w:szCs w:val="22"/>
              </w:rPr>
              <w:t>Тепловое излучение</w:t>
            </w:r>
          </w:p>
        </w:tc>
        <w:tc>
          <w:tcPr>
            <w:tcW w:w="3966" w:type="dxa"/>
            <w:vAlign w:val="center"/>
          </w:tcPr>
          <w:p w:rsidR="006A1A49" w:rsidRPr="000E2B8C" w:rsidRDefault="006A1A49" w:rsidP="006A1A49">
            <w:pPr>
              <w:ind w:right="-51"/>
              <w:jc w:val="center"/>
              <w:rPr>
                <w:sz w:val="22"/>
                <w:szCs w:val="22"/>
              </w:rPr>
            </w:pPr>
            <w:r w:rsidRPr="000E2B8C">
              <w:rPr>
                <w:sz w:val="22"/>
                <w:szCs w:val="22"/>
              </w:rPr>
              <w:t>Энергия теплового излучения.</w:t>
            </w:r>
          </w:p>
          <w:p w:rsidR="006A1A49" w:rsidRPr="000E2B8C" w:rsidRDefault="006A1A49" w:rsidP="006A1A49">
            <w:pPr>
              <w:ind w:right="-51"/>
              <w:jc w:val="center"/>
              <w:rPr>
                <w:sz w:val="22"/>
                <w:szCs w:val="22"/>
              </w:rPr>
            </w:pPr>
            <w:r w:rsidRPr="000E2B8C">
              <w:rPr>
                <w:sz w:val="22"/>
                <w:szCs w:val="22"/>
              </w:rPr>
              <w:t>Мощность теплового излучения.</w:t>
            </w:r>
          </w:p>
          <w:p w:rsidR="006A1A49" w:rsidRPr="000E2B8C" w:rsidRDefault="006A1A49" w:rsidP="006A1A49">
            <w:pPr>
              <w:ind w:right="-51"/>
              <w:jc w:val="center"/>
              <w:rPr>
                <w:sz w:val="22"/>
                <w:szCs w:val="22"/>
              </w:rPr>
            </w:pPr>
            <w:r w:rsidRPr="000E2B8C">
              <w:rPr>
                <w:sz w:val="22"/>
                <w:szCs w:val="22"/>
              </w:rPr>
              <w:t>Время действия источника теплового излучения</w:t>
            </w:r>
          </w:p>
        </w:tc>
      </w:tr>
      <w:tr w:rsidR="006A1A49" w:rsidRPr="000E2B8C" w:rsidTr="002141F1">
        <w:tc>
          <w:tcPr>
            <w:tcW w:w="3245" w:type="dxa"/>
            <w:vAlign w:val="center"/>
          </w:tcPr>
          <w:p w:rsidR="006A1A49" w:rsidRPr="000E2B8C" w:rsidRDefault="006A1A49" w:rsidP="006A1A49">
            <w:pPr>
              <w:jc w:val="center"/>
              <w:rPr>
                <w:sz w:val="22"/>
                <w:szCs w:val="22"/>
              </w:rPr>
            </w:pPr>
            <w:r w:rsidRPr="000E2B8C">
              <w:rPr>
                <w:sz w:val="22"/>
                <w:szCs w:val="22"/>
              </w:rPr>
              <w:t>Чрезвычайные ситуации на электроэнергетических системах и системах связи</w:t>
            </w:r>
          </w:p>
        </w:tc>
        <w:tc>
          <w:tcPr>
            <w:tcW w:w="2434" w:type="dxa"/>
            <w:vAlign w:val="center"/>
          </w:tcPr>
          <w:p w:rsidR="006A1A49" w:rsidRPr="000E2B8C" w:rsidRDefault="006A1A49" w:rsidP="006A1A49">
            <w:pPr>
              <w:jc w:val="center"/>
              <w:rPr>
                <w:sz w:val="22"/>
                <w:szCs w:val="22"/>
              </w:rPr>
            </w:pPr>
            <w:r w:rsidRPr="000E2B8C">
              <w:rPr>
                <w:sz w:val="22"/>
                <w:szCs w:val="22"/>
              </w:rPr>
              <w:t>-</w:t>
            </w:r>
          </w:p>
        </w:tc>
        <w:tc>
          <w:tcPr>
            <w:tcW w:w="3966" w:type="dxa"/>
            <w:vAlign w:val="center"/>
          </w:tcPr>
          <w:p w:rsidR="006A1A49" w:rsidRPr="000E2B8C" w:rsidRDefault="006A1A49" w:rsidP="006A1A49">
            <w:pPr>
              <w:jc w:val="center"/>
              <w:rPr>
                <w:sz w:val="22"/>
                <w:szCs w:val="22"/>
              </w:rPr>
            </w:pPr>
            <w:r w:rsidRPr="000E2B8C">
              <w:rPr>
                <w:sz w:val="22"/>
                <w:szCs w:val="22"/>
              </w:rPr>
              <w:t>-</w:t>
            </w:r>
          </w:p>
        </w:tc>
      </w:tr>
      <w:tr w:rsidR="006A1A49" w:rsidRPr="000E2B8C" w:rsidTr="002141F1">
        <w:tc>
          <w:tcPr>
            <w:tcW w:w="3245" w:type="dxa"/>
            <w:vAlign w:val="center"/>
          </w:tcPr>
          <w:p w:rsidR="006A1A49" w:rsidRPr="000E2B8C" w:rsidRDefault="006A1A49" w:rsidP="006A1A49">
            <w:pPr>
              <w:suppressAutoHyphens/>
              <w:jc w:val="center"/>
              <w:rPr>
                <w:sz w:val="22"/>
                <w:szCs w:val="22"/>
              </w:rPr>
            </w:pPr>
            <w:r w:rsidRPr="000E2B8C">
              <w:rPr>
                <w:sz w:val="22"/>
                <w:szCs w:val="22"/>
              </w:rPr>
              <w:t>Чрезвычайные ситуации на коммунальных системах жизнеобеспечения</w:t>
            </w:r>
          </w:p>
        </w:tc>
        <w:tc>
          <w:tcPr>
            <w:tcW w:w="2434" w:type="dxa"/>
            <w:vAlign w:val="center"/>
          </w:tcPr>
          <w:p w:rsidR="006A1A49" w:rsidRPr="000E2B8C" w:rsidRDefault="006A1A49" w:rsidP="006A1A49">
            <w:pPr>
              <w:ind w:right="-51"/>
              <w:jc w:val="center"/>
              <w:rPr>
                <w:sz w:val="22"/>
                <w:szCs w:val="22"/>
              </w:rPr>
            </w:pPr>
            <w:r w:rsidRPr="000E2B8C">
              <w:rPr>
                <w:sz w:val="22"/>
                <w:szCs w:val="22"/>
              </w:rPr>
              <w:t>Токсическое действие</w:t>
            </w:r>
          </w:p>
        </w:tc>
        <w:tc>
          <w:tcPr>
            <w:tcW w:w="3966" w:type="dxa"/>
            <w:vAlign w:val="center"/>
          </w:tcPr>
          <w:p w:rsidR="006A1A49" w:rsidRPr="000E2B8C" w:rsidRDefault="006A1A49" w:rsidP="006A1A49">
            <w:pPr>
              <w:ind w:right="-51"/>
              <w:jc w:val="center"/>
              <w:rPr>
                <w:sz w:val="22"/>
                <w:szCs w:val="22"/>
              </w:rPr>
            </w:pPr>
            <w:r w:rsidRPr="000E2B8C">
              <w:rPr>
                <w:sz w:val="22"/>
                <w:szCs w:val="22"/>
              </w:rPr>
              <w:t>Концентрация опасного химического вещества в среде.</w:t>
            </w:r>
          </w:p>
          <w:p w:rsidR="006A1A49" w:rsidRPr="000E2B8C" w:rsidRDefault="006A1A49" w:rsidP="006A1A49">
            <w:pPr>
              <w:ind w:right="-51"/>
              <w:jc w:val="center"/>
              <w:rPr>
                <w:sz w:val="22"/>
                <w:szCs w:val="22"/>
              </w:rPr>
            </w:pPr>
            <w:r w:rsidRPr="000E2B8C">
              <w:rPr>
                <w:sz w:val="22"/>
                <w:szCs w:val="22"/>
              </w:rPr>
              <w:t>Плотность химического заражения местности и объектов</w:t>
            </w:r>
          </w:p>
        </w:tc>
      </w:tr>
      <w:tr w:rsidR="006A1A49" w:rsidRPr="000E2B8C" w:rsidTr="002141F1">
        <w:tc>
          <w:tcPr>
            <w:tcW w:w="3245" w:type="dxa"/>
            <w:vAlign w:val="center"/>
          </w:tcPr>
          <w:p w:rsidR="006A1A49" w:rsidRPr="000E2B8C" w:rsidRDefault="006A1A49" w:rsidP="006A1A49">
            <w:pPr>
              <w:suppressAutoHyphens/>
              <w:jc w:val="center"/>
              <w:rPr>
                <w:sz w:val="22"/>
                <w:szCs w:val="22"/>
              </w:rPr>
            </w:pPr>
            <w:r w:rsidRPr="000E2B8C">
              <w:rPr>
                <w:sz w:val="22"/>
                <w:szCs w:val="22"/>
              </w:rPr>
              <w:t>Чрезвычайные ситуации на транспорте (перевозка аммиака, азота, хлора)</w:t>
            </w:r>
          </w:p>
        </w:tc>
        <w:tc>
          <w:tcPr>
            <w:tcW w:w="2434" w:type="dxa"/>
            <w:vAlign w:val="center"/>
          </w:tcPr>
          <w:p w:rsidR="006A1A49" w:rsidRPr="000E2B8C" w:rsidRDefault="006A1A49" w:rsidP="006A1A49">
            <w:pPr>
              <w:ind w:right="-51"/>
              <w:jc w:val="center"/>
              <w:rPr>
                <w:sz w:val="22"/>
                <w:szCs w:val="22"/>
              </w:rPr>
            </w:pPr>
            <w:r w:rsidRPr="000E2B8C">
              <w:rPr>
                <w:sz w:val="22"/>
                <w:szCs w:val="22"/>
              </w:rPr>
              <w:t>Токсическое действие</w:t>
            </w:r>
          </w:p>
        </w:tc>
        <w:tc>
          <w:tcPr>
            <w:tcW w:w="3966" w:type="dxa"/>
            <w:vAlign w:val="center"/>
          </w:tcPr>
          <w:p w:rsidR="006A1A49" w:rsidRPr="000E2B8C" w:rsidRDefault="006A1A49" w:rsidP="006A1A49">
            <w:pPr>
              <w:ind w:right="-51"/>
              <w:jc w:val="center"/>
              <w:rPr>
                <w:sz w:val="22"/>
                <w:szCs w:val="22"/>
              </w:rPr>
            </w:pPr>
            <w:r w:rsidRPr="000E2B8C">
              <w:rPr>
                <w:sz w:val="22"/>
                <w:szCs w:val="22"/>
              </w:rPr>
              <w:t>Концентрация опасного химического вещества в среде.</w:t>
            </w:r>
          </w:p>
          <w:p w:rsidR="006A1A49" w:rsidRPr="000E2B8C" w:rsidRDefault="006A1A49" w:rsidP="006A1A49">
            <w:pPr>
              <w:ind w:right="-51"/>
              <w:jc w:val="center"/>
              <w:rPr>
                <w:sz w:val="22"/>
                <w:szCs w:val="22"/>
              </w:rPr>
            </w:pPr>
            <w:r w:rsidRPr="000E2B8C">
              <w:rPr>
                <w:sz w:val="22"/>
                <w:szCs w:val="22"/>
              </w:rPr>
              <w:t>Плотность химического заражения местности и объектов</w:t>
            </w:r>
          </w:p>
        </w:tc>
      </w:tr>
      <w:tr w:rsidR="006A1A49" w:rsidRPr="000E2B8C" w:rsidTr="002141F1">
        <w:tc>
          <w:tcPr>
            <w:tcW w:w="3245" w:type="dxa"/>
            <w:vAlign w:val="center"/>
          </w:tcPr>
          <w:p w:rsidR="006A1A49" w:rsidRPr="000E2B8C" w:rsidRDefault="006A1A49" w:rsidP="006A1A49">
            <w:pPr>
              <w:suppressAutoHyphens/>
              <w:jc w:val="center"/>
              <w:rPr>
                <w:sz w:val="22"/>
                <w:szCs w:val="22"/>
              </w:rPr>
            </w:pPr>
            <w:r w:rsidRPr="000E2B8C">
              <w:rPr>
                <w:sz w:val="22"/>
                <w:szCs w:val="22"/>
              </w:rPr>
              <w:t>Чрезвычайные ситуации на гидротехнических сооружениях</w:t>
            </w:r>
          </w:p>
        </w:tc>
        <w:tc>
          <w:tcPr>
            <w:tcW w:w="2434" w:type="dxa"/>
            <w:vAlign w:val="center"/>
          </w:tcPr>
          <w:p w:rsidR="006A1A49" w:rsidRPr="000E2B8C" w:rsidRDefault="006A1A49" w:rsidP="006A1A49">
            <w:pPr>
              <w:ind w:right="-51"/>
              <w:jc w:val="center"/>
              <w:rPr>
                <w:sz w:val="22"/>
                <w:szCs w:val="22"/>
              </w:rPr>
            </w:pPr>
            <w:r w:rsidRPr="000E2B8C">
              <w:rPr>
                <w:sz w:val="22"/>
                <w:szCs w:val="22"/>
              </w:rPr>
              <w:t>Волна прорыва гидротехнических сооружений</w:t>
            </w:r>
          </w:p>
        </w:tc>
        <w:tc>
          <w:tcPr>
            <w:tcW w:w="3966" w:type="dxa"/>
            <w:vAlign w:val="center"/>
          </w:tcPr>
          <w:p w:rsidR="006A1A49" w:rsidRPr="000E2B8C" w:rsidRDefault="006A1A49" w:rsidP="006A1A49">
            <w:pPr>
              <w:ind w:right="-51"/>
              <w:jc w:val="center"/>
              <w:rPr>
                <w:sz w:val="22"/>
                <w:szCs w:val="22"/>
              </w:rPr>
            </w:pPr>
            <w:r w:rsidRPr="000E2B8C">
              <w:rPr>
                <w:sz w:val="22"/>
                <w:szCs w:val="22"/>
              </w:rPr>
              <w:t>Скорость волны прорыва</w:t>
            </w:r>
          </w:p>
          <w:p w:rsidR="006A1A49" w:rsidRPr="000E2B8C" w:rsidRDefault="006A1A49" w:rsidP="006A1A49">
            <w:pPr>
              <w:suppressAutoHyphens/>
              <w:jc w:val="center"/>
              <w:rPr>
                <w:sz w:val="22"/>
                <w:szCs w:val="22"/>
              </w:rPr>
            </w:pPr>
            <w:r w:rsidRPr="000E2B8C">
              <w:rPr>
                <w:sz w:val="22"/>
                <w:szCs w:val="22"/>
              </w:rPr>
              <w:t>Глубина волны прорыва</w:t>
            </w:r>
          </w:p>
          <w:p w:rsidR="006A1A49" w:rsidRPr="000E2B8C" w:rsidRDefault="006A1A49" w:rsidP="006A1A49">
            <w:pPr>
              <w:ind w:right="-51"/>
              <w:jc w:val="center"/>
              <w:rPr>
                <w:sz w:val="22"/>
                <w:szCs w:val="22"/>
              </w:rPr>
            </w:pPr>
            <w:r w:rsidRPr="000E2B8C">
              <w:rPr>
                <w:sz w:val="22"/>
                <w:szCs w:val="22"/>
              </w:rPr>
              <w:t>Температура воды</w:t>
            </w:r>
          </w:p>
          <w:p w:rsidR="006A1A49" w:rsidRPr="000E2B8C" w:rsidRDefault="006A1A49" w:rsidP="006A1A49">
            <w:pPr>
              <w:ind w:right="-51"/>
              <w:jc w:val="center"/>
              <w:rPr>
                <w:sz w:val="22"/>
                <w:szCs w:val="22"/>
              </w:rPr>
            </w:pPr>
            <w:r w:rsidRPr="000E2B8C">
              <w:rPr>
                <w:sz w:val="22"/>
                <w:szCs w:val="22"/>
              </w:rPr>
              <w:t>Время существования волны прорыва</w:t>
            </w:r>
          </w:p>
        </w:tc>
      </w:tr>
      <w:tr w:rsidR="006A1A49" w:rsidRPr="000E2B8C" w:rsidTr="002141F1">
        <w:tblPrEx>
          <w:tblLook w:val="04A0"/>
        </w:tblPrEx>
        <w:tc>
          <w:tcPr>
            <w:tcW w:w="3245" w:type="dxa"/>
            <w:vAlign w:val="center"/>
            <w:hideMark/>
          </w:tcPr>
          <w:p w:rsidR="006A1A49" w:rsidRPr="000E2B8C" w:rsidRDefault="006A1A49" w:rsidP="006A1A49">
            <w:pPr>
              <w:suppressAutoHyphens/>
              <w:jc w:val="center"/>
              <w:rPr>
                <w:sz w:val="22"/>
                <w:szCs w:val="22"/>
              </w:rPr>
            </w:pPr>
            <w:r w:rsidRPr="000E2B8C">
              <w:rPr>
                <w:sz w:val="22"/>
                <w:szCs w:val="22"/>
              </w:rPr>
              <w:t>Чрезвычайные ситуации на трубопроводном транспорте</w:t>
            </w:r>
          </w:p>
        </w:tc>
        <w:tc>
          <w:tcPr>
            <w:tcW w:w="2434" w:type="dxa"/>
            <w:vAlign w:val="center"/>
            <w:hideMark/>
          </w:tcPr>
          <w:p w:rsidR="006A1A49" w:rsidRPr="000E2B8C" w:rsidRDefault="006A1A49" w:rsidP="006A1A49">
            <w:pPr>
              <w:ind w:right="-51"/>
              <w:jc w:val="center"/>
              <w:rPr>
                <w:sz w:val="22"/>
                <w:szCs w:val="22"/>
              </w:rPr>
            </w:pPr>
            <w:r w:rsidRPr="000E2B8C">
              <w:rPr>
                <w:sz w:val="22"/>
                <w:szCs w:val="22"/>
              </w:rPr>
              <w:t>-</w:t>
            </w:r>
          </w:p>
        </w:tc>
        <w:tc>
          <w:tcPr>
            <w:tcW w:w="3966" w:type="dxa"/>
            <w:vAlign w:val="center"/>
            <w:hideMark/>
          </w:tcPr>
          <w:p w:rsidR="006A1A49" w:rsidRPr="000E2B8C" w:rsidRDefault="006A1A49" w:rsidP="006A1A49">
            <w:pPr>
              <w:ind w:right="-51"/>
              <w:jc w:val="center"/>
              <w:rPr>
                <w:sz w:val="22"/>
                <w:szCs w:val="22"/>
              </w:rPr>
            </w:pPr>
            <w:r w:rsidRPr="000E2B8C">
              <w:rPr>
                <w:sz w:val="22"/>
                <w:szCs w:val="22"/>
              </w:rPr>
              <w:t>-</w:t>
            </w:r>
          </w:p>
        </w:tc>
      </w:tr>
    </w:tbl>
    <w:p w:rsidR="006A1A49" w:rsidRDefault="006A1A49" w:rsidP="00E102D1">
      <w:pPr>
        <w:pStyle w:val="TimesNewRomanCYR12"/>
      </w:pPr>
      <w:r w:rsidRPr="000126F5">
        <w:t xml:space="preserve"> </w:t>
      </w:r>
    </w:p>
    <w:p w:rsidR="000126F5" w:rsidRPr="00344A6C" w:rsidRDefault="000126F5" w:rsidP="00344A6C">
      <w:pPr>
        <w:pStyle w:val="affffffc"/>
        <w:jc w:val="center"/>
        <w:rPr>
          <w:b/>
        </w:rPr>
      </w:pPr>
      <w:r w:rsidRPr="00344A6C">
        <w:rPr>
          <w:b/>
        </w:rPr>
        <w:t>Чрезвычайные ситуации техногенного характера.</w:t>
      </w:r>
    </w:p>
    <w:p w:rsidR="000126F5" w:rsidRDefault="000126F5" w:rsidP="00E102D1">
      <w:pPr>
        <w:pStyle w:val="TimesNewRomanCYR12"/>
      </w:pPr>
    </w:p>
    <w:p w:rsidR="000E2B8C" w:rsidRPr="007F2056" w:rsidRDefault="000E2B8C" w:rsidP="00FA3265">
      <w:pPr>
        <w:pStyle w:val="affffffc"/>
        <w:rPr>
          <w:lang w:val="ru-RU"/>
        </w:rPr>
      </w:pPr>
      <w:r w:rsidRPr="007F2056">
        <w:rPr>
          <w:lang w:val="ru-RU"/>
        </w:rPr>
        <w:t>Наибольшую угрозу для функционирования</w:t>
      </w:r>
      <w:r w:rsidR="00E96C23" w:rsidRPr="007F2056">
        <w:rPr>
          <w:lang w:val="ru-RU"/>
        </w:rPr>
        <w:t xml:space="preserve"> </w:t>
      </w:r>
      <w:r w:rsidR="00385E5F">
        <w:rPr>
          <w:lang w:val="ru-RU"/>
        </w:rPr>
        <w:t>Гаврилов-Ямского</w:t>
      </w:r>
      <w:r w:rsidRPr="007F2056">
        <w:rPr>
          <w:lang w:val="ru-RU"/>
        </w:rPr>
        <w:t xml:space="preserve"> района представляют взрывопожароопасные вещества, создающие возможность возникновения при авариях поражающих факторов теплового излучения и избыточной волны давления.</w:t>
      </w:r>
    </w:p>
    <w:p w:rsidR="000E2B8C" w:rsidRPr="007F2056" w:rsidRDefault="000E2B8C" w:rsidP="00FA3265">
      <w:pPr>
        <w:pStyle w:val="affffffc"/>
        <w:rPr>
          <w:lang w:val="ru-RU"/>
        </w:rPr>
      </w:pPr>
      <w:r w:rsidRPr="007F2056">
        <w:rPr>
          <w:i/>
          <w:u w:val="single"/>
          <w:lang w:val="ru-RU"/>
        </w:rPr>
        <w:t>Техногенная чрезвычайная ситуация; техногенная ЧС:</w:t>
      </w:r>
      <w:r w:rsidRPr="007F2056">
        <w:rPr>
          <w:lang w:val="ru-RU"/>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0E2B8C" w:rsidRPr="007F2056" w:rsidRDefault="000E2B8C" w:rsidP="00FA3265">
      <w:pPr>
        <w:pStyle w:val="affffffc"/>
        <w:rPr>
          <w:lang w:val="ru-RU"/>
        </w:rPr>
      </w:pPr>
      <w:r w:rsidRPr="007F2056">
        <w:rPr>
          <w:i/>
          <w:u w:val="single"/>
          <w:lang w:val="ru-RU"/>
        </w:rPr>
        <w:t>Источник техногенной чрезвычайной ситуации; источник техногенной ЧС:</w:t>
      </w:r>
      <w:r w:rsidRPr="007F2056">
        <w:rPr>
          <w:lang w:val="ru-RU"/>
        </w:rPr>
        <w:t xml:space="preserve">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0E2B8C" w:rsidRPr="007F2056" w:rsidRDefault="000E2B8C" w:rsidP="00FA3265">
      <w:pPr>
        <w:pStyle w:val="affffffc"/>
        <w:rPr>
          <w:lang w:val="ru-RU"/>
        </w:rPr>
      </w:pPr>
      <w:r w:rsidRPr="007F2056">
        <w:rPr>
          <w:i/>
          <w:u w:val="single"/>
          <w:lang w:val="ru-RU"/>
        </w:rPr>
        <w:lastRenderedPageBreak/>
        <w:t>Авария</w:t>
      </w:r>
      <w:r w:rsidRPr="007F2056">
        <w:rPr>
          <w:lang w:val="ru-RU"/>
        </w:rP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0E2B8C" w:rsidRPr="007F2056" w:rsidRDefault="000E2B8C" w:rsidP="00FA3265">
      <w:pPr>
        <w:pStyle w:val="affffffc"/>
        <w:rPr>
          <w:lang w:val="ru-RU"/>
        </w:rPr>
      </w:pPr>
      <w:r w:rsidRPr="007F2056">
        <w:rPr>
          <w:lang w:val="ru-RU"/>
        </w:rPr>
        <w:t>Виды возможных техногенных чрезвычайных ситуаций на территории</w:t>
      </w:r>
      <w:r w:rsidR="00E96C23" w:rsidRPr="007F2056">
        <w:rPr>
          <w:lang w:val="ru-RU"/>
        </w:rPr>
        <w:t xml:space="preserve"> </w:t>
      </w:r>
      <w:r w:rsidR="00385E5F">
        <w:rPr>
          <w:lang w:val="ru-RU"/>
        </w:rPr>
        <w:t>Гаврилов-Ямского</w:t>
      </w:r>
      <w:r w:rsidRPr="007F2056">
        <w:rPr>
          <w:lang w:val="ru-RU"/>
        </w:rPr>
        <w:t xml:space="preserve"> района:</w:t>
      </w:r>
    </w:p>
    <w:p w:rsidR="000E2B8C" w:rsidRPr="007F2056" w:rsidRDefault="000E2B8C" w:rsidP="00FA3265">
      <w:pPr>
        <w:pStyle w:val="affffffc"/>
        <w:rPr>
          <w:lang w:val="ru-RU"/>
        </w:rPr>
      </w:pPr>
      <w:r w:rsidRPr="007F2056">
        <w:rPr>
          <w:lang w:val="ru-RU"/>
        </w:rPr>
        <w:t>чрезвычайные ситуации на химически-опасных объектах;</w:t>
      </w:r>
    </w:p>
    <w:p w:rsidR="000E2B8C" w:rsidRPr="007F2056" w:rsidRDefault="000E2B8C" w:rsidP="00FA3265">
      <w:pPr>
        <w:pStyle w:val="affffffc"/>
        <w:rPr>
          <w:lang w:val="ru-RU"/>
        </w:rPr>
      </w:pPr>
      <w:r w:rsidRPr="007F2056">
        <w:rPr>
          <w:lang w:val="ru-RU"/>
        </w:rPr>
        <w:t>чрезвычайные ситуации на пожаро- и взрывоопасных объектах;</w:t>
      </w:r>
    </w:p>
    <w:p w:rsidR="000E2B8C" w:rsidRPr="007F2056" w:rsidRDefault="000E2B8C" w:rsidP="00FA3265">
      <w:pPr>
        <w:pStyle w:val="affffffc"/>
        <w:rPr>
          <w:lang w:val="ru-RU"/>
        </w:rPr>
      </w:pPr>
      <w:r w:rsidRPr="007F2056">
        <w:rPr>
          <w:lang w:val="ru-RU"/>
        </w:rPr>
        <w:t>чрезвычайные ситуации на электроэнергетических системах;</w:t>
      </w:r>
    </w:p>
    <w:p w:rsidR="000E2B8C" w:rsidRPr="007F2056" w:rsidRDefault="000E2B8C" w:rsidP="00FA3265">
      <w:pPr>
        <w:pStyle w:val="affffffc"/>
        <w:rPr>
          <w:lang w:val="ru-RU"/>
        </w:rPr>
      </w:pPr>
      <w:r w:rsidRPr="007F2056">
        <w:rPr>
          <w:lang w:val="ru-RU"/>
        </w:rPr>
        <w:t>чрезвычайные ситуации на коммунальных системах жизнеобеспечения;</w:t>
      </w:r>
    </w:p>
    <w:p w:rsidR="000E2B8C" w:rsidRPr="007F2056" w:rsidRDefault="000E2B8C" w:rsidP="00FA3265">
      <w:pPr>
        <w:pStyle w:val="affffffc"/>
        <w:rPr>
          <w:lang w:val="ru-RU"/>
        </w:rPr>
      </w:pPr>
      <w:r w:rsidRPr="007F2056">
        <w:rPr>
          <w:lang w:val="ru-RU"/>
        </w:rPr>
        <w:t>чрезвычайные ситуации на транспорте;</w:t>
      </w:r>
    </w:p>
    <w:p w:rsidR="000E2B8C" w:rsidRPr="007F2056" w:rsidRDefault="000E2B8C" w:rsidP="00FA3265">
      <w:pPr>
        <w:pStyle w:val="affffffc"/>
        <w:rPr>
          <w:lang w:val="ru-RU"/>
        </w:rPr>
      </w:pPr>
      <w:r w:rsidRPr="007F2056">
        <w:rPr>
          <w:lang w:val="ru-RU"/>
        </w:rPr>
        <w:t>чрезвычайные ситуации на гидротехнических сооружениях;</w:t>
      </w:r>
    </w:p>
    <w:p w:rsidR="000E2B8C" w:rsidRPr="007F2056" w:rsidRDefault="000E2B8C" w:rsidP="00FA3265">
      <w:pPr>
        <w:pStyle w:val="affffffc"/>
        <w:rPr>
          <w:lang w:val="ru-RU"/>
        </w:rPr>
      </w:pPr>
      <w:r w:rsidRPr="007F2056">
        <w:rPr>
          <w:lang w:val="ru-RU"/>
        </w:rPr>
        <w:t>чрезвычайные ситуации на трубопроводном транспорте.</w:t>
      </w:r>
    </w:p>
    <w:p w:rsidR="000A34BE" w:rsidRPr="007F2056" w:rsidRDefault="000E2B8C" w:rsidP="00FA3265">
      <w:pPr>
        <w:pStyle w:val="affffffc"/>
        <w:rPr>
          <w:lang w:val="ru-RU"/>
        </w:rPr>
      </w:pPr>
      <w:r w:rsidRPr="007F2056">
        <w:rPr>
          <w:lang w:val="ru-RU"/>
        </w:rPr>
        <w:t>Перечень поражающих факторов источников техногенных ЧС, характер их действий и проявлений согласно ГОСТ Р 22.0.07-95 «Источники техногенных чрезвычайных ситуаций. Поражающие факторы» представлен в таблице</w:t>
      </w:r>
    </w:p>
    <w:p w:rsidR="00461708" w:rsidRPr="007F2056" w:rsidRDefault="00461708" w:rsidP="00FA3265">
      <w:pPr>
        <w:pStyle w:val="affffffc"/>
        <w:rPr>
          <w:lang w:val="ru-RU"/>
        </w:rPr>
      </w:pPr>
    </w:p>
    <w:p w:rsidR="00461708" w:rsidRPr="007F2056" w:rsidRDefault="00461708" w:rsidP="00FA3265">
      <w:pPr>
        <w:pStyle w:val="affffffc"/>
        <w:rPr>
          <w:lang w:val="ru-RU"/>
        </w:rPr>
      </w:pPr>
      <w:r w:rsidRPr="007F2056">
        <w:rPr>
          <w:lang w:val="ru-RU"/>
        </w:rPr>
        <w:t>Перечень поражающих факторов источников техногенных ЧС</w:t>
      </w:r>
    </w:p>
    <w:p w:rsidR="000A34BE" w:rsidRPr="007F2056" w:rsidRDefault="000A34BE" w:rsidP="00FA3265">
      <w:pPr>
        <w:pStyle w:val="affffffc"/>
        <w:rPr>
          <w:lang w:val="ru-RU"/>
        </w:rPr>
      </w:pPr>
    </w:p>
    <w:p w:rsidR="00461708" w:rsidRPr="007F2056" w:rsidRDefault="00461708" w:rsidP="00FA3265">
      <w:pPr>
        <w:pStyle w:val="affffffc"/>
        <w:rPr>
          <w:lang w:val="ru-RU"/>
        </w:rPr>
      </w:pPr>
      <w:r w:rsidRPr="007F2056">
        <w:rPr>
          <w:i/>
          <w:u w:val="single"/>
          <w:lang w:val="ru-RU"/>
        </w:rPr>
        <w:t>Потенциально опасный объект:</w:t>
      </w:r>
      <w:r w:rsidRPr="007F2056">
        <w:rPr>
          <w:lang w:val="ru-RU"/>
        </w:rPr>
        <w:t xml:space="preserve"> объект, на котором используют, производят,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возникновения источника чрезвычайной ситуации.</w:t>
      </w:r>
    </w:p>
    <w:p w:rsidR="00461708" w:rsidRPr="007F2056" w:rsidRDefault="00461708" w:rsidP="00FA3265">
      <w:pPr>
        <w:pStyle w:val="affffffc"/>
        <w:rPr>
          <w:lang w:val="ru-RU"/>
        </w:rPr>
      </w:pPr>
      <w:r w:rsidRPr="007F2056">
        <w:rPr>
          <w:lang w:val="ru-RU"/>
        </w:rPr>
        <w:t>Из чрезвычайных ситуаций наиболее вероятными могут быть техногенные пожары и взрывы на предприятиях, АЗС, складах ГСМ, электроподстанциях, котельных, ТЭЦ, ГРП, ГРС, магистральных газопроводах, газопроводах высокого давления, нефтепродуктопроводе, нефтепроводах, НПС и т.д.</w:t>
      </w:r>
    </w:p>
    <w:p w:rsidR="00461708" w:rsidRPr="007F2056" w:rsidRDefault="00461708" w:rsidP="00FA3265">
      <w:pPr>
        <w:pStyle w:val="affffffc"/>
        <w:rPr>
          <w:lang w:val="ru-RU"/>
        </w:rPr>
      </w:pPr>
      <w:r w:rsidRPr="007F2056">
        <w:rPr>
          <w:b/>
          <w:i/>
          <w:lang w:val="ru-RU"/>
        </w:rPr>
        <w:t>Бензин всех марок, дизтопливо</w:t>
      </w:r>
      <w:r w:rsidRPr="007F2056">
        <w:rPr>
          <w:lang w:val="ru-RU"/>
        </w:rPr>
        <w:t xml:space="preserve"> – горючие жидкости способны при высоких температурах к возгоранию, а также и возгоранию при соприкосновении с открытым огнём. Взрывоопасны газы при испарении, пожаре.</w:t>
      </w:r>
    </w:p>
    <w:p w:rsidR="00461708" w:rsidRPr="007F2056" w:rsidRDefault="00461708" w:rsidP="00FA3265">
      <w:pPr>
        <w:pStyle w:val="affffffc"/>
        <w:rPr>
          <w:lang w:val="ru-RU"/>
        </w:rPr>
      </w:pPr>
      <w:r w:rsidRPr="007F2056">
        <w:rPr>
          <w:b/>
          <w:i/>
          <w:lang w:val="ru-RU"/>
        </w:rPr>
        <w:t>Газ природный</w:t>
      </w:r>
      <w:r w:rsidRPr="007F2056">
        <w:rPr>
          <w:lang w:val="ru-RU"/>
        </w:rPr>
        <w:t xml:space="preserve"> – горючее газообразное вещество (при сильном давлении – жидкость), способное к возгоранию (при большой концентрации – к взрыву) при соприкосновении с открытым огнём. Природный газ опасен при вдыхании.</w:t>
      </w:r>
    </w:p>
    <w:p w:rsidR="00461708" w:rsidRPr="007F2056" w:rsidRDefault="00461708" w:rsidP="00FA3265">
      <w:pPr>
        <w:pStyle w:val="affffffc"/>
        <w:rPr>
          <w:lang w:val="ru-RU"/>
        </w:rPr>
      </w:pPr>
      <w:r w:rsidRPr="007F2056">
        <w:rPr>
          <w:lang w:val="ru-RU"/>
        </w:rPr>
        <w:t>Классификация опасных объектов проведена в соответствии с постановлением Правительства РФ от 21 мая 2007 года № 304 «О классификации чрезвычайных ситуаций природного и техногенного характера», пунктами 11, 12 приказа МЧС РФ от 28 февраля 2003 года № 105 «Об утверждении Требований по предупреждению чрезвычайных ситуаций на потенциально опасных объектах и объектах жизнеобеспечения» (зарегистрирован в Министерстве Юстиции РФ 20 марта 2003 года № 4291).</w:t>
      </w:r>
    </w:p>
    <w:p w:rsidR="00461708" w:rsidRPr="007F2056" w:rsidRDefault="00461708" w:rsidP="00FA3265">
      <w:pPr>
        <w:pStyle w:val="affffffc"/>
        <w:rPr>
          <w:lang w:val="ru-RU"/>
        </w:rPr>
      </w:pPr>
      <w:r w:rsidRPr="007F2056">
        <w:rPr>
          <w:lang w:val="ru-RU"/>
        </w:rPr>
        <w:t>По результатам прогнозирования чрезвычайных ситуаций техногенного характера опасные объекты подразделены по степени опасности в зависимости от масштабов, возникающих чрезвычайных ситуаций на пять классов:</w:t>
      </w:r>
    </w:p>
    <w:p w:rsidR="00461708" w:rsidRPr="007F2056" w:rsidRDefault="00461708" w:rsidP="00FA3265">
      <w:pPr>
        <w:pStyle w:val="affffffc"/>
        <w:rPr>
          <w:lang w:val="ru-RU"/>
        </w:rPr>
      </w:pPr>
      <w:r w:rsidRPr="007F2056">
        <w:rPr>
          <w:lang w:val="ru-RU"/>
        </w:rPr>
        <w:t>1 класс – объектов, аварии на котором могут являться источниками возникновения федеральных чрезвычайных ситуаций;</w:t>
      </w:r>
    </w:p>
    <w:p w:rsidR="00461708" w:rsidRPr="007F2056" w:rsidRDefault="00461708" w:rsidP="00FA3265">
      <w:pPr>
        <w:pStyle w:val="affffffc"/>
        <w:rPr>
          <w:lang w:val="ru-RU"/>
        </w:rPr>
      </w:pPr>
      <w:r w:rsidRPr="007F2056">
        <w:rPr>
          <w:lang w:val="ru-RU"/>
        </w:rPr>
        <w:t>2 класс – опасных объектов, аварии на которых могут являться источниками возникновения региональных чрезвычайных ситуаций;</w:t>
      </w:r>
    </w:p>
    <w:p w:rsidR="00461708" w:rsidRPr="007F2056" w:rsidRDefault="00461708" w:rsidP="00FA3265">
      <w:pPr>
        <w:pStyle w:val="affffffc"/>
        <w:rPr>
          <w:lang w:val="ru-RU"/>
        </w:rPr>
      </w:pPr>
      <w:r w:rsidRPr="007F2056">
        <w:rPr>
          <w:lang w:val="ru-RU"/>
        </w:rPr>
        <w:t>3 класс – опасных объектов, аварии на которых могут являться источниками возникновения территориальных чрезвычайных ситуаций;</w:t>
      </w:r>
    </w:p>
    <w:p w:rsidR="00461708" w:rsidRPr="007F2056" w:rsidRDefault="00461708" w:rsidP="00FA3265">
      <w:pPr>
        <w:pStyle w:val="affffffc"/>
        <w:rPr>
          <w:lang w:val="ru-RU"/>
        </w:rPr>
      </w:pPr>
      <w:r w:rsidRPr="007F2056">
        <w:rPr>
          <w:lang w:val="ru-RU"/>
        </w:rPr>
        <w:t>4 класс – опасных объектов, аварии на которых могут являться источниками возникновения местных чрезвычайных ситуаций;</w:t>
      </w:r>
    </w:p>
    <w:p w:rsidR="00461708" w:rsidRPr="007F2056" w:rsidRDefault="00461708" w:rsidP="00FA3265">
      <w:pPr>
        <w:pStyle w:val="affffffc"/>
        <w:rPr>
          <w:lang w:val="ru-RU"/>
        </w:rPr>
      </w:pPr>
      <w:r w:rsidRPr="007F2056">
        <w:rPr>
          <w:lang w:val="ru-RU"/>
        </w:rPr>
        <w:t>5 класс – опасных объектов, аварии на которых могут являться источниками возникновения локальных чрезвычайных ситуаций.</w:t>
      </w:r>
    </w:p>
    <w:p w:rsidR="00461708" w:rsidRPr="007F2056" w:rsidRDefault="00461708" w:rsidP="00FA3265">
      <w:pPr>
        <w:pStyle w:val="affffffc"/>
        <w:rPr>
          <w:lang w:val="ru-RU"/>
        </w:rPr>
      </w:pPr>
      <w:r w:rsidRPr="007F2056">
        <w:rPr>
          <w:lang w:val="ru-RU"/>
        </w:rPr>
        <w:lastRenderedPageBreak/>
        <w:t>Силы и средства наблюдения и контроля за состоянием окружающей природной среды и потенциально опасных объектов состоят из:</w:t>
      </w:r>
    </w:p>
    <w:p w:rsidR="00461708" w:rsidRPr="007F2056" w:rsidRDefault="00461708" w:rsidP="00FA3265">
      <w:pPr>
        <w:pStyle w:val="affffffc"/>
        <w:rPr>
          <w:lang w:val="ru-RU"/>
        </w:rPr>
      </w:pPr>
      <w:r w:rsidRPr="007F2056">
        <w:rPr>
          <w:lang w:val="ru-RU"/>
        </w:rPr>
        <w:t>сил органов государственного надзора;</w:t>
      </w:r>
    </w:p>
    <w:p w:rsidR="00461708" w:rsidRPr="007F2056" w:rsidRDefault="00461708" w:rsidP="00FA3265">
      <w:pPr>
        <w:pStyle w:val="affffffc"/>
        <w:rPr>
          <w:lang w:val="ru-RU"/>
        </w:rPr>
      </w:pPr>
      <w:r w:rsidRPr="007F2056">
        <w:rPr>
          <w:lang w:val="ru-RU"/>
        </w:rPr>
        <w:t>служб (учреждений) и организаций области, осуществляющих наблюдение и контроль за состоянием окружающей природной среды, а также за обстановкой на потенциально опасных объектах и прилегающих к ним территориях;</w:t>
      </w:r>
    </w:p>
    <w:p w:rsidR="00461708" w:rsidRPr="007F2056" w:rsidRDefault="00461708" w:rsidP="00FA3265">
      <w:pPr>
        <w:pStyle w:val="affffffc"/>
        <w:rPr>
          <w:lang w:val="ru-RU"/>
        </w:rPr>
      </w:pPr>
      <w:r w:rsidRPr="007F2056">
        <w:rPr>
          <w:lang w:val="ru-RU"/>
        </w:rPr>
        <w:t>посты гидрологических наблюдений;</w:t>
      </w:r>
    </w:p>
    <w:p w:rsidR="00461708" w:rsidRPr="007F2056" w:rsidRDefault="00461708" w:rsidP="00FA3265">
      <w:pPr>
        <w:pStyle w:val="affffffc"/>
        <w:rPr>
          <w:lang w:val="ru-RU"/>
        </w:rPr>
      </w:pPr>
      <w:r w:rsidRPr="007F2056">
        <w:rPr>
          <w:lang w:val="ru-RU"/>
        </w:rPr>
        <w:t>объектовые лаборатории ЖКХ, перерабатывающей промышленности и топливно-энергетического комплекса;</w:t>
      </w:r>
    </w:p>
    <w:p w:rsidR="00461708" w:rsidRPr="007F2056" w:rsidRDefault="00461708" w:rsidP="00FA3265">
      <w:pPr>
        <w:pStyle w:val="affffffc"/>
        <w:rPr>
          <w:lang w:val="ru-RU"/>
        </w:rPr>
      </w:pPr>
      <w:r w:rsidRPr="007F2056">
        <w:rPr>
          <w:lang w:val="ru-RU"/>
        </w:rPr>
        <w:t>ветлаборатории;</w:t>
      </w:r>
    </w:p>
    <w:p w:rsidR="00461708" w:rsidRPr="007F2056" w:rsidRDefault="00461708" w:rsidP="00FA3265">
      <w:pPr>
        <w:pStyle w:val="affffffc"/>
        <w:rPr>
          <w:lang w:val="ru-RU"/>
        </w:rPr>
      </w:pPr>
      <w:r w:rsidRPr="007F2056">
        <w:rPr>
          <w:lang w:val="ru-RU"/>
        </w:rPr>
        <w:t>станции защиты растений;</w:t>
      </w:r>
    </w:p>
    <w:p w:rsidR="00461708" w:rsidRPr="007F2056" w:rsidRDefault="00461708" w:rsidP="00FA3265">
      <w:pPr>
        <w:pStyle w:val="affffffc"/>
        <w:rPr>
          <w:lang w:val="ru-RU"/>
        </w:rPr>
      </w:pPr>
      <w:r w:rsidRPr="007F2056">
        <w:rPr>
          <w:lang w:val="ru-RU"/>
        </w:rPr>
        <w:t>пункты сигнализации и прогнозов появления вредителей и болезней сельскохозяйственных растений;</w:t>
      </w:r>
    </w:p>
    <w:p w:rsidR="00461708" w:rsidRPr="007F2056" w:rsidRDefault="00461708" w:rsidP="00FA3265">
      <w:pPr>
        <w:pStyle w:val="affffffc"/>
        <w:rPr>
          <w:lang w:val="ru-RU"/>
        </w:rPr>
      </w:pPr>
      <w:r w:rsidRPr="007F2056">
        <w:rPr>
          <w:lang w:val="ru-RU"/>
        </w:rPr>
        <w:t>посты РХН.</w:t>
      </w:r>
    </w:p>
    <w:p w:rsidR="00461708" w:rsidRPr="007F2056" w:rsidRDefault="00461708" w:rsidP="00FA3265">
      <w:pPr>
        <w:pStyle w:val="affffffc"/>
        <w:rPr>
          <w:lang w:val="ru-RU"/>
        </w:rPr>
      </w:pPr>
    </w:p>
    <w:p w:rsidR="00461708" w:rsidRPr="007F2056" w:rsidRDefault="00461708" w:rsidP="00FA3265">
      <w:pPr>
        <w:pStyle w:val="affffffc"/>
        <w:rPr>
          <w:lang w:val="ru-RU"/>
        </w:rPr>
      </w:pPr>
      <w:r w:rsidRPr="007F2056">
        <w:rPr>
          <w:lang w:val="ru-RU"/>
        </w:rPr>
        <w:t>Большая степень изношенности, устаревшее оборудование, нарушение технологической дисциплины, недостаточная эффективность систем безопасности</w:t>
      </w:r>
      <w:r w:rsidR="008864F6" w:rsidRPr="007F2056">
        <w:rPr>
          <w:lang w:val="ru-RU"/>
        </w:rPr>
        <w:t xml:space="preserve"> </w:t>
      </w:r>
      <w:r w:rsidRPr="007F2056">
        <w:rPr>
          <w:lang w:val="ru-RU"/>
        </w:rPr>
        <w:t>на потенциально опасных объектах обусловливают тенденцию роста количества</w:t>
      </w:r>
      <w:r w:rsidR="008864F6" w:rsidRPr="007F2056">
        <w:rPr>
          <w:lang w:val="ru-RU"/>
        </w:rPr>
        <w:t xml:space="preserve"> </w:t>
      </w:r>
      <w:r w:rsidRPr="007F2056">
        <w:rPr>
          <w:lang w:val="ru-RU"/>
        </w:rPr>
        <w:t xml:space="preserve">чрезвычайных ситуаций техногенного характера. </w:t>
      </w:r>
    </w:p>
    <w:p w:rsidR="00461708" w:rsidRPr="007F2056" w:rsidRDefault="00461708" w:rsidP="00FA3265">
      <w:pPr>
        <w:pStyle w:val="affffffc"/>
        <w:rPr>
          <w:lang w:val="ru-RU"/>
        </w:rPr>
      </w:pPr>
      <w:r w:rsidRPr="007F2056">
        <w:rPr>
          <w:lang w:val="ru-RU"/>
        </w:rPr>
        <w:t xml:space="preserve">Возрастает относительное количество крупных аварий и катастроф, способных вызывать потери людей, заражение и загрязнение местности, нарушение функционирования систем жизнеобеспечения населения. </w:t>
      </w:r>
    </w:p>
    <w:p w:rsidR="00461708" w:rsidRPr="007F2056" w:rsidRDefault="00461708" w:rsidP="00FA3265">
      <w:pPr>
        <w:pStyle w:val="affffffc"/>
        <w:rPr>
          <w:lang w:val="ru-RU"/>
        </w:rPr>
      </w:pPr>
      <w:r w:rsidRPr="007F2056">
        <w:rPr>
          <w:lang w:val="ru-RU"/>
        </w:rPr>
        <w:t>Наиболее масштабные техногенные чрезвычайные ситуации могут быть в результате аварии на предприятиях, использующих в своем производстве АХОВ.</w:t>
      </w:r>
    </w:p>
    <w:p w:rsidR="00461708" w:rsidRPr="007F2056" w:rsidRDefault="00461708" w:rsidP="00FA3265">
      <w:pPr>
        <w:pStyle w:val="affffffc"/>
        <w:rPr>
          <w:lang w:val="ru-RU"/>
        </w:rPr>
      </w:pPr>
      <w:r w:rsidRPr="007F2056">
        <w:rPr>
          <w:lang w:val="ru-RU"/>
        </w:rPr>
        <w:t>При выполнении полного и своевременного комплекса мероприятий по предупреждению чрезвычайных ситуаций, возможно максимально снизить вероятность их возникновения на территории области, а в случае возникновения чрезвычайных ситуаций добиться минимального материального ущерба и не допустить причинение вреда здоровью людей и их гибель.</w:t>
      </w:r>
    </w:p>
    <w:p w:rsidR="00461708" w:rsidRPr="007F2056" w:rsidRDefault="00461708" w:rsidP="002141F1">
      <w:pPr>
        <w:pStyle w:val="affffffc"/>
        <w:spacing w:before="120" w:after="120"/>
        <w:rPr>
          <w:lang w:val="ru-RU"/>
        </w:rPr>
      </w:pPr>
      <w:r w:rsidRPr="007F2056">
        <w:rPr>
          <w:lang w:val="ru-RU"/>
        </w:rPr>
        <w:t>Чрезвычайные ситуации на химически-опасных объектах</w:t>
      </w:r>
    </w:p>
    <w:p w:rsidR="00461708" w:rsidRPr="007F2056" w:rsidRDefault="00461708" w:rsidP="00FA3265">
      <w:pPr>
        <w:pStyle w:val="affffffc"/>
        <w:rPr>
          <w:lang w:val="ru-RU"/>
        </w:rPr>
      </w:pPr>
      <w:r w:rsidRPr="007F2056">
        <w:rPr>
          <w:b/>
          <w:lang w:val="ru-RU" w:bidi="ru-RU"/>
        </w:rPr>
        <w:t xml:space="preserve"> </w:t>
      </w:r>
      <w:r w:rsidRPr="007F2056">
        <w:rPr>
          <w:lang w:val="ru-RU" w:bidi="ru-RU"/>
        </w:rPr>
        <w:t>Аварии с выбросом и (или) сбросом (угрозой выброса и (или) сброса) аварийно-опасных химических ве</w:t>
      </w:r>
      <w:r w:rsidRPr="007F2056">
        <w:rPr>
          <w:lang w:val="ru-RU" w:bidi="ru-RU"/>
        </w:rPr>
        <w:softHyphen/>
        <w:t>ществ (АХОВ).</w:t>
      </w:r>
    </w:p>
    <w:p w:rsidR="000A34BE" w:rsidRPr="007F2056" w:rsidRDefault="00461708" w:rsidP="00FA3265">
      <w:pPr>
        <w:pStyle w:val="affffffc"/>
        <w:rPr>
          <w:lang w:val="ru-RU"/>
        </w:rPr>
      </w:pPr>
      <w:r w:rsidRPr="007F2056">
        <w:rPr>
          <w:i/>
          <w:u w:val="single"/>
          <w:lang w:val="ru-RU"/>
        </w:rPr>
        <w:t>Химически опасный объект:</w:t>
      </w:r>
      <w:r w:rsidRPr="007F2056">
        <w:rPr>
          <w:lang w:val="ru-RU"/>
        </w:rPr>
        <w:t xml:space="preserve">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461708" w:rsidRPr="007F2056" w:rsidRDefault="00461708" w:rsidP="00FA3265">
      <w:pPr>
        <w:pStyle w:val="affffffc"/>
        <w:rPr>
          <w:lang w:val="ru-RU"/>
        </w:rPr>
      </w:pPr>
      <w:r w:rsidRPr="007F2056">
        <w:rPr>
          <w:i/>
          <w:u w:val="single"/>
          <w:lang w:val="ru-RU"/>
        </w:rPr>
        <w:t xml:space="preserve">Аварийно-химически опасное вещество (АХОВ) </w:t>
      </w:r>
      <w:r w:rsidRPr="007F2056">
        <w:rPr>
          <w:lang w:val="ru-RU"/>
        </w:rPr>
        <w:t>- химическое вещество, прямое или</w:t>
      </w:r>
      <w:r w:rsidR="00DD0861" w:rsidRPr="007F2056">
        <w:rPr>
          <w:lang w:val="ru-RU"/>
        </w:rPr>
        <w:t>,</w:t>
      </w:r>
      <w:r w:rsidRPr="007F2056">
        <w:rPr>
          <w:lang w:val="ru-RU"/>
        </w:rPr>
        <w:t xml:space="preserve"> опосредованное</w:t>
      </w:r>
      <w:r w:rsidR="00DD0861" w:rsidRPr="007F2056">
        <w:rPr>
          <w:lang w:val="ru-RU"/>
        </w:rPr>
        <w:t xml:space="preserve"> </w:t>
      </w:r>
      <w:r w:rsidRPr="007F2056">
        <w:rPr>
          <w:lang w:val="ru-RU"/>
        </w:rPr>
        <w:t>воздействие которого на человека</w:t>
      </w:r>
      <w:r w:rsidR="00DD0861" w:rsidRPr="007F2056">
        <w:rPr>
          <w:lang w:val="ru-RU"/>
        </w:rPr>
        <w:t>,</w:t>
      </w:r>
      <w:r w:rsidRPr="007F2056">
        <w:rPr>
          <w:lang w:val="ru-RU"/>
        </w:rPr>
        <w:t xml:space="preserve"> может вызвать острые хронические заболевания людей или их гибель.</w:t>
      </w:r>
    </w:p>
    <w:p w:rsidR="00461708" w:rsidRPr="007F2056" w:rsidRDefault="00461708" w:rsidP="00FA3265">
      <w:pPr>
        <w:pStyle w:val="affffffc"/>
        <w:rPr>
          <w:lang w:val="ru-RU"/>
        </w:rPr>
      </w:pPr>
      <w:r w:rsidRPr="007F2056">
        <w:rPr>
          <w:i/>
          <w:u w:val="single"/>
          <w:lang w:val="ru-RU"/>
        </w:rPr>
        <w:t>Химическая авария</w:t>
      </w:r>
      <w:r w:rsidRPr="007F2056">
        <w:rPr>
          <w:b/>
          <w:lang w:val="ru-RU"/>
        </w:rPr>
        <w:t xml:space="preserve"> </w:t>
      </w:r>
      <w:r w:rsidRPr="007F2056">
        <w:rPr>
          <w:lang w:val="ru-RU"/>
        </w:rPr>
        <w:t>- 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заражению людей, продовольствия, пищевого сырья и кормов, сельскохозяйственных животных и растений или к химическому заражению окружающей природной среды.</w:t>
      </w:r>
    </w:p>
    <w:p w:rsidR="00461708" w:rsidRPr="007F2056" w:rsidRDefault="00461708" w:rsidP="00FA3265">
      <w:pPr>
        <w:pStyle w:val="affffffc"/>
        <w:rPr>
          <w:lang w:val="ru-RU"/>
        </w:rPr>
      </w:pPr>
      <w:r w:rsidRPr="007F2056">
        <w:rPr>
          <w:i/>
          <w:u w:val="single"/>
          <w:lang w:val="ru-RU"/>
        </w:rPr>
        <w:t>Химическое заражение</w:t>
      </w:r>
      <w:r w:rsidRPr="007F2056">
        <w:rPr>
          <w:b/>
          <w:lang w:val="ru-RU"/>
        </w:rPr>
        <w:t xml:space="preserve"> </w:t>
      </w:r>
      <w:r w:rsidRPr="007F2056">
        <w:rPr>
          <w:lang w:val="ru-RU"/>
        </w:rPr>
        <w:t>- распространение опасных химических веществ в окружающей природной среде в концентрациях или количествах, создающих угрозу людям, животным и растениям в течение определенного времени.</w:t>
      </w:r>
    </w:p>
    <w:p w:rsidR="00461708" w:rsidRPr="007F2056" w:rsidRDefault="00461708" w:rsidP="00FA3265">
      <w:pPr>
        <w:pStyle w:val="affffffc"/>
        <w:rPr>
          <w:lang w:val="ru-RU"/>
        </w:rPr>
      </w:pPr>
      <w:r w:rsidRPr="007F2056">
        <w:rPr>
          <w:i/>
          <w:u w:val="single"/>
          <w:lang w:val="ru-RU"/>
        </w:rPr>
        <w:t>Зона химического заражения</w:t>
      </w:r>
      <w:r w:rsidRPr="007F2056">
        <w:rPr>
          <w:b/>
          <w:lang w:val="ru-RU"/>
        </w:rPr>
        <w:t xml:space="preserve"> </w:t>
      </w:r>
      <w:r w:rsidRPr="007F2056">
        <w:rPr>
          <w:lang w:val="ru-RU"/>
        </w:rPr>
        <w:t>- территория или акватория, в пределах которых распространены или куда привнесены опасные химические вещества в концентрациях или количествах, создающих опасность для жизни и здоровья людей, для животных и растений в течение определенного времени.</w:t>
      </w:r>
    </w:p>
    <w:p w:rsidR="00461708" w:rsidRPr="007F2056" w:rsidRDefault="00461708" w:rsidP="00FA3265">
      <w:pPr>
        <w:pStyle w:val="affffffc"/>
        <w:rPr>
          <w:lang w:val="ru-RU" w:bidi="ru-RU"/>
        </w:rPr>
      </w:pPr>
      <w:r w:rsidRPr="007F2056">
        <w:rPr>
          <w:lang w:val="ru-RU" w:bidi="ru-RU"/>
        </w:rPr>
        <w:t>По железным и автомобильным дорогам области (с учетом транзита) перевозится до 34 видов АХОВ и других разрядных грузов.</w:t>
      </w:r>
    </w:p>
    <w:p w:rsidR="000170C1" w:rsidRPr="007F2056" w:rsidRDefault="00461708" w:rsidP="00FA3265">
      <w:pPr>
        <w:pStyle w:val="affffffc"/>
        <w:rPr>
          <w:lang w:val="ru-RU"/>
        </w:rPr>
      </w:pPr>
      <w:r w:rsidRPr="007F2056">
        <w:rPr>
          <w:lang w:val="ru-RU" w:bidi="ru-RU"/>
        </w:rPr>
        <w:lastRenderedPageBreak/>
        <w:t>Аварии и катастрофы на железнодорожном транспорте, в том числе с выбросом (выливом) АХОВ, могут возникнуть на станциях сортировки при маневровых работах</w:t>
      </w:r>
      <w:r w:rsidRPr="007F2056">
        <w:rPr>
          <w:rFonts w:asciiTheme="minorHAnsi" w:hAnsiTheme="minorHAnsi" w:cstheme="minorHAnsi"/>
          <w:lang w:val="ru-RU" w:bidi="ru-RU"/>
        </w:rPr>
        <w:t xml:space="preserve"> </w:t>
      </w:r>
      <w:r w:rsidRPr="007F2056">
        <w:rPr>
          <w:lang w:val="ru-RU" w:bidi="ru-RU"/>
        </w:rPr>
        <w:t>и на магистральных железнодорожных путях, в случае разрушения железнодорожного полотна по техническим причинам или вследствие совершения террористического акта, а также при нарушении правил техниче</w:t>
      </w:r>
      <w:r w:rsidRPr="007F2056">
        <w:rPr>
          <w:lang w:val="ru-RU" w:bidi="ru-RU"/>
        </w:rPr>
        <w:softHyphen/>
        <w:t>ской эксплуатации железнодорожного транспорта.</w:t>
      </w:r>
    </w:p>
    <w:p w:rsidR="00461708" w:rsidRPr="007F2056" w:rsidRDefault="00461708" w:rsidP="00FA3265">
      <w:pPr>
        <w:pStyle w:val="affffffc"/>
        <w:rPr>
          <w:lang w:val="ru-RU" w:bidi="ru-RU"/>
        </w:rPr>
      </w:pPr>
      <w:r w:rsidRPr="007F2056">
        <w:rPr>
          <w:lang w:val="ru-RU" w:bidi="ru-RU"/>
        </w:rPr>
        <w:t>Площадь зоны возможного заражения при выбросе АХОВ может составить до 100 км</w:t>
      </w:r>
      <w:r w:rsidRPr="007F2056">
        <w:rPr>
          <w:vertAlign w:val="superscript"/>
          <w:lang w:val="ru-RU" w:bidi="ru-RU"/>
        </w:rPr>
        <w:t>2</w:t>
      </w:r>
      <w:r w:rsidRPr="007F2056">
        <w:rPr>
          <w:lang w:val="ru-RU" w:bidi="ru-RU"/>
        </w:rPr>
        <w:t xml:space="preserve"> с населением до 30,0 тыс. чел.</w:t>
      </w:r>
    </w:p>
    <w:p w:rsidR="00461708" w:rsidRPr="007F2056" w:rsidRDefault="00461708" w:rsidP="00FA3265">
      <w:pPr>
        <w:pStyle w:val="affffffc"/>
        <w:rPr>
          <w:lang w:val="ru-RU" w:bidi="ru-RU"/>
        </w:rPr>
      </w:pPr>
      <w:r w:rsidRPr="007F2056">
        <w:rPr>
          <w:lang w:val="ru-RU" w:bidi="ru-RU"/>
        </w:rPr>
        <w:t>Выброс (вылив) АХОВ, взрыво-, пожароопасных и других опасных веществ, перевозимых автомобильным транспортом может произойти в результате дорожно-транспортных происшествий (ДТП).</w:t>
      </w:r>
    </w:p>
    <w:p w:rsidR="00461708" w:rsidRPr="007F2056" w:rsidRDefault="00461708" w:rsidP="00FA3265">
      <w:pPr>
        <w:pStyle w:val="affffffc"/>
        <w:rPr>
          <w:lang w:val="ru-RU" w:bidi="ru-RU"/>
        </w:rPr>
      </w:pPr>
      <w:r w:rsidRPr="007F2056">
        <w:rPr>
          <w:lang w:val="ru-RU" w:bidi="ru-RU"/>
        </w:rPr>
        <w:t>В зависимости от места совершения ДТП, вида и количества опасного груза, а также метеоусловий в зону поражающих факторов может попасть от 20 до 300 чел. (со смертельным исходом от 10 до 70 человек).</w:t>
      </w:r>
    </w:p>
    <w:p w:rsidR="00C11D5B" w:rsidRPr="007F2056" w:rsidRDefault="00C11D5B" w:rsidP="00FA3265">
      <w:pPr>
        <w:pStyle w:val="affffffc"/>
        <w:rPr>
          <w:lang w:val="ru-RU"/>
        </w:rPr>
      </w:pPr>
      <w:r w:rsidRPr="007F2056">
        <w:rPr>
          <w:lang w:val="ru-RU"/>
        </w:rPr>
        <w:t>При аварии на ХОО или при его разрушении АХОВ выходят в окружающую среду в количествах, достаточных для массового поражения людей и животных, образуются зоны и очаги химического заражения.</w:t>
      </w:r>
    </w:p>
    <w:p w:rsidR="00C11D5B" w:rsidRPr="007F2056" w:rsidRDefault="00C11D5B" w:rsidP="00FA3265">
      <w:pPr>
        <w:pStyle w:val="affffffc"/>
        <w:rPr>
          <w:lang w:val="ru-RU"/>
        </w:rPr>
      </w:pPr>
    </w:p>
    <w:p w:rsidR="00C11D5B" w:rsidRPr="007F2056" w:rsidRDefault="00C11D5B" w:rsidP="00FA3265">
      <w:pPr>
        <w:pStyle w:val="affffffc"/>
        <w:rPr>
          <w:lang w:val="ru-RU"/>
        </w:rPr>
      </w:pPr>
      <w:r w:rsidRPr="007F2056">
        <w:rPr>
          <w:lang w:val="ru-RU"/>
        </w:rPr>
        <w:t xml:space="preserve">Анализ технологических особенностей </w:t>
      </w:r>
      <w:r w:rsidR="00456E79" w:rsidRPr="007F2056">
        <w:rPr>
          <w:lang w:val="ru-RU"/>
        </w:rPr>
        <w:t xml:space="preserve">при использовании в производстве аммиака </w:t>
      </w:r>
      <w:r w:rsidRPr="007F2056">
        <w:rPr>
          <w:lang w:val="ru-RU"/>
        </w:rPr>
        <w:t>позволил выявить участки (оборудование), аварии на которых способны привести к ЧС на территории объекта, это – аммиачная холодильная установка (АХУ).</w:t>
      </w:r>
    </w:p>
    <w:p w:rsidR="00C11D5B" w:rsidRPr="007F2056" w:rsidRDefault="00C11D5B" w:rsidP="00FA3265">
      <w:pPr>
        <w:pStyle w:val="affffffc"/>
        <w:rPr>
          <w:lang w:val="ru-RU"/>
        </w:rPr>
      </w:pPr>
      <w:r w:rsidRPr="007F2056">
        <w:rPr>
          <w:lang w:val="ru-RU"/>
        </w:rPr>
        <w:t>Для производства холода в АХУ используется аммиак – бесцветный газ с резким раз</w:t>
      </w:r>
      <w:r w:rsidRPr="007F2056">
        <w:rPr>
          <w:lang w:val="ru-RU"/>
        </w:rPr>
        <w:softHyphen/>
        <w:t>дражающим запахом нашатырного спирта. В газообразном состоянии аммиак легче воздуха, при выходе в атмосферу дымит. Сухая смесь аммиака с воздухом способна взрываться. Границы взрываемости аммиачно-воздушной смеси для темпера</w:t>
      </w:r>
      <w:r w:rsidRPr="007F2056">
        <w:rPr>
          <w:lang w:val="ru-RU"/>
        </w:rPr>
        <w:softHyphen/>
        <w:t>туры 18°С лежат в пределах 15-28%.</w:t>
      </w:r>
    </w:p>
    <w:p w:rsidR="00C11D5B" w:rsidRPr="007F2056" w:rsidRDefault="00C11D5B" w:rsidP="00FA3265">
      <w:pPr>
        <w:pStyle w:val="affffffc"/>
        <w:rPr>
          <w:lang w:val="ru-RU"/>
        </w:rPr>
      </w:pPr>
      <w:r w:rsidRPr="007F2056">
        <w:rPr>
          <w:lang w:val="ru-RU"/>
        </w:rPr>
        <w:t>Основные причины аварий на АХУ:</w:t>
      </w:r>
    </w:p>
    <w:p w:rsidR="00C11D5B" w:rsidRPr="007F2056" w:rsidRDefault="00C11D5B" w:rsidP="00FA3265">
      <w:pPr>
        <w:pStyle w:val="affffffc"/>
        <w:rPr>
          <w:lang w:val="ru-RU"/>
        </w:rPr>
      </w:pPr>
      <w:r w:rsidRPr="007F2056">
        <w:rPr>
          <w:lang w:val="ru-RU"/>
        </w:rPr>
        <w:t>-</w:t>
      </w:r>
      <w:r w:rsidRPr="007F2056">
        <w:rPr>
          <w:lang w:val="ru-RU"/>
        </w:rPr>
        <w:tab/>
        <w:t>разрушение цилиндров и деталей поршневой группы вследствие гидроударов;</w:t>
      </w:r>
    </w:p>
    <w:p w:rsidR="00C11D5B" w:rsidRPr="007F2056" w:rsidRDefault="00C11D5B" w:rsidP="00FA3265">
      <w:pPr>
        <w:pStyle w:val="affffffc"/>
        <w:rPr>
          <w:lang w:val="ru-RU"/>
        </w:rPr>
      </w:pPr>
      <w:r w:rsidRPr="007F2056">
        <w:rPr>
          <w:lang w:val="ru-RU"/>
        </w:rPr>
        <w:t>-</w:t>
      </w:r>
      <w:r w:rsidRPr="007F2056">
        <w:rPr>
          <w:lang w:val="ru-RU"/>
        </w:rPr>
        <w:tab/>
        <w:t>разгерметизация оборудования из-за несоблюдения требований инструкций (превышение предельно допустимых значений давления и температуры нагнетания);</w:t>
      </w:r>
    </w:p>
    <w:p w:rsidR="00C11D5B" w:rsidRPr="007F2056" w:rsidRDefault="00C11D5B" w:rsidP="00FA3265">
      <w:pPr>
        <w:pStyle w:val="affffffc"/>
        <w:rPr>
          <w:lang w:val="ru-RU"/>
        </w:rPr>
      </w:pPr>
      <w:r w:rsidRPr="007F2056">
        <w:rPr>
          <w:lang w:val="ru-RU"/>
        </w:rPr>
        <w:t>-</w:t>
      </w:r>
      <w:r w:rsidRPr="007F2056">
        <w:rPr>
          <w:lang w:val="ru-RU"/>
        </w:rPr>
        <w:tab/>
        <w:t>коррозия аммиачных трубопроводов;</w:t>
      </w:r>
    </w:p>
    <w:p w:rsidR="00C11D5B" w:rsidRPr="007F2056" w:rsidRDefault="00C11D5B" w:rsidP="00FA3265">
      <w:pPr>
        <w:pStyle w:val="affffffc"/>
        <w:rPr>
          <w:lang w:val="ru-RU"/>
        </w:rPr>
      </w:pPr>
      <w:r w:rsidRPr="007F2056">
        <w:rPr>
          <w:lang w:val="ru-RU"/>
        </w:rPr>
        <w:t>-</w:t>
      </w:r>
      <w:r w:rsidRPr="007F2056">
        <w:rPr>
          <w:lang w:val="ru-RU"/>
        </w:rPr>
        <w:tab/>
        <w:t>разрушение элементов технологического оборудования, связанное с некачественным их изготовлением;</w:t>
      </w:r>
    </w:p>
    <w:p w:rsidR="00C11D5B" w:rsidRPr="007F2056" w:rsidRDefault="00C11D5B" w:rsidP="00FA3265">
      <w:pPr>
        <w:pStyle w:val="affffffc"/>
        <w:rPr>
          <w:lang w:val="ru-RU"/>
        </w:rPr>
      </w:pPr>
      <w:r w:rsidRPr="007F2056">
        <w:rPr>
          <w:lang w:val="ru-RU"/>
        </w:rPr>
        <w:t>-</w:t>
      </w:r>
      <w:r w:rsidRPr="007F2056">
        <w:rPr>
          <w:lang w:val="ru-RU"/>
        </w:rPr>
        <w:tab/>
        <w:t>разрушение элементов вследствие использования запрещенных правилами, нормами оборудования;</w:t>
      </w:r>
    </w:p>
    <w:p w:rsidR="00C11D5B" w:rsidRPr="007F2056" w:rsidRDefault="00C11D5B" w:rsidP="00FA3265">
      <w:pPr>
        <w:pStyle w:val="affffffc"/>
        <w:rPr>
          <w:lang w:val="ru-RU"/>
        </w:rPr>
      </w:pPr>
      <w:r w:rsidRPr="007F2056">
        <w:rPr>
          <w:lang w:val="ru-RU"/>
        </w:rPr>
        <w:t>-</w:t>
      </w:r>
      <w:r w:rsidRPr="007F2056">
        <w:rPr>
          <w:lang w:val="ru-RU"/>
        </w:rPr>
        <w:tab/>
        <w:t>утечка аммиака при выпуске масла, оттаивании шуб, из-за несоблюдения требований инструкций;</w:t>
      </w:r>
    </w:p>
    <w:p w:rsidR="00C11D5B" w:rsidRPr="007F2056" w:rsidRDefault="00C11D5B" w:rsidP="00FA3265">
      <w:pPr>
        <w:pStyle w:val="affffffc"/>
        <w:rPr>
          <w:lang w:val="ru-RU"/>
        </w:rPr>
      </w:pPr>
      <w:r w:rsidRPr="007F2056">
        <w:rPr>
          <w:lang w:val="ru-RU"/>
        </w:rPr>
        <w:t>-</w:t>
      </w:r>
      <w:r w:rsidRPr="007F2056">
        <w:rPr>
          <w:lang w:val="ru-RU"/>
        </w:rPr>
        <w:tab/>
        <w:t>особые случаи при ремонтных работах, монтажных работах и т. д. Для локализации возможных аварий АХУ оснащена установкой для разбрызгивания воды.</w:t>
      </w:r>
    </w:p>
    <w:p w:rsidR="00C11D5B" w:rsidRPr="007F2056" w:rsidRDefault="00C11D5B" w:rsidP="00FA3265">
      <w:pPr>
        <w:pStyle w:val="affffffc"/>
        <w:rPr>
          <w:lang w:val="ru-RU"/>
        </w:rPr>
      </w:pPr>
      <w:r w:rsidRPr="007F2056">
        <w:rPr>
          <w:lang w:val="ru-RU"/>
        </w:rPr>
        <w:t>Группа сценариев аварий с аммиаком</w:t>
      </w:r>
    </w:p>
    <w:p w:rsidR="00C11D5B" w:rsidRPr="007F2056" w:rsidRDefault="00C11D5B" w:rsidP="00FA3265">
      <w:pPr>
        <w:pStyle w:val="affffffc"/>
        <w:rPr>
          <w:lang w:val="ru-RU"/>
        </w:rPr>
      </w:pPr>
      <w:r w:rsidRPr="007F2056">
        <w:rPr>
          <w:lang w:val="ru-RU"/>
        </w:rPr>
        <w:t>Разгерметизация оборудования выброс аммиака вскипание с образованием в атмосфере газообразного облака распространение токсичного облака токсическое поражение людей.</w:t>
      </w:r>
    </w:p>
    <w:p w:rsidR="00C11D5B" w:rsidRPr="007F2056" w:rsidRDefault="00C11D5B" w:rsidP="00FA3265">
      <w:pPr>
        <w:pStyle w:val="affffffc"/>
        <w:rPr>
          <w:lang w:val="ru-RU"/>
        </w:rPr>
      </w:pPr>
      <w:r w:rsidRPr="007F2056">
        <w:rPr>
          <w:lang w:val="ru-RU"/>
        </w:rPr>
        <w:t>Разгерметизация оборудования выброс аммиака вскипание с образованием в атмосфере газообразного облака распространение токсичного облака рассеяние парогазового облака без опасных последствий.</w:t>
      </w:r>
    </w:p>
    <w:p w:rsidR="00C11D5B" w:rsidRPr="007F2056" w:rsidRDefault="00C11D5B" w:rsidP="00FA3265">
      <w:pPr>
        <w:pStyle w:val="affffffc"/>
        <w:rPr>
          <w:lang w:val="ru-RU"/>
        </w:rPr>
      </w:pPr>
      <w:r w:rsidRPr="007F2056">
        <w:rPr>
          <w:lang w:val="ru-RU"/>
        </w:rPr>
        <w:t>Разгерметизация оборудования выброс аммиака вскипание с образованием в атмосфере газообразного облака достижение взрывоопасной концентрации взрыв парогазовоздушной смеси.</w:t>
      </w:r>
    </w:p>
    <w:p w:rsidR="00C11D5B" w:rsidRPr="007F2056" w:rsidRDefault="00C11D5B" w:rsidP="00FA3265">
      <w:pPr>
        <w:pStyle w:val="affffffc"/>
        <w:rPr>
          <w:lang w:val="ru-RU"/>
        </w:rPr>
      </w:pPr>
      <w:r w:rsidRPr="007F2056">
        <w:rPr>
          <w:lang w:val="ru-RU"/>
        </w:rPr>
        <w:t>Разгерметизация оборудования выброс аммиака вскипание с образованием в атмосфере газообразного облака достижение взрывоопасной концентрации безопасное рассеяние парогазового облака.</w:t>
      </w:r>
    </w:p>
    <w:p w:rsidR="00C11D5B" w:rsidRPr="007F2056" w:rsidRDefault="00C11D5B" w:rsidP="00FA3265">
      <w:pPr>
        <w:pStyle w:val="affffffc"/>
        <w:rPr>
          <w:lang w:val="ru-RU"/>
        </w:rPr>
      </w:pPr>
      <w:r w:rsidRPr="007F2056">
        <w:rPr>
          <w:b/>
          <w:lang w:val="ru-RU"/>
        </w:rPr>
        <w:t>Наиболее опасным сценарием</w:t>
      </w:r>
      <w:r w:rsidRPr="007F2056">
        <w:rPr>
          <w:lang w:val="ru-RU"/>
        </w:rPr>
        <w:t xml:space="preserve"> </w:t>
      </w:r>
      <w:r w:rsidRPr="007F2056">
        <w:rPr>
          <w:b/>
          <w:lang w:val="ru-RU"/>
        </w:rPr>
        <w:t>развития чрезвычайной ситуации</w:t>
      </w:r>
      <w:r w:rsidRPr="007F2056">
        <w:rPr>
          <w:lang w:val="ru-RU"/>
        </w:rPr>
        <w:t>, при которой возможны летальные исходы среди персонала объекта, будет сценарий разрушения наибольшей единичной ёмкости для хранения аммиака с взрывом парообразного облака.</w:t>
      </w:r>
    </w:p>
    <w:p w:rsidR="00C11D5B" w:rsidRPr="007F2056" w:rsidRDefault="00C11D5B" w:rsidP="00FA3265">
      <w:pPr>
        <w:pStyle w:val="affffffc"/>
        <w:rPr>
          <w:lang w:val="ru-RU"/>
        </w:rPr>
      </w:pPr>
      <w:r w:rsidRPr="007F2056">
        <w:rPr>
          <w:lang w:val="ru-RU"/>
        </w:rPr>
        <w:lastRenderedPageBreak/>
        <w:t>Наиболее вероятным сценарием развития чрезвычайной ситуации является замена сальника аммиачных вентилей – 1 раз в месяц.</w:t>
      </w:r>
    </w:p>
    <w:p w:rsidR="000E2B8C" w:rsidRDefault="000E2B8C" w:rsidP="00E102D1">
      <w:pPr>
        <w:pStyle w:val="TimesNewRomanCYR12"/>
      </w:pPr>
    </w:p>
    <w:p w:rsidR="00E9222C" w:rsidRDefault="00E9222C" w:rsidP="00E102D1">
      <w:pPr>
        <w:pStyle w:val="TimesNewRomanCYR12"/>
      </w:pPr>
      <w:r w:rsidRPr="00E9222C">
        <w:t>Чрезвычайные ситуации на радиационно-опасных объектах</w:t>
      </w:r>
    </w:p>
    <w:p w:rsidR="00F20054" w:rsidRPr="00E9222C" w:rsidRDefault="00F20054" w:rsidP="00E102D1">
      <w:pPr>
        <w:pStyle w:val="TimesNewRomanCYR12"/>
      </w:pPr>
    </w:p>
    <w:p w:rsidR="00E9222C" w:rsidRPr="007F2056" w:rsidRDefault="00E9222C" w:rsidP="00FA3265">
      <w:pPr>
        <w:pStyle w:val="affffffc"/>
        <w:rPr>
          <w:lang w:val="ru-RU" w:bidi="ru-RU"/>
        </w:rPr>
      </w:pPr>
      <w:r w:rsidRPr="007F2056">
        <w:rPr>
          <w:lang w:val="ru-RU" w:bidi="ru-RU"/>
        </w:rPr>
        <w:t>Аварии с выбросом и (или) сбросом (угрозой выброса или сброса) радиоактивных веществ (РВ).</w:t>
      </w:r>
    </w:p>
    <w:p w:rsidR="00E9222C" w:rsidRPr="007F2056" w:rsidRDefault="00E9222C" w:rsidP="00FA3265">
      <w:pPr>
        <w:pStyle w:val="affffffc"/>
        <w:rPr>
          <w:lang w:val="ru-RU"/>
        </w:rPr>
      </w:pPr>
      <w:r w:rsidRPr="007F2056">
        <w:rPr>
          <w:lang w:val="ru-RU"/>
        </w:rPr>
        <w:t>Радиационные загрязнения могут возникнуть в результате аварийных ситуациях при транспортировке радиоактивных веществ автомобильным и железнодорожным транспор</w:t>
      </w:r>
      <w:r w:rsidRPr="007F2056">
        <w:rPr>
          <w:lang w:val="ru-RU"/>
        </w:rPr>
        <w:softHyphen/>
        <w:t>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rsidR="002F3B93" w:rsidRPr="007F2056" w:rsidRDefault="002F3B93" w:rsidP="00FA3265">
      <w:pPr>
        <w:pStyle w:val="affffffc"/>
        <w:rPr>
          <w:lang w:val="ru-RU"/>
        </w:rPr>
      </w:pPr>
      <w:r w:rsidRPr="007F2056">
        <w:rPr>
          <w:lang w:val="ru-RU"/>
        </w:rPr>
        <w:t>Объект</w:t>
      </w:r>
      <w:r w:rsidR="0041295C" w:rsidRPr="007F2056">
        <w:rPr>
          <w:lang w:val="ru-RU"/>
        </w:rPr>
        <w:t>ами</w:t>
      </w:r>
      <w:r w:rsidRPr="007F2056">
        <w:rPr>
          <w:lang w:val="ru-RU"/>
        </w:rPr>
        <w:t xml:space="preserve"> постоянной радиационной опасности явля</w:t>
      </w:r>
      <w:r w:rsidR="0041295C" w:rsidRPr="007F2056">
        <w:rPr>
          <w:lang w:val="ru-RU"/>
        </w:rPr>
        <w:t>ю</w:t>
      </w:r>
      <w:r w:rsidRPr="007F2056">
        <w:rPr>
          <w:lang w:val="ru-RU"/>
        </w:rPr>
        <w:t>тся АЭС</w:t>
      </w:r>
      <w:r w:rsidR="0041295C" w:rsidRPr="007F2056">
        <w:rPr>
          <w:lang w:val="ru-RU"/>
        </w:rPr>
        <w:t>.</w:t>
      </w:r>
    </w:p>
    <w:p w:rsidR="002F3B93" w:rsidRPr="007F2056" w:rsidRDefault="002F3B93" w:rsidP="00FA3265">
      <w:pPr>
        <w:pStyle w:val="affffffc"/>
        <w:rPr>
          <w:lang w:val="ru-RU"/>
        </w:rPr>
      </w:pPr>
      <w:r w:rsidRPr="007F2056">
        <w:rPr>
          <w:lang w:val="ru-RU"/>
        </w:rPr>
        <w:t>Уровень индивидуального риска для населения при аварии на АЭС составляет 1*10</w:t>
      </w:r>
      <w:r w:rsidRPr="007F2056">
        <w:rPr>
          <w:vertAlign w:val="superscript"/>
          <w:lang w:val="ru-RU"/>
        </w:rPr>
        <w:t>-7</w:t>
      </w:r>
      <w:r w:rsidRPr="007F2056">
        <w:rPr>
          <w:lang w:val="ru-RU"/>
        </w:rPr>
        <w:t>1/год. Уровень социального риска с количеством погибших при аварии 40 человек составляет 4*10</w:t>
      </w:r>
      <w:r w:rsidRPr="007F2056">
        <w:rPr>
          <w:vertAlign w:val="superscript"/>
          <w:lang w:val="ru-RU"/>
        </w:rPr>
        <w:t>-7</w:t>
      </w:r>
      <w:r w:rsidRPr="007F2056">
        <w:rPr>
          <w:lang w:val="ru-RU"/>
        </w:rPr>
        <w:t xml:space="preserve"> 1/год.</w:t>
      </w:r>
    </w:p>
    <w:p w:rsidR="002F3B93" w:rsidRPr="007F2056" w:rsidRDefault="002F3B93" w:rsidP="00FA3265">
      <w:pPr>
        <w:pStyle w:val="affffffc"/>
        <w:rPr>
          <w:lang w:val="ru-RU"/>
        </w:rPr>
      </w:pPr>
      <w:r w:rsidRPr="007F2056">
        <w:rPr>
          <w:lang w:val="ru-RU"/>
        </w:rPr>
        <w:t>Реализация техногенных факторов может привести:</w:t>
      </w:r>
    </w:p>
    <w:p w:rsidR="002F3B93" w:rsidRPr="007F2056" w:rsidRDefault="002F3B93" w:rsidP="00FA3265">
      <w:pPr>
        <w:pStyle w:val="affffffc"/>
        <w:rPr>
          <w:lang w:val="ru-RU"/>
        </w:rPr>
      </w:pPr>
      <w:r w:rsidRPr="007F2056">
        <w:rPr>
          <w:lang w:val="ru-RU"/>
        </w:rPr>
        <w:t>к гибели и потере здоровья промышленно-производственного персонала и проживающего вблизи опасных объектов населения;</w:t>
      </w:r>
    </w:p>
    <w:p w:rsidR="002F3B93" w:rsidRPr="007F2056" w:rsidRDefault="002F3B93" w:rsidP="00FA3265">
      <w:pPr>
        <w:pStyle w:val="affffffc"/>
        <w:rPr>
          <w:lang w:val="ru-RU"/>
        </w:rPr>
      </w:pPr>
      <w:r w:rsidRPr="007F2056">
        <w:rPr>
          <w:lang w:val="ru-RU"/>
        </w:rPr>
        <w:t>к росту травматизма на производстве;</w:t>
      </w:r>
    </w:p>
    <w:p w:rsidR="002F3B93" w:rsidRPr="007F2056" w:rsidRDefault="002F3B93" w:rsidP="00FA3265">
      <w:pPr>
        <w:pStyle w:val="affffffc"/>
        <w:rPr>
          <w:lang w:val="ru-RU"/>
        </w:rPr>
      </w:pPr>
      <w:r w:rsidRPr="007F2056">
        <w:rPr>
          <w:lang w:val="ru-RU"/>
        </w:rPr>
        <w:t>к уничтожению значительных материальных ценностей, большому экономическому ущербу;</w:t>
      </w:r>
    </w:p>
    <w:p w:rsidR="002F3B93" w:rsidRPr="007F2056" w:rsidRDefault="002F3B93" w:rsidP="00FA3265">
      <w:pPr>
        <w:pStyle w:val="affffffc"/>
        <w:rPr>
          <w:lang w:val="ru-RU"/>
        </w:rPr>
      </w:pPr>
      <w:r w:rsidRPr="007F2056">
        <w:rPr>
          <w:lang w:val="ru-RU"/>
        </w:rPr>
        <w:t>к разрушению среды жизнеобитания человека с усилением социально-политических и экономических угроз.</w:t>
      </w:r>
    </w:p>
    <w:p w:rsidR="000E2B8C" w:rsidRPr="007F2056" w:rsidRDefault="000E2B8C" w:rsidP="00FA3265">
      <w:pPr>
        <w:pStyle w:val="affffffc"/>
        <w:rPr>
          <w:lang w:val="ru-RU"/>
        </w:rPr>
      </w:pPr>
    </w:p>
    <w:p w:rsidR="00F20054" w:rsidRPr="007F2056" w:rsidRDefault="00E9222C" w:rsidP="00FA3265">
      <w:pPr>
        <w:pStyle w:val="affffffc"/>
        <w:rPr>
          <w:lang w:val="ru-RU"/>
        </w:rPr>
      </w:pPr>
      <w:r w:rsidRPr="007F2056">
        <w:rPr>
          <w:lang w:val="ru-RU"/>
        </w:rPr>
        <w:t>Чрезвычайные ситуации на пожаро- и взрывоопасных объектах</w:t>
      </w:r>
    </w:p>
    <w:p w:rsidR="00E9222C" w:rsidRPr="007F2056" w:rsidRDefault="00E9222C" w:rsidP="00FA3265">
      <w:pPr>
        <w:pStyle w:val="affffffc"/>
        <w:rPr>
          <w:lang w:val="ru-RU" w:bidi="ru-RU"/>
        </w:rPr>
      </w:pPr>
      <w:r w:rsidRPr="007F2056">
        <w:rPr>
          <w:lang w:val="ru-RU" w:bidi="ru-RU"/>
        </w:rPr>
        <w:t xml:space="preserve"> </w:t>
      </w:r>
    </w:p>
    <w:p w:rsidR="00E9222C" w:rsidRPr="007F2056" w:rsidRDefault="00E9222C" w:rsidP="00FA3265">
      <w:pPr>
        <w:pStyle w:val="affffffc"/>
        <w:rPr>
          <w:lang w:val="ru-RU" w:bidi="ru-RU"/>
        </w:rPr>
      </w:pPr>
      <w:r w:rsidRPr="007F2056">
        <w:rPr>
          <w:lang w:val="ru-RU" w:bidi="ru-RU"/>
        </w:rPr>
        <w:t>Пожары и взрывы (с возможным по</w:t>
      </w:r>
      <w:r w:rsidRPr="007F2056">
        <w:rPr>
          <w:lang w:val="ru-RU" w:bidi="ru-RU"/>
        </w:rPr>
        <w:softHyphen/>
        <w:t>следующим горением).</w:t>
      </w:r>
    </w:p>
    <w:p w:rsidR="00E9222C" w:rsidRPr="007F2056" w:rsidRDefault="00E9222C" w:rsidP="00FA3265">
      <w:pPr>
        <w:pStyle w:val="affffffc"/>
        <w:rPr>
          <w:lang w:val="ru-RU"/>
        </w:rPr>
      </w:pPr>
      <w:r w:rsidRPr="007F2056">
        <w:rPr>
          <w:i/>
          <w:u w:val="single"/>
          <w:lang w:val="ru-RU"/>
        </w:rPr>
        <w:t>Пожаровзрывоопасный объект:</w:t>
      </w:r>
      <w:r w:rsidRPr="007F2056">
        <w:rPr>
          <w:lang w:val="ru-RU"/>
        </w:rPr>
        <w:t xml:space="preserve">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rsidR="00E9222C" w:rsidRPr="007F2056" w:rsidRDefault="00E9222C" w:rsidP="00FA3265">
      <w:pPr>
        <w:pStyle w:val="affffffc"/>
        <w:rPr>
          <w:lang w:val="ru-RU" w:bidi="ru-RU"/>
        </w:rPr>
      </w:pPr>
      <w:r w:rsidRPr="007F2056">
        <w:rPr>
          <w:lang w:val="ru-RU" w:bidi="ru-RU"/>
        </w:rPr>
        <w:t>Пожары и взрывы (с возможным последующим горением) могут возникать в результате нарушения условий эксплуатации технологического оборудования на производствен</w:t>
      </w:r>
      <w:r w:rsidRPr="007F2056">
        <w:rPr>
          <w:lang w:val="ru-RU" w:bidi="ru-RU"/>
        </w:rPr>
        <w:softHyphen/>
        <w:t>ных объектах, замыкания электропроводки, нарушения порядка эксплуатации электропри</w:t>
      </w:r>
      <w:r w:rsidRPr="007F2056">
        <w:rPr>
          <w:lang w:val="ru-RU" w:bidi="ru-RU"/>
        </w:rPr>
        <w:softHyphen/>
        <w:t>боров и неосторожного обращения с открытым огнем на объектах жилого и социально-бытового назначения, а также в случае совершения актов терроризма на химически - взры</w:t>
      </w:r>
      <w:r w:rsidRPr="007F2056">
        <w:rPr>
          <w:lang w:val="ru-RU" w:bidi="ru-RU"/>
        </w:rPr>
        <w:softHyphen/>
        <w:t>вопожароопасных объектах, системах жизнеобеспечения.</w:t>
      </w:r>
    </w:p>
    <w:p w:rsidR="000E2B8C" w:rsidRPr="007F2056" w:rsidRDefault="00E9222C" w:rsidP="00FA3265">
      <w:pPr>
        <w:pStyle w:val="affffffc"/>
        <w:rPr>
          <w:lang w:val="ru-RU"/>
        </w:rPr>
      </w:pPr>
      <w:r w:rsidRPr="007F2056">
        <w:rPr>
          <w:lang w:val="ru-RU" w:bidi="ru-RU"/>
        </w:rPr>
        <w:t>При пожарах и взрывах на взрывопожароопасных объектах, на объектах жилого и социально-бытового назначения возможный ущерб составит - от 50 тыс. до 100 млн. руб., число пострадавшего населения - от 90 до 200 чел., из них обслуживающего персонала - от 15 до 90 чел.</w:t>
      </w:r>
    </w:p>
    <w:p w:rsidR="00E9222C" w:rsidRPr="007F2056" w:rsidRDefault="00E9222C" w:rsidP="00FA3265">
      <w:pPr>
        <w:pStyle w:val="affffffc"/>
        <w:rPr>
          <w:lang w:val="ru-RU" w:bidi="ru-RU"/>
        </w:rPr>
      </w:pPr>
      <w:r w:rsidRPr="007F2056">
        <w:rPr>
          <w:lang w:val="ru-RU" w:bidi="ru-RU"/>
        </w:rPr>
        <w:t>При массовых лесных и торфяных пожарах основной ущерб экономике складывается из безвозвратных потерь лесного фонда, запасов добытого торфа и уничтоже</w:t>
      </w:r>
      <w:r w:rsidRPr="007F2056">
        <w:rPr>
          <w:lang w:val="ru-RU" w:bidi="ru-RU"/>
        </w:rPr>
        <w:softHyphen/>
        <w:t>ния торфяных месторождений. Материальный ущерб может составить до 1500 млн. руб., численность пострадавшего населения - до 1 тыс. чел.</w:t>
      </w:r>
    </w:p>
    <w:p w:rsidR="00E9222C" w:rsidRPr="007F2056" w:rsidRDefault="00E9222C" w:rsidP="00FA3265">
      <w:pPr>
        <w:pStyle w:val="affffffc"/>
        <w:rPr>
          <w:lang w:val="ru-RU" w:bidi="ru-RU"/>
        </w:rPr>
      </w:pPr>
      <w:r w:rsidRPr="007F2056">
        <w:rPr>
          <w:lang w:val="ru-RU" w:bidi="ru-RU"/>
        </w:rPr>
        <w:t>Пожары, взрывы и другие факторы при авариях на магистральных газопроводах реальную угрозу представляют для технического обслуживающего персонала, а также для лиц, вызвавших эти аварии. Возможный ущерб - до 150 тыс. руб., возможное число пострадавших - до 10 чел.</w:t>
      </w:r>
    </w:p>
    <w:p w:rsidR="000E2B8C" w:rsidRPr="007F2056" w:rsidRDefault="00E9222C" w:rsidP="00FA3265">
      <w:pPr>
        <w:pStyle w:val="affffffc"/>
        <w:rPr>
          <w:lang w:val="ru-RU"/>
        </w:rPr>
      </w:pPr>
      <w:r w:rsidRPr="007F2056">
        <w:rPr>
          <w:lang w:val="ru-RU" w:bidi="ru-RU"/>
        </w:rPr>
        <w:t>Защиту территории</w:t>
      </w:r>
      <w:r w:rsidR="00E96C23" w:rsidRPr="007F2056">
        <w:rPr>
          <w:lang w:val="ru-RU" w:bidi="ru-RU"/>
        </w:rPr>
        <w:t xml:space="preserve"> </w:t>
      </w:r>
      <w:r w:rsidR="00385E5F">
        <w:rPr>
          <w:lang w:val="ru-RU" w:bidi="ru-RU"/>
        </w:rPr>
        <w:t>Гаврилов-Ямского</w:t>
      </w:r>
      <w:r w:rsidRPr="007F2056">
        <w:rPr>
          <w:lang w:val="ru-RU" w:bidi="ru-RU"/>
        </w:rPr>
        <w:t xml:space="preserve"> района от пожаров и взрывов (с последующим горением) осу</w:t>
      </w:r>
      <w:r w:rsidRPr="007F2056">
        <w:rPr>
          <w:lang w:val="ru-RU" w:bidi="ru-RU"/>
        </w:rPr>
        <w:softHyphen/>
        <w:t>ществляют подразделения пожарной охраны.</w:t>
      </w:r>
    </w:p>
    <w:p w:rsidR="000170C1" w:rsidRPr="007F2056" w:rsidRDefault="000170C1" w:rsidP="00FA3265">
      <w:pPr>
        <w:pStyle w:val="affffffc"/>
        <w:rPr>
          <w:lang w:val="ru-RU"/>
        </w:rPr>
      </w:pPr>
    </w:p>
    <w:p w:rsidR="00E9222C" w:rsidRPr="007F2056" w:rsidRDefault="00E9222C" w:rsidP="00FA3265">
      <w:pPr>
        <w:pStyle w:val="affffffc"/>
        <w:rPr>
          <w:lang w:val="ru-RU" w:bidi="ru-RU"/>
        </w:rPr>
      </w:pPr>
      <w:r w:rsidRPr="007F2056">
        <w:rPr>
          <w:lang w:val="ru-RU" w:bidi="ru-RU"/>
        </w:rPr>
        <w:t>Частота возникновения ЧС, связанных с пожарами и взрывами (с возможным по</w:t>
      </w:r>
      <w:r w:rsidRPr="007F2056">
        <w:rPr>
          <w:lang w:val="ru-RU" w:bidi="ru-RU"/>
        </w:rPr>
        <w:softHyphen/>
        <w:t>следующим горением) составляет 13,75 в год.</w:t>
      </w:r>
    </w:p>
    <w:p w:rsidR="00E9222C" w:rsidRPr="007F2056" w:rsidRDefault="00E9222C" w:rsidP="00FA3265">
      <w:pPr>
        <w:pStyle w:val="affffffc"/>
        <w:rPr>
          <w:lang w:val="ru-RU"/>
        </w:rPr>
      </w:pPr>
      <w:r w:rsidRPr="007F2056">
        <w:rPr>
          <w:lang w:val="ru-RU"/>
        </w:rPr>
        <w:lastRenderedPageBreak/>
        <w:t>Пожары и взрывы на объектах экономики возможны в результате нарушений требований пожарной безопасности, технологических процессов, износа технологического оборудования. Пожары могут привести к гибели и увечьям людей, потерям материальных ценностей. Последствия пожаров усугубляются вторичными факторами – взрывами, утечками ядовитых и загрязняющих веществ, обрушением зданий и конструкций.</w:t>
      </w:r>
    </w:p>
    <w:p w:rsidR="00E9222C" w:rsidRPr="007F2056" w:rsidRDefault="00E9222C" w:rsidP="00FA3265">
      <w:pPr>
        <w:pStyle w:val="affffffc"/>
        <w:rPr>
          <w:lang w:val="ru-RU"/>
        </w:rPr>
      </w:pPr>
      <w:r w:rsidRPr="007F2056">
        <w:rPr>
          <w:lang w:val="ru-RU"/>
        </w:rPr>
        <w:t>Особую опасность представляют пожары и взрывы на объектах, где применяются в производстве и находятся на хранении углеводородные газы (метан, пропан), АХОВ.</w:t>
      </w:r>
    </w:p>
    <w:p w:rsidR="00E9222C" w:rsidRPr="007F2056" w:rsidRDefault="00E9222C" w:rsidP="00FA3265">
      <w:pPr>
        <w:pStyle w:val="affffffc"/>
        <w:rPr>
          <w:lang w:val="ru-RU"/>
        </w:rPr>
      </w:pPr>
      <w:r w:rsidRPr="007F2056">
        <w:rPr>
          <w:lang w:val="ru-RU"/>
        </w:rPr>
        <w:t>Аварийные разливы нефти и нефтепродуктов представляют основную опасность, которые могут сопровождаться пожарами и (или) взрывами. Указанные опасности могут проявляться совместно, т.е. утечка нефтепродуктов сопровождается взрывом и пожаром, а пожар, в свою очередь, приводит к взрыву и разрушению оборудования. Если в зоне действия опасных факторов находятся люди, то возможно их поражение.</w:t>
      </w:r>
    </w:p>
    <w:p w:rsidR="00E9222C" w:rsidRPr="007F2056" w:rsidRDefault="00E9222C" w:rsidP="00FA3265">
      <w:pPr>
        <w:pStyle w:val="affffffc"/>
        <w:rPr>
          <w:lang w:val="ru-RU"/>
        </w:rPr>
      </w:pPr>
      <w:r w:rsidRPr="007F2056">
        <w:rPr>
          <w:lang w:val="ru-RU"/>
        </w:rPr>
        <w:t>Чрезвычайные ситуации на взрывопожароопасных объектах, связанные с разрушением (разгерметизацией) емкостного оборудования, при наличии источника инициации приводят к возникновению опасных поражающих факторов теплового излучения:</w:t>
      </w:r>
    </w:p>
    <w:p w:rsidR="00E9222C" w:rsidRPr="007F2056" w:rsidRDefault="00E9222C" w:rsidP="00FA3265">
      <w:pPr>
        <w:pStyle w:val="affffffc"/>
        <w:rPr>
          <w:lang w:val="ru-RU"/>
        </w:rPr>
      </w:pPr>
      <w:r w:rsidRPr="007F2056">
        <w:rPr>
          <w:lang w:val="ru-RU"/>
        </w:rPr>
        <w:t>при пожарах проливов легко воспламеняющихся жидкостей (ЛВЖ) и газожидкостных смесях (ГЖ) - бензин, дизельное топливо, нефть, мазут, сжиженных углеводородных газов (СУГ) и т.д.;</w:t>
      </w:r>
    </w:p>
    <w:p w:rsidR="00E9222C" w:rsidRPr="007F2056" w:rsidRDefault="00E9222C" w:rsidP="00FA3265">
      <w:pPr>
        <w:pStyle w:val="affffffc"/>
        <w:rPr>
          <w:lang w:val="ru-RU"/>
        </w:rPr>
      </w:pPr>
      <w:r w:rsidRPr="007F2056">
        <w:rPr>
          <w:lang w:val="ru-RU"/>
        </w:rPr>
        <w:t>при возникновении огневых шаров - крупномасштабного диффузионного пламени сгорающей массы топлива, облака топливовоздушной смеси поднимающегося над поверхностью земли и дрейфующего на расстояние:</w:t>
      </w:r>
    </w:p>
    <w:p w:rsidR="00E9222C" w:rsidRPr="007F2056" w:rsidRDefault="00E9222C" w:rsidP="00FA3265">
      <w:pPr>
        <w:pStyle w:val="affffffc"/>
        <w:rPr>
          <w:lang w:val="ru-RU"/>
        </w:rPr>
      </w:pPr>
      <w:r w:rsidRPr="007F2056">
        <w:rPr>
          <w:lang w:val="ru-RU"/>
        </w:rPr>
        <w:t>300 м при мгновенной разгерметизации (разрушении) резервуара (трубопровода);</w:t>
      </w:r>
    </w:p>
    <w:p w:rsidR="00E9222C" w:rsidRPr="007F2056" w:rsidRDefault="00E9222C" w:rsidP="00FA3265">
      <w:pPr>
        <w:pStyle w:val="affffffc"/>
        <w:rPr>
          <w:lang w:val="ru-RU"/>
        </w:rPr>
      </w:pPr>
      <w:r w:rsidRPr="007F2056">
        <w:rPr>
          <w:lang w:val="ru-RU"/>
        </w:rPr>
        <w:t>150 м при длительном истечении.</w:t>
      </w:r>
    </w:p>
    <w:p w:rsidR="00E9222C" w:rsidRPr="007F2056" w:rsidRDefault="00E9222C" w:rsidP="00FA3265">
      <w:pPr>
        <w:pStyle w:val="affffffc"/>
        <w:rPr>
          <w:lang w:val="ru-RU"/>
        </w:rPr>
      </w:pPr>
      <w:r w:rsidRPr="007F2056">
        <w:rPr>
          <w:lang w:val="ru-RU"/>
        </w:rPr>
        <w:t>огневые шары возникают при авариях с СУГ и других сжиженных горючих газов, находящихся в сосудах (емкостях) под избыточным давлением при их транспортировке и хранении.</w:t>
      </w:r>
    </w:p>
    <w:p w:rsidR="00E9222C" w:rsidRPr="007F2056" w:rsidRDefault="00E9222C" w:rsidP="00FA3265">
      <w:pPr>
        <w:pStyle w:val="affffffc"/>
        <w:rPr>
          <w:lang w:val="ru-RU"/>
        </w:rPr>
      </w:pPr>
      <w:r w:rsidRPr="007F2056">
        <w:rPr>
          <w:lang w:val="ru-RU"/>
        </w:rPr>
        <w:t>направление дрейфа облака ТВС, СУГ принимается исходя из розы ветров. Зоны поражения при авариях на объектах ТЭК рассчитываются с учетом дрейфа ТВС, СУГ.</w:t>
      </w:r>
    </w:p>
    <w:p w:rsidR="000170C1" w:rsidRPr="007F2056" w:rsidRDefault="00E9222C" w:rsidP="00FA3265">
      <w:pPr>
        <w:pStyle w:val="affffffc"/>
        <w:rPr>
          <w:lang w:val="ru-RU"/>
        </w:rPr>
      </w:pPr>
      <w:r w:rsidRPr="007F2056">
        <w:rPr>
          <w:lang w:val="ru-RU"/>
        </w:rPr>
        <w:t>Мгновенное воспламенение газопаровоздушных смесей сопровождается возникновением фронта волны избыточного давления, что приводит к поражению людей и различным степеням разрушения зданий на прилегающей территории.</w:t>
      </w:r>
    </w:p>
    <w:p w:rsidR="003B0D22" w:rsidRPr="007F2056" w:rsidRDefault="003B0D22" w:rsidP="00FA3265">
      <w:pPr>
        <w:pStyle w:val="affffffc"/>
        <w:rPr>
          <w:lang w:val="ru-RU"/>
        </w:rPr>
      </w:pPr>
      <w:r w:rsidRPr="007F2056">
        <w:rPr>
          <w:lang w:val="ru-RU"/>
        </w:rPr>
        <w:t>Сохраняется тенденция к увеличению количества АЗС, использующих жидкие углеводороды. Также наблюдается рост количества АЗС, включающих в свой комплекс заправку транспортных средств сжиженными углеводородами.</w:t>
      </w:r>
    </w:p>
    <w:p w:rsidR="003B0D22" w:rsidRPr="007F2056" w:rsidRDefault="003B0D22" w:rsidP="00FA3265">
      <w:pPr>
        <w:pStyle w:val="affffffc"/>
        <w:rPr>
          <w:lang w:val="ru-RU"/>
        </w:rPr>
      </w:pPr>
      <w:r w:rsidRPr="007F2056">
        <w:rPr>
          <w:lang w:val="ru-RU"/>
        </w:rPr>
        <w:t>Разлив нефтепродуктов при разгерметизации подземных резервуаров хранения нефтепродуктов локализуется в пределах имеемого саркофага и на границу зон ЧС практического влияния не оказывает.</w:t>
      </w:r>
    </w:p>
    <w:p w:rsidR="003B0D22" w:rsidRPr="007F2056" w:rsidRDefault="003B0D22" w:rsidP="00FA3265">
      <w:pPr>
        <w:pStyle w:val="affffffc"/>
        <w:rPr>
          <w:lang w:val="ru-RU"/>
        </w:rPr>
      </w:pPr>
      <w:r w:rsidRPr="007F2056">
        <w:rPr>
          <w:lang w:val="ru-RU"/>
        </w:rPr>
        <w:t>Во всех случаях разливы нефтепродуктов ведут к загрязнению окружающей среды – почвы, подземных вод, к образованию взрывопожароопасной топливовоздушной смеси и создают угрозу возникновения пожара и взрыва.</w:t>
      </w:r>
    </w:p>
    <w:p w:rsidR="003B0D22" w:rsidRPr="007F2056" w:rsidRDefault="003B0D22" w:rsidP="00FA3265">
      <w:pPr>
        <w:pStyle w:val="affffffc"/>
        <w:rPr>
          <w:lang w:val="ru-RU"/>
        </w:rPr>
      </w:pPr>
      <w:r w:rsidRPr="007F2056">
        <w:rPr>
          <w:lang w:val="ru-RU"/>
        </w:rPr>
        <w:t>Поражающими факторами являются ударная волна, тепловая волна и продукты горения, открытое пламя и горящие нефтепродукты, токсичные продукты горения, осколки разрушенных резервуаров.</w:t>
      </w:r>
    </w:p>
    <w:p w:rsidR="00E9222C" w:rsidRPr="007F2056" w:rsidRDefault="003B0D22" w:rsidP="00FA3265">
      <w:pPr>
        <w:pStyle w:val="affffffc"/>
        <w:rPr>
          <w:lang w:val="ru-RU"/>
        </w:rPr>
      </w:pPr>
      <w:r w:rsidRPr="007F2056">
        <w:rPr>
          <w:lang w:val="ru-RU"/>
        </w:rPr>
        <w:t>Зоны действия поражающих факторов источников ЧС зависят от площади разлива, гидрометеорологических условий, времени начала и эффективности работы объектовых специальных технических средств и сил локализации и ликвидации аварий и др.</w:t>
      </w:r>
    </w:p>
    <w:p w:rsidR="00C11D5B" w:rsidRPr="007F2056" w:rsidRDefault="00C11D5B" w:rsidP="00FA3265">
      <w:pPr>
        <w:pStyle w:val="affffffc"/>
        <w:rPr>
          <w:lang w:val="ru-RU"/>
        </w:rPr>
      </w:pPr>
      <w:r w:rsidRPr="007F2056">
        <w:rPr>
          <w:lang w:val="ru-RU"/>
        </w:rPr>
        <w:t>В случае разлития и воспламенения ГСМ смертельные поражения могут получить обслуживающий персонал, работники предприятия и население, оказавшиеся рядом с очагом пожара.</w:t>
      </w:r>
    </w:p>
    <w:p w:rsidR="00C11D5B" w:rsidRPr="007F2056" w:rsidRDefault="00C11D5B" w:rsidP="00FA3265">
      <w:pPr>
        <w:pStyle w:val="affffffc"/>
        <w:rPr>
          <w:lang w:val="ru-RU"/>
        </w:rPr>
      </w:pPr>
      <w:r w:rsidRPr="007F2056">
        <w:rPr>
          <w:b/>
          <w:lang w:val="ru-RU"/>
        </w:rPr>
        <w:t>Наиболее опасным сценарием</w:t>
      </w:r>
      <w:r w:rsidRPr="007F2056">
        <w:rPr>
          <w:lang w:val="ru-RU"/>
        </w:rPr>
        <w:t xml:space="preserve"> </w:t>
      </w:r>
      <w:r w:rsidRPr="007F2056">
        <w:rPr>
          <w:b/>
          <w:lang w:val="ru-RU"/>
        </w:rPr>
        <w:t>развития чрезвычайной ситуации</w:t>
      </w:r>
      <w:r w:rsidRPr="007F2056">
        <w:rPr>
          <w:lang w:val="ru-RU"/>
        </w:rPr>
        <w:t xml:space="preserve"> для потенциально опасных объектов</w:t>
      </w:r>
      <w:r w:rsidR="008864F6" w:rsidRPr="007F2056">
        <w:rPr>
          <w:lang w:val="ru-RU"/>
        </w:rPr>
        <w:t xml:space="preserve"> </w:t>
      </w:r>
      <w:r w:rsidR="00385E5F">
        <w:rPr>
          <w:lang w:val="ru-RU"/>
        </w:rPr>
        <w:t>Гаврилов-Ямского</w:t>
      </w:r>
      <w:r w:rsidRPr="007F2056">
        <w:rPr>
          <w:lang w:val="ru-RU"/>
        </w:rPr>
        <w:t xml:space="preserve"> района, осуществляющих деятельность с нефтепродуктами, является сценарий образования огненного шара от полного разрушения емкости при сливе с бензовоза в резервуар на АЗС или взрыв заглубленной емкости.</w:t>
      </w:r>
    </w:p>
    <w:p w:rsidR="00C11D5B" w:rsidRPr="007F2056" w:rsidRDefault="00C11D5B" w:rsidP="00FA3265">
      <w:pPr>
        <w:pStyle w:val="affffffc"/>
        <w:rPr>
          <w:lang w:val="ru-RU"/>
        </w:rPr>
      </w:pPr>
      <w:r w:rsidRPr="007F2056">
        <w:rPr>
          <w:lang w:val="ru-RU"/>
        </w:rPr>
        <w:lastRenderedPageBreak/>
        <w:t xml:space="preserve">Наибольшую опасность представляют пожары в результате разлития. Смертельное поражение люди могут получить практически в пределах горящего разлития. </w:t>
      </w:r>
    </w:p>
    <w:p w:rsidR="00C11D5B" w:rsidRPr="007F2056" w:rsidRDefault="00C11D5B" w:rsidP="00FA3265">
      <w:pPr>
        <w:pStyle w:val="affffffc"/>
        <w:rPr>
          <w:lang w:val="ru-RU"/>
        </w:rPr>
      </w:pPr>
      <w:r w:rsidRPr="007F2056">
        <w:rPr>
          <w:b/>
          <w:lang w:val="ru-RU"/>
        </w:rPr>
        <w:t>Наиболее вероятным сценарием</w:t>
      </w:r>
      <w:r w:rsidRPr="007F2056">
        <w:rPr>
          <w:lang w:val="ru-RU"/>
        </w:rPr>
        <w:t xml:space="preserve"> </w:t>
      </w:r>
      <w:r w:rsidRPr="007F2056">
        <w:rPr>
          <w:b/>
          <w:lang w:val="ru-RU"/>
        </w:rPr>
        <w:t>развития чрезвычайной ситуации</w:t>
      </w:r>
      <w:r w:rsidRPr="007F2056">
        <w:rPr>
          <w:lang w:val="ru-RU"/>
        </w:rPr>
        <w:t xml:space="preserve"> для всех потенциально опасных объектов является перелив топливных баков при заправке автотранспорта (</w:t>
      </w:r>
      <w:smartTag w:uri="urn:schemas-microsoft-com:office:smarttags" w:element="metricconverter">
        <w:smartTagPr>
          <w:attr w:name="ProductID" w:val="10 л"/>
        </w:smartTagPr>
        <w:r w:rsidRPr="007F2056">
          <w:rPr>
            <w:lang w:val="ru-RU"/>
          </w:rPr>
          <w:t>10 л</w:t>
        </w:r>
      </w:smartTag>
      <w:r w:rsidRPr="007F2056">
        <w:rPr>
          <w:lang w:val="ru-RU"/>
        </w:rPr>
        <w:t>) с частотой возникновения ситуации 1 раз в квартал.</w:t>
      </w:r>
    </w:p>
    <w:p w:rsidR="00C11D5B" w:rsidRPr="007F2056" w:rsidRDefault="00C11D5B" w:rsidP="00FA3265">
      <w:pPr>
        <w:pStyle w:val="affffffc"/>
        <w:rPr>
          <w:lang w:val="ru-RU"/>
        </w:rPr>
      </w:pPr>
      <w:r w:rsidRPr="007F2056">
        <w:rPr>
          <w:lang w:val="ru-RU"/>
        </w:rPr>
        <w:t>Группа сценариев аварий с проливом нефтепродуктов</w:t>
      </w:r>
    </w:p>
    <w:p w:rsidR="00C11D5B" w:rsidRPr="007F2056" w:rsidRDefault="00C11D5B" w:rsidP="00FA3265">
      <w:pPr>
        <w:pStyle w:val="affffffc"/>
        <w:rPr>
          <w:lang w:val="ru-RU"/>
        </w:rPr>
      </w:pPr>
      <w:r w:rsidRPr="007F2056">
        <w:rPr>
          <w:lang w:val="ru-RU"/>
        </w:rPr>
        <w:t>Разгерметизация оборудования пролив нефтепродукта мгновенное воспламенение пролива нефтепродукта факельное горение струи термическое поражение людей.</w:t>
      </w:r>
    </w:p>
    <w:p w:rsidR="00C11D5B" w:rsidRPr="007F2056" w:rsidRDefault="00C11D5B" w:rsidP="00FA3265">
      <w:pPr>
        <w:pStyle w:val="affffffc"/>
        <w:rPr>
          <w:lang w:val="ru-RU"/>
        </w:rPr>
      </w:pPr>
      <w:r w:rsidRPr="007F2056">
        <w:rPr>
          <w:lang w:val="ru-RU"/>
        </w:rPr>
        <w:t>Разгерметизация оборудования пролив нефтепродукта мгновенное воспламенение пролива нефтепродукта образование «Огненного шара» при взрыве ТВС разрушение соседнего оборудования, поражение людей.</w:t>
      </w:r>
    </w:p>
    <w:p w:rsidR="00C11D5B" w:rsidRPr="007F2056" w:rsidRDefault="00C11D5B" w:rsidP="00FA3265">
      <w:pPr>
        <w:pStyle w:val="affffffc"/>
        <w:rPr>
          <w:lang w:val="ru-RU"/>
        </w:rPr>
      </w:pPr>
      <w:r w:rsidRPr="007F2056">
        <w:rPr>
          <w:lang w:val="ru-RU"/>
        </w:rPr>
        <w:t>Разгерметизация оборудования пролив нефтепродукта мгновенного воспламенения пролива нефтепродукта не произошло ликвидация пролива нефтепродукта.</w:t>
      </w:r>
    </w:p>
    <w:p w:rsidR="00C11D5B" w:rsidRPr="007F2056" w:rsidRDefault="00C11D5B" w:rsidP="00FA3265">
      <w:pPr>
        <w:pStyle w:val="affffffc"/>
        <w:rPr>
          <w:lang w:val="ru-RU"/>
        </w:rPr>
      </w:pPr>
      <w:r w:rsidRPr="007F2056">
        <w:rPr>
          <w:lang w:val="ru-RU"/>
        </w:rPr>
        <w:t>Разгерметизация оборудования пролив нефтепродукта мгновенного воспламенения пролива нефтепродукта не произошло воспламенение нефтепродукта пожар пролива.</w:t>
      </w:r>
    </w:p>
    <w:p w:rsidR="00C11D5B" w:rsidRPr="007F2056" w:rsidRDefault="00C11D5B" w:rsidP="00FA3265">
      <w:pPr>
        <w:pStyle w:val="affffffc"/>
        <w:rPr>
          <w:lang w:val="ru-RU"/>
        </w:rPr>
      </w:pPr>
      <w:r w:rsidRPr="007F2056">
        <w:rPr>
          <w:lang w:val="ru-RU"/>
        </w:rPr>
        <w:t>Разгерметизация оборудования пролив нефтепродукта мгновенного воспламенения пролива нефтепродукта не произошло воспламенение нефтепродукта горение или взрыв облака.</w:t>
      </w:r>
    </w:p>
    <w:p w:rsidR="00E9222C" w:rsidRPr="007F2056" w:rsidRDefault="00E9222C" w:rsidP="00FA3265">
      <w:pPr>
        <w:pStyle w:val="affffffc"/>
        <w:rPr>
          <w:lang w:val="ru-RU"/>
        </w:rPr>
      </w:pPr>
    </w:p>
    <w:p w:rsidR="00403C2B" w:rsidRPr="007F2056" w:rsidRDefault="00403C2B" w:rsidP="00FA3265">
      <w:pPr>
        <w:pStyle w:val="affffffc"/>
        <w:rPr>
          <w:lang w:val="ru-RU"/>
        </w:rPr>
      </w:pPr>
      <w:r w:rsidRPr="007F2056">
        <w:rPr>
          <w:lang w:val="ru-RU" w:bidi="ru-RU"/>
        </w:rPr>
        <w:t>Аварии с выбросом и (или) сбросом (угрозой выброса и (или) сброса) патогенных для человека микроорганизмов.</w:t>
      </w:r>
    </w:p>
    <w:p w:rsidR="00403C2B" w:rsidRPr="007F2056" w:rsidRDefault="00403C2B" w:rsidP="00FA3265">
      <w:pPr>
        <w:pStyle w:val="affffffc"/>
        <w:rPr>
          <w:lang w:val="ru-RU" w:bidi="ru-RU"/>
        </w:rPr>
      </w:pPr>
      <w:r w:rsidRPr="007F2056">
        <w:rPr>
          <w:lang w:val="ru-RU" w:bidi="ru-RU"/>
        </w:rPr>
        <w:t>Биологически опасных объектов на территории</w:t>
      </w:r>
      <w:r w:rsidR="00E96C23" w:rsidRPr="007F2056">
        <w:rPr>
          <w:lang w:val="ru-RU" w:bidi="ru-RU"/>
        </w:rPr>
        <w:t xml:space="preserve"> </w:t>
      </w:r>
      <w:r w:rsidR="00385E5F">
        <w:rPr>
          <w:lang w:val="ru-RU" w:bidi="ru-RU"/>
        </w:rPr>
        <w:t>Гаврилов-Ямского</w:t>
      </w:r>
      <w:r w:rsidRPr="007F2056">
        <w:rPr>
          <w:lang w:val="ru-RU" w:bidi="ru-RU"/>
        </w:rPr>
        <w:t xml:space="preserve"> района нет.</w:t>
      </w:r>
    </w:p>
    <w:p w:rsidR="00403C2B" w:rsidRPr="007F2056" w:rsidRDefault="00403C2B" w:rsidP="00FA3265">
      <w:pPr>
        <w:pStyle w:val="affffffc"/>
        <w:rPr>
          <w:lang w:val="ru-RU"/>
        </w:rPr>
      </w:pPr>
      <w:r w:rsidRPr="007F2056">
        <w:rPr>
          <w:lang w:val="ru-RU" w:bidi="ru-RU"/>
        </w:rPr>
        <w:t>Биологические загрязнения могут возникнуть в результате аварийных ситуаций при транспортировке биологических (патогенных) веществ автомобильным и железнодорож</w:t>
      </w:r>
      <w:r w:rsidRPr="007F2056">
        <w:rPr>
          <w:lang w:val="ru-RU" w:bidi="ru-RU"/>
        </w:rPr>
        <w:softHyphen/>
        <w:t>ным транспортом, а также в результате падения аварийного космического или воздушного аппарата с биологическими (патогенными) веществами на борту.</w:t>
      </w:r>
    </w:p>
    <w:p w:rsidR="00403C2B" w:rsidRPr="007F2056" w:rsidRDefault="00403C2B" w:rsidP="00FA3265">
      <w:pPr>
        <w:pStyle w:val="affffffc"/>
        <w:rPr>
          <w:lang w:val="ru-RU" w:bidi="ru-RU"/>
        </w:rPr>
      </w:pPr>
      <w:r w:rsidRPr="007F2056">
        <w:rPr>
          <w:lang w:val="ru-RU" w:bidi="ru-RU"/>
        </w:rPr>
        <w:t>Внезапное обрушение зданий, соору</w:t>
      </w:r>
      <w:r w:rsidRPr="007F2056">
        <w:rPr>
          <w:lang w:val="ru-RU" w:bidi="ru-RU"/>
        </w:rPr>
        <w:softHyphen/>
        <w:t>жений, пород.</w:t>
      </w:r>
    </w:p>
    <w:p w:rsidR="000126F5" w:rsidRPr="007F2056" w:rsidRDefault="00403C2B" w:rsidP="00FA3265">
      <w:pPr>
        <w:pStyle w:val="affffffc"/>
        <w:rPr>
          <w:lang w:val="ru-RU" w:bidi="ru-RU"/>
        </w:rPr>
      </w:pPr>
      <w:r w:rsidRPr="007F2056">
        <w:rPr>
          <w:lang w:val="ru-RU" w:bidi="ru-RU"/>
        </w:rPr>
        <w:t>Обрушений зданий и сооружений на территории</w:t>
      </w:r>
      <w:r w:rsidR="00E96C23" w:rsidRPr="007F2056">
        <w:rPr>
          <w:lang w:val="ru-RU" w:bidi="ru-RU"/>
        </w:rPr>
        <w:t xml:space="preserve"> </w:t>
      </w:r>
      <w:r w:rsidR="00385E5F">
        <w:rPr>
          <w:lang w:val="ru-RU" w:bidi="ru-RU"/>
        </w:rPr>
        <w:t>Гаврилов-Ямского</w:t>
      </w:r>
      <w:r w:rsidRPr="007F2056">
        <w:rPr>
          <w:lang w:val="ru-RU" w:bidi="ru-RU"/>
        </w:rPr>
        <w:t xml:space="preserve"> района нет. Однако существует незна</w:t>
      </w:r>
      <w:r w:rsidRPr="007F2056">
        <w:rPr>
          <w:lang w:val="ru-RU" w:bidi="ru-RU"/>
        </w:rPr>
        <w:softHyphen/>
        <w:t>чительная вероятность обрушений в связи с износом жилого фонда от 55 до 60%.</w:t>
      </w:r>
    </w:p>
    <w:p w:rsidR="000126F5" w:rsidRPr="007F2056" w:rsidRDefault="000126F5" w:rsidP="002C2926">
      <w:pPr>
        <w:pStyle w:val="affffffc"/>
        <w:spacing w:before="120" w:after="120"/>
        <w:rPr>
          <w:lang w:val="ru-RU" w:bidi="ru-RU"/>
        </w:rPr>
      </w:pPr>
      <w:r w:rsidRPr="007F2056">
        <w:rPr>
          <w:lang w:val="ru-RU" w:bidi="ru-RU"/>
        </w:rPr>
        <w:t>Риски возникновения пожаров.</w:t>
      </w:r>
    </w:p>
    <w:p w:rsidR="000126F5" w:rsidRPr="007F2056" w:rsidRDefault="000126F5" w:rsidP="00FA3265">
      <w:pPr>
        <w:pStyle w:val="affffffc"/>
        <w:rPr>
          <w:lang w:val="ru-RU" w:bidi="ru-RU"/>
        </w:rPr>
      </w:pPr>
      <w:r w:rsidRPr="007F2056">
        <w:rPr>
          <w:lang w:val="ru-RU" w:bidi="ru-RU"/>
        </w:rPr>
        <w:t>Исходя из статистики ЧС на территории</w:t>
      </w:r>
      <w:r w:rsidR="00E96C23" w:rsidRPr="007F2056">
        <w:rPr>
          <w:lang w:val="ru-RU" w:bidi="ru-RU"/>
        </w:rPr>
        <w:t xml:space="preserve"> </w:t>
      </w:r>
      <w:r w:rsidR="00385E5F">
        <w:rPr>
          <w:lang w:val="ru-RU" w:bidi="ru-RU"/>
        </w:rPr>
        <w:t>Гаврилов-Ямского</w:t>
      </w:r>
      <w:r w:rsidRPr="007F2056">
        <w:rPr>
          <w:lang w:val="ru-RU" w:bidi="ru-RU"/>
        </w:rPr>
        <w:t xml:space="preserve"> района вероятность возникновения техногенных пожаров минимальна и находится в пределах допустимых значений.</w:t>
      </w:r>
    </w:p>
    <w:p w:rsidR="00403C2B" w:rsidRPr="007F2056" w:rsidRDefault="00403C2B" w:rsidP="002C2926">
      <w:pPr>
        <w:pStyle w:val="affffffc"/>
        <w:spacing w:before="120" w:after="120"/>
        <w:rPr>
          <w:lang w:val="ru-RU"/>
        </w:rPr>
      </w:pPr>
      <w:bookmarkStart w:id="178" w:name="_Toc277584064"/>
      <w:bookmarkStart w:id="179" w:name="_Toc372150105"/>
      <w:r w:rsidRPr="007F2056">
        <w:rPr>
          <w:lang w:val="ru-RU"/>
        </w:rPr>
        <w:t>Чрезвычайные ситуации на электроэнергетических системах жизнеобеспечения</w:t>
      </w:r>
      <w:bookmarkEnd w:id="178"/>
      <w:bookmarkEnd w:id="179"/>
    </w:p>
    <w:p w:rsidR="00403C2B" w:rsidRPr="007F2056" w:rsidRDefault="00403C2B" w:rsidP="00FA3265">
      <w:pPr>
        <w:pStyle w:val="affffffc"/>
        <w:rPr>
          <w:lang w:val="ru-RU"/>
        </w:rPr>
      </w:pPr>
      <w:r w:rsidRPr="007F2056">
        <w:rPr>
          <w:lang w:val="ru-RU"/>
        </w:rPr>
        <w:t>Возможность возникновения чрезвычайных ситуаций на электроэнергетических системах района может быть вызвана рядом причин, таких как: шквалистые ветры в порывах до 25 – 28 м/сек., в весенние месяцы (март-апрель) происходит усиление ветра в порывах от 20 до 25 м/с с сопровождением обильных осадков в виде мокрого снега либо дождя, переходящего в мокрый снег, местами налипание мокрого снега на провода, возможны метели.</w:t>
      </w:r>
    </w:p>
    <w:p w:rsidR="00403C2B" w:rsidRPr="007F2056" w:rsidRDefault="00403C2B" w:rsidP="00FA3265">
      <w:pPr>
        <w:pStyle w:val="affffffc"/>
        <w:rPr>
          <w:lang w:val="ru-RU"/>
        </w:rPr>
      </w:pPr>
      <w:r w:rsidRPr="007F2056">
        <w:rPr>
          <w:lang w:val="ru-RU"/>
        </w:rPr>
        <w:t>В этот период возможен обрыв линий электропередачи, нарушение устойчивости работы систем жизнеобеспечения.</w:t>
      </w:r>
    </w:p>
    <w:p w:rsidR="00403C2B" w:rsidRPr="007F2056" w:rsidRDefault="00403C2B" w:rsidP="00FA3265">
      <w:pPr>
        <w:pStyle w:val="affffffc"/>
        <w:rPr>
          <w:lang w:val="ru-RU"/>
        </w:rPr>
      </w:pPr>
      <w:r w:rsidRPr="007F2056">
        <w:rPr>
          <w:lang w:val="ru-RU"/>
        </w:rPr>
        <w:t xml:space="preserve">Аварии на электроэнергетических системах могут нанести материальный ущерб жилищному фонду и имуществу граждан, сельскохозяйственному производству. Общий экономический ущерб может исчисляться миллионами, также может быть причинен косвенный и социальный ущерб. </w:t>
      </w:r>
    </w:p>
    <w:p w:rsidR="008750C7" w:rsidRPr="007F2056" w:rsidRDefault="008750C7" w:rsidP="00FA3265">
      <w:pPr>
        <w:pStyle w:val="affffffc"/>
        <w:rPr>
          <w:lang w:val="ru-RU"/>
        </w:rPr>
      </w:pPr>
      <w:r w:rsidRPr="007F2056">
        <w:rPr>
          <w:lang w:val="ru-RU" w:bidi="ru-RU"/>
        </w:rPr>
        <w:t>Частота возникновения ЧС на энергетических системах составляет 0,5 в год.</w:t>
      </w:r>
    </w:p>
    <w:p w:rsidR="008750C7" w:rsidRPr="007F2056" w:rsidRDefault="008750C7" w:rsidP="002C2926">
      <w:pPr>
        <w:pStyle w:val="affffffc"/>
        <w:spacing w:before="120" w:after="120"/>
        <w:rPr>
          <w:lang w:val="ru-RU"/>
        </w:rPr>
      </w:pPr>
      <w:bookmarkStart w:id="180" w:name="_Toc261345815"/>
      <w:bookmarkStart w:id="181" w:name="_Toc262026687"/>
      <w:bookmarkStart w:id="182" w:name="_Toc277584065"/>
      <w:bookmarkStart w:id="183" w:name="_Toc372150106"/>
      <w:r w:rsidRPr="007F2056">
        <w:rPr>
          <w:lang w:val="ru-RU"/>
        </w:rPr>
        <w:t>Чрезвычайные ситуации на коммунальных системах жизнеобеспечения</w:t>
      </w:r>
      <w:bookmarkEnd w:id="180"/>
      <w:bookmarkEnd w:id="181"/>
      <w:bookmarkEnd w:id="182"/>
      <w:bookmarkEnd w:id="183"/>
    </w:p>
    <w:p w:rsidR="008750C7" w:rsidRPr="007F2056" w:rsidRDefault="008750C7" w:rsidP="00FA3265">
      <w:pPr>
        <w:pStyle w:val="affffffc"/>
        <w:rPr>
          <w:lang w:val="ru-RU" w:bidi="ru-RU"/>
        </w:rPr>
      </w:pPr>
      <w:r w:rsidRPr="007F2056">
        <w:rPr>
          <w:lang w:val="ru-RU" w:bidi="ru-RU"/>
        </w:rPr>
        <w:t>Система жизнеобеспечения в</w:t>
      </w:r>
      <w:r w:rsidR="00E96C23" w:rsidRPr="007F2056">
        <w:rPr>
          <w:lang w:val="ru-RU" w:bidi="ru-RU"/>
        </w:rPr>
        <w:t xml:space="preserve"> </w:t>
      </w:r>
      <w:r w:rsidR="00385E5F">
        <w:rPr>
          <w:lang w:val="ru-RU" w:bidi="ru-RU"/>
        </w:rPr>
        <w:t>Гаврилов-Ямском</w:t>
      </w:r>
      <w:r w:rsidRPr="007F2056">
        <w:rPr>
          <w:lang w:val="ru-RU" w:bidi="ru-RU"/>
        </w:rPr>
        <w:t xml:space="preserve"> районе организована по территориальному принципу и является в большинстве своем замкнутой системой, </w:t>
      </w:r>
      <w:r w:rsidRPr="007F2056">
        <w:rPr>
          <w:lang w:val="ru-RU" w:bidi="ru-RU"/>
        </w:rPr>
        <w:lastRenderedPageBreak/>
        <w:t>составляющей инфраструктуру горо</w:t>
      </w:r>
      <w:r w:rsidRPr="007F2056">
        <w:rPr>
          <w:lang w:val="ru-RU" w:bidi="ru-RU"/>
        </w:rPr>
        <w:softHyphen/>
        <w:t>дов, крупных рабочих поселков и других населенных пунктов.</w:t>
      </w:r>
    </w:p>
    <w:p w:rsidR="008750C7" w:rsidRPr="00212728" w:rsidRDefault="008750C7" w:rsidP="00FA3265">
      <w:pPr>
        <w:pStyle w:val="affffffc"/>
        <w:rPr>
          <w:lang w:val="ru-RU"/>
        </w:rPr>
      </w:pPr>
      <w:r w:rsidRPr="00212728">
        <w:rPr>
          <w:lang w:val="ru-RU"/>
        </w:rPr>
        <w:t>На территории</w:t>
      </w:r>
      <w:r w:rsidR="00E96C23" w:rsidRPr="00212728">
        <w:rPr>
          <w:lang w:val="ru-RU" w:bidi="ru-RU"/>
        </w:rPr>
        <w:t xml:space="preserve"> </w:t>
      </w:r>
      <w:r w:rsidR="00385E5F">
        <w:rPr>
          <w:lang w:val="ru-RU" w:bidi="ru-RU"/>
        </w:rPr>
        <w:t>Гаврилов-Ямского</w:t>
      </w:r>
      <w:r w:rsidRPr="00212728">
        <w:rPr>
          <w:lang w:val="ru-RU" w:bidi="ru-RU"/>
        </w:rPr>
        <w:t xml:space="preserve"> района</w:t>
      </w:r>
      <w:r w:rsidRPr="00212728">
        <w:rPr>
          <w:lang w:val="ru-RU"/>
        </w:rPr>
        <w:t xml:space="preserve"> существует риск возникновения ЧС, связанный с авариями на канализационных системах с выбросом загрязняющих веществ, системах снабжения населения питьевой водой, на коммунальных газопроводах при нарушениях и повреждениях, вызванных другими ЧС природного (повышение уровня грунтовых вод, затопление территории), техногенного характера (взрывы, пожары, обрушение зданий, сооружений, транспортные аварии). Аварии в системах снабжения населения водой и на тепловых сетях в холодное время года возможны при нарушениях в электроэнергетических системах, нарушениях теплоизоляций трубопроводов.</w:t>
      </w:r>
    </w:p>
    <w:p w:rsidR="008750C7" w:rsidRPr="007F2056" w:rsidRDefault="008750C7" w:rsidP="00FA3265">
      <w:pPr>
        <w:pStyle w:val="affffffc"/>
        <w:rPr>
          <w:lang w:val="ru-RU" w:bidi="ru-RU"/>
        </w:rPr>
      </w:pPr>
      <w:r w:rsidRPr="007F2056">
        <w:rPr>
          <w:lang w:val="ru-RU" w:bidi="ru-RU"/>
        </w:rPr>
        <w:t>Частота возникновения ЧС на объектах ЖКХ составляет 1,25 в год.</w:t>
      </w:r>
    </w:p>
    <w:p w:rsidR="00F20054" w:rsidRPr="007F2056" w:rsidRDefault="008750C7" w:rsidP="002C2926">
      <w:pPr>
        <w:pStyle w:val="affffffc"/>
        <w:spacing w:before="120" w:after="120"/>
        <w:rPr>
          <w:lang w:val="ru-RU"/>
        </w:rPr>
      </w:pPr>
      <w:r w:rsidRPr="00212728">
        <w:rPr>
          <w:lang w:val="ru-RU"/>
        </w:rPr>
        <w:t>Чрезвычайные ситуации на</w:t>
      </w:r>
      <w:r w:rsidR="00F20054" w:rsidRPr="00212728">
        <w:rPr>
          <w:lang w:val="ru-RU"/>
        </w:rPr>
        <w:t xml:space="preserve"> автомобильном, железнодорожном, трубопроводном </w:t>
      </w:r>
      <w:r w:rsidRPr="00212728">
        <w:rPr>
          <w:lang w:val="ru-RU"/>
        </w:rPr>
        <w:t>транспорте</w:t>
      </w:r>
      <w:r w:rsidR="00F20054" w:rsidRPr="00212728">
        <w:rPr>
          <w:lang w:val="ru-RU"/>
        </w:rPr>
        <w:t>.</w:t>
      </w:r>
    </w:p>
    <w:p w:rsidR="008750C7" w:rsidRPr="007F2056" w:rsidRDefault="008750C7" w:rsidP="00FA3265">
      <w:pPr>
        <w:pStyle w:val="affffffc"/>
        <w:rPr>
          <w:lang w:val="ru-RU"/>
        </w:rPr>
      </w:pPr>
      <w:r w:rsidRPr="007F2056">
        <w:rPr>
          <w:lang w:val="ru-RU"/>
        </w:rPr>
        <w:t>Железные дороги, автомобильные дороги общего пользования федерального и регионального значения и относящиеся к ним транспортные инженерные сооружения</w:t>
      </w:r>
      <w:r w:rsidR="00F20054" w:rsidRPr="007F2056">
        <w:rPr>
          <w:lang w:val="ru-RU"/>
        </w:rPr>
        <w:t>, трубопроводный транспорт</w:t>
      </w:r>
      <w:r w:rsidRPr="007F2056">
        <w:rPr>
          <w:lang w:val="ru-RU"/>
        </w:rPr>
        <w:t xml:space="preserve"> являются источниками техногенных чрезвычайных ситуаций, так как по ним производится транспортировка опасных грузов: АХОВ, СУГ, ЛВЕЖ, ТГ и ВМ. Очаг поражения может накрыть значительную территорию, и величина его будет зависеть от количества (объемов) транспортируемого опасного вещества, а также от метеорологических условий (температура воздуха, скорость и направление ветра).</w:t>
      </w:r>
    </w:p>
    <w:p w:rsidR="00321478" w:rsidRPr="007F2056" w:rsidRDefault="00321478" w:rsidP="002C2926">
      <w:pPr>
        <w:pStyle w:val="affffffc"/>
        <w:spacing w:before="120" w:after="120"/>
        <w:rPr>
          <w:lang w:val="ru-RU"/>
        </w:rPr>
      </w:pPr>
      <w:r w:rsidRPr="007F2056">
        <w:rPr>
          <w:lang w:val="ru-RU"/>
        </w:rPr>
        <w:t>Риски возникновения ЧС на объектах автомобильного транспорта.</w:t>
      </w:r>
    </w:p>
    <w:p w:rsidR="000E5A8B" w:rsidRPr="007F2056" w:rsidRDefault="000E5A8B" w:rsidP="00FA3265">
      <w:pPr>
        <w:pStyle w:val="affffffc"/>
        <w:rPr>
          <w:lang w:val="ru-RU"/>
        </w:rPr>
      </w:pPr>
      <w:r w:rsidRPr="007F2056">
        <w:rPr>
          <w:lang w:val="ru-RU"/>
        </w:rPr>
        <w:t xml:space="preserve">Автомобильные дороги регионального или межмуниципального значения являются государственной (областной) собственностью, находятся в ведении областного департамента транспорта и дорожного хозяйства. </w:t>
      </w:r>
    </w:p>
    <w:p w:rsidR="008750C7" w:rsidRPr="007F2056" w:rsidRDefault="00C31F82" w:rsidP="00FA3265">
      <w:pPr>
        <w:pStyle w:val="affffffc"/>
        <w:rPr>
          <w:lang w:val="ru-RU"/>
        </w:rPr>
      </w:pPr>
      <w:r w:rsidRPr="007F2056">
        <w:rPr>
          <w:lang w:val="ru-RU" w:bidi="ru-RU"/>
        </w:rPr>
        <w:t>К аварийно-опасным участкам дорог в определенное время года (гололед – осенне-зимний период; сильные туманы - весенне-летне-осенний период, снежные заносы - позд</w:t>
      </w:r>
      <w:r w:rsidRPr="007F2056">
        <w:rPr>
          <w:lang w:val="ru-RU" w:bidi="ru-RU"/>
        </w:rPr>
        <w:softHyphen/>
        <w:t>няя осень-зима) относятся участки дорог, имеющие крутые спуски и подъемы, крутые пово</w:t>
      </w:r>
      <w:r w:rsidRPr="007F2056">
        <w:rPr>
          <w:lang w:val="ru-RU" w:bidi="ru-RU"/>
        </w:rPr>
        <w:softHyphen/>
        <w:t>роты, а также не имеющие защитных лесополос.</w:t>
      </w:r>
    </w:p>
    <w:p w:rsidR="00C31F82" w:rsidRPr="007F2056" w:rsidRDefault="00C31F82" w:rsidP="00FA3265">
      <w:pPr>
        <w:pStyle w:val="affffffc"/>
        <w:rPr>
          <w:lang w:val="ru-RU"/>
        </w:rPr>
      </w:pPr>
      <w:r w:rsidRPr="007F2056">
        <w:rPr>
          <w:lang w:val="ru-RU"/>
        </w:rPr>
        <w:t>Основными причинами возникновения дорожно-транспортных происшествий в</w:t>
      </w:r>
      <w:r w:rsidR="004C05C4" w:rsidRPr="007F2056">
        <w:rPr>
          <w:lang w:val="ru-RU"/>
        </w:rPr>
        <w:t xml:space="preserve"> </w:t>
      </w:r>
      <w:r w:rsidR="00385E5F">
        <w:rPr>
          <w:lang w:val="ru-RU"/>
        </w:rPr>
        <w:t>Гаврилов-Ямском</w:t>
      </w:r>
      <w:r w:rsidRPr="007F2056">
        <w:rPr>
          <w:lang w:val="ru-RU"/>
        </w:rPr>
        <w:t xml:space="preserve"> районе являются:</w:t>
      </w:r>
    </w:p>
    <w:p w:rsidR="00C31F82" w:rsidRPr="007F2056" w:rsidRDefault="00C31F82" w:rsidP="00FA3265">
      <w:pPr>
        <w:pStyle w:val="affffffc"/>
        <w:rPr>
          <w:lang w:val="ru-RU"/>
        </w:rPr>
      </w:pPr>
      <w:r w:rsidRPr="007F2056">
        <w:rPr>
          <w:lang w:val="ru-RU"/>
        </w:rPr>
        <w:t>нарушение правил дорожного движения;</w:t>
      </w:r>
    </w:p>
    <w:p w:rsidR="00C31F82" w:rsidRPr="007F2056" w:rsidRDefault="00C31F82" w:rsidP="00FA3265">
      <w:pPr>
        <w:pStyle w:val="affffffc"/>
        <w:rPr>
          <w:lang w:val="ru-RU"/>
        </w:rPr>
      </w:pPr>
      <w:r w:rsidRPr="007F2056">
        <w:rPr>
          <w:lang w:val="ru-RU"/>
        </w:rPr>
        <w:t>неровное покрытие с дефектами, отсутствие горизонтальной разметки и ограждений на опасных участках;</w:t>
      </w:r>
    </w:p>
    <w:p w:rsidR="00C31F82" w:rsidRPr="007F2056" w:rsidRDefault="00C31F82" w:rsidP="00FA3265">
      <w:pPr>
        <w:pStyle w:val="affffffc"/>
        <w:rPr>
          <w:lang w:val="ru-RU"/>
        </w:rPr>
      </w:pPr>
      <w:r w:rsidRPr="007F2056">
        <w:rPr>
          <w:lang w:val="ru-RU"/>
        </w:rPr>
        <w:t>недостаточное освещение дорог;</w:t>
      </w:r>
    </w:p>
    <w:p w:rsidR="00C31F82" w:rsidRPr="007F2056" w:rsidRDefault="00C31F82" w:rsidP="00FA3265">
      <w:pPr>
        <w:pStyle w:val="affffffc"/>
        <w:rPr>
          <w:lang w:val="ru-RU"/>
        </w:rPr>
      </w:pPr>
      <w:r w:rsidRPr="007F2056">
        <w:rPr>
          <w:lang w:val="ru-RU"/>
        </w:rPr>
        <w:t>качество покрытий – низкое сцепление, особенно зимой и др. факторы.</w:t>
      </w:r>
    </w:p>
    <w:p w:rsidR="00C31F82" w:rsidRPr="007F2056" w:rsidRDefault="00C31F82" w:rsidP="00FA3265">
      <w:pPr>
        <w:pStyle w:val="affffffc"/>
        <w:rPr>
          <w:lang w:val="ru-RU"/>
        </w:rPr>
      </w:pPr>
    </w:p>
    <w:p w:rsidR="00C31F82" w:rsidRPr="007F2056" w:rsidRDefault="00C31F82" w:rsidP="00FA3265">
      <w:pPr>
        <w:pStyle w:val="affffffc"/>
        <w:rPr>
          <w:lang w:val="ru-RU"/>
        </w:rPr>
      </w:pPr>
      <w:r w:rsidRPr="007F2056">
        <w:rPr>
          <w:lang w:val="ru-RU"/>
        </w:rPr>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C31F82" w:rsidRPr="007F2056" w:rsidRDefault="00C31F82" w:rsidP="00FA3265">
      <w:pPr>
        <w:pStyle w:val="affffffc"/>
        <w:rPr>
          <w:lang w:val="ru-RU"/>
        </w:rPr>
      </w:pPr>
      <w:r w:rsidRPr="007F2056">
        <w:rPr>
          <w:lang w:val="ru-RU"/>
        </w:rPr>
        <w:t>Совершенствование и развитие улично-дорожной сети способствует безопасности дорожного движения, предотвращению аварий и риска возникновения чрезвычайных ситуаций.</w:t>
      </w:r>
    </w:p>
    <w:p w:rsidR="00793263" w:rsidRPr="007F2056" w:rsidRDefault="00793263" w:rsidP="00FA3265">
      <w:pPr>
        <w:pStyle w:val="affffffc"/>
        <w:rPr>
          <w:lang w:val="ru-RU"/>
        </w:rPr>
      </w:pPr>
      <w:r w:rsidRPr="007F2056">
        <w:rPr>
          <w:lang w:val="ru-RU"/>
        </w:rPr>
        <w:t>Существует риск возникновения ЧС при перевозке автомобильным транспортом химически-опасных веществ (хлор, аммиак), а так же пожаро-взрывоопасных (СУГ, бензин, дизтопливо).</w:t>
      </w:r>
    </w:p>
    <w:p w:rsidR="00793263" w:rsidRPr="007F2056" w:rsidRDefault="00793263" w:rsidP="00FA3265">
      <w:pPr>
        <w:pStyle w:val="affffffc"/>
        <w:rPr>
          <w:lang w:val="ru-RU"/>
        </w:rPr>
      </w:pPr>
      <w:r w:rsidRPr="007F2056">
        <w:rPr>
          <w:lang w:val="ru-RU"/>
        </w:rPr>
        <w:t>В качестве наиболее вероятных аварийных ситуаций с ГСМ и СУГ на транспортных магистралях и ПОО, которые могут привести к возникновению поражающих факторов являются следующие:</w:t>
      </w:r>
    </w:p>
    <w:p w:rsidR="00793263" w:rsidRPr="007F2056" w:rsidRDefault="00793263" w:rsidP="00FA3265">
      <w:pPr>
        <w:pStyle w:val="affffffc"/>
        <w:rPr>
          <w:lang w:val="ru-RU"/>
        </w:rPr>
      </w:pPr>
      <w:r w:rsidRPr="007F2056">
        <w:rPr>
          <w:lang w:val="ru-RU"/>
        </w:rPr>
        <w:t>разлив (утечка) из цистерны ГСМ, СУГ;</w:t>
      </w:r>
    </w:p>
    <w:p w:rsidR="00793263" w:rsidRPr="007F2056" w:rsidRDefault="00793263" w:rsidP="00FA3265">
      <w:pPr>
        <w:pStyle w:val="affffffc"/>
        <w:rPr>
          <w:lang w:val="ru-RU"/>
        </w:rPr>
      </w:pPr>
      <w:r w:rsidRPr="007F2056">
        <w:rPr>
          <w:lang w:val="ru-RU"/>
        </w:rPr>
        <w:t>образование зоны разлива ГСМ, СУГ (последующая зона пожара);</w:t>
      </w:r>
    </w:p>
    <w:p w:rsidR="00793263" w:rsidRPr="007F2056" w:rsidRDefault="00793263" w:rsidP="00FA3265">
      <w:pPr>
        <w:pStyle w:val="affffffc"/>
        <w:rPr>
          <w:lang w:val="ru-RU"/>
        </w:rPr>
      </w:pPr>
      <w:r w:rsidRPr="007F2056">
        <w:rPr>
          <w:lang w:val="ru-RU"/>
        </w:rPr>
        <w:t>образование зоны взрывоопасных концентраций с последующим взрывом ТВС (зона мгновенного поражения от пожара вспышки);</w:t>
      </w:r>
    </w:p>
    <w:p w:rsidR="00793263" w:rsidRPr="007F2056" w:rsidRDefault="00793263" w:rsidP="00FA3265">
      <w:pPr>
        <w:pStyle w:val="affffffc"/>
        <w:rPr>
          <w:lang w:val="ru-RU"/>
        </w:rPr>
      </w:pPr>
      <w:r w:rsidRPr="007F2056">
        <w:rPr>
          <w:lang w:val="ru-RU"/>
        </w:rPr>
        <w:t>образование зоны избыточного давления от воздушной ударной волны;</w:t>
      </w:r>
    </w:p>
    <w:p w:rsidR="00793263" w:rsidRPr="007F2056" w:rsidRDefault="00793263" w:rsidP="00FA3265">
      <w:pPr>
        <w:pStyle w:val="affffffc"/>
        <w:rPr>
          <w:lang w:val="ru-RU"/>
        </w:rPr>
      </w:pPr>
      <w:r w:rsidRPr="007F2056">
        <w:rPr>
          <w:lang w:val="ru-RU"/>
        </w:rPr>
        <w:t>образование зоны опасных тепловых нагрузок при горении ГСМ на площади разлива.</w:t>
      </w:r>
    </w:p>
    <w:p w:rsidR="00793263" w:rsidRPr="007F2056" w:rsidRDefault="00793263" w:rsidP="00FA3265">
      <w:pPr>
        <w:pStyle w:val="affffffc"/>
        <w:rPr>
          <w:lang w:val="ru-RU"/>
        </w:rPr>
      </w:pPr>
      <w:r w:rsidRPr="007F2056">
        <w:rPr>
          <w:lang w:val="ru-RU"/>
        </w:rPr>
        <w:lastRenderedPageBreak/>
        <w:t>Автомобильным транспортом транспортируется большое количество взрывопожароопасных веществ: СУГ, бензин, дизтопливо. Газ, бензин и дизельное топливо на АГЗС доставляется автоцистернами емкостью 20 м</w:t>
      </w:r>
      <w:r w:rsidRPr="00793263">
        <w:rPr>
          <w:noProof/>
          <w:lang w:val="ru-RU" w:eastAsia="ru-RU"/>
        </w:rPr>
        <w:drawing>
          <wp:inline distT="0" distB="0" distL="0" distR="0">
            <wp:extent cx="85725" cy="190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9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5725" cy="190500"/>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В качестве аварийной ситуации рассмотрим полное разрушение цистерны автозаправщика. Площадь пролива по не обвалованной поверхности составит </w:t>
      </w:r>
      <w:r w:rsidRPr="00793263">
        <w:t>S</w:t>
      </w:r>
      <w:r w:rsidRPr="007F2056">
        <w:rPr>
          <w:lang w:val="ru-RU"/>
        </w:rPr>
        <w:t>=3000 м</w:t>
      </w:r>
      <w:r w:rsidRPr="007F2056">
        <w:rPr>
          <w:vertAlign w:val="superscript"/>
          <w:lang w:val="ru-RU"/>
        </w:rPr>
        <w:t>2</w:t>
      </w:r>
      <w:r w:rsidRPr="007F2056">
        <w:rPr>
          <w:lang w:val="ru-RU"/>
        </w:rPr>
        <w:t xml:space="preserve">, диаметр разлития </w:t>
      </w:r>
      <w:r w:rsidRPr="00793263">
        <w:t>d</w:t>
      </w:r>
      <w:r w:rsidRPr="007F2056">
        <w:rPr>
          <w:lang w:val="ru-RU"/>
        </w:rPr>
        <w:t>=61,8 м.</w:t>
      </w:r>
    </w:p>
    <w:p w:rsidR="00793263" w:rsidRPr="007F2056" w:rsidRDefault="00793263" w:rsidP="00FA3265">
      <w:pPr>
        <w:pStyle w:val="affffffc"/>
        <w:rPr>
          <w:lang w:val="ru-RU"/>
        </w:rPr>
      </w:pPr>
      <w:r w:rsidRPr="007F2056">
        <w:rPr>
          <w:lang w:val="ru-RU"/>
        </w:rPr>
        <w:t>При воспламенении пролива зоны теплового излучения в соответствии с НПБ 105-03 составят:</w:t>
      </w:r>
    </w:p>
    <w:p w:rsidR="00793263" w:rsidRPr="007F2056" w:rsidRDefault="00793263" w:rsidP="00FA3265">
      <w:pPr>
        <w:pStyle w:val="affffffc"/>
        <w:rPr>
          <w:lang w:val="ru-RU"/>
        </w:rPr>
      </w:pPr>
      <w:r w:rsidRPr="007F2056">
        <w:rPr>
          <w:lang w:val="ru-RU"/>
        </w:rPr>
        <w:t xml:space="preserve">смертельного поражения </w:t>
      </w:r>
      <w:r w:rsidRPr="007F2056">
        <w:rPr>
          <w:lang w:val="ru-RU"/>
        </w:rPr>
        <w:tab/>
      </w:r>
      <w:r w:rsidRPr="00793263">
        <w:rPr>
          <w:noProof/>
          <w:lang w:val="ru-RU" w:eastAsia="ru-RU"/>
        </w:rPr>
        <w:drawing>
          <wp:inline distT="0" distB="0" distL="0" distR="0">
            <wp:extent cx="676275" cy="3905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9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8096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9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962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порогового поражения </w:t>
      </w:r>
      <w:r w:rsidRPr="007F2056">
        <w:rPr>
          <w:lang w:val="ru-RU"/>
        </w:rPr>
        <w:tab/>
      </w:r>
      <w:r w:rsidRPr="00793263">
        <w:rPr>
          <w:noProof/>
          <w:lang w:val="ru-RU" w:eastAsia="ru-RU"/>
        </w:rPr>
        <w:drawing>
          <wp:inline distT="0" distB="0" distL="0" distR="0">
            <wp:extent cx="685800" cy="3905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9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8286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9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2867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При отсутствии мгновенного воспламенения пролития возможен взрыв образовавшейся газо-паровоздушной смеси, в этом случае максимальное количество горючей смеси поступившей в окружающее пространство составит 10,6 т. Зоны поражения избыточной волной давления в этом случае от эпицентра взрыва по «Методу расчета параметров волны давления при сгорании газо-паровоздушных смесей в открытом пространстве» (ГОСТ Р 12.3.047-98) составят:</w:t>
      </w:r>
    </w:p>
    <w:p w:rsidR="00793263" w:rsidRPr="007F2056" w:rsidRDefault="00793263" w:rsidP="00FA3265">
      <w:pPr>
        <w:pStyle w:val="affffffc"/>
        <w:rPr>
          <w:lang w:val="ru-RU"/>
        </w:rPr>
      </w:pPr>
      <w:r w:rsidRPr="007F2056">
        <w:rPr>
          <w:lang w:val="ru-RU"/>
        </w:rPr>
        <w:t xml:space="preserve">полного разрушения и смертельного поражения людей </w:t>
      </w:r>
      <w:r w:rsidRPr="00793263">
        <w:rPr>
          <w:noProof/>
          <w:lang w:val="ru-RU" w:eastAsia="ru-RU"/>
        </w:rPr>
        <w:drawing>
          <wp:inline distT="0" distB="0" distL="0" distR="0">
            <wp:extent cx="866775" cy="200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69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66775"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695325" cy="2381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70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9532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сильного разрушения </w:t>
      </w:r>
      <w:r w:rsidRPr="00793263">
        <w:rPr>
          <w:noProof/>
          <w:lang w:val="ru-RU" w:eastAsia="ru-RU"/>
        </w:rPr>
        <w:drawing>
          <wp:inline distT="0" distB="0" distL="0" distR="0">
            <wp:extent cx="800100" cy="2000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70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647700" cy="2190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70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47700" cy="21907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среднего разрушения </w:t>
      </w:r>
      <w:r w:rsidRPr="00793263">
        <w:rPr>
          <w:noProof/>
          <w:lang w:val="ru-RU" w:eastAsia="ru-RU"/>
        </w:rPr>
        <w:drawing>
          <wp:inline distT="0" distB="0" distL="0" distR="0">
            <wp:extent cx="800100" cy="2000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70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723900" cy="21907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70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23900" cy="21907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слабого разрушения и порогового поражения людей </w:t>
      </w:r>
      <w:r w:rsidRPr="00793263">
        <w:rPr>
          <w:noProof/>
          <w:lang w:val="ru-RU" w:eastAsia="ru-RU"/>
        </w:rPr>
        <w:drawing>
          <wp:inline distT="0" distB="0" distL="0" distR="0">
            <wp:extent cx="790575" cy="2000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70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800100" cy="2381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70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Для сжатых углеводородных газов в случае ЧС характерно развитие аварии с образованием «огненного шара». Для 10,6 т СУГ, участвующих в образовании «огненного шара», по «Методу расчета интенсивности теплового излучения и времени существования «огненного шара» (ГОСТ Р 12.3.047-98):</w:t>
      </w:r>
    </w:p>
    <w:p w:rsidR="00793263" w:rsidRPr="007F2056" w:rsidRDefault="00793263" w:rsidP="00FA3265">
      <w:pPr>
        <w:pStyle w:val="affffffc"/>
        <w:rPr>
          <w:lang w:val="ru-RU"/>
        </w:rPr>
      </w:pPr>
      <w:r w:rsidRPr="007F2056">
        <w:rPr>
          <w:lang w:val="ru-RU"/>
        </w:rPr>
        <w:t xml:space="preserve">эффективный диаметр «огненного шара» </w:t>
      </w:r>
      <w:r w:rsidRPr="00793263">
        <w:rPr>
          <w:noProof/>
          <w:lang w:val="ru-RU" w:eastAsia="ru-RU"/>
        </w:rPr>
        <w:drawing>
          <wp:inline distT="0" distB="0" distL="0" distR="0">
            <wp:extent cx="8286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70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28675" cy="228600"/>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время существования «огненного шара» </w:t>
      </w:r>
      <w:r w:rsidRPr="00793263">
        <w:rPr>
          <w:noProof/>
          <w:lang w:val="ru-RU" w:eastAsia="ru-RU"/>
        </w:rPr>
        <w:drawing>
          <wp:inline distT="0" distB="0" distL="0" distR="0">
            <wp:extent cx="79057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70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28600"/>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зона смертельного поражения </w:t>
      </w:r>
      <w:r w:rsidRPr="007F2056">
        <w:rPr>
          <w:lang w:val="ru-RU"/>
        </w:rPr>
        <w:tab/>
      </w:r>
      <w:r w:rsidRPr="00793263">
        <w:rPr>
          <w:noProof/>
          <w:lang w:val="ru-RU" w:eastAsia="ru-RU"/>
        </w:rPr>
        <w:drawing>
          <wp:inline distT="0" distB="0" distL="0" distR="0">
            <wp:extent cx="676275" cy="3905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69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790575" cy="2381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70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зона порогового поражения </w:t>
      </w:r>
      <w:r w:rsidRPr="007F2056">
        <w:rPr>
          <w:lang w:val="ru-RU"/>
        </w:rPr>
        <w:tab/>
      </w:r>
      <w:r w:rsidRPr="00793263">
        <w:rPr>
          <w:noProof/>
          <w:lang w:val="ru-RU" w:eastAsia="ru-RU"/>
        </w:rPr>
        <w:drawing>
          <wp:inline distT="0" distB="0" distL="0" distR="0">
            <wp:extent cx="685800" cy="3905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69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800100" cy="238125"/>
            <wp:effectExtent l="0" t="0" r="0" b="9525"/>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7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В качестве аварийной ситуации рассмотрим полное разрушение ёмкости. Площадь пролива по не обвалованной поверхности составит </w:t>
      </w:r>
      <w:r w:rsidRPr="00793263">
        <w:t>S</w:t>
      </w:r>
      <w:r w:rsidRPr="007F2056">
        <w:rPr>
          <w:lang w:val="ru-RU"/>
        </w:rPr>
        <w:t>=1530 м</w:t>
      </w:r>
      <w:r w:rsidRPr="007F2056">
        <w:rPr>
          <w:vertAlign w:val="superscript"/>
          <w:lang w:val="ru-RU"/>
        </w:rPr>
        <w:t>2</w:t>
      </w:r>
      <w:r w:rsidRPr="007F2056">
        <w:rPr>
          <w:lang w:val="ru-RU"/>
        </w:rPr>
        <w:t xml:space="preserve">, диаметр разлития </w:t>
      </w:r>
      <w:r w:rsidRPr="00793263">
        <w:t>d</w:t>
      </w:r>
      <w:r w:rsidRPr="007F2056">
        <w:rPr>
          <w:lang w:val="ru-RU"/>
        </w:rPr>
        <w:t>=31,5 м.</w:t>
      </w:r>
    </w:p>
    <w:p w:rsidR="00793263" w:rsidRPr="007F2056" w:rsidRDefault="00793263" w:rsidP="00FA3265">
      <w:pPr>
        <w:pStyle w:val="affffffc"/>
        <w:rPr>
          <w:lang w:val="ru-RU"/>
        </w:rPr>
      </w:pPr>
      <w:r w:rsidRPr="007F2056">
        <w:rPr>
          <w:lang w:val="ru-RU"/>
        </w:rPr>
        <w:t>При воспламенении пролива зоны теплового излучения в соответствии с «Метод расчета интенсивности теплового излучения» НПБ 105-03 составят:</w:t>
      </w:r>
    </w:p>
    <w:p w:rsidR="00793263" w:rsidRPr="007F2056" w:rsidRDefault="00793263" w:rsidP="00FA3265">
      <w:pPr>
        <w:pStyle w:val="affffffc"/>
        <w:rPr>
          <w:lang w:val="ru-RU"/>
        </w:rPr>
      </w:pPr>
      <w:r w:rsidRPr="007F2056">
        <w:rPr>
          <w:lang w:val="ru-RU"/>
        </w:rPr>
        <w:t xml:space="preserve">смертельного поражения </w:t>
      </w:r>
      <w:r w:rsidRPr="007F2056">
        <w:rPr>
          <w:lang w:val="ru-RU"/>
        </w:rPr>
        <w:tab/>
      </w:r>
      <w:r w:rsidRPr="00793263">
        <w:rPr>
          <w:noProof/>
          <w:lang w:val="ru-RU" w:eastAsia="ru-RU"/>
        </w:rPr>
        <w:drawing>
          <wp:inline distT="0" distB="0" distL="0" distR="0">
            <wp:extent cx="676275" cy="390525"/>
            <wp:effectExtent l="0" t="0" r="9525" b="9525"/>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69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80010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7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p>
    <w:p w:rsidR="00793263" w:rsidRPr="007F2056" w:rsidRDefault="00793263" w:rsidP="00FA3265">
      <w:pPr>
        <w:pStyle w:val="affffffc"/>
        <w:rPr>
          <w:lang w:val="ru-RU"/>
        </w:rPr>
      </w:pPr>
      <w:r w:rsidRPr="007F2056">
        <w:rPr>
          <w:lang w:val="ru-RU"/>
        </w:rPr>
        <w:t xml:space="preserve">порогового поражения </w:t>
      </w:r>
      <w:r w:rsidRPr="007F2056">
        <w:rPr>
          <w:lang w:val="ru-RU"/>
        </w:rPr>
        <w:tab/>
      </w:r>
      <w:r w:rsidRPr="00793263">
        <w:rPr>
          <w:noProof/>
          <w:lang w:val="ru-RU" w:eastAsia="ru-RU"/>
        </w:rPr>
        <w:drawing>
          <wp:inline distT="0" distB="0" distL="0" distR="0">
            <wp:extent cx="685800" cy="390525"/>
            <wp:effectExtent l="0" t="0" r="0" b="9525"/>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69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7F2056">
        <w:rPr>
          <w:lang w:val="ru-RU"/>
        </w:rPr>
        <w:tab/>
      </w:r>
      <w:r w:rsidRPr="00793263">
        <w:rPr>
          <w:noProof/>
          <w:lang w:val="ru-RU" w:eastAsia="ru-RU"/>
        </w:rPr>
        <w:drawing>
          <wp:inline distT="0" distB="0" distL="0" distR="0">
            <wp:extent cx="714375" cy="238125"/>
            <wp:effectExtent l="0" t="0" r="9525" b="9525"/>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71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При отсутствии мгновенного воспламенения пролития возможен взрыв образовавшейся газо-паровоздушной смеси, в этом случае максимальное количество горючей смеси поступившей в окружающее пространство составит 5,41 т. Зоны поражения избыточной волной давления в этом случае от эпицентра взрыва по «Методу расчета параметров волны давления при сгорании газо-паровоздушных смесей в открытом пространстве» (ГОСТ Р 12.3.047-98) составят:</w:t>
      </w:r>
    </w:p>
    <w:p w:rsidR="00793263" w:rsidRPr="007F2056" w:rsidRDefault="00793263" w:rsidP="00FA3265">
      <w:pPr>
        <w:pStyle w:val="affffffc"/>
        <w:rPr>
          <w:lang w:val="ru-RU"/>
        </w:rPr>
      </w:pPr>
      <w:r w:rsidRPr="007F2056">
        <w:rPr>
          <w:lang w:val="ru-RU"/>
        </w:rPr>
        <w:t xml:space="preserve">полного разрушения и смертельного поражения людей </w:t>
      </w:r>
      <w:r w:rsidRPr="00793263">
        <w:rPr>
          <w:noProof/>
          <w:lang w:val="ru-RU" w:eastAsia="ru-RU"/>
        </w:rPr>
        <w:drawing>
          <wp:inline distT="0" distB="0" distL="0" distR="0">
            <wp:extent cx="866775" cy="200025"/>
            <wp:effectExtent l="0" t="0" r="9525" b="9525"/>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69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66775"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714375" cy="238125"/>
            <wp:effectExtent l="0" t="0" r="9525" b="9525"/>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71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lastRenderedPageBreak/>
        <w:t xml:space="preserve">сильного разрушения </w:t>
      </w:r>
      <w:r w:rsidRPr="00793263">
        <w:rPr>
          <w:noProof/>
          <w:lang w:val="ru-RU" w:eastAsia="ru-RU"/>
        </w:rPr>
        <w:drawing>
          <wp:inline distT="0" distB="0" distL="0" distR="0">
            <wp:extent cx="800100" cy="200025"/>
            <wp:effectExtent l="0" t="0" r="0" b="9525"/>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70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771525" cy="219075"/>
            <wp:effectExtent l="0" t="0" r="9525" b="9525"/>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71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1525" cy="219075"/>
                    </a:xfrm>
                    <a:prstGeom prst="rect">
                      <a:avLst/>
                    </a:prstGeom>
                    <a:noFill/>
                    <a:ln>
                      <a:noFill/>
                    </a:ln>
                  </pic:spPr>
                </pic:pic>
              </a:graphicData>
            </a:graphic>
          </wp:inline>
        </w:drawing>
      </w:r>
      <w:r w:rsidRPr="007F2056">
        <w:rPr>
          <w:lang w:val="ru-RU"/>
        </w:rPr>
        <w:t>;</w:t>
      </w:r>
    </w:p>
    <w:p w:rsidR="00793263" w:rsidRPr="007F2056" w:rsidRDefault="00793263" w:rsidP="00FA3265">
      <w:pPr>
        <w:pStyle w:val="affffffc"/>
        <w:rPr>
          <w:lang w:val="ru-RU"/>
        </w:rPr>
      </w:pPr>
      <w:r w:rsidRPr="007F2056">
        <w:rPr>
          <w:lang w:val="ru-RU"/>
        </w:rPr>
        <w:t xml:space="preserve">среднего разрушения </w:t>
      </w:r>
      <w:r w:rsidRPr="00793263">
        <w:rPr>
          <w:noProof/>
          <w:lang w:val="ru-RU" w:eastAsia="ru-RU"/>
        </w:rPr>
        <w:drawing>
          <wp:inline distT="0" distB="0" distL="0" distR="0">
            <wp:extent cx="800100" cy="200025"/>
            <wp:effectExtent l="0" t="0" r="0" b="9525"/>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70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657225" cy="219075"/>
            <wp:effectExtent l="0" t="0" r="9525" b="9525"/>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71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57225" cy="219075"/>
                    </a:xfrm>
                    <a:prstGeom prst="rect">
                      <a:avLst/>
                    </a:prstGeom>
                    <a:noFill/>
                    <a:ln>
                      <a:noFill/>
                    </a:ln>
                  </pic:spPr>
                </pic:pic>
              </a:graphicData>
            </a:graphic>
          </wp:inline>
        </w:drawing>
      </w:r>
      <w:r w:rsidRPr="007F2056">
        <w:rPr>
          <w:lang w:val="ru-RU"/>
        </w:rPr>
        <w:t>;</w:t>
      </w:r>
    </w:p>
    <w:p w:rsidR="00C31F82" w:rsidRPr="007F2056" w:rsidRDefault="00793263" w:rsidP="00FA3265">
      <w:pPr>
        <w:pStyle w:val="affffffc"/>
        <w:rPr>
          <w:lang w:val="ru-RU"/>
        </w:rPr>
      </w:pPr>
      <w:r w:rsidRPr="007F2056">
        <w:rPr>
          <w:lang w:val="ru-RU"/>
        </w:rPr>
        <w:t xml:space="preserve">слабого разрушения и порогового поражения людей </w:t>
      </w:r>
      <w:r w:rsidRPr="00793263">
        <w:rPr>
          <w:noProof/>
          <w:lang w:val="ru-RU" w:eastAsia="ru-RU"/>
        </w:rPr>
        <w:drawing>
          <wp:inline distT="0" distB="0" distL="0" distR="0">
            <wp:extent cx="790575" cy="200025"/>
            <wp:effectExtent l="0" t="0" r="9525" b="9525"/>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70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00025"/>
                    </a:xfrm>
                    <a:prstGeom prst="rect">
                      <a:avLst/>
                    </a:prstGeom>
                    <a:noFill/>
                    <a:ln>
                      <a:noFill/>
                    </a:ln>
                  </pic:spPr>
                </pic:pic>
              </a:graphicData>
            </a:graphic>
          </wp:inline>
        </w:drawing>
      </w:r>
      <w:r w:rsidRPr="007F2056">
        <w:rPr>
          <w:lang w:val="ru-RU"/>
        </w:rPr>
        <w:t xml:space="preserve"> </w:t>
      </w:r>
      <w:r w:rsidRPr="007F2056">
        <w:rPr>
          <w:lang w:val="ru-RU"/>
        </w:rPr>
        <w:tab/>
      </w:r>
      <w:r w:rsidRPr="00793263">
        <w:rPr>
          <w:noProof/>
          <w:lang w:val="ru-RU" w:eastAsia="ru-RU"/>
        </w:rPr>
        <w:drawing>
          <wp:inline distT="0" distB="0" distL="0" distR="0">
            <wp:extent cx="771525" cy="238125"/>
            <wp:effectExtent l="0" t="0" r="9525" b="9525"/>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71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1525" cy="238125"/>
                    </a:xfrm>
                    <a:prstGeom prst="rect">
                      <a:avLst/>
                    </a:prstGeom>
                    <a:noFill/>
                    <a:ln>
                      <a:noFill/>
                    </a:ln>
                  </pic:spPr>
                </pic:pic>
              </a:graphicData>
            </a:graphic>
          </wp:inline>
        </w:drawing>
      </w:r>
    </w:p>
    <w:p w:rsidR="00793263" w:rsidRPr="007F2056" w:rsidRDefault="00793263" w:rsidP="00FA3265">
      <w:pPr>
        <w:pStyle w:val="affffffc"/>
        <w:rPr>
          <w:lang w:val="ru-RU"/>
        </w:rPr>
      </w:pPr>
    </w:p>
    <w:p w:rsidR="00793263" w:rsidRPr="007F2056" w:rsidRDefault="00793263" w:rsidP="00FA3265">
      <w:pPr>
        <w:pStyle w:val="affffffc"/>
        <w:rPr>
          <w:lang w:val="ru-RU"/>
        </w:rPr>
      </w:pPr>
      <w:r w:rsidRPr="007F2056">
        <w:rPr>
          <w:lang w:val="ru-RU"/>
        </w:rPr>
        <w:t>Перечень превентивных мероприятий при перевозке опасных грузов.</w:t>
      </w:r>
    </w:p>
    <w:p w:rsidR="00793263" w:rsidRPr="007F2056" w:rsidRDefault="00793263" w:rsidP="00FA3265">
      <w:pPr>
        <w:pStyle w:val="affffffc"/>
        <w:rPr>
          <w:i/>
          <w:lang w:val="ru-RU"/>
        </w:rPr>
      </w:pPr>
      <w:r w:rsidRPr="007F2056">
        <w:rPr>
          <w:i/>
          <w:lang w:val="ru-RU"/>
        </w:rPr>
        <w:t>Установление ответственности отправителя и перевозчика за организацию безопасной транспортировки опасных грузов (ОГ).</w:t>
      </w:r>
      <w:r w:rsidRPr="007F2056">
        <w:rPr>
          <w:lang w:val="ru-RU"/>
        </w:rPr>
        <w:t xml:space="preserve">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rsidR="00793263" w:rsidRPr="007F2056" w:rsidRDefault="00793263" w:rsidP="00FA3265">
      <w:pPr>
        <w:pStyle w:val="affffffc"/>
        <w:rPr>
          <w:i/>
          <w:lang w:val="ru-RU"/>
        </w:rPr>
      </w:pPr>
      <w:r w:rsidRPr="007F2056">
        <w:rPr>
          <w:i/>
          <w:lang w:val="ru-RU"/>
        </w:rPr>
        <w:t xml:space="preserve">Составление характеристики перевозимого ОГ. </w:t>
      </w:r>
      <w:r w:rsidRPr="007F2056">
        <w:rPr>
          <w:lang w:val="ru-RU"/>
        </w:rPr>
        <w:t>Указание технического наименования вещества, номера ГОСТа,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rsidR="00793263" w:rsidRPr="007F2056" w:rsidRDefault="00793263" w:rsidP="00FA3265">
      <w:pPr>
        <w:pStyle w:val="affffffc"/>
        <w:rPr>
          <w:i/>
          <w:lang w:val="ru-RU"/>
        </w:rPr>
      </w:pPr>
      <w:r w:rsidRPr="007F2056">
        <w:rPr>
          <w:i/>
          <w:lang w:val="ru-RU"/>
        </w:rPr>
        <w:t>Составление заключения на допустимость перевозки.</w:t>
      </w:r>
      <w:r w:rsidRPr="007F2056">
        <w:rPr>
          <w:lang w:val="ru-RU"/>
        </w:rPr>
        <w:t xml:space="preserve"> Указывается наименование, формула, основной вид опасности, класс по ГОСТ 19433-81,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rsidR="00793263" w:rsidRPr="007F2056" w:rsidRDefault="00793263" w:rsidP="00FA3265">
      <w:pPr>
        <w:pStyle w:val="affffffc"/>
        <w:rPr>
          <w:lang w:val="ru-RU"/>
        </w:rPr>
      </w:pPr>
      <w:r w:rsidRPr="007F2056">
        <w:rPr>
          <w:i/>
          <w:lang w:val="ru-RU"/>
        </w:rPr>
        <w:t xml:space="preserve">Прогноз обстановки в случае возникновения ЧС на пути следования ОГ. </w:t>
      </w:r>
      <w:r w:rsidRPr="007F2056">
        <w:rPr>
          <w:lang w:val="ru-RU"/>
        </w:rPr>
        <w:t>Изучение характеристик ОГ и данных о маршруте перевозки, близлежащих населенных</w:t>
      </w:r>
    </w:p>
    <w:p w:rsidR="00793263" w:rsidRPr="007F2056" w:rsidRDefault="00793263" w:rsidP="00FA3265">
      <w:pPr>
        <w:pStyle w:val="affffffc"/>
        <w:rPr>
          <w:i/>
          <w:lang w:val="ru-RU"/>
        </w:rPr>
      </w:pPr>
      <w:r w:rsidRPr="007F2056">
        <w:rPr>
          <w:lang w:val="ru-RU"/>
        </w:rPr>
        <w:t>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ГОЧС). Верификация методик.</w:t>
      </w:r>
    </w:p>
    <w:p w:rsidR="00793263" w:rsidRPr="007F2056" w:rsidRDefault="00793263" w:rsidP="00FA3265">
      <w:pPr>
        <w:pStyle w:val="affffffc"/>
        <w:rPr>
          <w:lang w:val="ru-RU"/>
        </w:rPr>
      </w:pPr>
      <w:r w:rsidRPr="007F2056">
        <w:rPr>
          <w:lang w:val="ru-RU"/>
        </w:rPr>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14192-77.</w:t>
      </w:r>
      <w:r w:rsidR="008864F6" w:rsidRPr="007F2056">
        <w:rPr>
          <w:lang w:val="ru-RU"/>
        </w:rPr>
        <w:t xml:space="preserve"> </w:t>
      </w:r>
      <w:r w:rsidRPr="00793263">
        <w:t> </w:t>
      </w:r>
    </w:p>
    <w:p w:rsidR="00793263" w:rsidRPr="007F2056" w:rsidRDefault="00793263" w:rsidP="00FA3265">
      <w:pPr>
        <w:pStyle w:val="affffffc"/>
        <w:rPr>
          <w:i/>
          <w:lang w:val="ru-RU"/>
        </w:rPr>
      </w:pPr>
      <w:r w:rsidRPr="007F2056">
        <w:rPr>
          <w:i/>
          <w:lang w:val="ru-RU"/>
        </w:rPr>
        <w:t xml:space="preserve">Оснащение групп по перевозкам ОГ в соответствии с действующими правилами по перевозке ОГ. </w:t>
      </w:r>
      <w:r w:rsidRPr="007F2056">
        <w:rPr>
          <w:lang w:val="ru-RU"/>
        </w:rPr>
        <w:t>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rsidR="00793263" w:rsidRPr="007F2056" w:rsidRDefault="00793263" w:rsidP="00FA3265">
      <w:pPr>
        <w:pStyle w:val="affffffc"/>
        <w:rPr>
          <w:lang w:val="ru-RU"/>
        </w:rPr>
      </w:pPr>
      <w:r w:rsidRPr="007F2056">
        <w:rPr>
          <w:i/>
          <w:lang w:val="ru-RU"/>
        </w:rPr>
        <w:t xml:space="preserve">Организация оповещения по маршруту перевозки местных и других органов власти. </w:t>
      </w:r>
      <w:r w:rsidRPr="007F2056">
        <w:rPr>
          <w:lang w:val="ru-RU"/>
        </w:rPr>
        <w:t xml:space="preserve">Маркировка грузовых мест, тары и упаковок с ОГ по ГОСТ 14192-77.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 </w:t>
      </w:r>
    </w:p>
    <w:p w:rsidR="00793263" w:rsidRPr="007F2056" w:rsidRDefault="00793263" w:rsidP="00FA3265">
      <w:pPr>
        <w:pStyle w:val="affffffc"/>
        <w:rPr>
          <w:lang w:val="ru-RU"/>
        </w:rPr>
      </w:pPr>
      <w:r w:rsidRPr="007F2056">
        <w:rPr>
          <w:i/>
          <w:lang w:val="ru-RU"/>
        </w:rPr>
        <w:lastRenderedPageBreak/>
        <w:t>Подготовка сил и средств для ликвидации ЧС, обусловленных авариями на маршрутах перевозок спецгрузов.</w:t>
      </w:r>
      <w:r w:rsidRPr="007F2056">
        <w:rPr>
          <w:lang w:val="ru-RU"/>
        </w:rPr>
        <w:t xml:space="preserve"> 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rsidR="00793263" w:rsidRPr="007F2056" w:rsidRDefault="00793263" w:rsidP="00FA3265">
      <w:pPr>
        <w:pStyle w:val="affffffc"/>
        <w:rPr>
          <w:lang w:val="ru-RU"/>
        </w:rPr>
      </w:pPr>
    </w:p>
    <w:p w:rsidR="00C31F82" w:rsidRPr="007F2056" w:rsidRDefault="00C31F82" w:rsidP="00FA3265">
      <w:pPr>
        <w:pStyle w:val="affffffc"/>
        <w:rPr>
          <w:lang w:val="ru-RU"/>
        </w:rPr>
      </w:pPr>
      <w:r w:rsidRPr="007F2056">
        <w:rPr>
          <w:lang w:val="ru-RU"/>
        </w:rPr>
        <w:t>Риски возникновения ЧС на объектах железнодорожного транспорта.</w:t>
      </w:r>
    </w:p>
    <w:p w:rsidR="00C31F82" w:rsidRPr="007F2056" w:rsidRDefault="00C31F82" w:rsidP="00FA3265">
      <w:pPr>
        <w:pStyle w:val="affffffc"/>
        <w:rPr>
          <w:lang w:val="ru-RU"/>
        </w:rPr>
      </w:pPr>
      <w:r w:rsidRPr="007F2056">
        <w:rPr>
          <w:lang w:val="ru-RU"/>
        </w:rPr>
        <w:t>По транспортным магистралям, проходящим по территории района, могут круглосуточно осуществляться перевозки различных АХОВ, взрывопожароопасных и других опасных веществ. В случае аварии на железнодорожной или автомобильной дорогах при разливе АХОВ и других веществ часть территории района может оказаться в зоне с поражающими концентрациями.</w:t>
      </w:r>
    </w:p>
    <w:p w:rsidR="00C31F82" w:rsidRPr="007F2056" w:rsidRDefault="00C31F82" w:rsidP="00FA3265">
      <w:pPr>
        <w:pStyle w:val="affffffc"/>
        <w:rPr>
          <w:lang w:val="ru-RU"/>
        </w:rPr>
      </w:pPr>
      <w:r w:rsidRPr="007F2056">
        <w:rPr>
          <w:lang w:val="ru-RU"/>
        </w:rPr>
        <w:t>Подобные аварии, произошедшие вне населенных пунктов, наносят экологический ущерб окружающей среде, но они гораздо опаснее в населенных пунктах, где помимо загрязнения местности опасности подвергаются жизнь и здоровье людей. Поэтому остро стоит проблема обхода городов.</w:t>
      </w:r>
    </w:p>
    <w:p w:rsidR="00C31F82" w:rsidRPr="007F2056" w:rsidRDefault="00C31F82" w:rsidP="00FA3265">
      <w:pPr>
        <w:pStyle w:val="affffffc"/>
        <w:rPr>
          <w:lang w:val="ru-RU"/>
        </w:rPr>
      </w:pPr>
      <w:r w:rsidRPr="007F2056">
        <w:rPr>
          <w:lang w:val="ru-RU"/>
        </w:rPr>
        <w:t>Исходя из статистики возникновения ЧС на железнодорожном транспорте, следует, что вероятность их возникновения на территории</w:t>
      </w:r>
      <w:r w:rsidR="008864F6" w:rsidRPr="007F2056">
        <w:rPr>
          <w:lang w:val="ru-RU"/>
        </w:rPr>
        <w:t xml:space="preserve"> </w:t>
      </w:r>
      <w:r w:rsidR="00385E5F">
        <w:rPr>
          <w:lang w:val="ru-RU"/>
        </w:rPr>
        <w:t>Гаврилов-Ямского</w:t>
      </w:r>
      <w:r w:rsidRPr="007F2056">
        <w:rPr>
          <w:lang w:val="ru-RU"/>
        </w:rPr>
        <w:t xml:space="preserve"> района маловероятна и находится в допустимых пределах.</w:t>
      </w:r>
    </w:p>
    <w:p w:rsidR="00112DCC" w:rsidRPr="007F2056" w:rsidRDefault="00112DCC" w:rsidP="00FA3265">
      <w:pPr>
        <w:pStyle w:val="affffffc"/>
        <w:rPr>
          <w:lang w:val="ru-RU"/>
        </w:rPr>
      </w:pPr>
      <w:r w:rsidRPr="007F2056">
        <w:rPr>
          <w:lang w:val="ru-RU"/>
        </w:rPr>
        <w:t>Железнодорожными путями</w:t>
      </w:r>
      <w:r w:rsidRPr="007F2056">
        <w:rPr>
          <w:b/>
          <w:lang w:val="ru-RU"/>
        </w:rPr>
        <w:t xml:space="preserve"> </w:t>
      </w:r>
      <w:r w:rsidRPr="007F2056">
        <w:rPr>
          <w:lang w:val="ru-RU"/>
        </w:rPr>
        <w:t>транспортируется большое количество веществ, в том числе и взрывопожароопасных. Среди транспортируемых веществ высокую опасность представляют СУГ, поскольку их взрывопожароопасные свойства усугубляются тем, что оборот их осуществляется при повышенном давлении. В соответствии с РД 15-73-94 «Правила безопасности при перевозке опасных грузов железнодорожным транспортом» (приложение 6 таблица 3 Параметры вагонов-цистерн для перевозки сжиженных газов) транспортировку пропана железнодорожным транспортом осуществляют в вагонах-цистернах 908Р вместимостью 43,75 тонны с полезным объемом 62,3 м</w:t>
      </w:r>
      <w:r w:rsidRPr="007F2056">
        <w:rPr>
          <w:vertAlign w:val="superscript"/>
          <w:lang w:val="ru-RU"/>
        </w:rPr>
        <w:t>3</w:t>
      </w:r>
      <w:r w:rsidRPr="007F2056">
        <w:rPr>
          <w:lang w:val="ru-RU"/>
        </w:rPr>
        <w:t>. Наиболее опасной будет аварийная ситуация, приводящая к полному разрушению вагона-цистерны, при которой все содержимое поступит в окружающую среду.</w:t>
      </w:r>
    </w:p>
    <w:p w:rsidR="00112DCC" w:rsidRPr="007F2056" w:rsidRDefault="00112DCC" w:rsidP="00FA3265">
      <w:pPr>
        <w:pStyle w:val="affffffc"/>
        <w:rPr>
          <w:lang w:val="ru-RU"/>
        </w:rPr>
      </w:pPr>
      <w:r w:rsidRPr="007F2056">
        <w:rPr>
          <w:lang w:val="ru-RU"/>
        </w:rPr>
        <w:t xml:space="preserve">Площадь пролива по не обвалованной поверхности составит </w:t>
      </w:r>
      <w:r w:rsidRPr="00112DCC">
        <w:t>S</w:t>
      </w:r>
      <w:r w:rsidRPr="007F2056">
        <w:rPr>
          <w:lang w:val="ru-RU"/>
        </w:rPr>
        <w:t>=9345 м</w:t>
      </w:r>
      <w:r w:rsidRPr="00112DCC">
        <w:rPr>
          <w:noProof/>
          <w:lang w:val="ru-RU" w:eastAsia="ru-RU"/>
        </w:rPr>
        <w:drawing>
          <wp:inline distT="0" distB="0" distL="0" distR="0">
            <wp:extent cx="104775" cy="19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1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04775" cy="190500"/>
                    </a:xfrm>
                    <a:prstGeom prst="rect">
                      <a:avLst/>
                    </a:prstGeom>
                    <a:noFill/>
                    <a:ln>
                      <a:noFill/>
                    </a:ln>
                  </pic:spPr>
                </pic:pic>
              </a:graphicData>
            </a:graphic>
          </wp:inline>
        </w:drawing>
      </w:r>
      <w:r w:rsidRPr="007F2056">
        <w:rPr>
          <w:lang w:val="ru-RU"/>
        </w:rPr>
        <w:t xml:space="preserve">, диаметр разлития </w:t>
      </w:r>
      <w:r w:rsidRPr="00112DCC">
        <w:t>d</w:t>
      </w:r>
      <w:r w:rsidRPr="007F2056">
        <w:rPr>
          <w:lang w:val="ru-RU"/>
        </w:rPr>
        <w:t>=109,1 м.</w:t>
      </w:r>
    </w:p>
    <w:p w:rsidR="00112DCC" w:rsidRPr="007F2056" w:rsidRDefault="00112DCC" w:rsidP="00FA3265">
      <w:pPr>
        <w:pStyle w:val="affffffc"/>
        <w:rPr>
          <w:lang w:val="ru-RU"/>
        </w:rPr>
      </w:pPr>
      <w:r w:rsidRPr="007F2056">
        <w:rPr>
          <w:lang w:val="ru-RU"/>
        </w:rPr>
        <w:t>При воспламенении пролива зоны теплового излучения в соответствии с «Метод расчета интенсивности теплового излучения» НПБ 105-03 составят:</w:t>
      </w:r>
    </w:p>
    <w:p w:rsidR="00112DCC" w:rsidRPr="007F2056" w:rsidRDefault="00112DCC" w:rsidP="00FA3265">
      <w:pPr>
        <w:pStyle w:val="affffffc"/>
        <w:rPr>
          <w:lang w:val="ru-RU"/>
        </w:rPr>
      </w:pPr>
      <w:r w:rsidRPr="007F2056">
        <w:rPr>
          <w:lang w:val="ru-RU"/>
        </w:rPr>
        <w:t xml:space="preserve">смертельного поражения </w:t>
      </w:r>
      <w:r w:rsidRPr="007F2056">
        <w:rPr>
          <w:lang w:val="ru-RU"/>
        </w:rPr>
        <w:tab/>
      </w:r>
      <w:r w:rsidRPr="00112DCC">
        <w:rPr>
          <w:noProof/>
          <w:lang w:val="ru-RU" w:eastAsia="ru-RU"/>
        </w:rPr>
        <w:drawing>
          <wp:inline distT="0" distB="0" distL="0" distR="0">
            <wp:extent cx="676275" cy="3905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9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7F2056">
        <w:rPr>
          <w:lang w:val="ru-RU"/>
        </w:rPr>
        <w:tab/>
      </w:r>
      <w:r w:rsidRPr="00112DCC">
        <w:rPr>
          <w:noProof/>
          <w:lang w:val="ru-RU" w:eastAsia="ru-RU"/>
        </w:rPr>
        <w:drawing>
          <wp:inline distT="0" distB="0" distL="0" distR="0">
            <wp:extent cx="714375" cy="238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1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 xml:space="preserve">порогового поражения </w:t>
      </w:r>
      <w:r w:rsidRPr="007F2056">
        <w:rPr>
          <w:lang w:val="ru-RU"/>
        </w:rPr>
        <w:tab/>
      </w:r>
      <w:r w:rsidRPr="00112DCC">
        <w:rPr>
          <w:noProof/>
          <w:lang w:val="ru-RU" w:eastAsia="ru-RU"/>
        </w:rPr>
        <w:drawing>
          <wp:inline distT="0" distB="0" distL="0" distR="0">
            <wp:extent cx="685800" cy="3905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69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7F2056">
        <w:rPr>
          <w:lang w:val="ru-RU"/>
        </w:rPr>
        <w:tab/>
      </w:r>
      <w:r w:rsidRPr="00112DCC">
        <w:rPr>
          <w:noProof/>
          <w:lang w:val="ru-RU" w:eastAsia="ru-RU"/>
        </w:rPr>
        <w:drawing>
          <wp:inline distT="0" distB="0" distL="0" distR="0">
            <wp:extent cx="771525" cy="23812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2"/>
                    <pic:cNvPicPr>
                      <a:picLocks noChangeAspect="1" noChangeArrowheads="1"/>
                    </pic:cNvPicPr>
                  </pic:nvPicPr>
                  <pic:blipFill>
                    <a:blip r:embed="rId71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1525"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При отсутствии мгновенного воспламенения пролития возможен взрыв образовавшейся газопаровоздушной смеси, в этом случае максимальное количество горючей смеси, поступившей в окружающее пространство составит 43,75 т. Зоны поражения избыточной волной давления в этом случае от эпицентра взрыва по «Методу расчета параметров волны давления при сгорании газопаровоздушных смесей в открытом пространстве» (ГОСТ Р 12.3.047-98) составят:</w:t>
      </w:r>
    </w:p>
    <w:p w:rsidR="00112DCC" w:rsidRPr="007F2056" w:rsidRDefault="00112DCC" w:rsidP="00FA3265">
      <w:pPr>
        <w:pStyle w:val="affffffc"/>
        <w:rPr>
          <w:lang w:val="ru-RU"/>
        </w:rPr>
      </w:pPr>
      <w:r w:rsidRPr="007F2056">
        <w:rPr>
          <w:lang w:val="ru-RU"/>
        </w:rPr>
        <w:t xml:space="preserve">полного разрушения зданий и смертельного поражения людей </w:t>
      </w:r>
      <w:r w:rsidRPr="00112DCC">
        <w:rPr>
          <w:noProof/>
          <w:lang w:val="ru-RU" w:eastAsia="ru-RU"/>
        </w:rPr>
        <w:drawing>
          <wp:inline distT="0" distB="0" distL="0" distR="0">
            <wp:extent cx="866775" cy="20002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9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66775" cy="200025"/>
                    </a:xfrm>
                    <a:prstGeom prst="rect">
                      <a:avLst/>
                    </a:prstGeom>
                    <a:noFill/>
                    <a:ln>
                      <a:noFill/>
                    </a:ln>
                  </pic:spPr>
                </pic:pic>
              </a:graphicData>
            </a:graphic>
          </wp:inline>
        </w:drawing>
      </w:r>
      <w:r w:rsidRPr="007F2056">
        <w:rPr>
          <w:lang w:val="ru-RU"/>
        </w:rPr>
        <w:t xml:space="preserve"> </w:t>
      </w:r>
      <w:r w:rsidRPr="007F2056">
        <w:rPr>
          <w:lang w:val="ru-RU"/>
        </w:rPr>
        <w:tab/>
      </w:r>
      <w:r w:rsidRPr="00112DCC">
        <w:rPr>
          <w:noProof/>
          <w:lang w:val="ru-RU" w:eastAsia="ru-RU"/>
        </w:rPr>
        <w:drawing>
          <wp:inline distT="0" distB="0" distL="0" distR="0">
            <wp:extent cx="714375" cy="238125"/>
            <wp:effectExtent l="0" t="0" r="9525"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72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 xml:space="preserve">сильного разрушения зданий </w:t>
      </w:r>
      <w:r w:rsidRPr="00112DCC">
        <w:rPr>
          <w:noProof/>
          <w:lang w:val="ru-RU" w:eastAsia="ru-RU"/>
        </w:rPr>
        <w:drawing>
          <wp:inline distT="0" distB="0" distL="0" distR="0">
            <wp:extent cx="800100" cy="2000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70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112DCC">
        <w:rPr>
          <w:noProof/>
          <w:lang w:val="ru-RU" w:eastAsia="ru-RU"/>
        </w:rPr>
        <w:drawing>
          <wp:inline distT="0" distB="0" distL="0" distR="0">
            <wp:extent cx="723900" cy="2190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72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23900" cy="219075"/>
                    </a:xfrm>
                    <a:prstGeom prst="rect">
                      <a:avLst/>
                    </a:prstGeom>
                    <a:noFill/>
                    <a:ln>
                      <a:noFill/>
                    </a:ln>
                  </pic:spPr>
                </pic:pic>
              </a:graphicData>
            </a:graphic>
          </wp:inline>
        </w:drawing>
      </w:r>
      <w:r w:rsidRPr="007F2056">
        <w:rPr>
          <w:lang w:val="ru-RU"/>
        </w:rPr>
        <w:t>;</w:t>
      </w:r>
    </w:p>
    <w:p w:rsidR="000E5A8B" w:rsidRPr="007F2056" w:rsidRDefault="000E5A8B" w:rsidP="00FA3265">
      <w:pPr>
        <w:pStyle w:val="affffffc"/>
        <w:rPr>
          <w:lang w:val="ru-RU"/>
        </w:rPr>
      </w:pPr>
    </w:p>
    <w:p w:rsidR="00112DCC" w:rsidRPr="007F2056" w:rsidRDefault="00112DCC" w:rsidP="00FA3265">
      <w:pPr>
        <w:pStyle w:val="affffffc"/>
        <w:rPr>
          <w:lang w:val="ru-RU"/>
        </w:rPr>
      </w:pPr>
      <w:r w:rsidRPr="007F2056">
        <w:rPr>
          <w:lang w:val="ru-RU"/>
        </w:rPr>
        <w:t xml:space="preserve">среднего разрушения зданий </w:t>
      </w:r>
      <w:r w:rsidRPr="00112DCC">
        <w:rPr>
          <w:noProof/>
          <w:lang w:val="ru-RU" w:eastAsia="ru-RU"/>
        </w:rPr>
        <w:drawing>
          <wp:inline distT="0" distB="0" distL="0" distR="0">
            <wp:extent cx="800100" cy="20002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70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7F2056">
        <w:rPr>
          <w:lang w:val="ru-RU"/>
        </w:rPr>
        <w:t xml:space="preserve"> </w:t>
      </w:r>
      <w:r w:rsidRPr="007F2056">
        <w:rPr>
          <w:lang w:val="ru-RU"/>
        </w:rPr>
        <w:tab/>
      </w:r>
      <w:r w:rsidRPr="00112DCC">
        <w:rPr>
          <w:noProof/>
          <w:lang w:val="ru-RU" w:eastAsia="ru-RU"/>
        </w:rPr>
        <w:drawing>
          <wp:inline distT="0" distB="0" distL="0" distR="0">
            <wp:extent cx="714375" cy="219075"/>
            <wp:effectExtent l="0" t="0" r="9525"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72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1907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lastRenderedPageBreak/>
        <w:t xml:space="preserve">слабого разрушения зданий и порогового поражения людей </w:t>
      </w:r>
      <w:r w:rsidRPr="00112DCC">
        <w:rPr>
          <w:noProof/>
          <w:lang w:val="ru-RU" w:eastAsia="ru-RU"/>
        </w:rPr>
        <w:drawing>
          <wp:inline distT="0" distB="0" distL="0" distR="0">
            <wp:extent cx="790575" cy="200025"/>
            <wp:effectExtent l="0" t="0" r="9525"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3"/>
                    <pic:cNvPicPr>
                      <a:picLocks noChangeAspect="1" noChangeArrowheads="1"/>
                    </pic:cNvPicPr>
                  </pic:nvPicPr>
                  <pic:blipFill>
                    <a:blip r:embed="rId70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00025"/>
                    </a:xfrm>
                    <a:prstGeom prst="rect">
                      <a:avLst/>
                    </a:prstGeom>
                    <a:noFill/>
                    <a:ln>
                      <a:noFill/>
                    </a:ln>
                  </pic:spPr>
                </pic:pic>
              </a:graphicData>
            </a:graphic>
          </wp:inline>
        </w:drawing>
      </w:r>
      <w:r w:rsidRPr="007F2056">
        <w:rPr>
          <w:lang w:val="ru-RU"/>
        </w:rPr>
        <w:t xml:space="preserve"> </w:t>
      </w:r>
      <w:r w:rsidRPr="007F2056">
        <w:rPr>
          <w:lang w:val="ru-RU"/>
        </w:rPr>
        <w:tab/>
      </w:r>
      <w:r w:rsidRPr="00112DCC">
        <w:rPr>
          <w:noProof/>
          <w:lang w:val="ru-RU" w:eastAsia="ru-RU"/>
        </w:rPr>
        <w:drawing>
          <wp:inline distT="0" distB="0" distL="0" distR="0">
            <wp:extent cx="80010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4"/>
                    <pic:cNvPicPr>
                      <a:picLocks noChangeAspect="1" noChangeArrowheads="1"/>
                    </pic:cNvPicPr>
                  </pic:nvPicPr>
                  <pic:blipFill>
                    <a:blip r:embed="rId72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Для сжатых углеводородных газов в случае ЧС характерно развитие аварии с образованием «огненного шара». Для 43,75 т СУГ, участвующих в образовании «огненного шара», по «Методу расчета интенсивности теплового излучения и времени существования «огненного шара»» (ГОСТ Р 12.3.047-98):</w:t>
      </w:r>
    </w:p>
    <w:p w:rsidR="00112DCC" w:rsidRPr="007F2056" w:rsidRDefault="00112DCC" w:rsidP="00FA3265">
      <w:pPr>
        <w:pStyle w:val="affffffc"/>
        <w:rPr>
          <w:lang w:val="ru-RU"/>
        </w:rPr>
      </w:pPr>
      <w:r w:rsidRPr="007F2056">
        <w:rPr>
          <w:lang w:val="ru-RU"/>
        </w:rPr>
        <w:t xml:space="preserve">эффективный диаметр «огненного шара» </w:t>
      </w:r>
      <w:r w:rsidRPr="00112DCC">
        <w:rPr>
          <w:noProof/>
          <w:lang w:val="ru-RU" w:eastAsia="ru-RU"/>
        </w:rPr>
        <w:drawing>
          <wp:inline distT="0" distB="0" distL="0" distR="0">
            <wp:extent cx="809625" cy="228600"/>
            <wp:effectExtent l="0" t="0" r="9525"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5"/>
                    <pic:cNvPicPr>
                      <a:picLocks noChangeAspect="1" noChangeArrowheads="1"/>
                    </pic:cNvPicPr>
                  </pic:nvPicPr>
                  <pic:blipFill>
                    <a:blip r:embed="rId72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9625" cy="228600"/>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 xml:space="preserve">время существования «огненного шара» </w:t>
      </w:r>
      <w:r w:rsidRPr="00112DCC">
        <w:rPr>
          <w:noProof/>
          <w:lang w:val="ru-RU" w:eastAsia="ru-RU"/>
        </w:rPr>
        <w:drawing>
          <wp:inline distT="0" distB="0" distL="0" distR="0">
            <wp:extent cx="800100" cy="2286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72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28600"/>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 xml:space="preserve">зона смертельного поражения </w:t>
      </w:r>
      <w:r w:rsidRPr="007F2056">
        <w:rPr>
          <w:lang w:val="ru-RU"/>
        </w:rPr>
        <w:tab/>
      </w:r>
      <w:r w:rsidRPr="00112DCC">
        <w:rPr>
          <w:noProof/>
          <w:lang w:val="ru-RU" w:eastAsia="ru-RU"/>
        </w:rPr>
        <w:drawing>
          <wp:inline distT="0" distB="0" distL="0" distR="0">
            <wp:extent cx="676275" cy="390525"/>
            <wp:effectExtent l="0" t="0" r="9525"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6"/>
                    <pic:cNvPicPr>
                      <a:picLocks noChangeAspect="1" noChangeArrowheads="1"/>
                    </pic:cNvPicPr>
                  </pic:nvPicPr>
                  <pic:blipFill>
                    <a:blip r:embed="rId69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7F2056">
        <w:rPr>
          <w:lang w:val="ru-RU"/>
        </w:rPr>
        <w:tab/>
      </w:r>
      <w:r w:rsidRPr="00112DCC">
        <w:rPr>
          <w:noProof/>
          <w:lang w:val="ru-RU" w:eastAsia="ru-RU"/>
        </w:rPr>
        <w:drawing>
          <wp:inline distT="0" distB="0" distL="0" distR="0">
            <wp:extent cx="790575" cy="238125"/>
            <wp:effectExtent l="0" t="0" r="952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7"/>
                    <pic:cNvPicPr>
                      <a:picLocks noChangeAspect="1" noChangeArrowheads="1"/>
                    </pic:cNvPicPr>
                  </pic:nvPicPr>
                  <pic:blipFill>
                    <a:blip r:embed="rId72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38125"/>
                    </a:xfrm>
                    <a:prstGeom prst="rect">
                      <a:avLst/>
                    </a:prstGeom>
                    <a:noFill/>
                    <a:ln>
                      <a:noFill/>
                    </a:ln>
                  </pic:spPr>
                </pic:pic>
              </a:graphicData>
            </a:graphic>
          </wp:inline>
        </w:drawing>
      </w:r>
      <w:r w:rsidRPr="007F2056">
        <w:rPr>
          <w:lang w:val="ru-RU"/>
        </w:rPr>
        <w:t>;</w:t>
      </w:r>
    </w:p>
    <w:p w:rsidR="00112DCC" w:rsidRPr="007F2056" w:rsidRDefault="00112DCC" w:rsidP="00FA3265">
      <w:pPr>
        <w:pStyle w:val="affffffc"/>
        <w:rPr>
          <w:lang w:val="ru-RU"/>
        </w:rPr>
      </w:pPr>
      <w:r w:rsidRPr="007F2056">
        <w:rPr>
          <w:lang w:val="ru-RU"/>
        </w:rPr>
        <w:t xml:space="preserve">зона порогового поражения </w:t>
      </w:r>
      <w:r w:rsidRPr="007F2056">
        <w:rPr>
          <w:lang w:val="ru-RU"/>
        </w:rPr>
        <w:tab/>
      </w:r>
      <w:r w:rsidRPr="00112DCC">
        <w:rPr>
          <w:noProof/>
          <w:lang w:val="ru-RU" w:eastAsia="ru-RU"/>
        </w:rPr>
        <w:drawing>
          <wp:inline distT="0" distB="0" distL="0" distR="0">
            <wp:extent cx="685800" cy="39052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8"/>
                    <pic:cNvPicPr>
                      <a:picLocks noChangeAspect="1" noChangeArrowheads="1"/>
                    </pic:cNvPicPr>
                  </pic:nvPicPr>
                  <pic:blipFill>
                    <a:blip r:embed="rId69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7F2056">
        <w:rPr>
          <w:lang w:val="ru-RU"/>
        </w:rPr>
        <w:tab/>
      </w:r>
      <w:r w:rsidRPr="00112DCC">
        <w:rPr>
          <w:noProof/>
          <w:lang w:val="ru-RU" w:eastAsia="ru-RU"/>
        </w:rPr>
        <w:drawing>
          <wp:inline distT="0" distB="0" distL="0" distR="0">
            <wp:extent cx="80010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9"/>
                    <pic:cNvPicPr>
                      <a:picLocks noChangeAspect="1" noChangeArrowheads="1"/>
                    </pic:cNvPicPr>
                  </pic:nvPicPr>
                  <pic:blipFill>
                    <a:blip r:embed="rId72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7F2056">
        <w:rPr>
          <w:lang w:val="ru-RU"/>
        </w:rPr>
        <w:t>.</w:t>
      </w:r>
    </w:p>
    <w:p w:rsidR="000E5A8B" w:rsidRPr="007F2056" w:rsidRDefault="000E5A8B" w:rsidP="00FA3265">
      <w:pPr>
        <w:pStyle w:val="affffffc"/>
        <w:rPr>
          <w:lang w:val="ru-RU"/>
        </w:rPr>
      </w:pPr>
    </w:p>
    <w:p w:rsidR="000E5A8B" w:rsidRPr="007F2056" w:rsidRDefault="000E5A8B" w:rsidP="00FA3265">
      <w:pPr>
        <w:pStyle w:val="affffffc"/>
        <w:rPr>
          <w:lang w:val="ru-RU"/>
        </w:rPr>
      </w:pPr>
    </w:p>
    <w:p w:rsidR="00F20054" w:rsidRPr="007F2056" w:rsidRDefault="00F20054" w:rsidP="00FA3265">
      <w:pPr>
        <w:pStyle w:val="affffffc"/>
        <w:rPr>
          <w:lang w:val="ru-RU"/>
        </w:rPr>
      </w:pPr>
      <w:r w:rsidRPr="007F2056">
        <w:rPr>
          <w:lang w:val="ru-RU"/>
        </w:rPr>
        <w:t>Риски возникновения аварий на трубопроводном транспорте</w:t>
      </w:r>
    </w:p>
    <w:p w:rsidR="00F20054" w:rsidRPr="007F2056" w:rsidRDefault="00F20054" w:rsidP="00FA3265">
      <w:pPr>
        <w:pStyle w:val="affffffc"/>
        <w:rPr>
          <w:lang w:val="ru-RU"/>
        </w:rPr>
      </w:pPr>
    </w:p>
    <w:p w:rsidR="00F20054" w:rsidRPr="007F2056" w:rsidRDefault="00F20054" w:rsidP="00FA3265">
      <w:pPr>
        <w:pStyle w:val="affffffc"/>
        <w:rPr>
          <w:lang w:val="ru-RU"/>
        </w:rPr>
      </w:pPr>
      <w:r w:rsidRPr="007F2056">
        <w:rPr>
          <w:lang w:val="ru-RU"/>
        </w:rPr>
        <w:t>Основными причинами аварий на трубопроводном транспорте являются нарушения технологического режима, правил монтажа и ремонта оборудования, а также несовершенство конструкций и узлов, отсутствие технологической и производственной дисциплины, низкая квалификация исполнителей и другие факторы.</w:t>
      </w:r>
    </w:p>
    <w:p w:rsidR="00F20054" w:rsidRPr="007F2056" w:rsidRDefault="00F20054" w:rsidP="00FA3265">
      <w:pPr>
        <w:pStyle w:val="affffffc"/>
        <w:rPr>
          <w:lang w:val="ru-RU"/>
        </w:rPr>
      </w:pPr>
      <w:r w:rsidRPr="007F2056">
        <w:rPr>
          <w:lang w:val="ru-RU"/>
        </w:rPr>
        <w:t>Специфика строительства и эксплуатации трубопроводного транспорта связаны с наличием линейного источника опасности аварий и чрезвычайных ситуаций с возможностью гибели людей, нанесения ущерба имуществу и загрязнением окружающей среды при выбросе опасных веществ.</w:t>
      </w:r>
    </w:p>
    <w:p w:rsidR="00F20054" w:rsidRPr="007F2056" w:rsidRDefault="00F20054" w:rsidP="00FA3265">
      <w:pPr>
        <w:pStyle w:val="affffffc"/>
        <w:rPr>
          <w:lang w:val="ru-RU"/>
        </w:rPr>
      </w:pPr>
      <w:r w:rsidRPr="007F2056">
        <w:rPr>
          <w:lang w:val="ru-RU"/>
        </w:rPr>
        <w:t>Практически на всех трубопроводах транспортируемый продукт содержит АХОВ: сероводород и меркаптан.</w:t>
      </w:r>
    </w:p>
    <w:p w:rsidR="00F20054" w:rsidRPr="007F2056" w:rsidRDefault="00F20054" w:rsidP="00FA3265">
      <w:pPr>
        <w:pStyle w:val="affffffc"/>
        <w:rPr>
          <w:lang w:val="ru-RU"/>
        </w:rPr>
      </w:pPr>
      <w:r w:rsidRPr="007F2056">
        <w:rPr>
          <w:lang w:val="ru-RU"/>
        </w:rPr>
        <w:t>Для обеспечения безопасности объектов трубопроводного транспорта необходимо учитывать различные факторы риска, обусловленные не только его техническим состоянием, но и следующими факторами:</w:t>
      </w:r>
    </w:p>
    <w:p w:rsidR="00F20054" w:rsidRPr="007F2056" w:rsidRDefault="00F20054" w:rsidP="00FA3265">
      <w:pPr>
        <w:pStyle w:val="affffffc"/>
        <w:rPr>
          <w:lang w:val="ru-RU"/>
        </w:rPr>
      </w:pPr>
      <w:r w:rsidRPr="007F2056">
        <w:rPr>
          <w:lang w:val="ru-RU"/>
        </w:rPr>
        <w:t>-</w:t>
      </w:r>
      <w:r w:rsidRPr="007F2056">
        <w:rPr>
          <w:lang w:val="ru-RU"/>
        </w:rPr>
        <w:tab/>
        <w:t>прохождением трубопровода вблизи населенных пунктов и через природные объекты, чувствительные к экологическому загрязнению;</w:t>
      </w:r>
    </w:p>
    <w:p w:rsidR="00F20054" w:rsidRPr="007F2056" w:rsidRDefault="00F20054" w:rsidP="00FA3265">
      <w:pPr>
        <w:pStyle w:val="affffffc"/>
        <w:rPr>
          <w:lang w:val="ru-RU"/>
        </w:rPr>
      </w:pPr>
      <w:r w:rsidRPr="007F2056">
        <w:rPr>
          <w:lang w:val="ru-RU"/>
        </w:rPr>
        <w:t>-</w:t>
      </w:r>
      <w:r w:rsidRPr="007F2056">
        <w:rPr>
          <w:lang w:val="ru-RU"/>
        </w:rPr>
        <w:tab/>
        <w:t xml:space="preserve">внешними антропогенными факторами (несанкционированные врезки в трубопровод, терроризм); </w:t>
      </w:r>
    </w:p>
    <w:p w:rsidR="00F20054" w:rsidRPr="007F2056" w:rsidRDefault="00F20054" w:rsidP="00FA3265">
      <w:pPr>
        <w:pStyle w:val="affffffc"/>
        <w:rPr>
          <w:lang w:val="ru-RU"/>
        </w:rPr>
      </w:pPr>
      <w:r w:rsidRPr="007F2056">
        <w:rPr>
          <w:lang w:val="ru-RU"/>
        </w:rPr>
        <w:t>-</w:t>
      </w:r>
      <w:r w:rsidRPr="007F2056">
        <w:rPr>
          <w:lang w:val="ru-RU"/>
        </w:rPr>
        <w:tab/>
        <w:t>природными факторами (землетрясения, оползни).</w:t>
      </w:r>
    </w:p>
    <w:p w:rsidR="00F20054" w:rsidRPr="007F2056" w:rsidRDefault="00F20054" w:rsidP="00FA3265">
      <w:pPr>
        <w:pStyle w:val="affffffc"/>
        <w:rPr>
          <w:lang w:val="ru-RU"/>
        </w:rPr>
      </w:pPr>
      <w:r w:rsidRPr="007F2056">
        <w:rPr>
          <w:lang w:val="ru-RU"/>
        </w:rPr>
        <w:t>Под аварийными ситуациями, подразумеваются аварии, которые возникают на этапе эксплуатации газопровода и могут привести к значительным последствиям для людей и окружающей среды.</w:t>
      </w:r>
    </w:p>
    <w:p w:rsidR="00F20054" w:rsidRPr="007F2056" w:rsidRDefault="00F20054" w:rsidP="00FA3265">
      <w:pPr>
        <w:pStyle w:val="affffffc"/>
        <w:rPr>
          <w:lang w:val="ru-RU"/>
        </w:rPr>
      </w:pPr>
      <w:r w:rsidRPr="007F2056">
        <w:rPr>
          <w:lang w:val="ru-RU"/>
        </w:rPr>
        <w:t>Магистральные газопроводы относятся к объектам повышенного риска. Их опасность определяется совокупностью опасных производственных факторов процесса перекачки и опасных свойств перекачиваемой среды.</w:t>
      </w:r>
    </w:p>
    <w:p w:rsidR="00F20054" w:rsidRPr="007F2056" w:rsidRDefault="00F20054" w:rsidP="00FA3265">
      <w:pPr>
        <w:pStyle w:val="affffffc"/>
        <w:rPr>
          <w:lang w:val="ru-RU"/>
        </w:rPr>
      </w:pPr>
      <w:r w:rsidRPr="007F2056">
        <w:rPr>
          <w:b/>
          <w:lang w:val="ru-RU"/>
        </w:rPr>
        <w:t>При наиболее опасном сценарии развития ЧС возможно</w:t>
      </w:r>
      <w:r w:rsidRPr="007F2056">
        <w:rPr>
          <w:lang w:val="ru-RU"/>
        </w:rPr>
        <w:t>: Разрыв линейной части газопровода, разлёт осколков, образование ударной волны, прямое огневое воздействие на окружающюю среду.</w:t>
      </w:r>
    </w:p>
    <w:p w:rsidR="00F20054" w:rsidRPr="007F2056" w:rsidRDefault="00F20054" w:rsidP="00FA3265">
      <w:pPr>
        <w:pStyle w:val="affffffc"/>
        <w:rPr>
          <w:lang w:val="ru-RU"/>
        </w:rPr>
      </w:pPr>
      <w:r w:rsidRPr="007F2056">
        <w:rPr>
          <w:b/>
          <w:lang w:val="ru-RU"/>
        </w:rPr>
        <w:t xml:space="preserve">При наиболее вероятном сценарии развития ЧС возможно: </w:t>
      </w:r>
      <w:r w:rsidRPr="007F2056">
        <w:rPr>
          <w:lang w:val="ru-RU"/>
        </w:rPr>
        <w:t xml:space="preserve">Разрыв линейной части газопровода, разлёт осколков, образование ударной волны, рассеивание газа в атмосфере. Площадь зон действия поражающих факторов при реализации наиболее вероятного сценария развития ЧС составляет </w:t>
      </w:r>
      <w:smartTag w:uri="urn:schemas-microsoft-com:office:smarttags" w:element="metricconverter">
        <w:smartTagPr>
          <w:attr w:name="ProductID" w:val="200 кв. метров"/>
        </w:smartTagPr>
        <w:r w:rsidRPr="007F2056">
          <w:rPr>
            <w:lang w:val="ru-RU"/>
          </w:rPr>
          <w:t>200 кв. метров</w:t>
        </w:r>
      </w:smartTag>
      <w:r w:rsidRPr="007F2056">
        <w:rPr>
          <w:lang w:val="ru-RU"/>
        </w:rPr>
        <w:t xml:space="preserve">. </w:t>
      </w:r>
    </w:p>
    <w:p w:rsidR="00F20054" w:rsidRPr="007F2056" w:rsidRDefault="00F20054" w:rsidP="00FA3265">
      <w:pPr>
        <w:pStyle w:val="affffffc"/>
        <w:rPr>
          <w:lang w:val="ru-RU"/>
        </w:rPr>
      </w:pPr>
      <w:r w:rsidRPr="007F2056">
        <w:rPr>
          <w:lang w:val="ru-RU"/>
        </w:rPr>
        <w:t>Исходя из частоты возникновения аварий на газопроводах, следует, что в</w:t>
      </w:r>
      <w:r w:rsidR="00E96C23" w:rsidRPr="007F2056">
        <w:rPr>
          <w:lang w:val="ru-RU"/>
        </w:rPr>
        <w:t xml:space="preserve"> </w:t>
      </w:r>
      <w:r w:rsidR="00385E5F">
        <w:rPr>
          <w:lang w:val="ru-RU"/>
        </w:rPr>
        <w:t>Гаврилов-Ямском</w:t>
      </w:r>
      <w:r w:rsidRPr="007F2056">
        <w:rPr>
          <w:lang w:val="ru-RU"/>
        </w:rPr>
        <w:t xml:space="preserve"> районе возникновение аварии на газопроводе маловероятно.</w:t>
      </w:r>
    </w:p>
    <w:p w:rsidR="00DF5C21" w:rsidRPr="008D3D23" w:rsidRDefault="00DF5C21" w:rsidP="00FA3265">
      <w:pPr>
        <w:pStyle w:val="affffffc"/>
        <w:rPr>
          <w:lang w:val="ru-RU"/>
        </w:rPr>
      </w:pPr>
      <w:r w:rsidRPr="008D3D23">
        <w:rPr>
          <w:lang w:val="ru-RU"/>
        </w:rPr>
        <w:t>Инженерная защита от паводков и надзор</w:t>
      </w:r>
      <w:r w:rsidR="00590261" w:rsidRPr="008D3D23">
        <w:rPr>
          <w:lang w:val="ru-RU"/>
        </w:rPr>
        <w:t xml:space="preserve"> </w:t>
      </w:r>
      <w:r w:rsidRPr="008D3D23">
        <w:rPr>
          <w:lang w:val="ru-RU"/>
        </w:rPr>
        <w:t>за гидротехническими сооружениями</w:t>
      </w:r>
    </w:p>
    <w:p w:rsidR="0074046A" w:rsidRPr="007F2056" w:rsidRDefault="0074046A" w:rsidP="00FA3265">
      <w:pPr>
        <w:pStyle w:val="affffffc"/>
        <w:rPr>
          <w:lang w:val="ru-RU"/>
        </w:rPr>
      </w:pPr>
      <w:r w:rsidRPr="007F2056">
        <w:rPr>
          <w:lang w:val="ru-RU"/>
        </w:rPr>
        <w:t>На территории</w:t>
      </w:r>
      <w:r w:rsidR="00E96C23" w:rsidRPr="007F2056">
        <w:rPr>
          <w:lang w:val="ru-RU"/>
        </w:rPr>
        <w:t xml:space="preserve"> </w:t>
      </w:r>
      <w:r w:rsidR="00385E5F">
        <w:rPr>
          <w:lang w:val="ru-RU"/>
        </w:rPr>
        <w:t>Гаврилов-Ямского</w:t>
      </w:r>
      <w:r w:rsidRPr="007F2056">
        <w:rPr>
          <w:lang w:val="ru-RU"/>
        </w:rPr>
        <w:t xml:space="preserve"> района находятся гидротехнические сооружения. Особое внимание при контроле и надзоре за безопасностью гидротехнических сооружений </w:t>
      </w:r>
      <w:r w:rsidRPr="007F2056">
        <w:rPr>
          <w:lang w:val="ru-RU"/>
        </w:rPr>
        <w:lastRenderedPageBreak/>
        <w:t>уделяется ГТС, с которыми связана опасность затопления промышленных и гражданских объектов, жизни и здоровью населения.</w:t>
      </w:r>
    </w:p>
    <w:p w:rsidR="0074046A" w:rsidRPr="007F2056" w:rsidRDefault="0074046A" w:rsidP="00FA3265">
      <w:pPr>
        <w:pStyle w:val="affffffc"/>
        <w:rPr>
          <w:lang w:val="ru-RU"/>
        </w:rPr>
      </w:pPr>
      <w:r w:rsidRPr="007F2056">
        <w:rPr>
          <w:lang w:val="ru-RU"/>
        </w:rPr>
        <w:t xml:space="preserve"> В соответствии с действующим законодательством на собственников ГТС и эксплуатирующие организации возложены обязанности по обеспечению соблюдения норм и правил безопасности ГТС при их строительстве, вводе в эксплуатацию, эксплуатации, ремонте, реконструкции, консервации, выводе из эксплуатации и ликвидации, разработке и реализации мер по обеспечению технически исправного состояния гидротехнических сооружений и другие. Собственники гидротехнических сооружений и эксплуатирующие организации несут ответственность за безопасность гидротехнических сооружений.</w:t>
      </w:r>
    </w:p>
    <w:p w:rsidR="0074046A" w:rsidRPr="007F2056" w:rsidRDefault="0074046A" w:rsidP="00FA3265">
      <w:pPr>
        <w:pStyle w:val="affffffc"/>
        <w:rPr>
          <w:lang w:val="ru-RU"/>
        </w:rPr>
      </w:pPr>
      <w:r w:rsidRPr="007F2056">
        <w:rPr>
          <w:lang w:val="ru-RU"/>
        </w:rPr>
        <w:t xml:space="preserve">В соответствии с Постановлением Правительства Российской Федерации от 27 октября 2012 г. </w:t>
      </w:r>
      <w:r w:rsidRPr="0074046A">
        <w:t>N</w:t>
      </w:r>
      <w:r w:rsidRPr="007F2056">
        <w:rPr>
          <w:lang w:val="ru-RU"/>
        </w:rPr>
        <w:t xml:space="preserve"> 1108 г. Москва "О федеральном государственном надзоре в области безопасности гидротехнических сооружений" контроль и надзор за соблюдением собственниками гидротехнических сооружений и эксплуатирующими их организациями норм и правил безопасности ГТС в соответствии с действующими нормативными актами осуществляют Росприроднадзор, Ростехнадзор и Ространснадзор.</w:t>
      </w:r>
    </w:p>
    <w:p w:rsidR="00662F3A" w:rsidRPr="007F2056" w:rsidRDefault="0074046A" w:rsidP="00FA3265">
      <w:pPr>
        <w:pStyle w:val="affffffc"/>
        <w:rPr>
          <w:lang w:val="ru-RU"/>
        </w:rPr>
      </w:pPr>
      <w:r w:rsidRPr="007F2056">
        <w:rPr>
          <w:lang w:val="ru-RU"/>
        </w:rPr>
        <w:t>Ежегодно проводится обследование состояния ГТС. Характерными нарушениями, выявленными в ходе проверок, являются невыполнение условий безопасной эксплуатации ГТС, повреждение конструктивных элементов ГТС, отсутствие деклараций безопасности ГТС, неудовлетворительное техническое состояние водопропускных сооружений. Специалистами проводится определённая работа по контролю подготовки гидротехнических сооружений на реках, прудах и водохранилищах области к пропуску весеннего паводка. Заранее принятые меры позволяют в паводковый период предотвратить аварийные ситуации на водных объектах ГТС.</w:t>
      </w:r>
    </w:p>
    <w:p w:rsidR="00A176A7" w:rsidRPr="00E24F48" w:rsidRDefault="00A176A7" w:rsidP="00C62B7D">
      <w:pPr>
        <w:pStyle w:val="affffffc"/>
        <w:spacing w:before="120" w:after="120"/>
        <w:jc w:val="center"/>
        <w:rPr>
          <w:lang w:val="ru-RU"/>
        </w:rPr>
      </w:pPr>
      <w:bookmarkStart w:id="184" w:name="_Toc261345820"/>
      <w:bookmarkStart w:id="185" w:name="_Toc262026695"/>
      <w:bookmarkStart w:id="186" w:name="_Toc277584070"/>
      <w:bookmarkStart w:id="187" w:name="_Toc499203950"/>
      <w:bookmarkStart w:id="188" w:name="_Toc715083"/>
      <w:bookmarkStart w:id="189" w:name="_Toc5548309"/>
      <w:bookmarkStart w:id="190" w:name="_Toc11599849"/>
      <w:r w:rsidRPr="00E24F48">
        <w:rPr>
          <w:lang w:val="ru-RU"/>
        </w:rPr>
        <w:t>Наличие сил и средств ликвидации чрезвычайных ситуаций.</w:t>
      </w:r>
      <w:bookmarkEnd w:id="184"/>
      <w:bookmarkEnd w:id="185"/>
      <w:bookmarkEnd w:id="186"/>
      <w:bookmarkEnd w:id="187"/>
      <w:bookmarkEnd w:id="188"/>
      <w:bookmarkEnd w:id="189"/>
      <w:bookmarkEnd w:id="190"/>
    </w:p>
    <w:p w:rsidR="00F20054" w:rsidRPr="007F2056" w:rsidRDefault="00A176A7" w:rsidP="00FA3265">
      <w:pPr>
        <w:pStyle w:val="affffffc"/>
        <w:rPr>
          <w:lang w:val="ru-RU"/>
        </w:rPr>
      </w:pPr>
      <w:r w:rsidRPr="007F2056">
        <w:rPr>
          <w:lang w:val="ru-RU"/>
        </w:rPr>
        <w:t>На территории</w:t>
      </w:r>
      <w:r w:rsidR="008864F6" w:rsidRPr="007F2056">
        <w:rPr>
          <w:lang w:val="ru-RU"/>
        </w:rPr>
        <w:t xml:space="preserve"> </w:t>
      </w:r>
      <w:r w:rsidR="00385E5F">
        <w:rPr>
          <w:lang w:val="ru-RU"/>
        </w:rPr>
        <w:t>Гаврилов-Ямского</w:t>
      </w:r>
      <w:r w:rsidRPr="007F2056">
        <w:rPr>
          <w:lang w:val="ru-RU"/>
        </w:rPr>
        <w:t xml:space="preserve"> района имеются силы и средства ликвидации чрезвычайных ситуаций в организациях, продолжающих работу в особый период (согласно </w:t>
      </w:r>
      <w:r w:rsidR="00C62B7D" w:rsidRPr="007F2056">
        <w:rPr>
          <w:lang w:val="ru-RU"/>
        </w:rPr>
        <w:t>планам,</w:t>
      </w:r>
      <w:r w:rsidR="00543C00" w:rsidRPr="007F2056">
        <w:rPr>
          <w:lang w:val="ru-RU"/>
        </w:rPr>
        <w:t xml:space="preserve"> </w:t>
      </w:r>
      <w:r w:rsidRPr="007F2056">
        <w:rPr>
          <w:lang w:val="ru-RU"/>
        </w:rPr>
        <w:t>ГО). К ликвидации чрезвычайных ситуаций могут привлекаться силы и средства</w:t>
      </w:r>
      <w:r w:rsidR="007E2F1E" w:rsidRPr="007F2056">
        <w:rPr>
          <w:lang w:val="ru-RU"/>
        </w:rPr>
        <w:t xml:space="preserve"> </w:t>
      </w:r>
      <w:r w:rsidR="00212728" w:rsidRPr="007F2056">
        <w:rPr>
          <w:lang w:val="ru-RU"/>
        </w:rPr>
        <w:t>Государственного бюджетного учреждения Ярославской области «Пожарно-спасательная служба Ярославской области»</w:t>
      </w:r>
      <w:r w:rsidR="00101941" w:rsidRPr="007F2056">
        <w:rPr>
          <w:lang w:val="ru-RU"/>
        </w:rPr>
        <w:t xml:space="preserve"> и Главного управления МЧС России по Ярославской области.</w:t>
      </w:r>
    </w:p>
    <w:p w:rsidR="00101941" w:rsidRPr="00126753" w:rsidRDefault="00101941" w:rsidP="00101941">
      <w:pPr>
        <w:pStyle w:val="affffffc"/>
        <w:spacing w:before="120" w:after="120"/>
        <w:jc w:val="center"/>
        <w:rPr>
          <w:lang w:val="ru-RU"/>
        </w:rPr>
      </w:pPr>
      <w:r w:rsidRPr="00126753">
        <w:rPr>
          <w:lang w:val="ru-RU"/>
        </w:rPr>
        <w:t xml:space="preserve">Пожарные </w:t>
      </w:r>
      <w:r w:rsidR="00957545" w:rsidRPr="00957545">
        <w:rPr>
          <w:lang w:val="ru-RU"/>
        </w:rPr>
        <w:t>части</w:t>
      </w:r>
      <w:r w:rsidRPr="00126753">
        <w:rPr>
          <w:lang w:val="ru-RU"/>
        </w:rPr>
        <w:t xml:space="preserve">, находящиеся на территории </w:t>
      </w:r>
      <w:r w:rsidR="00385E5F">
        <w:rPr>
          <w:lang w:val="ru-RU"/>
        </w:rPr>
        <w:t>Гаврилов-Ямского</w:t>
      </w:r>
      <w:r w:rsidRPr="00126753">
        <w:rPr>
          <w:lang w:val="ru-RU"/>
        </w:rPr>
        <w:t xml:space="preserve"> района</w:t>
      </w:r>
    </w:p>
    <w:tbl>
      <w:tblPr>
        <w:tblW w:w="48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
        <w:gridCol w:w="1710"/>
        <w:gridCol w:w="2549"/>
        <w:gridCol w:w="2553"/>
        <w:gridCol w:w="2409"/>
      </w:tblGrid>
      <w:tr w:rsidR="00957545" w:rsidRPr="008D3D23" w:rsidTr="00957545">
        <w:trPr>
          <w:trHeight w:val="340"/>
        </w:trPr>
        <w:tc>
          <w:tcPr>
            <w:tcW w:w="200" w:type="pct"/>
            <w:vAlign w:val="center"/>
          </w:tcPr>
          <w:p w:rsidR="00957545" w:rsidRPr="008D3D23" w:rsidRDefault="00957545" w:rsidP="00957545">
            <w:pPr>
              <w:suppressAutoHyphens/>
              <w:jc w:val="center"/>
              <w:rPr>
                <w:rFonts w:eastAsia="Calibri"/>
                <w:bCs/>
                <w:sz w:val="20"/>
                <w:lang w:eastAsia="en-US"/>
              </w:rPr>
            </w:pPr>
            <w:r w:rsidRPr="008D3D23">
              <w:rPr>
                <w:rFonts w:eastAsia="Calibri"/>
                <w:bCs/>
                <w:sz w:val="20"/>
                <w:lang w:eastAsia="en-US"/>
              </w:rPr>
              <w:t>1</w:t>
            </w:r>
          </w:p>
        </w:tc>
        <w:tc>
          <w:tcPr>
            <w:tcW w:w="890" w:type="pct"/>
            <w:vAlign w:val="center"/>
          </w:tcPr>
          <w:p w:rsidR="00957545" w:rsidRPr="008D3D23" w:rsidRDefault="00957545" w:rsidP="00957545">
            <w:pPr>
              <w:suppressAutoHyphens/>
              <w:jc w:val="center"/>
              <w:rPr>
                <w:rFonts w:eastAsia="Calibri"/>
                <w:bCs/>
                <w:sz w:val="20"/>
                <w:lang w:eastAsia="en-US"/>
              </w:rPr>
            </w:pPr>
            <w:r w:rsidRPr="008D3D23">
              <w:rPr>
                <w:rFonts w:eastAsia="Calibri"/>
                <w:bCs/>
                <w:sz w:val="20"/>
                <w:lang w:eastAsia="en-US"/>
              </w:rPr>
              <w:t>Наименование пожарной части</w:t>
            </w:r>
          </w:p>
        </w:tc>
        <w:tc>
          <w:tcPr>
            <w:tcW w:w="1327" w:type="pct"/>
            <w:vAlign w:val="center"/>
          </w:tcPr>
          <w:p w:rsidR="00957545" w:rsidRPr="008D3D23" w:rsidRDefault="00957545" w:rsidP="00957545">
            <w:pPr>
              <w:suppressAutoHyphens/>
              <w:jc w:val="center"/>
              <w:rPr>
                <w:rFonts w:eastAsia="Calibri"/>
                <w:bCs/>
                <w:sz w:val="20"/>
                <w:lang w:eastAsia="en-US"/>
              </w:rPr>
            </w:pPr>
            <w:r w:rsidRPr="00D95DFB">
              <w:rPr>
                <w:rFonts w:eastAsia="Calibri"/>
                <w:bCs/>
                <w:sz w:val="20"/>
                <w:lang w:eastAsia="en-US"/>
              </w:rPr>
              <w:t>Пожарная часть № 29 ГКУ Ярославской области "Отряд противопожарной службы № 7"</w:t>
            </w:r>
          </w:p>
        </w:tc>
        <w:tc>
          <w:tcPr>
            <w:tcW w:w="1329" w:type="pct"/>
            <w:vAlign w:val="center"/>
          </w:tcPr>
          <w:p w:rsidR="00957545" w:rsidRPr="008D3D23" w:rsidRDefault="00957545" w:rsidP="00957545">
            <w:pPr>
              <w:suppressAutoHyphens/>
              <w:jc w:val="center"/>
              <w:rPr>
                <w:rFonts w:eastAsia="Calibri"/>
                <w:bCs/>
                <w:sz w:val="20"/>
                <w:lang w:eastAsia="en-US"/>
              </w:rPr>
            </w:pPr>
            <w:r w:rsidRPr="00957545">
              <w:rPr>
                <w:rFonts w:eastAsia="Calibri"/>
                <w:bCs/>
                <w:sz w:val="20"/>
                <w:lang w:eastAsia="en-US"/>
              </w:rPr>
              <w:t>Пожарная часть №39</w:t>
            </w:r>
          </w:p>
        </w:tc>
        <w:tc>
          <w:tcPr>
            <w:tcW w:w="1254" w:type="pct"/>
            <w:vAlign w:val="center"/>
          </w:tcPr>
          <w:p w:rsidR="00957545" w:rsidRPr="001D423F" w:rsidRDefault="00957545" w:rsidP="00957545">
            <w:pPr>
              <w:suppressAutoHyphens/>
              <w:jc w:val="center"/>
              <w:rPr>
                <w:rFonts w:eastAsia="Calibri"/>
                <w:bCs/>
                <w:sz w:val="20"/>
                <w:lang w:eastAsia="en-US"/>
              </w:rPr>
            </w:pPr>
            <w:r w:rsidRPr="00D95DFB">
              <w:rPr>
                <w:rFonts w:eastAsia="Calibri"/>
                <w:bCs/>
                <w:sz w:val="20"/>
                <w:lang w:eastAsia="en-US"/>
              </w:rPr>
              <w:t xml:space="preserve">Пожарная часть </w:t>
            </w:r>
            <w:r>
              <w:rPr>
                <w:rFonts w:eastAsia="Calibri"/>
                <w:bCs/>
                <w:sz w:val="20"/>
                <w:lang w:eastAsia="en-US"/>
              </w:rPr>
              <w:t>№</w:t>
            </w:r>
            <w:r w:rsidRPr="00330D61">
              <w:rPr>
                <w:rFonts w:eastAsia="Calibri"/>
                <w:bCs/>
                <w:sz w:val="20"/>
                <w:lang w:eastAsia="en-US"/>
              </w:rPr>
              <w:t>78</w:t>
            </w:r>
          </w:p>
        </w:tc>
      </w:tr>
      <w:tr w:rsidR="00957545" w:rsidRPr="008D3D23" w:rsidTr="00957545">
        <w:trPr>
          <w:trHeight w:val="340"/>
        </w:trPr>
        <w:tc>
          <w:tcPr>
            <w:tcW w:w="200" w:type="pct"/>
            <w:vAlign w:val="center"/>
          </w:tcPr>
          <w:p w:rsidR="00957545" w:rsidRPr="008D3D23" w:rsidRDefault="00957545" w:rsidP="00957545">
            <w:pPr>
              <w:suppressAutoHyphens/>
              <w:jc w:val="center"/>
              <w:rPr>
                <w:rFonts w:eastAsia="Calibri"/>
                <w:bCs/>
                <w:sz w:val="20"/>
                <w:lang w:eastAsia="en-US"/>
              </w:rPr>
            </w:pPr>
            <w:r w:rsidRPr="008D3D23">
              <w:rPr>
                <w:rFonts w:eastAsia="Calibri"/>
                <w:bCs/>
                <w:sz w:val="20"/>
                <w:lang w:eastAsia="en-US"/>
              </w:rPr>
              <w:t>2</w:t>
            </w:r>
          </w:p>
        </w:tc>
        <w:tc>
          <w:tcPr>
            <w:tcW w:w="890" w:type="pct"/>
            <w:vAlign w:val="center"/>
          </w:tcPr>
          <w:p w:rsidR="00957545" w:rsidRPr="008D3D23" w:rsidRDefault="00957545" w:rsidP="00957545">
            <w:pPr>
              <w:suppressAutoHyphens/>
              <w:jc w:val="center"/>
              <w:rPr>
                <w:rFonts w:eastAsia="Calibri"/>
                <w:bCs/>
                <w:sz w:val="20"/>
                <w:lang w:eastAsia="en-US"/>
              </w:rPr>
            </w:pPr>
            <w:r w:rsidRPr="008D3D23">
              <w:rPr>
                <w:rFonts w:eastAsia="Calibri"/>
                <w:bCs/>
                <w:sz w:val="20"/>
                <w:lang w:eastAsia="en-US"/>
              </w:rPr>
              <w:t>Адрес пожарной части</w:t>
            </w:r>
          </w:p>
        </w:tc>
        <w:tc>
          <w:tcPr>
            <w:tcW w:w="1327" w:type="pct"/>
            <w:vAlign w:val="center"/>
          </w:tcPr>
          <w:p w:rsidR="00957545" w:rsidRPr="008D3D23" w:rsidRDefault="00957545" w:rsidP="00957545">
            <w:pPr>
              <w:suppressAutoHyphens/>
              <w:jc w:val="center"/>
              <w:rPr>
                <w:rFonts w:eastAsia="Calibri"/>
                <w:bCs/>
                <w:sz w:val="20"/>
                <w:lang w:eastAsia="en-US"/>
              </w:rPr>
            </w:pPr>
            <w:r w:rsidRPr="008D3D23">
              <w:rPr>
                <w:rFonts w:eastAsia="Calibri"/>
                <w:bCs/>
                <w:sz w:val="20"/>
                <w:lang w:eastAsia="en-US"/>
              </w:rPr>
              <w:t xml:space="preserve">Ярославская область, </w:t>
            </w:r>
            <w:r w:rsidRPr="001D423F">
              <w:rPr>
                <w:rFonts w:eastAsia="Calibri"/>
                <w:bCs/>
                <w:sz w:val="20"/>
                <w:lang w:eastAsia="en-US"/>
              </w:rPr>
              <w:t>Гаврилов-Ям, проезд Машиностроителей, 1</w:t>
            </w:r>
          </w:p>
        </w:tc>
        <w:tc>
          <w:tcPr>
            <w:tcW w:w="1329" w:type="pct"/>
            <w:vAlign w:val="center"/>
          </w:tcPr>
          <w:p w:rsidR="00957545" w:rsidRPr="00957545" w:rsidRDefault="00957545" w:rsidP="00957545">
            <w:pPr>
              <w:suppressAutoHyphens/>
              <w:jc w:val="center"/>
              <w:rPr>
                <w:rFonts w:eastAsia="Calibri"/>
                <w:bCs/>
                <w:sz w:val="20"/>
                <w:lang w:eastAsia="en-US"/>
              </w:rPr>
            </w:pPr>
            <w:r w:rsidRPr="00957545">
              <w:rPr>
                <w:rFonts w:eastAsia="Calibri"/>
                <w:bCs/>
                <w:sz w:val="20"/>
                <w:lang w:eastAsia="en-US"/>
              </w:rPr>
              <w:t>Ярославская область, Гаврилов-Ямский район,</w:t>
            </w:r>
          </w:p>
          <w:p w:rsidR="00957545" w:rsidRPr="008D3D23" w:rsidRDefault="00957545" w:rsidP="00957545">
            <w:pPr>
              <w:suppressAutoHyphens/>
              <w:jc w:val="center"/>
              <w:rPr>
                <w:rFonts w:eastAsia="Calibri"/>
                <w:bCs/>
                <w:sz w:val="20"/>
                <w:lang w:eastAsia="en-US"/>
              </w:rPr>
            </w:pPr>
            <w:r w:rsidRPr="00957545">
              <w:rPr>
                <w:rFonts w:eastAsia="Calibri"/>
                <w:bCs/>
                <w:sz w:val="20"/>
                <w:lang w:eastAsia="en-US"/>
              </w:rPr>
              <w:t>село Великое, Советская улица, 35</w:t>
            </w:r>
          </w:p>
        </w:tc>
        <w:tc>
          <w:tcPr>
            <w:tcW w:w="1254" w:type="pct"/>
            <w:vAlign w:val="center"/>
          </w:tcPr>
          <w:p w:rsidR="00957545" w:rsidRDefault="00957545" w:rsidP="00957545">
            <w:pPr>
              <w:suppressAutoHyphens/>
              <w:jc w:val="center"/>
              <w:rPr>
                <w:rFonts w:eastAsia="Calibri"/>
                <w:bCs/>
                <w:sz w:val="20"/>
                <w:lang w:eastAsia="en-US"/>
              </w:rPr>
            </w:pPr>
            <w:r w:rsidRPr="008D3D23">
              <w:rPr>
                <w:rFonts w:eastAsia="Calibri"/>
                <w:bCs/>
                <w:sz w:val="20"/>
                <w:lang w:eastAsia="en-US"/>
              </w:rPr>
              <w:t>Ярославская область,</w:t>
            </w:r>
          </w:p>
          <w:p w:rsidR="00957545" w:rsidRDefault="00957545" w:rsidP="00957545">
            <w:pPr>
              <w:suppressAutoHyphens/>
              <w:jc w:val="center"/>
              <w:rPr>
                <w:rFonts w:eastAsia="Calibri"/>
                <w:bCs/>
                <w:sz w:val="20"/>
                <w:lang w:eastAsia="en-US"/>
              </w:rPr>
            </w:pPr>
            <w:r w:rsidRPr="00330D61">
              <w:rPr>
                <w:rFonts w:eastAsia="Calibri"/>
                <w:bCs/>
                <w:sz w:val="20"/>
                <w:lang w:eastAsia="en-US"/>
              </w:rPr>
              <w:t>Гаврилов-Ям</w:t>
            </w:r>
          </w:p>
          <w:p w:rsidR="00957545" w:rsidRPr="008D3D23" w:rsidRDefault="00957545" w:rsidP="00957545">
            <w:pPr>
              <w:suppressAutoHyphens/>
              <w:jc w:val="center"/>
              <w:rPr>
                <w:rFonts w:eastAsia="Calibri"/>
                <w:bCs/>
                <w:sz w:val="20"/>
                <w:lang w:eastAsia="en-US"/>
              </w:rPr>
            </w:pPr>
            <w:r w:rsidRPr="00330D61">
              <w:rPr>
                <w:rFonts w:eastAsia="Calibri"/>
                <w:bCs/>
                <w:sz w:val="20"/>
                <w:lang w:eastAsia="en-US"/>
              </w:rPr>
              <w:t>ул. Семашко д.4</w:t>
            </w:r>
          </w:p>
        </w:tc>
      </w:tr>
    </w:tbl>
    <w:p w:rsidR="00101941" w:rsidRDefault="00101941" w:rsidP="00E102D1">
      <w:pPr>
        <w:pStyle w:val="TimesNewRomanCYR12"/>
      </w:pPr>
    </w:p>
    <w:p w:rsidR="005242A8" w:rsidRPr="007F2056" w:rsidRDefault="005242A8" w:rsidP="00FA3265">
      <w:pPr>
        <w:pStyle w:val="affffffc"/>
        <w:rPr>
          <w:lang w:val="ru-RU"/>
        </w:rPr>
      </w:pPr>
      <w:r w:rsidRPr="007F2056">
        <w:rPr>
          <w:lang w:val="ru-RU"/>
        </w:rPr>
        <w:t xml:space="preserve">С возникновением аварии комендантскую службу и поддержание общественного порядка на маршрутах эвакуации организует </w:t>
      </w:r>
      <w:r w:rsidR="00C62B7D" w:rsidRPr="007F2056">
        <w:rPr>
          <w:lang w:val="ru-RU"/>
        </w:rPr>
        <w:t>У</w:t>
      </w:r>
      <w:r w:rsidRPr="007F2056">
        <w:rPr>
          <w:lang w:val="ru-RU"/>
        </w:rPr>
        <w:t xml:space="preserve">ГИБДД </w:t>
      </w:r>
      <w:r w:rsidR="00C62B7D" w:rsidRPr="007F2056">
        <w:rPr>
          <w:lang w:val="ru-RU"/>
        </w:rPr>
        <w:t>У</w:t>
      </w:r>
      <w:r w:rsidRPr="007F2056">
        <w:rPr>
          <w:lang w:val="ru-RU"/>
        </w:rPr>
        <w:t>МВД</w:t>
      </w:r>
      <w:r w:rsidR="00C62B7D" w:rsidRPr="007F2056">
        <w:rPr>
          <w:lang w:val="ru-RU"/>
        </w:rPr>
        <w:t xml:space="preserve"> России</w:t>
      </w:r>
      <w:r w:rsidRPr="007F2056">
        <w:rPr>
          <w:lang w:val="ru-RU"/>
        </w:rPr>
        <w:t xml:space="preserve"> по</w:t>
      </w:r>
      <w:r w:rsidR="008864F6" w:rsidRPr="007F2056">
        <w:rPr>
          <w:lang w:val="ru-RU"/>
        </w:rPr>
        <w:t xml:space="preserve"> </w:t>
      </w:r>
      <w:r w:rsidR="006B6FA9" w:rsidRPr="007F2056">
        <w:rPr>
          <w:lang w:val="ru-RU"/>
        </w:rPr>
        <w:t>Ярославской</w:t>
      </w:r>
      <w:r w:rsidRPr="007F2056">
        <w:rPr>
          <w:lang w:val="ru-RU"/>
        </w:rPr>
        <w:t xml:space="preserve"> области, для чего привлекаются соответствующие силы и средства.</w:t>
      </w:r>
    </w:p>
    <w:p w:rsidR="0027393F" w:rsidRPr="007F2056" w:rsidRDefault="0027393F" w:rsidP="00FA3265">
      <w:pPr>
        <w:pStyle w:val="affffffc"/>
        <w:rPr>
          <w:lang w:val="ru-RU"/>
        </w:rPr>
      </w:pPr>
      <w:r w:rsidRPr="007F2056">
        <w:rPr>
          <w:lang w:val="ru-RU"/>
        </w:rPr>
        <w:t>Совместно с ГУ МЧС России по</w:t>
      </w:r>
      <w:r w:rsidR="008864F6" w:rsidRPr="007F2056">
        <w:rPr>
          <w:lang w:val="ru-RU"/>
        </w:rPr>
        <w:t xml:space="preserve"> </w:t>
      </w:r>
      <w:r w:rsidR="006B6FA9" w:rsidRPr="007F2056">
        <w:rPr>
          <w:lang w:val="ru-RU"/>
        </w:rPr>
        <w:t>Ярославской</w:t>
      </w:r>
      <w:r w:rsidRPr="007F2056">
        <w:rPr>
          <w:lang w:val="ru-RU"/>
        </w:rPr>
        <w:t xml:space="preserve"> области определяются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помощи людям, которые подверглись непосредственному или косвенному воздействию разрушительных и вредоносных сил природы, техногенных аварий и катастроф, а также ограничения масштабов, локализации или ликвидации возникших при этом ЧС.</w:t>
      </w:r>
    </w:p>
    <w:p w:rsidR="0027393F" w:rsidRPr="007F2056" w:rsidRDefault="0027393F" w:rsidP="00FA3265">
      <w:pPr>
        <w:pStyle w:val="affffffc"/>
        <w:rPr>
          <w:lang w:val="ru-RU"/>
        </w:rPr>
      </w:pPr>
      <w:r w:rsidRPr="007F2056">
        <w:rPr>
          <w:lang w:val="ru-RU"/>
        </w:rPr>
        <w:t>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w:t>
      </w:r>
    </w:p>
    <w:p w:rsidR="0027393F" w:rsidRPr="007F2056" w:rsidRDefault="0027393F" w:rsidP="00FA3265">
      <w:pPr>
        <w:pStyle w:val="affffffc"/>
        <w:rPr>
          <w:lang w:val="ru-RU"/>
        </w:rPr>
      </w:pPr>
      <w:r w:rsidRPr="007F2056">
        <w:rPr>
          <w:lang w:val="ru-RU"/>
        </w:rPr>
        <w:t>К организациям, продолжающим свою деятельность в «особый период», относятся:</w:t>
      </w:r>
    </w:p>
    <w:p w:rsidR="0027393F" w:rsidRPr="007F2056" w:rsidRDefault="0027393F" w:rsidP="00FA3265">
      <w:pPr>
        <w:pStyle w:val="affffffc"/>
        <w:rPr>
          <w:lang w:val="ru-RU"/>
        </w:rPr>
      </w:pPr>
      <w:r w:rsidRPr="007F2056">
        <w:rPr>
          <w:lang w:val="ru-RU"/>
        </w:rPr>
        <w:t>ПЧ МЧС,</w:t>
      </w:r>
    </w:p>
    <w:p w:rsidR="0027393F" w:rsidRPr="007F2056" w:rsidRDefault="0027393F" w:rsidP="00FA3265">
      <w:pPr>
        <w:pStyle w:val="affffffc"/>
        <w:rPr>
          <w:lang w:val="ru-RU"/>
        </w:rPr>
      </w:pPr>
      <w:r w:rsidRPr="007F2056">
        <w:rPr>
          <w:lang w:val="ru-RU"/>
        </w:rPr>
        <w:lastRenderedPageBreak/>
        <w:t>МОМВД,</w:t>
      </w:r>
    </w:p>
    <w:p w:rsidR="0027393F" w:rsidRPr="007F2056" w:rsidRDefault="0027393F" w:rsidP="00FA3265">
      <w:pPr>
        <w:pStyle w:val="affffffc"/>
        <w:rPr>
          <w:lang w:val="ru-RU"/>
        </w:rPr>
      </w:pPr>
      <w:r w:rsidRPr="007F2056">
        <w:rPr>
          <w:lang w:val="ru-RU"/>
        </w:rPr>
        <w:t>ГИБДД.</w:t>
      </w:r>
    </w:p>
    <w:p w:rsidR="0027393F" w:rsidRPr="007F2056" w:rsidRDefault="0027393F" w:rsidP="00FA3265">
      <w:pPr>
        <w:pStyle w:val="affffffc"/>
        <w:rPr>
          <w:lang w:val="ru-RU"/>
        </w:rPr>
      </w:pPr>
      <w:r w:rsidRPr="007F2056">
        <w:rPr>
          <w:lang w:val="ru-RU"/>
        </w:rPr>
        <w:t>больницы;</w:t>
      </w:r>
    </w:p>
    <w:p w:rsidR="0027393F" w:rsidRPr="007F2056" w:rsidRDefault="0027393F" w:rsidP="00FA3265">
      <w:pPr>
        <w:pStyle w:val="affffffc"/>
        <w:rPr>
          <w:lang w:val="ru-RU"/>
        </w:rPr>
      </w:pPr>
      <w:r w:rsidRPr="007F2056">
        <w:rPr>
          <w:lang w:val="ru-RU"/>
        </w:rPr>
        <w:t>бани, душевые предприятий, прачечные, фабрики химической чистки, прачечные самообслуживания, включая кооперативные предприятия стирки белья и химической чистки, а также посты мойки и уборки подвижного состава автотранспорта независимо от их ведомственной подчиненности должны приспосабливаться соответственно для санитарной обработки людей, специальной обработки одежды и подвижного состава автотранспорта в военное время, а также при производственных авариях, катастрофах или стихийных бедствиях;</w:t>
      </w:r>
    </w:p>
    <w:p w:rsidR="0027393F" w:rsidRPr="007F2056" w:rsidRDefault="0027393F" w:rsidP="00FA3265">
      <w:pPr>
        <w:pStyle w:val="affffffc"/>
        <w:rPr>
          <w:lang w:val="ru-RU"/>
        </w:rPr>
      </w:pPr>
      <w:r w:rsidRPr="007F2056">
        <w:rPr>
          <w:lang w:val="ru-RU"/>
        </w:rPr>
        <w:t>склады, базы восстановительного периода (склады базы ГСМ, продовольственные, материально–технические и прочие резервы, специализированные торговые комплексы);</w:t>
      </w:r>
    </w:p>
    <w:p w:rsidR="0027393F" w:rsidRPr="00385E5F" w:rsidRDefault="0027393F" w:rsidP="00FA3265">
      <w:pPr>
        <w:pStyle w:val="affffffc"/>
        <w:rPr>
          <w:lang w:val="ru-RU"/>
        </w:rPr>
      </w:pPr>
      <w:r w:rsidRPr="00385E5F">
        <w:rPr>
          <w:lang w:val="ru-RU"/>
        </w:rPr>
        <w:t>сельскохозяйственные производства.</w:t>
      </w:r>
    </w:p>
    <w:p w:rsidR="0027393F" w:rsidRPr="00385E5F" w:rsidRDefault="0027393F" w:rsidP="00FA3265">
      <w:pPr>
        <w:pStyle w:val="affffffc"/>
        <w:rPr>
          <w:lang w:val="ru-RU"/>
        </w:rPr>
      </w:pPr>
      <w:r w:rsidRPr="00385E5F">
        <w:rPr>
          <w:lang w:val="ru-RU"/>
        </w:rPr>
        <w:t>Перечисленные объекты жизнеобеспечения разрабатывают планы по устойчивому функционированию в военное время.</w:t>
      </w:r>
    </w:p>
    <w:p w:rsidR="005242A8" w:rsidRPr="00385E5F" w:rsidRDefault="005242A8" w:rsidP="00FA3265">
      <w:pPr>
        <w:pStyle w:val="affffffc"/>
        <w:rPr>
          <w:lang w:val="ru-RU"/>
        </w:rPr>
      </w:pPr>
    </w:p>
    <w:p w:rsidR="0027393F" w:rsidRPr="00AA1754" w:rsidRDefault="0027393F" w:rsidP="00FA3265">
      <w:pPr>
        <w:pStyle w:val="affffffc"/>
        <w:rPr>
          <w:lang w:val="ru-RU"/>
        </w:rPr>
      </w:pPr>
      <w:r w:rsidRPr="00AA1754">
        <w:rPr>
          <w:lang w:val="ru-RU"/>
        </w:rPr>
        <w:t>Требования пожарной безопасности по размещению подразделений пожарной охраны на территории</w:t>
      </w:r>
      <w:r w:rsidR="00E96C23" w:rsidRPr="00AA1754">
        <w:rPr>
          <w:lang w:val="ru-RU"/>
        </w:rPr>
        <w:t xml:space="preserve"> </w:t>
      </w:r>
      <w:r w:rsidR="00385E5F">
        <w:rPr>
          <w:lang w:val="ru-RU"/>
        </w:rPr>
        <w:t>Гаврилов-Ямского</w:t>
      </w:r>
      <w:r w:rsidRPr="00AA1754">
        <w:rPr>
          <w:lang w:val="ru-RU"/>
        </w:rPr>
        <w:t xml:space="preserve"> района.</w:t>
      </w:r>
    </w:p>
    <w:p w:rsidR="0027393F" w:rsidRPr="00385E5F" w:rsidRDefault="0027393F" w:rsidP="00FA3265">
      <w:pPr>
        <w:pStyle w:val="affffffc"/>
        <w:rPr>
          <w:lang w:val="ru-RU"/>
        </w:rPr>
      </w:pPr>
    </w:p>
    <w:p w:rsidR="0027393F" w:rsidRPr="00385E5F" w:rsidRDefault="0027393F" w:rsidP="00FA3265">
      <w:pPr>
        <w:pStyle w:val="affffffc"/>
        <w:rPr>
          <w:lang w:val="ru-RU"/>
        </w:rPr>
      </w:pPr>
      <w:r w:rsidRPr="00385E5F">
        <w:rPr>
          <w:lang w:val="ru-RU"/>
        </w:rPr>
        <w:t>В настоящее время прикрытие</w:t>
      </w:r>
      <w:r w:rsidR="00E96C23" w:rsidRPr="00385E5F">
        <w:rPr>
          <w:lang w:val="ru-RU"/>
        </w:rPr>
        <w:t xml:space="preserve"> </w:t>
      </w:r>
      <w:r w:rsidR="00385E5F" w:rsidRPr="00385E5F">
        <w:rPr>
          <w:lang w:val="ru-RU"/>
        </w:rPr>
        <w:t>Гаврилов-Ямского</w:t>
      </w:r>
      <w:r w:rsidRPr="00385E5F">
        <w:rPr>
          <w:lang w:val="ru-RU"/>
        </w:rPr>
        <w:t xml:space="preserve"> района осуществляется: ГУ МЧС России по</w:t>
      </w:r>
      <w:r w:rsidR="008864F6" w:rsidRPr="00385E5F">
        <w:rPr>
          <w:lang w:val="ru-RU"/>
        </w:rPr>
        <w:t xml:space="preserve"> </w:t>
      </w:r>
      <w:r w:rsidR="006B6FA9" w:rsidRPr="00385E5F">
        <w:rPr>
          <w:lang w:val="ru-RU"/>
        </w:rPr>
        <w:t>Ярославской</w:t>
      </w:r>
      <w:r w:rsidRPr="00385E5F">
        <w:rPr>
          <w:lang w:val="ru-RU"/>
        </w:rPr>
        <w:t xml:space="preserve"> области, аварийно-спасательной и противопожарной службой, подразделениями</w:t>
      </w:r>
      <w:r w:rsidR="00C43DF8" w:rsidRPr="00385E5F">
        <w:rPr>
          <w:lang w:val="ru-RU"/>
        </w:rPr>
        <w:t xml:space="preserve"> муниципальной пожарной охраны.</w:t>
      </w:r>
    </w:p>
    <w:p w:rsidR="009018B4" w:rsidRPr="00385E5F" w:rsidRDefault="0027393F" w:rsidP="00FA3265">
      <w:pPr>
        <w:pStyle w:val="affffffc"/>
        <w:rPr>
          <w:lang w:val="ru-RU"/>
        </w:rPr>
      </w:pPr>
      <w:r w:rsidRPr="00385E5F">
        <w:rPr>
          <w:lang w:val="ru-RU"/>
        </w:rPr>
        <w:t xml:space="preserve">Согласно ст. 76 ФЗ 2008 г. №123-ФЗ «Технического регламента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20 минут. </w:t>
      </w:r>
    </w:p>
    <w:sectPr w:rsidR="009018B4" w:rsidRPr="00385E5F" w:rsidSect="009E6EDA">
      <w:headerReference w:type="even" r:id="rId728"/>
      <w:headerReference w:type="default" r:id="rId729"/>
      <w:pgSz w:w="11905" w:h="16837"/>
      <w:pgMar w:top="799" w:right="709" w:bottom="567" w:left="144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D6B" w:rsidRDefault="00181D6B" w:rsidP="00407A10">
      <w:pPr>
        <w:snapToGrid w:val="0"/>
        <w:rPr>
          <w:szCs w:val="22"/>
        </w:rPr>
      </w:pPr>
      <w:r>
        <w:rPr>
          <w:szCs w:val="22"/>
        </w:rPr>
        <w:separator/>
      </w:r>
    </w:p>
  </w:endnote>
  <w:endnote w:type="continuationSeparator" w:id="0">
    <w:p w:rsidR="00181D6B" w:rsidRDefault="00181D6B" w:rsidP="00407A10">
      <w:pPr>
        <w:snapToGrid w:val="0"/>
        <w:rPr>
          <w:szCs w:val="22"/>
        </w:rPr>
      </w:pPr>
      <w:r>
        <w:rPr>
          <w:szCs w:val="22"/>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ewtonX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GGa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charset w:val="00"/>
    <w:family w:val="auto"/>
    <w:pitch w:val="variable"/>
    <w:sig w:usb0="00000007" w:usb1="00000000" w:usb2="00000000" w:usb3="00000000" w:csb0="00000013"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PT Serif">
    <w:altName w:val="Times New Roman"/>
    <w:charset w:val="CC"/>
    <w:family w:val="roman"/>
    <w:pitch w:val="variable"/>
    <w:sig w:usb0="A00002EF" w:usb1="5000204B" w:usb2="00000000" w:usb3="00000000" w:csb0="00000097"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D6B" w:rsidRDefault="00181D6B" w:rsidP="00407A10">
      <w:pPr>
        <w:snapToGrid w:val="0"/>
        <w:rPr>
          <w:szCs w:val="22"/>
        </w:rPr>
      </w:pPr>
      <w:r>
        <w:rPr>
          <w:szCs w:val="22"/>
        </w:rPr>
        <w:separator/>
      </w:r>
    </w:p>
  </w:footnote>
  <w:footnote w:type="continuationSeparator" w:id="0">
    <w:p w:rsidR="00181D6B" w:rsidRDefault="00181D6B" w:rsidP="00407A10">
      <w:pPr>
        <w:snapToGrid w:val="0"/>
        <w:rPr>
          <w:szCs w:val="22"/>
        </w:rPr>
      </w:pPr>
      <w:r>
        <w:rPr>
          <w:szCs w:val="22"/>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16C" w:rsidRDefault="00AF0B88">
    <w:pPr>
      <w:pStyle w:val="af6"/>
    </w:pPr>
    <w:r>
      <w:rPr>
        <w:noProof/>
      </w:rPr>
      <w:pict>
        <v:rect id="Rectangle 2" o:spid="_x0000_s2049" style="position:absolute;left:0;text-align:left;margin-left:-3.3pt;margin-top:-9.15pt;width:524.4pt;height:788.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" filled="f" fillcolor="#4bacc6" strokecolor="#17365d" strokeweight="3.5pt">
          <v:stroke linestyle="thickThin"/>
          <v:shadow color="#205867" opacity=".5" offset="1p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16C" w:rsidRDefault="00AF0B88" w:rsidP="00A9629B">
    <w:pPr>
      <w:pStyle w:val="af6"/>
      <w:framePr w:wrap="around" w:vAnchor="text" w:hAnchor="margin" w:xAlign="center" w:y="1"/>
      <w:rPr>
        <w:rStyle w:val="af5"/>
      </w:rPr>
    </w:pPr>
    <w:r>
      <w:rPr>
        <w:rStyle w:val="af5"/>
      </w:rPr>
      <w:fldChar w:fldCharType="begin"/>
    </w:r>
    <w:r w:rsidR="00EB116C">
      <w:rPr>
        <w:rStyle w:val="af5"/>
      </w:rPr>
      <w:instrText xml:space="preserve">PAGE  </w:instrText>
    </w:r>
    <w:r>
      <w:rPr>
        <w:rStyle w:val="af5"/>
      </w:rPr>
      <w:fldChar w:fldCharType="end"/>
    </w:r>
  </w:p>
  <w:p w:rsidR="00EB116C" w:rsidRDefault="00EB116C">
    <w:pPr>
      <w:pStyle w:val="af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16C" w:rsidRDefault="00AF0B88" w:rsidP="00A9629B">
    <w:pPr>
      <w:pStyle w:val="af6"/>
      <w:framePr w:wrap="around" w:vAnchor="text" w:hAnchor="margin" w:xAlign="center" w:y="1"/>
      <w:rPr>
        <w:rStyle w:val="af5"/>
      </w:rPr>
    </w:pPr>
    <w:r>
      <w:rPr>
        <w:rStyle w:val="af5"/>
      </w:rPr>
      <w:fldChar w:fldCharType="begin"/>
    </w:r>
    <w:r w:rsidR="00EB116C">
      <w:rPr>
        <w:rStyle w:val="af5"/>
      </w:rPr>
      <w:instrText xml:space="preserve">PAGE  </w:instrText>
    </w:r>
    <w:r>
      <w:rPr>
        <w:rStyle w:val="af5"/>
      </w:rPr>
      <w:fldChar w:fldCharType="separate"/>
    </w:r>
    <w:r w:rsidR="0045040B">
      <w:rPr>
        <w:rStyle w:val="af5"/>
        <w:noProof/>
      </w:rPr>
      <w:t>119</w:t>
    </w:r>
    <w:r>
      <w:rPr>
        <w:rStyle w:val="af5"/>
      </w:rPr>
      <w:fldChar w:fldCharType="end"/>
    </w:r>
  </w:p>
  <w:p w:rsidR="00EB116C" w:rsidRDefault="00EB116C">
    <w:pPr>
      <w:pStyle w:val="af6"/>
      <w:ind w:right="360"/>
    </w:pPr>
  </w:p>
  <w:p w:rsidR="00EB116C" w:rsidRDefault="00EB116C">
    <w:pPr>
      <w:pStyle w:val="af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5"/>
    <w:lvl w:ilvl="0">
      <w:start w:val="1"/>
      <w:numFmt w:val="decimal"/>
      <w:lvlText w:val="%1."/>
      <w:lvlJc w:val="left"/>
      <w:pPr>
        <w:tabs>
          <w:tab w:val="num" w:pos="720"/>
        </w:tabs>
        <w:ind w:left="720" w:hanging="360"/>
      </w:pPr>
      <w:rPr>
        <w:rFonts w:hint="default"/>
        <w:b/>
        <w:sz w:val="28"/>
        <w:szCs w:val="28"/>
        <w:lang w:eastAsia="ar-SA"/>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Num5"/>
    <w:lvl w:ilvl="0">
      <w:start w:val="1"/>
      <w:numFmt w:val="decimal"/>
      <w:lvlText w:val="%1."/>
      <w:lvlJc w:val="left"/>
      <w:pPr>
        <w:tabs>
          <w:tab w:val="num" w:pos="0"/>
        </w:tabs>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Num7"/>
    <w:lvl w:ilvl="0">
      <w:start w:val="1"/>
      <w:numFmt w:val="decimal"/>
      <w:lvlText w:val="%1."/>
      <w:lvlJc w:val="left"/>
      <w:pPr>
        <w:tabs>
          <w:tab w:val="num" w:pos="0"/>
        </w:tabs>
        <w:ind w:left="75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Num8"/>
    <w:lvl w:ilvl="0">
      <w:start w:val="3"/>
      <w:numFmt w:val="decimal"/>
      <w:lvlText w:val="%1."/>
      <w:lvlJc w:val="left"/>
      <w:pPr>
        <w:tabs>
          <w:tab w:val="num" w:pos="0"/>
        </w:tabs>
        <w:ind w:left="450" w:hanging="450"/>
      </w:pPr>
    </w:lvl>
    <w:lvl w:ilvl="1">
      <w:start w:val="2"/>
      <w:numFmt w:val="decimal"/>
      <w:lvlText w:val="%1.%2."/>
      <w:lvlJc w:val="left"/>
      <w:pPr>
        <w:tabs>
          <w:tab w:val="num" w:pos="0"/>
        </w:tabs>
        <w:ind w:left="2575" w:hanging="720"/>
      </w:pPr>
    </w:lvl>
    <w:lvl w:ilvl="2">
      <w:start w:val="1"/>
      <w:numFmt w:val="decimal"/>
      <w:lvlText w:val="%1.%2.%3."/>
      <w:lvlJc w:val="left"/>
      <w:pPr>
        <w:tabs>
          <w:tab w:val="num" w:pos="0"/>
        </w:tabs>
        <w:ind w:left="4430" w:hanging="720"/>
      </w:pPr>
    </w:lvl>
    <w:lvl w:ilvl="3">
      <w:start w:val="1"/>
      <w:numFmt w:val="decimal"/>
      <w:lvlText w:val="%1.%2.%3.%4."/>
      <w:lvlJc w:val="left"/>
      <w:pPr>
        <w:tabs>
          <w:tab w:val="num" w:pos="0"/>
        </w:tabs>
        <w:ind w:left="6645" w:hanging="1080"/>
      </w:pPr>
    </w:lvl>
    <w:lvl w:ilvl="4">
      <w:start w:val="1"/>
      <w:numFmt w:val="decimal"/>
      <w:lvlText w:val="%1.%2.%3.%4.%5."/>
      <w:lvlJc w:val="left"/>
      <w:pPr>
        <w:tabs>
          <w:tab w:val="num" w:pos="0"/>
        </w:tabs>
        <w:ind w:left="8500" w:hanging="1080"/>
      </w:pPr>
    </w:lvl>
    <w:lvl w:ilvl="5">
      <w:start w:val="1"/>
      <w:numFmt w:val="decimal"/>
      <w:lvlText w:val="%1.%2.%3.%4.%5.%6."/>
      <w:lvlJc w:val="left"/>
      <w:pPr>
        <w:tabs>
          <w:tab w:val="num" w:pos="0"/>
        </w:tabs>
        <w:ind w:left="10715" w:hanging="1440"/>
      </w:pPr>
    </w:lvl>
    <w:lvl w:ilvl="6">
      <w:start w:val="1"/>
      <w:numFmt w:val="decimal"/>
      <w:lvlText w:val="%1.%2.%3.%4.%5.%6.%7."/>
      <w:lvlJc w:val="left"/>
      <w:pPr>
        <w:tabs>
          <w:tab w:val="num" w:pos="0"/>
        </w:tabs>
        <w:ind w:left="12930" w:hanging="1800"/>
      </w:pPr>
    </w:lvl>
    <w:lvl w:ilvl="7">
      <w:start w:val="1"/>
      <w:numFmt w:val="decimal"/>
      <w:lvlText w:val="%1.%2.%3.%4.%5.%6.%7.%8."/>
      <w:lvlJc w:val="left"/>
      <w:pPr>
        <w:tabs>
          <w:tab w:val="num" w:pos="0"/>
        </w:tabs>
        <w:ind w:left="14785" w:hanging="1800"/>
      </w:pPr>
    </w:lvl>
    <w:lvl w:ilvl="8">
      <w:start w:val="1"/>
      <w:numFmt w:val="decimal"/>
      <w:lvlText w:val="%1.%2.%3.%4.%5.%6.%7.%8.%9."/>
      <w:lvlJc w:val="left"/>
      <w:pPr>
        <w:tabs>
          <w:tab w:val="num" w:pos="0"/>
        </w:tabs>
        <w:ind w:left="17000" w:hanging="2160"/>
      </w:pPr>
    </w:lvl>
  </w:abstractNum>
  <w:abstractNum w:abstractNumId="6">
    <w:nsid w:val="00000008"/>
    <w:multiLevelType w:val="multilevel"/>
    <w:tmpl w:val="00000008"/>
    <w:name w:val="WWNum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Num1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nsid w:val="0000000C"/>
    <w:multiLevelType w:val="singleLevel"/>
    <w:tmpl w:val="0000000C"/>
    <w:name w:val="WW8Num29"/>
    <w:lvl w:ilvl="0">
      <w:start w:val="1"/>
      <w:numFmt w:val="bullet"/>
      <w:lvlText w:val=""/>
      <w:lvlJc w:val="left"/>
      <w:pPr>
        <w:tabs>
          <w:tab w:val="num" w:pos="720"/>
        </w:tabs>
        <w:ind w:left="720" w:hanging="360"/>
      </w:pPr>
      <w:rPr>
        <w:rFonts w:ascii="Symbol" w:hAnsi="Symbol"/>
      </w:rPr>
    </w:lvl>
  </w:abstractNum>
  <w:abstractNum w:abstractNumId="9">
    <w:nsid w:val="0000000E"/>
    <w:multiLevelType w:val="multilevel"/>
    <w:tmpl w:val="1542DD5A"/>
    <w:name w:val="WW8Num18"/>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502"/>
        </w:tabs>
        <w:ind w:left="502" w:hanging="360"/>
      </w:pPr>
      <w:rPr>
        <w:b/>
        <w:i w:val="0"/>
      </w:rPr>
    </w:lvl>
    <w:lvl w:ilvl="2">
      <w:start w:val="1"/>
      <w:numFmt w:val="decimal"/>
      <w:pStyle w:val="S3"/>
      <w:lvlText w:val="%1.%2.%3"/>
      <w:lvlJc w:val="left"/>
      <w:pPr>
        <w:tabs>
          <w:tab w:val="num" w:pos="1620"/>
        </w:tabs>
        <w:ind w:left="1620" w:hanging="720"/>
      </w:pPr>
      <w:rPr>
        <w:sz w:val="24"/>
        <w:szCs w:val="24"/>
        <w:u w:val="singl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nsid w:val="052B6728"/>
    <w:multiLevelType w:val="hybridMultilevel"/>
    <w:tmpl w:val="59C06CA6"/>
    <w:lvl w:ilvl="0" w:tplc="BBFC23D4">
      <w:start w:val="1"/>
      <w:numFmt w:val="bullet"/>
      <w:pStyle w:val="1"/>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822274D"/>
    <w:multiLevelType w:val="hybridMultilevel"/>
    <w:tmpl w:val="DC787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F47845"/>
    <w:multiLevelType w:val="hybridMultilevel"/>
    <w:tmpl w:val="7C8A61B4"/>
    <w:lvl w:ilvl="0" w:tplc="A3DA95D8">
      <w:start w:val="1"/>
      <w:numFmt w:val="decimal"/>
      <w:lvlText w:val="1.%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3C2ED2"/>
    <w:multiLevelType w:val="hybridMultilevel"/>
    <w:tmpl w:val="1CB6EF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00D4EE6"/>
    <w:multiLevelType w:val="hybridMultilevel"/>
    <w:tmpl w:val="16CE60DE"/>
    <w:lvl w:ilvl="0" w:tplc="04190001">
      <w:start w:val="1"/>
      <w:numFmt w:val="bullet"/>
      <w:lvlText w:val=""/>
      <w:lvlJc w:val="left"/>
      <w:pPr>
        <w:tabs>
          <w:tab w:val="num" w:pos="786"/>
        </w:tabs>
        <w:ind w:left="786"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9875873"/>
    <w:multiLevelType w:val="hybridMultilevel"/>
    <w:tmpl w:val="E092CDA6"/>
    <w:lvl w:ilvl="0" w:tplc="2B6C1C7E">
      <w:start w:val="1"/>
      <w:numFmt w:val="decimal"/>
      <w:pStyle w:val="a"/>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6">
    <w:nsid w:val="29EF67A8"/>
    <w:multiLevelType w:val="hybridMultilevel"/>
    <w:tmpl w:val="CB78437C"/>
    <w:lvl w:ilvl="0" w:tplc="B1B2AAC0">
      <w:start w:val="10"/>
      <w:numFmt w:val="bullet"/>
      <w:lvlText w:val="-"/>
      <w:lvlJc w:val="left"/>
      <w:pPr>
        <w:ind w:left="1069" w:hanging="360"/>
      </w:p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E53670A"/>
    <w:multiLevelType w:val="hybridMultilevel"/>
    <w:tmpl w:val="4C3040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F6E539F"/>
    <w:multiLevelType w:val="hybridMultilevel"/>
    <w:tmpl w:val="618EFBB2"/>
    <w:lvl w:ilvl="0" w:tplc="2DD46C7E">
      <w:start w:val="5"/>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F00ACE"/>
    <w:multiLevelType w:val="hybridMultilevel"/>
    <w:tmpl w:val="89DC409A"/>
    <w:lvl w:ilvl="0" w:tplc="91D8772E">
      <w:start w:val="1"/>
      <w:numFmt w:val="bullet"/>
      <w:lvlText w:val=""/>
      <w:lvlJc w:val="left"/>
      <w:pPr>
        <w:ind w:left="833" w:hanging="360"/>
      </w:pPr>
      <w:rPr>
        <w:rFonts w:ascii="Symbol" w:eastAsia="Symbol" w:hAnsi="Symbol" w:hint="default"/>
        <w:w w:val="100"/>
        <w:sz w:val="28"/>
        <w:szCs w:val="28"/>
      </w:rPr>
    </w:lvl>
    <w:lvl w:ilvl="1" w:tplc="ADB453BC">
      <w:start w:val="1"/>
      <w:numFmt w:val="bullet"/>
      <w:lvlText w:val=""/>
      <w:lvlJc w:val="left"/>
      <w:pPr>
        <w:ind w:left="1106" w:hanging="286"/>
      </w:pPr>
      <w:rPr>
        <w:rFonts w:ascii="Symbol" w:eastAsia="Symbol" w:hAnsi="Symbol" w:hint="default"/>
        <w:w w:val="100"/>
        <w:sz w:val="28"/>
        <w:szCs w:val="28"/>
      </w:rPr>
    </w:lvl>
    <w:lvl w:ilvl="2" w:tplc="C0DAFBC6">
      <w:start w:val="1"/>
      <w:numFmt w:val="bullet"/>
      <w:lvlText w:val="o"/>
      <w:lvlJc w:val="left"/>
      <w:pPr>
        <w:ind w:left="1531" w:hanging="339"/>
      </w:pPr>
      <w:rPr>
        <w:rFonts w:ascii="Courier New" w:eastAsia="Courier New" w:hAnsi="Courier New" w:hint="default"/>
        <w:w w:val="100"/>
        <w:sz w:val="28"/>
        <w:szCs w:val="28"/>
      </w:rPr>
    </w:lvl>
    <w:lvl w:ilvl="3" w:tplc="813EA768">
      <w:start w:val="1"/>
      <w:numFmt w:val="bullet"/>
      <w:lvlText w:val="•"/>
      <w:lvlJc w:val="left"/>
      <w:pPr>
        <w:ind w:left="1540" w:hanging="339"/>
      </w:pPr>
      <w:rPr>
        <w:rFonts w:hint="default"/>
      </w:rPr>
    </w:lvl>
    <w:lvl w:ilvl="4" w:tplc="D570CDF2">
      <w:start w:val="1"/>
      <w:numFmt w:val="bullet"/>
      <w:lvlText w:val="•"/>
      <w:lvlJc w:val="left"/>
      <w:pPr>
        <w:ind w:left="2809" w:hanging="339"/>
      </w:pPr>
      <w:rPr>
        <w:rFonts w:hint="default"/>
      </w:rPr>
    </w:lvl>
    <w:lvl w:ilvl="5" w:tplc="55DC50A4">
      <w:start w:val="1"/>
      <w:numFmt w:val="bullet"/>
      <w:lvlText w:val="•"/>
      <w:lvlJc w:val="left"/>
      <w:pPr>
        <w:ind w:left="4078" w:hanging="339"/>
      </w:pPr>
      <w:rPr>
        <w:rFonts w:hint="default"/>
      </w:rPr>
    </w:lvl>
    <w:lvl w:ilvl="6" w:tplc="FDA6929E">
      <w:start w:val="1"/>
      <w:numFmt w:val="bullet"/>
      <w:lvlText w:val="•"/>
      <w:lvlJc w:val="left"/>
      <w:pPr>
        <w:ind w:left="5348" w:hanging="339"/>
      </w:pPr>
      <w:rPr>
        <w:rFonts w:hint="default"/>
      </w:rPr>
    </w:lvl>
    <w:lvl w:ilvl="7" w:tplc="4914108A">
      <w:start w:val="1"/>
      <w:numFmt w:val="bullet"/>
      <w:lvlText w:val="•"/>
      <w:lvlJc w:val="left"/>
      <w:pPr>
        <w:ind w:left="6617" w:hanging="339"/>
      </w:pPr>
      <w:rPr>
        <w:rFonts w:hint="default"/>
      </w:rPr>
    </w:lvl>
    <w:lvl w:ilvl="8" w:tplc="DEFAC9AA">
      <w:start w:val="1"/>
      <w:numFmt w:val="bullet"/>
      <w:lvlText w:val="•"/>
      <w:lvlJc w:val="left"/>
      <w:pPr>
        <w:ind w:left="7887" w:hanging="339"/>
      </w:pPr>
      <w:rPr>
        <w:rFonts w:hint="default"/>
      </w:rPr>
    </w:lvl>
  </w:abstractNum>
  <w:abstractNum w:abstractNumId="21">
    <w:nsid w:val="35D201DE"/>
    <w:multiLevelType w:val="hybridMultilevel"/>
    <w:tmpl w:val="9796DEB2"/>
    <w:lvl w:ilvl="0" w:tplc="5F70D0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6970DA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412A1B21"/>
    <w:multiLevelType w:val="hybridMultilevel"/>
    <w:tmpl w:val="0F8499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995259"/>
    <w:multiLevelType w:val="multilevel"/>
    <w:tmpl w:val="2FF07804"/>
    <w:styleLink w:val="a0"/>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1EC4BA1"/>
    <w:multiLevelType w:val="hybridMultilevel"/>
    <w:tmpl w:val="22847DC0"/>
    <w:lvl w:ilvl="0" w:tplc="A1D60E9E">
      <w:start w:val="1"/>
      <w:numFmt w:val="decimal"/>
      <w:lvlText w:val="%1."/>
      <w:lvlJc w:val="left"/>
      <w:pPr>
        <w:ind w:left="1767" w:hanging="360"/>
      </w:pPr>
      <w:rPr>
        <w:rFonts w:hint="default"/>
      </w:rPr>
    </w:lvl>
    <w:lvl w:ilvl="1" w:tplc="04190019" w:tentative="1">
      <w:start w:val="1"/>
      <w:numFmt w:val="lowerLetter"/>
      <w:lvlText w:val="%2."/>
      <w:lvlJc w:val="left"/>
      <w:pPr>
        <w:ind w:left="2487" w:hanging="360"/>
      </w:pPr>
    </w:lvl>
    <w:lvl w:ilvl="2" w:tplc="0419001B" w:tentative="1">
      <w:start w:val="1"/>
      <w:numFmt w:val="lowerRoman"/>
      <w:lvlText w:val="%3."/>
      <w:lvlJc w:val="right"/>
      <w:pPr>
        <w:ind w:left="3207" w:hanging="180"/>
      </w:pPr>
    </w:lvl>
    <w:lvl w:ilvl="3" w:tplc="0419000F" w:tentative="1">
      <w:start w:val="1"/>
      <w:numFmt w:val="decimal"/>
      <w:lvlText w:val="%4."/>
      <w:lvlJc w:val="left"/>
      <w:pPr>
        <w:ind w:left="3927" w:hanging="360"/>
      </w:pPr>
    </w:lvl>
    <w:lvl w:ilvl="4" w:tplc="04190019" w:tentative="1">
      <w:start w:val="1"/>
      <w:numFmt w:val="lowerLetter"/>
      <w:lvlText w:val="%5."/>
      <w:lvlJc w:val="left"/>
      <w:pPr>
        <w:ind w:left="4647" w:hanging="360"/>
      </w:pPr>
    </w:lvl>
    <w:lvl w:ilvl="5" w:tplc="0419001B" w:tentative="1">
      <w:start w:val="1"/>
      <w:numFmt w:val="lowerRoman"/>
      <w:lvlText w:val="%6."/>
      <w:lvlJc w:val="right"/>
      <w:pPr>
        <w:ind w:left="5367" w:hanging="180"/>
      </w:pPr>
    </w:lvl>
    <w:lvl w:ilvl="6" w:tplc="0419000F" w:tentative="1">
      <w:start w:val="1"/>
      <w:numFmt w:val="decimal"/>
      <w:lvlText w:val="%7."/>
      <w:lvlJc w:val="left"/>
      <w:pPr>
        <w:ind w:left="6087" w:hanging="360"/>
      </w:pPr>
    </w:lvl>
    <w:lvl w:ilvl="7" w:tplc="04190019" w:tentative="1">
      <w:start w:val="1"/>
      <w:numFmt w:val="lowerLetter"/>
      <w:lvlText w:val="%8."/>
      <w:lvlJc w:val="left"/>
      <w:pPr>
        <w:ind w:left="6807" w:hanging="360"/>
      </w:pPr>
    </w:lvl>
    <w:lvl w:ilvl="8" w:tplc="0419001B" w:tentative="1">
      <w:start w:val="1"/>
      <w:numFmt w:val="lowerRoman"/>
      <w:lvlText w:val="%9."/>
      <w:lvlJc w:val="right"/>
      <w:pPr>
        <w:ind w:left="7527" w:hanging="180"/>
      </w:pPr>
    </w:lvl>
  </w:abstractNum>
  <w:abstractNum w:abstractNumId="26">
    <w:nsid w:val="44ED7505"/>
    <w:multiLevelType w:val="hybridMultilevel"/>
    <w:tmpl w:val="301AAC20"/>
    <w:lvl w:ilvl="0" w:tplc="04190001">
      <w:start w:val="1"/>
      <w:numFmt w:val="bullet"/>
      <w:pStyle w:val="a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D6A1FDD"/>
    <w:multiLevelType w:val="hybridMultilevel"/>
    <w:tmpl w:val="3442358A"/>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5F84D28"/>
    <w:multiLevelType w:val="hybridMultilevel"/>
    <w:tmpl w:val="901883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02A6F26"/>
    <w:multiLevelType w:val="hybridMultilevel"/>
    <w:tmpl w:val="AEFA3F46"/>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A71677"/>
    <w:multiLevelType w:val="multilevel"/>
    <w:tmpl w:val="15827D86"/>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69B16709"/>
    <w:multiLevelType w:val="hybridMultilevel"/>
    <w:tmpl w:val="FD52CC9E"/>
    <w:lvl w:ilvl="0" w:tplc="127217BA">
      <w:start w:val="1"/>
      <w:numFmt w:val="bullet"/>
      <w:lvlText w:val=""/>
      <w:lvlJc w:val="left"/>
      <w:pPr>
        <w:tabs>
          <w:tab w:val="num" w:pos="2149"/>
        </w:tabs>
        <w:ind w:left="2149" w:hanging="360"/>
      </w:pPr>
      <w:rPr>
        <w:rFonts w:ascii="Symbol" w:hAnsi="Symbol" w:hint="default"/>
      </w:rPr>
    </w:lvl>
    <w:lvl w:ilvl="1" w:tplc="127217BA">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3E4D2A"/>
    <w:multiLevelType w:val="multilevel"/>
    <w:tmpl w:val="6EA4E626"/>
    <w:lvl w:ilvl="0">
      <w:numFmt w:val="bullet"/>
      <w:pStyle w:val="a2"/>
      <w:lvlText w:val="●"/>
      <w:lvlJc w:val="left"/>
      <w:pPr>
        <w:tabs>
          <w:tab w:val="num" w:pos="1068"/>
        </w:tabs>
        <w:ind w:left="1068" w:hanging="360"/>
      </w:pPr>
      <w:rPr>
        <w:rFonts w:ascii="Arial" w:hAnsi="Arial"/>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3">
    <w:nsid w:val="70874721"/>
    <w:multiLevelType w:val="hybridMultilevel"/>
    <w:tmpl w:val="1FD48176"/>
    <w:lvl w:ilvl="0" w:tplc="55B2F306">
      <w:numFmt w:val="bullet"/>
      <w:lvlText w:val="—"/>
      <w:lvlJc w:val="left"/>
      <w:pPr>
        <w:tabs>
          <w:tab w:val="num" w:pos="1260"/>
        </w:tabs>
        <w:ind w:left="1260" w:hanging="360"/>
      </w:pPr>
      <w:rPr>
        <w:rFonts w:ascii="Lucida Sans" w:hAnsi="Lucida San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730A0528"/>
    <w:multiLevelType w:val="hybridMultilevel"/>
    <w:tmpl w:val="0F6A983C"/>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92654B"/>
    <w:multiLevelType w:val="hybridMultilevel"/>
    <w:tmpl w:val="575AB434"/>
    <w:lvl w:ilvl="0" w:tplc="CE2E48CC">
      <w:start w:val="1"/>
      <w:numFmt w:val="bullet"/>
      <w:pStyle w:val="a3"/>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7451A1"/>
    <w:multiLevelType w:val="hybridMultilevel"/>
    <w:tmpl w:val="A8AE84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1C466A"/>
    <w:multiLevelType w:val="hybridMultilevel"/>
    <w:tmpl w:val="59E41A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E956C0F"/>
    <w:multiLevelType w:val="hybridMultilevel"/>
    <w:tmpl w:val="1D06B0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9"/>
  </w:num>
  <w:num w:numId="3">
    <w:abstractNumId w:val="11"/>
  </w:num>
  <w:num w:numId="4">
    <w:abstractNumId w:val="26"/>
  </w:num>
  <w:num w:numId="5">
    <w:abstractNumId w:val="15"/>
  </w:num>
  <w:num w:numId="6">
    <w:abstractNumId w:val="17"/>
  </w:num>
  <w:num w:numId="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4"/>
  </w:num>
  <w:num w:numId="10">
    <w:abstractNumId w:val="22"/>
  </w:num>
  <w:num w:numId="11">
    <w:abstractNumId w:val="1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8"/>
  </w:num>
  <w:num w:numId="15">
    <w:abstractNumId w:val="13"/>
  </w:num>
  <w:num w:numId="16">
    <w:abstractNumId w:val="38"/>
  </w:num>
  <w:num w:numId="17">
    <w:abstractNumId w:val="36"/>
  </w:num>
  <w:num w:numId="18">
    <w:abstractNumId w:val="25"/>
  </w:num>
  <w:num w:numId="19">
    <w:abstractNumId w:val="31"/>
  </w:num>
  <w:num w:numId="20">
    <w:abstractNumId w:val="37"/>
  </w:num>
  <w:num w:numId="21">
    <w:abstractNumId w:val="29"/>
  </w:num>
  <w:num w:numId="22">
    <w:abstractNumId w:val="34"/>
  </w:num>
  <w:num w:numId="23">
    <w:abstractNumId w:val="27"/>
  </w:num>
  <w:num w:numId="24">
    <w:abstractNumId w:val="21"/>
  </w:num>
  <w:num w:numId="25">
    <w:abstractNumId w:val="30"/>
  </w:num>
  <w:num w:numId="26">
    <w:abstractNumId w:val="14"/>
  </w:num>
  <w:num w:numId="27">
    <w:abstractNumId w:val="18"/>
  </w:num>
  <w:num w:numId="28">
    <w:abstractNumId w:val="20"/>
  </w:num>
  <w:num w:numId="29">
    <w:abstractNumId w:val="19"/>
  </w:num>
  <w:num w:numId="30">
    <w:abstractNumId w:val="12"/>
  </w:num>
  <w:num w:numId="31">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9340C7"/>
    <w:rsid w:val="000005EE"/>
    <w:rsid w:val="00000F3E"/>
    <w:rsid w:val="000016E0"/>
    <w:rsid w:val="00002A28"/>
    <w:rsid w:val="000030E5"/>
    <w:rsid w:val="000035E1"/>
    <w:rsid w:val="000035FF"/>
    <w:rsid w:val="00003DAD"/>
    <w:rsid w:val="000040C3"/>
    <w:rsid w:val="00004680"/>
    <w:rsid w:val="00004BE4"/>
    <w:rsid w:val="00004DCB"/>
    <w:rsid w:val="00006655"/>
    <w:rsid w:val="0000674B"/>
    <w:rsid w:val="000072F2"/>
    <w:rsid w:val="00007FC5"/>
    <w:rsid w:val="0001008A"/>
    <w:rsid w:val="000106D6"/>
    <w:rsid w:val="00011509"/>
    <w:rsid w:val="000126F5"/>
    <w:rsid w:val="00013315"/>
    <w:rsid w:val="00013568"/>
    <w:rsid w:val="00013DA0"/>
    <w:rsid w:val="00014576"/>
    <w:rsid w:val="00014C36"/>
    <w:rsid w:val="00015359"/>
    <w:rsid w:val="0001555D"/>
    <w:rsid w:val="0001607B"/>
    <w:rsid w:val="00016398"/>
    <w:rsid w:val="00016B0C"/>
    <w:rsid w:val="00016CEE"/>
    <w:rsid w:val="000170C1"/>
    <w:rsid w:val="0001771B"/>
    <w:rsid w:val="00020347"/>
    <w:rsid w:val="000208F0"/>
    <w:rsid w:val="00020C71"/>
    <w:rsid w:val="00023779"/>
    <w:rsid w:val="000245BD"/>
    <w:rsid w:val="000247C2"/>
    <w:rsid w:val="00025624"/>
    <w:rsid w:val="00025758"/>
    <w:rsid w:val="0002674F"/>
    <w:rsid w:val="00030735"/>
    <w:rsid w:val="00031A7A"/>
    <w:rsid w:val="00032F0B"/>
    <w:rsid w:val="000336D6"/>
    <w:rsid w:val="00033D20"/>
    <w:rsid w:val="00034D9A"/>
    <w:rsid w:val="00035BBB"/>
    <w:rsid w:val="000365AD"/>
    <w:rsid w:val="000378D3"/>
    <w:rsid w:val="00037BA8"/>
    <w:rsid w:val="00040609"/>
    <w:rsid w:val="00041225"/>
    <w:rsid w:val="00041D2E"/>
    <w:rsid w:val="00043FD6"/>
    <w:rsid w:val="000445AA"/>
    <w:rsid w:val="00044659"/>
    <w:rsid w:val="00045624"/>
    <w:rsid w:val="00046637"/>
    <w:rsid w:val="000468AA"/>
    <w:rsid w:val="00046BAA"/>
    <w:rsid w:val="00046C16"/>
    <w:rsid w:val="00046D19"/>
    <w:rsid w:val="00046EA7"/>
    <w:rsid w:val="000479C8"/>
    <w:rsid w:val="000501AB"/>
    <w:rsid w:val="000501EC"/>
    <w:rsid w:val="00050242"/>
    <w:rsid w:val="00050E2D"/>
    <w:rsid w:val="00050E64"/>
    <w:rsid w:val="000523E4"/>
    <w:rsid w:val="00052D9B"/>
    <w:rsid w:val="00053A2C"/>
    <w:rsid w:val="00053A8B"/>
    <w:rsid w:val="000542DE"/>
    <w:rsid w:val="000547C2"/>
    <w:rsid w:val="00054887"/>
    <w:rsid w:val="00054F28"/>
    <w:rsid w:val="000552FB"/>
    <w:rsid w:val="0005669A"/>
    <w:rsid w:val="00056DA1"/>
    <w:rsid w:val="0005764D"/>
    <w:rsid w:val="00057BEA"/>
    <w:rsid w:val="0006003A"/>
    <w:rsid w:val="00060492"/>
    <w:rsid w:val="00060A72"/>
    <w:rsid w:val="00060BB3"/>
    <w:rsid w:val="000617C6"/>
    <w:rsid w:val="00061E81"/>
    <w:rsid w:val="00064AB6"/>
    <w:rsid w:val="00064C36"/>
    <w:rsid w:val="000651EE"/>
    <w:rsid w:val="00065817"/>
    <w:rsid w:val="00066FD1"/>
    <w:rsid w:val="00067004"/>
    <w:rsid w:val="0006729A"/>
    <w:rsid w:val="00067708"/>
    <w:rsid w:val="000701C9"/>
    <w:rsid w:val="0007219A"/>
    <w:rsid w:val="00072414"/>
    <w:rsid w:val="00073705"/>
    <w:rsid w:val="000756B7"/>
    <w:rsid w:val="00075921"/>
    <w:rsid w:val="00076B6C"/>
    <w:rsid w:val="00076CCD"/>
    <w:rsid w:val="000771FA"/>
    <w:rsid w:val="0007742B"/>
    <w:rsid w:val="00080AC9"/>
    <w:rsid w:val="000818B8"/>
    <w:rsid w:val="00081EAA"/>
    <w:rsid w:val="000832FD"/>
    <w:rsid w:val="00083688"/>
    <w:rsid w:val="00084133"/>
    <w:rsid w:val="00084676"/>
    <w:rsid w:val="00084EFE"/>
    <w:rsid w:val="0008534C"/>
    <w:rsid w:val="000854F9"/>
    <w:rsid w:val="00085D24"/>
    <w:rsid w:val="00085E05"/>
    <w:rsid w:val="00087B34"/>
    <w:rsid w:val="00087C7F"/>
    <w:rsid w:val="00090280"/>
    <w:rsid w:val="00090B83"/>
    <w:rsid w:val="00090D96"/>
    <w:rsid w:val="0009185A"/>
    <w:rsid w:val="00092632"/>
    <w:rsid w:val="00093E93"/>
    <w:rsid w:val="000945A4"/>
    <w:rsid w:val="000949EB"/>
    <w:rsid w:val="00094BA4"/>
    <w:rsid w:val="000952A3"/>
    <w:rsid w:val="00095903"/>
    <w:rsid w:val="00097031"/>
    <w:rsid w:val="00097FF3"/>
    <w:rsid w:val="000A0ABB"/>
    <w:rsid w:val="000A10C8"/>
    <w:rsid w:val="000A15D8"/>
    <w:rsid w:val="000A16DB"/>
    <w:rsid w:val="000A20C8"/>
    <w:rsid w:val="000A2B8C"/>
    <w:rsid w:val="000A34BE"/>
    <w:rsid w:val="000A3948"/>
    <w:rsid w:val="000A4268"/>
    <w:rsid w:val="000A55DD"/>
    <w:rsid w:val="000A5A23"/>
    <w:rsid w:val="000A6E54"/>
    <w:rsid w:val="000A7240"/>
    <w:rsid w:val="000B0671"/>
    <w:rsid w:val="000B09D4"/>
    <w:rsid w:val="000B14B3"/>
    <w:rsid w:val="000B1565"/>
    <w:rsid w:val="000B18B5"/>
    <w:rsid w:val="000B24C8"/>
    <w:rsid w:val="000B35A5"/>
    <w:rsid w:val="000B3D02"/>
    <w:rsid w:val="000B4452"/>
    <w:rsid w:val="000B5298"/>
    <w:rsid w:val="000B5C3A"/>
    <w:rsid w:val="000B5D77"/>
    <w:rsid w:val="000B5E0C"/>
    <w:rsid w:val="000B6936"/>
    <w:rsid w:val="000B7E12"/>
    <w:rsid w:val="000B7F5E"/>
    <w:rsid w:val="000C00BE"/>
    <w:rsid w:val="000C04D3"/>
    <w:rsid w:val="000C103A"/>
    <w:rsid w:val="000C19F5"/>
    <w:rsid w:val="000C206D"/>
    <w:rsid w:val="000C246A"/>
    <w:rsid w:val="000C24CE"/>
    <w:rsid w:val="000C2600"/>
    <w:rsid w:val="000C37F9"/>
    <w:rsid w:val="000C61A4"/>
    <w:rsid w:val="000C72F6"/>
    <w:rsid w:val="000D04A2"/>
    <w:rsid w:val="000D0A79"/>
    <w:rsid w:val="000D10C5"/>
    <w:rsid w:val="000D15C9"/>
    <w:rsid w:val="000D24A0"/>
    <w:rsid w:val="000D27E4"/>
    <w:rsid w:val="000D2897"/>
    <w:rsid w:val="000D3248"/>
    <w:rsid w:val="000D4C6B"/>
    <w:rsid w:val="000D54D5"/>
    <w:rsid w:val="000D5A1E"/>
    <w:rsid w:val="000D6BF7"/>
    <w:rsid w:val="000D7165"/>
    <w:rsid w:val="000D7582"/>
    <w:rsid w:val="000E04EF"/>
    <w:rsid w:val="000E06AA"/>
    <w:rsid w:val="000E10D5"/>
    <w:rsid w:val="000E1801"/>
    <w:rsid w:val="000E2290"/>
    <w:rsid w:val="000E249E"/>
    <w:rsid w:val="000E27CE"/>
    <w:rsid w:val="000E2B8C"/>
    <w:rsid w:val="000E365F"/>
    <w:rsid w:val="000E36D5"/>
    <w:rsid w:val="000E39CE"/>
    <w:rsid w:val="000E408E"/>
    <w:rsid w:val="000E56BB"/>
    <w:rsid w:val="000E5A8B"/>
    <w:rsid w:val="000E6EDE"/>
    <w:rsid w:val="000F08E2"/>
    <w:rsid w:val="000F1239"/>
    <w:rsid w:val="000F1804"/>
    <w:rsid w:val="000F1C93"/>
    <w:rsid w:val="000F260B"/>
    <w:rsid w:val="000F2A4E"/>
    <w:rsid w:val="000F3A67"/>
    <w:rsid w:val="000F3B3C"/>
    <w:rsid w:val="000F3F55"/>
    <w:rsid w:val="000F53FD"/>
    <w:rsid w:val="000F5508"/>
    <w:rsid w:val="000F57DA"/>
    <w:rsid w:val="000F5E6C"/>
    <w:rsid w:val="000F6720"/>
    <w:rsid w:val="000F71A9"/>
    <w:rsid w:val="000F7B0D"/>
    <w:rsid w:val="0010067A"/>
    <w:rsid w:val="00101347"/>
    <w:rsid w:val="0010174B"/>
    <w:rsid w:val="00101941"/>
    <w:rsid w:val="00103797"/>
    <w:rsid w:val="00103E2D"/>
    <w:rsid w:val="001050A7"/>
    <w:rsid w:val="001055E6"/>
    <w:rsid w:val="001056DA"/>
    <w:rsid w:val="00105FC6"/>
    <w:rsid w:val="001069EE"/>
    <w:rsid w:val="00106D03"/>
    <w:rsid w:val="00107316"/>
    <w:rsid w:val="0011013F"/>
    <w:rsid w:val="0011078E"/>
    <w:rsid w:val="00110FA0"/>
    <w:rsid w:val="00111AA6"/>
    <w:rsid w:val="00112112"/>
    <w:rsid w:val="001126E0"/>
    <w:rsid w:val="00112793"/>
    <w:rsid w:val="001129B4"/>
    <w:rsid w:val="00112DCC"/>
    <w:rsid w:val="00113098"/>
    <w:rsid w:val="0011313D"/>
    <w:rsid w:val="00113D2E"/>
    <w:rsid w:val="001140B7"/>
    <w:rsid w:val="001140E9"/>
    <w:rsid w:val="0011441C"/>
    <w:rsid w:val="00114EA5"/>
    <w:rsid w:val="00115F27"/>
    <w:rsid w:val="001162C5"/>
    <w:rsid w:val="0011666E"/>
    <w:rsid w:val="00116D26"/>
    <w:rsid w:val="0011735E"/>
    <w:rsid w:val="0012009F"/>
    <w:rsid w:val="001209AB"/>
    <w:rsid w:val="00121487"/>
    <w:rsid w:val="001228CD"/>
    <w:rsid w:val="00122FD4"/>
    <w:rsid w:val="00123333"/>
    <w:rsid w:val="001238B0"/>
    <w:rsid w:val="001243FF"/>
    <w:rsid w:val="00124486"/>
    <w:rsid w:val="001248F9"/>
    <w:rsid w:val="0012586D"/>
    <w:rsid w:val="001266FC"/>
    <w:rsid w:val="00126753"/>
    <w:rsid w:val="00126969"/>
    <w:rsid w:val="001276D5"/>
    <w:rsid w:val="00127BE7"/>
    <w:rsid w:val="001301FE"/>
    <w:rsid w:val="00130706"/>
    <w:rsid w:val="00130D8F"/>
    <w:rsid w:val="0013147D"/>
    <w:rsid w:val="00131B36"/>
    <w:rsid w:val="00133820"/>
    <w:rsid w:val="00133A0A"/>
    <w:rsid w:val="00133A48"/>
    <w:rsid w:val="00133B01"/>
    <w:rsid w:val="00134306"/>
    <w:rsid w:val="00134B1E"/>
    <w:rsid w:val="00134C52"/>
    <w:rsid w:val="0013500D"/>
    <w:rsid w:val="001357DE"/>
    <w:rsid w:val="00135C77"/>
    <w:rsid w:val="00136241"/>
    <w:rsid w:val="001371A4"/>
    <w:rsid w:val="0013724E"/>
    <w:rsid w:val="00137AC5"/>
    <w:rsid w:val="00137DB3"/>
    <w:rsid w:val="0014053C"/>
    <w:rsid w:val="0014086C"/>
    <w:rsid w:val="00140B28"/>
    <w:rsid w:val="001411CE"/>
    <w:rsid w:val="00142286"/>
    <w:rsid w:val="001429F8"/>
    <w:rsid w:val="00143066"/>
    <w:rsid w:val="00143B60"/>
    <w:rsid w:val="00144273"/>
    <w:rsid w:val="00144BCD"/>
    <w:rsid w:val="00144F76"/>
    <w:rsid w:val="00147699"/>
    <w:rsid w:val="00147A64"/>
    <w:rsid w:val="00150C74"/>
    <w:rsid w:val="00151E04"/>
    <w:rsid w:val="00152A68"/>
    <w:rsid w:val="00155BB1"/>
    <w:rsid w:val="00155F52"/>
    <w:rsid w:val="00156132"/>
    <w:rsid w:val="0015699C"/>
    <w:rsid w:val="00156CA0"/>
    <w:rsid w:val="00157C82"/>
    <w:rsid w:val="00161076"/>
    <w:rsid w:val="00161431"/>
    <w:rsid w:val="00161641"/>
    <w:rsid w:val="00161962"/>
    <w:rsid w:val="00161997"/>
    <w:rsid w:val="00162D2E"/>
    <w:rsid w:val="0016361D"/>
    <w:rsid w:val="001639F3"/>
    <w:rsid w:val="001648BE"/>
    <w:rsid w:val="00165039"/>
    <w:rsid w:val="00165522"/>
    <w:rsid w:val="0016576C"/>
    <w:rsid w:val="0016591E"/>
    <w:rsid w:val="00165E6F"/>
    <w:rsid w:val="00166989"/>
    <w:rsid w:val="00166ADF"/>
    <w:rsid w:val="00166BD5"/>
    <w:rsid w:val="00167200"/>
    <w:rsid w:val="001677D4"/>
    <w:rsid w:val="00170BD4"/>
    <w:rsid w:val="00171931"/>
    <w:rsid w:val="00171EA5"/>
    <w:rsid w:val="00172B0F"/>
    <w:rsid w:val="00172E3C"/>
    <w:rsid w:val="001732B1"/>
    <w:rsid w:val="00173A11"/>
    <w:rsid w:val="0017489C"/>
    <w:rsid w:val="00175546"/>
    <w:rsid w:val="0017568B"/>
    <w:rsid w:val="0017617F"/>
    <w:rsid w:val="00176BFD"/>
    <w:rsid w:val="00176C63"/>
    <w:rsid w:val="00176D47"/>
    <w:rsid w:val="00177625"/>
    <w:rsid w:val="00177EBB"/>
    <w:rsid w:val="00180DBD"/>
    <w:rsid w:val="00180E9E"/>
    <w:rsid w:val="00181D6B"/>
    <w:rsid w:val="00181EBF"/>
    <w:rsid w:val="001820BD"/>
    <w:rsid w:val="001829D2"/>
    <w:rsid w:val="001847A2"/>
    <w:rsid w:val="00185E0D"/>
    <w:rsid w:val="00186D1C"/>
    <w:rsid w:val="001906C2"/>
    <w:rsid w:val="0019105A"/>
    <w:rsid w:val="001911B2"/>
    <w:rsid w:val="00191A52"/>
    <w:rsid w:val="00191DE3"/>
    <w:rsid w:val="00193CB5"/>
    <w:rsid w:val="00193FF5"/>
    <w:rsid w:val="00194781"/>
    <w:rsid w:val="00194B75"/>
    <w:rsid w:val="00194C37"/>
    <w:rsid w:val="00195770"/>
    <w:rsid w:val="00196ECD"/>
    <w:rsid w:val="00197831"/>
    <w:rsid w:val="001A053A"/>
    <w:rsid w:val="001A21BF"/>
    <w:rsid w:val="001A26DF"/>
    <w:rsid w:val="001A2747"/>
    <w:rsid w:val="001A3820"/>
    <w:rsid w:val="001A43E1"/>
    <w:rsid w:val="001A5516"/>
    <w:rsid w:val="001A5AB2"/>
    <w:rsid w:val="001A5B06"/>
    <w:rsid w:val="001A6FA3"/>
    <w:rsid w:val="001A742E"/>
    <w:rsid w:val="001B0B7F"/>
    <w:rsid w:val="001B1586"/>
    <w:rsid w:val="001B1EB3"/>
    <w:rsid w:val="001B1F04"/>
    <w:rsid w:val="001B221A"/>
    <w:rsid w:val="001B2651"/>
    <w:rsid w:val="001B27AC"/>
    <w:rsid w:val="001B27BE"/>
    <w:rsid w:val="001B56F7"/>
    <w:rsid w:val="001B5D04"/>
    <w:rsid w:val="001B626B"/>
    <w:rsid w:val="001B6BA4"/>
    <w:rsid w:val="001B7056"/>
    <w:rsid w:val="001B787F"/>
    <w:rsid w:val="001C0A5F"/>
    <w:rsid w:val="001C0C05"/>
    <w:rsid w:val="001C1C68"/>
    <w:rsid w:val="001C1C7C"/>
    <w:rsid w:val="001C264A"/>
    <w:rsid w:val="001C2854"/>
    <w:rsid w:val="001C2A62"/>
    <w:rsid w:val="001C539F"/>
    <w:rsid w:val="001C5C71"/>
    <w:rsid w:val="001C7500"/>
    <w:rsid w:val="001D0998"/>
    <w:rsid w:val="001D0D33"/>
    <w:rsid w:val="001D1834"/>
    <w:rsid w:val="001D1F05"/>
    <w:rsid w:val="001D2561"/>
    <w:rsid w:val="001D2A7A"/>
    <w:rsid w:val="001D2F29"/>
    <w:rsid w:val="001D2FBD"/>
    <w:rsid w:val="001D3656"/>
    <w:rsid w:val="001D3725"/>
    <w:rsid w:val="001D3B58"/>
    <w:rsid w:val="001D3E9B"/>
    <w:rsid w:val="001D423F"/>
    <w:rsid w:val="001D498F"/>
    <w:rsid w:val="001D55E9"/>
    <w:rsid w:val="001D575E"/>
    <w:rsid w:val="001D689B"/>
    <w:rsid w:val="001D7450"/>
    <w:rsid w:val="001D7C25"/>
    <w:rsid w:val="001D7DF8"/>
    <w:rsid w:val="001E0115"/>
    <w:rsid w:val="001E2621"/>
    <w:rsid w:val="001E2F1D"/>
    <w:rsid w:val="001E35F6"/>
    <w:rsid w:val="001E3952"/>
    <w:rsid w:val="001E429A"/>
    <w:rsid w:val="001E570F"/>
    <w:rsid w:val="001E5C54"/>
    <w:rsid w:val="001E6C53"/>
    <w:rsid w:val="001E6C89"/>
    <w:rsid w:val="001E740D"/>
    <w:rsid w:val="001E790F"/>
    <w:rsid w:val="001F0762"/>
    <w:rsid w:val="001F098D"/>
    <w:rsid w:val="001F140B"/>
    <w:rsid w:val="001F1F86"/>
    <w:rsid w:val="001F2934"/>
    <w:rsid w:val="001F2A50"/>
    <w:rsid w:val="001F2D4E"/>
    <w:rsid w:val="001F314C"/>
    <w:rsid w:val="001F3DEA"/>
    <w:rsid w:val="001F4337"/>
    <w:rsid w:val="001F51B7"/>
    <w:rsid w:val="001F6389"/>
    <w:rsid w:val="001F6897"/>
    <w:rsid w:val="001F68A6"/>
    <w:rsid w:val="001F6DD7"/>
    <w:rsid w:val="001F6E81"/>
    <w:rsid w:val="001F7B4B"/>
    <w:rsid w:val="001F7D68"/>
    <w:rsid w:val="00200FB4"/>
    <w:rsid w:val="00201015"/>
    <w:rsid w:val="002018AB"/>
    <w:rsid w:val="0020222B"/>
    <w:rsid w:val="00202449"/>
    <w:rsid w:val="00202545"/>
    <w:rsid w:val="0020270F"/>
    <w:rsid w:val="00204107"/>
    <w:rsid w:val="00204565"/>
    <w:rsid w:val="002054FB"/>
    <w:rsid w:val="00205E04"/>
    <w:rsid w:val="00206BDD"/>
    <w:rsid w:val="00206D3A"/>
    <w:rsid w:val="00207135"/>
    <w:rsid w:val="00207363"/>
    <w:rsid w:val="0020755E"/>
    <w:rsid w:val="002104EC"/>
    <w:rsid w:val="002108D4"/>
    <w:rsid w:val="00210B4A"/>
    <w:rsid w:val="00211093"/>
    <w:rsid w:val="002110FC"/>
    <w:rsid w:val="00211D3E"/>
    <w:rsid w:val="00211FEE"/>
    <w:rsid w:val="00212065"/>
    <w:rsid w:val="00212728"/>
    <w:rsid w:val="0021391F"/>
    <w:rsid w:val="00213A3E"/>
    <w:rsid w:val="002141F1"/>
    <w:rsid w:val="00214730"/>
    <w:rsid w:val="00214F67"/>
    <w:rsid w:val="00215664"/>
    <w:rsid w:val="002161E2"/>
    <w:rsid w:val="00216717"/>
    <w:rsid w:val="00216794"/>
    <w:rsid w:val="00220AE1"/>
    <w:rsid w:val="002211FB"/>
    <w:rsid w:val="00221277"/>
    <w:rsid w:val="00221635"/>
    <w:rsid w:val="0022186A"/>
    <w:rsid w:val="00221C77"/>
    <w:rsid w:val="00221DCC"/>
    <w:rsid w:val="00222354"/>
    <w:rsid w:val="00222E6A"/>
    <w:rsid w:val="002242BC"/>
    <w:rsid w:val="00224791"/>
    <w:rsid w:val="00224C95"/>
    <w:rsid w:val="00225D86"/>
    <w:rsid w:val="0022608C"/>
    <w:rsid w:val="002260DF"/>
    <w:rsid w:val="00226B25"/>
    <w:rsid w:val="00226F8A"/>
    <w:rsid w:val="002271F9"/>
    <w:rsid w:val="002278F7"/>
    <w:rsid w:val="00227D12"/>
    <w:rsid w:val="002323C9"/>
    <w:rsid w:val="00232F0E"/>
    <w:rsid w:val="00233874"/>
    <w:rsid w:val="002341F9"/>
    <w:rsid w:val="00234797"/>
    <w:rsid w:val="0023497E"/>
    <w:rsid w:val="00235537"/>
    <w:rsid w:val="00235FE2"/>
    <w:rsid w:val="00236129"/>
    <w:rsid w:val="002368B6"/>
    <w:rsid w:val="00236A54"/>
    <w:rsid w:val="002376BB"/>
    <w:rsid w:val="002412D9"/>
    <w:rsid w:val="002443F1"/>
    <w:rsid w:val="002450A5"/>
    <w:rsid w:val="00245249"/>
    <w:rsid w:val="002456FC"/>
    <w:rsid w:val="00245A2D"/>
    <w:rsid w:val="0024605F"/>
    <w:rsid w:val="00246CEF"/>
    <w:rsid w:val="00247054"/>
    <w:rsid w:val="0024787C"/>
    <w:rsid w:val="00250901"/>
    <w:rsid w:val="00250B83"/>
    <w:rsid w:val="00250FD5"/>
    <w:rsid w:val="00251D3A"/>
    <w:rsid w:val="002523F4"/>
    <w:rsid w:val="0025240E"/>
    <w:rsid w:val="0025267F"/>
    <w:rsid w:val="00252CB0"/>
    <w:rsid w:val="0025458A"/>
    <w:rsid w:val="0025496D"/>
    <w:rsid w:val="00255397"/>
    <w:rsid w:val="00255A41"/>
    <w:rsid w:val="00256F94"/>
    <w:rsid w:val="0026073B"/>
    <w:rsid w:val="00260A91"/>
    <w:rsid w:val="0026142A"/>
    <w:rsid w:val="0026218A"/>
    <w:rsid w:val="0026249D"/>
    <w:rsid w:val="002634B3"/>
    <w:rsid w:val="00263D70"/>
    <w:rsid w:val="00264192"/>
    <w:rsid w:val="002646C4"/>
    <w:rsid w:val="00264B6B"/>
    <w:rsid w:val="002669DA"/>
    <w:rsid w:val="00266C20"/>
    <w:rsid w:val="002671ED"/>
    <w:rsid w:val="002677CD"/>
    <w:rsid w:val="00267B56"/>
    <w:rsid w:val="00267C9E"/>
    <w:rsid w:val="0027054C"/>
    <w:rsid w:val="0027059D"/>
    <w:rsid w:val="002706CB"/>
    <w:rsid w:val="002713B9"/>
    <w:rsid w:val="00271908"/>
    <w:rsid w:val="00271919"/>
    <w:rsid w:val="00271F27"/>
    <w:rsid w:val="002723A9"/>
    <w:rsid w:val="00272480"/>
    <w:rsid w:val="00272996"/>
    <w:rsid w:val="00273795"/>
    <w:rsid w:val="0027393F"/>
    <w:rsid w:val="00273DEF"/>
    <w:rsid w:val="00274290"/>
    <w:rsid w:val="00275642"/>
    <w:rsid w:val="00276356"/>
    <w:rsid w:val="00276AA4"/>
    <w:rsid w:val="00276F78"/>
    <w:rsid w:val="00277D71"/>
    <w:rsid w:val="00280115"/>
    <w:rsid w:val="002805C8"/>
    <w:rsid w:val="00280C83"/>
    <w:rsid w:val="0028181B"/>
    <w:rsid w:val="00281FDC"/>
    <w:rsid w:val="00283308"/>
    <w:rsid w:val="002834CF"/>
    <w:rsid w:val="00283EE2"/>
    <w:rsid w:val="00283F23"/>
    <w:rsid w:val="0028484E"/>
    <w:rsid w:val="00284A5A"/>
    <w:rsid w:val="00284CED"/>
    <w:rsid w:val="00286BC4"/>
    <w:rsid w:val="0028712B"/>
    <w:rsid w:val="00290710"/>
    <w:rsid w:val="00290D8B"/>
    <w:rsid w:val="00291900"/>
    <w:rsid w:val="00292502"/>
    <w:rsid w:val="00292955"/>
    <w:rsid w:val="0029308C"/>
    <w:rsid w:val="002936B5"/>
    <w:rsid w:val="00293906"/>
    <w:rsid w:val="00294558"/>
    <w:rsid w:val="0029535B"/>
    <w:rsid w:val="002956CB"/>
    <w:rsid w:val="00295CB5"/>
    <w:rsid w:val="00296195"/>
    <w:rsid w:val="0029661E"/>
    <w:rsid w:val="00297A0C"/>
    <w:rsid w:val="002A0708"/>
    <w:rsid w:val="002A0E7E"/>
    <w:rsid w:val="002A1E28"/>
    <w:rsid w:val="002A2159"/>
    <w:rsid w:val="002A2720"/>
    <w:rsid w:val="002A27F6"/>
    <w:rsid w:val="002A2ACB"/>
    <w:rsid w:val="002A2FC6"/>
    <w:rsid w:val="002A3F5A"/>
    <w:rsid w:val="002A4212"/>
    <w:rsid w:val="002A4D4F"/>
    <w:rsid w:val="002A57D7"/>
    <w:rsid w:val="002A6C55"/>
    <w:rsid w:val="002A6D86"/>
    <w:rsid w:val="002B00C8"/>
    <w:rsid w:val="002B0629"/>
    <w:rsid w:val="002B06E9"/>
    <w:rsid w:val="002B080D"/>
    <w:rsid w:val="002B1755"/>
    <w:rsid w:val="002B311F"/>
    <w:rsid w:val="002B3F9D"/>
    <w:rsid w:val="002B4054"/>
    <w:rsid w:val="002B4671"/>
    <w:rsid w:val="002B6B61"/>
    <w:rsid w:val="002B7BC7"/>
    <w:rsid w:val="002C0473"/>
    <w:rsid w:val="002C1910"/>
    <w:rsid w:val="002C23FB"/>
    <w:rsid w:val="002C2926"/>
    <w:rsid w:val="002C3DD7"/>
    <w:rsid w:val="002C411C"/>
    <w:rsid w:val="002C44C8"/>
    <w:rsid w:val="002C4AFF"/>
    <w:rsid w:val="002C5D86"/>
    <w:rsid w:val="002C6CF4"/>
    <w:rsid w:val="002C71B0"/>
    <w:rsid w:val="002D02D5"/>
    <w:rsid w:val="002D06A4"/>
    <w:rsid w:val="002D1C5B"/>
    <w:rsid w:val="002D2392"/>
    <w:rsid w:val="002D2482"/>
    <w:rsid w:val="002D27F4"/>
    <w:rsid w:val="002D29BE"/>
    <w:rsid w:val="002D2FBC"/>
    <w:rsid w:val="002D3125"/>
    <w:rsid w:val="002D37C8"/>
    <w:rsid w:val="002D46C7"/>
    <w:rsid w:val="002D567C"/>
    <w:rsid w:val="002E0112"/>
    <w:rsid w:val="002E0258"/>
    <w:rsid w:val="002E053E"/>
    <w:rsid w:val="002E16C3"/>
    <w:rsid w:val="002E1B5D"/>
    <w:rsid w:val="002E2105"/>
    <w:rsid w:val="002E23E7"/>
    <w:rsid w:val="002E2690"/>
    <w:rsid w:val="002E3221"/>
    <w:rsid w:val="002E342A"/>
    <w:rsid w:val="002E3474"/>
    <w:rsid w:val="002E35F3"/>
    <w:rsid w:val="002E4169"/>
    <w:rsid w:val="002E5929"/>
    <w:rsid w:val="002E6185"/>
    <w:rsid w:val="002E61B7"/>
    <w:rsid w:val="002E7314"/>
    <w:rsid w:val="002E767A"/>
    <w:rsid w:val="002E7857"/>
    <w:rsid w:val="002F00EB"/>
    <w:rsid w:val="002F0E3D"/>
    <w:rsid w:val="002F1132"/>
    <w:rsid w:val="002F19CA"/>
    <w:rsid w:val="002F1A32"/>
    <w:rsid w:val="002F1E83"/>
    <w:rsid w:val="002F25D0"/>
    <w:rsid w:val="002F2A0D"/>
    <w:rsid w:val="002F2C41"/>
    <w:rsid w:val="002F3B93"/>
    <w:rsid w:val="002F5D46"/>
    <w:rsid w:val="002F5E2F"/>
    <w:rsid w:val="002F5F2F"/>
    <w:rsid w:val="002F65C2"/>
    <w:rsid w:val="002F66AE"/>
    <w:rsid w:val="0030111E"/>
    <w:rsid w:val="00301AF9"/>
    <w:rsid w:val="003021E4"/>
    <w:rsid w:val="003022DE"/>
    <w:rsid w:val="00302384"/>
    <w:rsid w:val="00302BAD"/>
    <w:rsid w:val="0030427C"/>
    <w:rsid w:val="003046F4"/>
    <w:rsid w:val="00304B30"/>
    <w:rsid w:val="00304D46"/>
    <w:rsid w:val="00305A56"/>
    <w:rsid w:val="003061EB"/>
    <w:rsid w:val="00306294"/>
    <w:rsid w:val="00307349"/>
    <w:rsid w:val="003073B2"/>
    <w:rsid w:val="003078BA"/>
    <w:rsid w:val="00310553"/>
    <w:rsid w:val="00310904"/>
    <w:rsid w:val="00310E8B"/>
    <w:rsid w:val="00311C81"/>
    <w:rsid w:val="0031240D"/>
    <w:rsid w:val="00312ABE"/>
    <w:rsid w:val="00312AF1"/>
    <w:rsid w:val="00312CC2"/>
    <w:rsid w:val="00313A06"/>
    <w:rsid w:val="00314817"/>
    <w:rsid w:val="00314BE7"/>
    <w:rsid w:val="00315C1E"/>
    <w:rsid w:val="00315FE9"/>
    <w:rsid w:val="003164F4"/>
    <w:rsid w:val="003174F4"/>
    <w:rsid w:val="00317A0E"/>
    <w:rsid w:val="00317F19"/>
    <w:rsid w:val="003201A2"/>
    <w:rsid w:val="00321478"/>
    <w:rsid w:val="00322055"/>
    <w:rsid w:val="00322157"/>
    <w:rsid w:val="00322DF3"/>
    <w:rsid w:val="00323842"/>
    <w:rsid w:val="0032404C"/>
    <w:rsid w:val="00325207"/>
    <w:rsid w:val="0032597E"/>
    <w:rsid w:val="003264AD"/>
    <w:rsid w:val="00326C3B"/>
    <w:rsid w:val="00326F3F"/>
    <w:rsid w:val="00327BFD"/>
    <w:rsid w:val="003300C6"/>
    <w:rsid w:val="00330D61"/>
    <w:rsid w:val="00332022"/>
    <w:rsid w:val="003321F2"/>
    <w:rsid w:val="00332538"/>
    <w:rsid w:val="00332B8F"/>
    <w:rsid w:val="00332DC5"/>
    <w:rsid w:val="0033366B"/>
    <w:rsid w:val="00334DE2"/>
    <w:rsid w:val="00335167"/>
    <w:rsid w:val="00335B71"/>
    <w:rsid w:val="00335B9A"/>
    <w:rsid w:val="00337120"/>
    <w:rsid w:val="00337DBC"/>
    <w:rsid w:val="0034001D"/>
    <w:rsid w:val="00342130"/>
    <w:rsid w:val="00342950"/>
    <w:rsid w:val="0034295B"/>
    <w:rsid w:val="00343A4A"/>
    <w:rsid w:val="00343F83"/>
    <w:rsid w:val="0034406F"/>
    <w:rsid w:val="00344A6C"/>
    <w:rsid w:val="0034527A"/>
    <w:rsid w:val="0034536B"/>
    <w:rsid w:val="0034547A"/>
    <w:rsid w:val="00350034"/>
    <w:rsid w:val="00350108"/>
    <w:rsid w:val="0035021D"/>
    <w:rsid w:val="00350346"/>
    <w:rsid w:val="0035131F"/>
    <w:rsid w:val="0035264D"/>
    <w:rsid w:val="003529EC"/>
    <w:rsid w:val="003539A2"/>
    <w:rsid w:val="003545DB"/>
    <w:rsid w:val="00355332"/>
    <w:rsid w:val="00356691"/>
    <w:rsid w:val="0035752B"/>
    <w:rsid w:val="00360442"/>
    <w:rsid w:val="0036074F"/>
    <w:rsid w:val="0036075C"/>
    <w:rsid w:val="00360F77"/>
    <w:rsid w:val="0036131D"/>
    <w:rsid w:val="003631E2"/>
    <w:rsid w:val="003634C5"/>
    <w:rsid w:val="003638E0"/>
    <w:rsid w:val="00363E6B"/>
    <w:rsid w:val="0036504A"/>
    <w:rsid w:val="003657E3"/>
    <w:rsid w:val="0036628E"/>
    <w:rsid w:val="00367920"/>
    <w:rsid w:val="003702CA"/>
    <w:rsid w:val="003705C7"/>
    <w:rsid w:val="003706FF"/>
    <w:rsid w:val="00371234"/>
    <w:rsid w:val="0037159F"/>
    <w:rsid w:val="0037179C"/>
    <w:rsid w:val="00371ABD"/>
    <w:rsid w:val="00372FDB"/>
    <w:rsid w:val="00373D0F"/>
    <w:rsid w:val="00373E3B"/>
    <w:rsid w:val="0037447B"/>
    <w:rsid w:val="00374BFA"/>
    <w:rsid w:val="00375E19"/>
    <w:rsid w:val="00375E1F"/>
    <w:rsid w:val="00377FC0"/>
    <w:rsid w:val="003801B6"/>
    <w:rsid w:val="003826C0"/>
    <w:rsid w:val="00382732"/>
    <w:rsid w:val="003834A4"/>
    <w:rsid w:val="003834E0"/>
    <w:rsid w:val="00383685"/>
    <w:rsid w:val="00383800"/>
    <w:rsid w:val="00383B6E"/>
    <w:rsid w:val="00383EFA"/>
    <w:rsid w:val="00384074"/>
    <w:rsid w:val="00384387"/>
    <w:rsid w:val="003844EF"/>
    <w:rsid w:val="00384B87"/>
    <w:rsid w:val="00385CB1"/>
    <w:rsid w:val="00385E5F"/>
    <w:rsid w:val="00385F04"/>
    <w:rsid w:val="0038641E"/>
    <w:rsid w:val="0038666C"/>
    <w:rsid w:val="00386796"/>
    <w:rsid w:val="00386B28"/>
    <w:rsid w:val="00387232"/>
    <w:rsid w:val="0038724F"/>
    <w:rsid w:val="0039023D"/>
    <w:rsid w:val="003908B5"/>
    <w:rsid w:val="0039094A"/>
    <w:rsid w:val="003916C2"/>
    <w:rsid w:val="00391836"/>
    <w:rsid w:val="00391AA9"/>
    <w:rsid w:val="00391D75"/>
    <w:rsid w:val="003924F3"/>
    <w:rsid w:val="0039370E"/>
    <w:rsid w:val="003941A4"/>
    <w:rsid w:val="00395D5D"/>
    <w:rsid w:val="00397814"/>
    <w:rsid w:val="00397E0B"/>
    <w:rsid w:val="003A1C10"/>
    <w:rsid w:val="003A23D4"/>
    <w:rsid w:val="003A2EF8"/>
    <w:rsid w:val="003A3C86"/>
    <w:rsid w:val="003A569B"/>
    <w:rsid w:val="003A7433"/>
    <w:rsid w:val="003A7983"/>
    <w:rsid w:val="003A7A68"/>
    <w:rsid w:val="003A7A80"/>
    <w:rsid w:val="003B003B"/>
    <w:rsid w:val="003B0D22"/>
    <w:rsid w:val="003B133C"/>
    <w:rsid w:val="003B16E2"/>
    <w:rsid w:val="003B275A"/>
    <w:rsid w:val="003B2F72"/>
    <w:rsid w:val="003B3521"/>
    <w:rsid w:val="003B37AC"/>
    <w:rsid w:val="003B3D76"/>
    <w:rsid w:val="003B3D96"/>
    <w:rsid w:val="003B479E"/>
    <w:rsid w:val="003B4FBC"/>
    <w:rsid w:val="003B5793"/>
    <w:rsid w:val="003B59DB"/>
    <w:rsid w:val="003B66B2"/>
    <w:rsid w:val="003B6E2E"/>
    <w:rsid w:val="003C0298"/>
    <w:rsid w:val="003C032A"/>
    <w:rsid w:val="003C1F1E"/>
    <w:rsid w:val="003C2087"/>
    <w:rsid w:val="003C2652"/>
    <w:rsid w:val="003C3257"/>
    <w:rsid w:val="003C376E"/>
    <w:rsid w:val="003C38EA"/>
    <w:rsid w:val="003C41FE"/>
    <w:rsid w:val="003C4487"/>
    <w:rsid w:val="003C4D35"/>
    <w:rsid w:val="003C5617"/>
    <w:rsid w:val="003C7A29"/>
    <w:rsid w:val="003C7DD6"/>
    <w:rsid w:val="003C7DEA"/>
    <w:rsid w:val="003D00C4"/>
    <w:rsid w:val="003D020B"/>
    <w:rsid w:val="003D069F"/>
    <w:rsid w:val="003D23BF"/>
    <w:rsid w:val="003D2CCA"/>
    <w:rsid w:val="003D37C8"/>
    <w:rsid w:val="003D3E44"/>
    <w:rsid w:val="003D42A7"/>
    <w:rsid w:val="003D43F0"/>
    <w:rsid w:val="003D4463"/>
    <w:rsid w:val="003D475F"/>
    <w:rsid w:val="003D5E18"/>
    <w:rsid w:val="003D7100"/>
    <w:rsid w:val="003D7990"/>
    <w:rsid w:val="003E0132"/>
    <w:rsid w:val="003E0224"/>
    <w:rsid w:val="003E1AA0"/>
    <w:rsid w:val="003E206B"/>
    <w:rsid w:val="003E20AD"/>
    <w:rsid w:val="003E2229"/>
    <w:rsid w:val="003E233B"/>
    <w:rsid w:val="003E2A22"/>
    <w:rsid w:val="003E2FC0"/>
    <w:rsid w:val="003E33B9"/>
    <w:rsid w:val="003E37DA"/>
    <w:rsid w:val="003E3D68"/>
    <w:rsid w:val="003E46E3"/>
    <w:rsid w:val="003E6590"/>
    <w:rsid w:val="003E6ED8"/>
    <w:rsid w:val="003E6F0A"/>
    <w:rsid w:val="003E762E"/>
    <w:rsid w:val="003F03B9"/>
    <w:rsid w:val="003F0598"/>
    <w:rsid w:val="003F0A4D"/>
    <w:rsid w:val="003F0EB4"/>
    <w:rsid w:val="003F1237"/>
    <w:rsid w:val="003F1972"/>
    <w:rsid w:val="003F1CCE"/>
    <w:rsid w:val="003F1F3C"/>
    <w:rsid w:val="003F2D9B"/>
    <w:rsid w:val="003F314B"/>
    <w:rsid w:val="003F441B"/>
    <w:rsid w:val="003F50CF"/>
    <w:rsid w:val="003F5546"/>
    <w:rsid w:val="003F5CB2"/>
    <w:rsid w:val="003F6828"/>
    <w:rsid w:val="003F6B33"/>
    <w:rsid w:val="003F7446"/>
    <w:rsid w:val="003F7E3A"/>
    <w:rsid w:val="004006FD"/>
    <w:rsid w:val="004008FF"/>
    <w:rsid w:val="0040144A"/>
    <w:rsid w:val="00402894"/>
    <w:rsid w:val="00402AB5"/>
    <w:rsid w:val="00402F0F"/>
    <w:rsid w:val="00403159"/>
    <w:rsid w:val="00403BF4"/>
    <w:rsid w:val="00403C2B"/>
    <w:rsid w:val="0040448F"/>
    <w:rsid w:val="00404CB1"/>
    <w:rsid w:val="0040501A"/>
    <w:rsid w:val="004058D7"/>
    <w:rsid w:val="00406074"/>
    <w:rsid w:val="00406538"/>
    <w:rsid w:val="004072C6"/>
    <w:rsid w:val="00407A10"/>
    <w:rsid w:val="00407C20"/>
    <w:rsid w:val="00410937"/>
    <w:rsid w:val="00410E21"/>
    <w:rsid w:val="004121D2"/>
    <w:rsid w:val="004121FC"/>
    <w:rsid w:val="004125B0"/>
    <w:rsid w:val="0041295C"/>
    <w:rsid w:val="00412DB6"/>
    <w:rsid w:val="00413332"/>
    <w:rsid w:val="0041359F"/>
    <w:rsid w:val="00413E17"/>
    <w:rsid w:val="00414359"/>
    <w:rsid w:val="004143B8"/>
    <w:rsid w:val="00414951"/>
    <w:rsid w:val="00414A3E"/>
    <w:rsid w:val="0041549A"/>
    <w:rsid w:val="00415C12"/>
    <w:rsid w:val="0041658D"/>
    <w:rsid w:val="00416BA6"/>
    <w:rsid w:val="00417312"/>
    <w:rsid w:val="00417874"/>
    <w:rsid w:val="00417F5A"/>
    <w:rsid w:val="00420080"/>
    <w:rsid w:val="004200AD"/>
    <w:rsid w:val="00420333"/>
    <w:rsid w:val="0042149A"/>
    <w:rsid w:val="004214E0"/>
    <w:rsid w:val="004219D2"/>
    <w:rsid w:val="004222D4"/>
    <w:rsid w:val="00422330"/>
    <w:rsid w:val="00422894"/>
    <w:rsid w:val="00424709"/>
    <w:rsid w:val="00424A36"/>
    <w:rsid w:val="0042534A"/>
    <w:rsid w:val="00426054"/>
    <w:rsid w:val="00427032"/>
    <w:rsid w:val="00427A80"/>
    <w:rsid w:val="00427BFE"/>
    <w:rsid w:val="004304E1"/>
    <w:rsid w:val="004305A5"/>
    <w:rsid w:val="00430809"/>
    <w:rsid w:val="004308D2"/>
    <w:rsid w:val="00430FCD"/>
    <w:rsid w:val="00431157"/>
    <w:rsid w:val="00431524"/>
    <w:rsid w:val="00431560"/>
    <w:rsid w:val="00432DEB"/>
    <w:rsid w:val="00433376"/>
    <w:rsid w:val="004335D6"/>
    <w:rsid w:val="004344E4"/>
    <w:rsid w:val="0043459D"/>
    <w:rsid w:val="00434665"/>
    <w:rsid w:val="00434D57"/>
    <w:rsid w:val="00435113"/>
    <w:rsid w:val="004354D7"/>
    <w:rsid w:val="00435CAD"/>
    <w:rsid w:val="0043646D"/>
    <w:rsid w:val="00437592"/>
    <w:rsid w:val="0044166B"/>
    <w:rsid w:val="00441FCD"/>
    <w:rsid w:val="00442702"/>
    <w:rsid w:val="00443915"/>
    <w:rsid w:val="004448C2"/>
    <w:rsid w:val="00445DB7"/>
    <w:rsid w:val="00446455"/>
    <w:rsid w:val="004466E9"/>
    <w:rsid w:val="00446A57"/>
    <w:rsid w:val="00446DD7"/>
    <w:rsid w:val="0044786C"/>
    <w:rsid w:val="0045003C"/>
    <w:rsid w:val="0045040B"/>
    <w:rsid w:val="004504CF"/>
    <w:rsid w:val="00450789"/>
    <w:rsid w:val="0045129D"/>
    <w:rsid w:val="0045146A"/>
    <w:rsid w:val="0045180A"/>
    <w:rsid w:val="00451888"/>
    <w:rsid w:val="00451EB8"/>
    <w:rsid w:val="00451FB7"/>
    <w:rsid w:val="0045263A"/>
    <w:rsid w:val="0045303E"/>
    <w:rsid w:val="004531B4"/>
    <w:rsid w:val="00453EAB"/>
    <w:rsid w:val="00454D8B"/>
    <w:rsid w:val="00455BD9"/>
    <w:rsid w:val="0045682F"/>
    <w:rsid w:val="00456E79"/>
    <w:rsid w:val="004573A2"/>
    <w:rsid w:val="0045759A"/>
    <w:rsid w:val="00460C8C"/>
    <w:rsid w:val="00461183"/>
    <w:rsid w:val="00461708"/>
    <w:rsid w:val="0046266D"/>
    <w:rsid w:val="004626CB"/>
    <w:rsid w:val="00463771"/>
    <w:rsid w:val="0046458E"/>
    <w:rsid w:val="0046497B"/>
    <w:rsid w:val="00466169"/>
    <w:rsid w:val="004665BB"/>
    <w:rsid w:val="00466DB2"/>
    <w:rsid w:val="004671BD"/>
    <w:rsid w:val="0046730A"/>
    <w:rsid w:val="004676E0"/>
    <w:rsid w:val="004679E1"/>
    <w:rsid w:val="00467A12"/>
    <w:rsid w:val="00467BF4"/>
    <w:rsid w:val="004706F6"/>
    <w:rsid w:val="00470915"/>
    <w:rsid w:val="004718B7"/>
    <w:rsid w:val="00471925"/>
    <w:rsid w:val="00472503"/>
    <w:rsid w:val="0047251E"/>
    <w:rsid w:val="00474190"/>
    <w:rsid w:val="0047471A"/>
    <w:rsid w:val="0047513A"/>
    <w:rsid w:val="004761D5"/>
    <w:rsid w:val="0047653A"/>
    <w:rsid w:val="004771C8"/>
    <w:rsid w:val="00477531"/>
    <w:rsid w:val="00480864"/>
    <w:rsid w:val="00481029"/>
    <w:rsid w:val="00483573"/>
    <w:rsid w:val="00483683"/>
    <w:rsid w:val="00483AD5"/>
    <w:rsid w:val="00484709"/>
    <w:rsid w:val="00484B40"/>
    <w:rsid w:val="00484CB4"/>
    <w:rsid w:val="00484D6B"/>
    <w:rsid w:val="0048558B"/>
    <w:rsid w:val="00485B18"/>
    <w:rsid w:val="004860E9"/>
    <w:rsid w:val="00487EF3"/>
    <w:rsid w:val="004901AF"/>
    <w:rsid w:val="004903A4"/>
    <w:rsid w:val="00490A9E"/>
    <w:rsid w:val="004911FF"/>
    <w:rsid w:val="00492107"/>
    <w:rsid w:val="00492451"/>
    <w:rsid w:val="004930B4"/>
    <w:rsid w:val="00493D8C"/>
    <w:rsid w:val="0049435B"/>
    <w:rsid w:val="004947B1"/>
    <w:rsid w:val="00495E17"/>
    <w:rsid w:val="004970B2"/>
    <w:rsid w:val="004970F6"/>
    <w:rsid w:val="0049761D"/>
    <w:rsid w:val="004979FE"/>
    <w:rsid w:val="00497A57"/>
    <w:rsid w:val="00497B2F"/>
    <w:rsid w:val="004A00EB"/>
    <w:rsid w:val="004A02E4"/>
    <w:rsid w:val="004A0B59"/>
    <w:rsid w:val="004A1ACF"/>
    <w:rsid w:val="004A2F11"/>
    <w:rsid w:val="004A343A"/>
    <w:rsid w:val="004A35A7"/>
    <w:rsid w:val="004A3F77"/>
    <w:rsid w:val="004A4150"/>
    <w:rsid w:val="004A4AE0"/>
    <w:rsid w:val="004A5CBF"/>
    <w:rsid w:val="004A68FD"/>
    <w:rsid w:val="004A7628"/>
    <w:rsid w:val="004B029C"/>
    <w:rsid w:val="004B0E18"/>
    <w:rsid w:val="004B10D7"/>
    <w:rsid w:val="004B27EC"/>
    <w:rsid w:val="004B3306"/>
    <w:rsid w:val="004B3433"/>
    <w:rsid w:val="004B3DF4"/>
    <w:rsid w:val="004B49AD"/>
    <w:rsid w:val="004B6B4C"/>
    <w:rsid w:val="004B6E3C"/>
    <w:rsid w:val="004B7B03"/>
    <w:rsid w:val="004C0188"/>
    <w:rsid w:val="004C04F6"/>
    <w:rsid w:val="004C04F9"/>
    <w:rsid w:val="004C05C4"/>
    <w:rsid w:val="004C0BC1"/>
    <w:rsid w:val="004C1891"/>
    <w:rsid w:val="004C1B09"/>
    <w:rsid w:val="004C2C22"/>
    <w:rsid w:val="004C4EAA"/>
    <w:rsid w:val="004C505C"/>
    <w:rsid w:val="004C5167"/>
    <w:rsid w:val="004C5204"/>
    <w:rsid w:val="004C53CD"/>
    <w:rsid w:val="004C6A12"/>
    <w:rsid w:val="004D0CA3"/>
    <w:rsid w:val="004D0EB3"/>
    <w:rsid w:val="004D0F83"/>
    <w:rsid w:val="004D1977"/>
    <w:rsid w:val="004D1C19"/>
    <w:rsid w:val="004D22D5"/>
    <w:rsid w:val="004D23EE"/>
    <w:rsid w:val="004D27A3"/>
    <w:rsid w:val="004D2BF6"/>
    <w:rsid w:val="004D348C"/>
    <w:rsid w:val="004D352A"/>
    <w:rsid w:val="004D3FA8"/>
    <w:rsid w:val="004D44B0"/>
    <w:rsid w:val="004D5148"/>
    <w:rsid w:val="004D623B"/>
    <w:rsid w:val="004D6329"/>
    <w:rsid w:val="004D6A30"/>
    <w:rsid w:val="004D6ECD"/>
    <w:rsid w:val="004D700C"/>
    <w:rsid w:val="004D7CBB"/>
    <w:rsid w:val="004E0338"/>
    <w:rsid w:val="004E0DBE"/>
    <w:rsid w:val="004E0DC8"/>
    <w:rsid w:val="004E1885"/>
    <w:rsid w:val="004E343E"/>
    <w:rsid w:val="004E3815"/>
    <w:rsid w:val="004E3867"/>
    <w:rsid w:val="004E4E7A"/>
    <w:rsid w:val="004E5845"/>
    <w:rsid w:val="004E5CA5"/>
    <w:rsid w:val="004E5EB3"/>
    <w:rsid w:val="004E669C"/>
    <w:rsid w:val="004E67DB"/>
    <w:rsid w:val="004E68DA"/>
    <w:rsid w:val="004E7356"/>
    <w:rsid w:val="004E75D6"/>
    <w:rsid w:val="004E793E"/>
    <w:rsid w:val="004E7A1C"/>
    <w:rsid w:val="004F0087"/>
    <w:rsid w:val="004F0327"/>
    <w:rsid w:val="004F0ABA"/>
    <w:rsid w:val="004F14E2"/>
    <w:rsid w:val="004F14E3"/>
    <w:rsid w:val="004F19C6"/>
    <w:rsid w:val="004F2F1A"/>
    <w:rsid w:val="004F3729"/>
    <w:rsid w:val="004F4D35"/>
    <w:rsid w:val="004F5AD3"/>
    <w:rsid w:val="004F5AD9"/>
    <w:rsid w:val="004F5EBC"/>
    <w:rsid w:val="004F601C"/>
    <w:rsid w:val="004F6BC8"/>
    <w:rsid w:val="004F7D75"/>
    <w:rsid w:val="004F7F4D"/>
    <w:rsid w:val="0050005F"/>
    <w:rsid w:val="005009C2"/>
    <w:rsid w:val="00500EC9"/>
    <w:rsid w:val="00501609"/>
    <w:rsid w:val="00502313"/>
    <w:rsid w:val="00503EF2"/>
    <w:rsid w:val="0050493B"/>
    <w:rsid w:val="00505BAB"/>
    <w:rsid w:val="00505BE8"/>
    <w:rsid w:val="00505CC4"/>
    <w:rsid w:val="005068CF"/>
    <w:rsid w:val="00506C19"/>
    <w:rsid w:val="00506F26"/>
    <w:rsid w:val="00507217"/>
    <w:rsid w:val="005072AE"/>
    <w:rsid w:val="00507860"/>
    <w:rsid w:val="00507E0E"/>
    <w:rsid w:val="005110E2"/>
    <w:rsid w:val="00511484"/>
    <w:rsid w:val="0051323D"/>
    <w:rsid w:val="00514077"/>
    <w:rsid w:val="0051482C"/>
    <w:rsid w:val="00514A1A"/>
    <w:rsid w:val="00515C0E"/>
    <w:rsid w:val="00516DC3"/>
    <w:rsid w:val="00520A17"/>
    <w:rsid w:val="00520C7B"/>
    <w:rsid w:val="00520FA0"/>
    <w:rsid w:val="005216BB"/>
    <w:rsid w:val="00522A80"/>
    <w:rsid w:val="005238FC"/>
    <w:rsid w:val="005242A8"/>
    <w:rsid w:val="005249B2"/>
    <w:rsid w:val="00524BE3"/>
    <w:rsid w:val="00525D45"/>
    <w:rsid w:val="00526188"/>
    <w:rsid w:val="00526335"/>
    <w:rsid w:val="00526E5D"/>
    <w:rsid w:val="00527359"/>
    <w:rsid w:val="00527731"/>
    <w:rsid w:val="00530AC7"/>
    <w:rsid w:val="00530D13"/>
    <w:rsid w:val="005337F9"/>
    <w:rsid w:val="00535008"/>
    <w:rsid w:val="00535155"/>
    <w:rsid w:val="00535202"/>
    <w:rsid w:val="00535CB5"/>
    <w:rsid w:val="005410F9"/>
    <w:rsid w:val="0054209F"/>
    <w:rsid w:val="0054226A"/>
    <w:rsid w:val="005428B3"/>
    <w:rsid w:val="00542E49"/>
    <w:rsid w:val="00543580"/>
    <w:rsid w:val="00543ACC"/>
    <w:rsid w:val="00543C00"/>
    <w:rsid w:val="00543F8B"/>
    <w:rsid w:val="00544600"/>
    <w:rsid w:val="0054462B"/>
    <w:rsid w:val="00544930"/>
    <w:rsid w:val="005458B0"/>
    <w:rsid w:val="00545E3D"/>
    <w:rsid w:val="0054664A"/>
    <w:rsid w:val="005471E9"/>
    <w:rsid w:val="00547972"/>
    <w:rsid w:val="005500A2"/>
    <w:rsid w:val="00550694"/>
    <w:rsid w:val="005506A6"/>
    <w:rsid w:val="0055079C"/>
    <w:rsid w:val="00551805"/>
    <w:rsid w:val="0055220C"/>
    <w:rsid w:val="00552792"/>
    <w:rsid w:val="005530E8"/>
    <w:rsid w:val="00553A56"/>
    <w:rsid w:val="00553B6D"/>
    <w:rsid w:val="0055471B"/>
    <w:rsid w:val="00555BB0"/>
    <w:rsid w:val="00557360"/>
    <w:rsid w:val="005573E2"/>
    <w:rsid w:val="00560079"/>
    <w:rsid w:val="0056011E"/>
    <w:rsid w:val="00560211"/>
    <w:rsid w:val="005606E6"/>
    <w:rsid w:val="00560AFE"/>
    <w:rsid w:val="00561632"/>
    <w:rsid w:val="00561BEE"/>
    <w:rsid w:val="00562229"/>
    <w:rsid w:val="005625C8"/>
    <w:rsid w:val="005633D6"/>
    <w:rsid w:val="00563A6B"/>
    <w:rsid w:val="005641F1"/>
    <w:rsid w:val="005644AE"/>
    <w:rsid w:val="005646E4"/>
    <w:rsid w:val="00564C67"/>
    <w:rsid w:val="00565EFC"/>
    <w:rsid w:val="00566A5F"/>
    <w:rsid w:val="00566C08"/>
    <w:rsid w:val="00566E41"/>
    <w:rsid w:val="00567B06"/>
    <w:rsid w:val="00570520"/>
    <w:rsid w:val="00570B0D"/>
    <w:rsid w:val="00570BC9"/>
    <w:rsid w:val="00571E3D"/>
    <w:rsid w:val="005720B7"/>
    <w:rsid w:val="0057245D"/>
    <w:rsid w:val="00572AA2"/>
    <w:rsid w:val="00572BCB"/>
    <w:rsid w:val="00573E1B"/>
    <w:rsid w:val="00574026"/>
    <w:rsid w:val="005748A1"/>
    <w:rsid w:val="0057703A"/>
    <w:rsid w:val="005776ED"/>
    <w:rsid w:val="00577744"/>
    <w:rsid w:val="0058139E"/>
    <w:rsid w:val="00584138"/>
    <w:rsid w:val="00584707"/>
    <w:rsid w:val="00584FE1"/>
    <w:rsid w:val="00585275"/>
    <w:rsid w:val="00585927"/>
    <w:rsid w:val="005871C7"/>
    <w:rsid w:val="00587957"/>
    <w:rsid w:val="00587B13"/>
    <w:rsid w:val="00587C53"/>
    <w:rsid w:val="00590261"/>
    <w:rsid w:val="0059026E"/>
    <w:rsid w:val="0059050E"/>
    <w:rsid w:val="00590694"/>
    <w:rsid w:val="005909FF"/>
    <w:rsid w:val="005923C7"/>
    <w:rsid w:val="0059245B"/>
    <w:rsid w:val="00593897"/>
    <w:rsid w:val="005947EA"/>
    <w:rsid w:val="00595714"/>
    <w:rsid w:val="00595ACA"/>
    <w:rsid w:val="005967EB"/>
    <w:rsid w:val="00596D13"/>
    <w:rsid w:val="00597587"/>
    <w:rsid w:val="005979DC"/>
    <w:rsid w:val="00597A3E"/>
    <w:rsid w:val="005A0934"/>
    <w:rsid w:val="005A1436"/>
    <w:rsid w:val="005A1AC7"/>
    <w:rsid w:val="005A260B"/>
    <w:rsid w:val="005A2F10"/>
    <w:rsid w:val="005A3B47"/>
    <w:rsid w:val="005A3D0E"/>
    <w:rsid w:val="005A4B4E"/>
    <w:rsid w:val="005A542E"/>
    <w:rsid w:val="005A56B0"/>
    <w:rsid w:val="005A6589"/>
    <w:rsid w:val="005A6692"/>
    <w:rsid w:val="005A67FF"/>
    <w:rsid w:val="005A6A3A"/>
    <w:rsid w:val="005A6D1B"/>
    <w:rsid w:val="005A6D58"/>
    <w:rsid w:val="005A7980"/>
    <w:rsid w:val="005A7DC2"/>
    <w:rsid w:val="005B08D6"/>
    <w:rsid w:val="005B1626"/>
    <w:rsid w:val="005B17D6"/>
    <w:rsid w:val="005B2F71"/>
    <w:rsid w:val="005B3B96"/>
    <w:rsid w:val="005B4C25"/>
    <w:rsid w:val="005B4D82"/>
    <w:rsid w:val="005B5435"/>
    <w:rsid w:val="005B600B"/>
    <w:rsid w:val="005B649F"/>
    <w:rsid w:val="005B6602"/>
    <w:rsid w:val="005B7D22"/>
    <w:rsid w:val="005C0251"/>
    <w:rsid w:val="005C0812"/>
    <w:rsid w:val="005C2AC9"/>
    <w:rsid w:val="005C457F"/>
    <w:rsid w:val="005C4680"/>
    <w:rsid w:val="005C4E5F"/>
    <w:rsid w:val="005C5BC6"/>
    <w:rsid w:val="005D02A0"/>
    <w:rsid w:val="005D03C6"/>
    <w:rsid w:val="005D07BA"/>
    <w:rsid w:val="005D0EC3"/>
    <w:rsid w:val="005D10B5"/>
    <w:rsid w:val="005D1AD2"/>
    <w:rsid w:val="005D26B1"/>
    <w:rsid w:val="005D2F2C"/>
    <w:rsid w:val="005D334A"/>
    <w:rsid w:val="005D345D"/>
    <w:rsid w:val="005D3AC9"/>
    <w:rsid w:val="005D407C"/>
    <w:rsid w:val="005D4F7B"/>
    <w:rsid w:val="005D500D"/>
    <w:rsid w:val="005D5915"/>
    <w:rsid w:val="005D6066"/>
    <w:rsid w:val="005D6935"/>
    <w:rsid w:val="005D6B41"/>
    <w:rsid w:val="005D6BDE"/>
    <w:rsid w:val="005E111C"/>
    <w:rsid w:val="005E12DA"/>
    <w:rsid w:val="005E23E2"/>
    <w:rsid w:val="005E2877"/>
    <w:rsid w:val="005E3320"/>
    <w:rsid w:val="005E3D61"/>
    <w:rsid w:val="005E3DE6"/>
    <w:rsid w:val="005E3F4E"/>
    <w:rsid w:val="005E4B86"/>
    <w:rsid w:val="005E5C52"/>
    <w:rsid w:val="005E5FAA"/>
    <w:rsid w:val="005E6E7E"/>
    <w:rsid w:val="005E7650"/>
    <w:rsid w:val="005F0AED"/>
    <w:rsid w:val="005F0D73"/>
    <w:rsid w:val="005F1545"/>
    <w:rsid w:val="005F233A"/>
    <w:rsid w:val="005F25B0"/>
    <w:rsid w:val="005F37D8"/>
    <w:rsid w:val="005F3811"/>
    <w:rsid w:val="005F3D57"/>
    <w:rsid w:val="005F3D8B"/>
    <w:rsid w:val="005F3FF1"/>
    <w:rsid w:val="005F42DD"/>
    <w:rsid w:val="005F453F"/>
    <w:rsid w:val="005F4879"/>
    <w:rsid w:val="005F50F3"/>
    <w:rsid w:val="005F51AC"/>
    <w:rsid w:val="005F5640"/>
    <w:rsid w:val="005F6151"/>
    <w:rsid w:val="005F64BC"/>
    <w:rsid w:val="005F6AA9"/>
    <w:rsid w:val="00600A04"/>
    <w:rsid w:val="00601BC6"/>
    <w:rsid w:val="0060242F"/>
    <w:rsid w:val="006024D5"/>
    <w:rsid w:val="00603E2E"/>
    <w:rsid w:val="00604053"/>
    <w:rsid w:val="00604557"/>
    <w:rsid w:val="00604624"/>
    <w:rsid w:val="00604755"/>
    <w:rsid w:val="0060691B"/>
    <w:rsid w:val="00606ABD"/>
    <w:rsid w:val="00606D0C"/>
    <w:rsid w:val="00606E3E"/>
    <w:rsid w:val="0060759C"/>
    <w:rsid w:val="0061134D"/>
    <w:rsid w:val="006123F4"/>
    <w:rsid w:val="0061281E"/>
    <w:rsid w:val="0061298C"/>
    <w:rsid w:val="00612D32"/>
    <w:rsid w:val="00612E84"/>
    <w:rsid w:val="00612FFE"/>
    <w:rsid w:val="0061305E"/>
    <w:rsid w:val="00614412"/>
    <w:rsid w:val="006144AA"/>
    <w:rsid w:val="00614E53"/>
    <w:rsid w:val="0061563D"/>
    <w:rsid w:val="00615AE1"/>
    <w:rsid w:val="00615C59"/>
    <w:rsid w:val="006174B5"/>
    <w:rsid w:val="00617892"/>
    <w:rsid w:val="0062051A"/>
    <w:rsid w:val="00620A40"/>
    <w:rsid w:val="00622034"/>
    <w:rsid w:val="00622D35"/>
    <w:rsid w:val="00622D54"/>
    <w:rsid w:val="00623A49"/>
    <w:rsid w:val="00623E96"/>
    <w:rsid w:val="0062472E"/>
    <w:rsid w:val="006249C1"/>
    <w:rsid w:val="006249CA"/>
    <w:rsid w:val="00625735"/>
    <w:rsid w:val="0062604A"/>
    <w:rsid w:val="00626A8E"/>
    <w:rsid w:val="00626A94"/>
    <w:rsid w:val="00627CC3"/>
    <w:rsid w:val="00627F5E"/>
    <w:rsid w:val="006303AE"/>
    <w:rsid w:val="00630654"/>
    <w:rsid w:val="0063117C"/>
    <w:rsid w:val="00631463"/>
    <w:rsid w:val="00631AA5"/>
    <w:rsid w:val="00632095"/>
    <w:rsid w:val="006320CB"/>
    <w:rsid w:val="006323CD"/>
    <w:rsid w:val="00632AD9"/>
    <w:rsid w:val="00633917"/>
    <w:rsid w:val="00633956"/>
    <w:rsid w:val="00633B35"/>
    <w:rsid w:val="00633E52"/>
    <w:rsid w:val="0063566E"/>
    <w:rsid w:val="00635889"/>
    <w:rsid w:val="00635E63"/>
    <w:rsid w:val="006360E9"/>
    <w:rsid w:val="006371B2"/>
    <w:rsid w:val="00637FDC"/>
    <w:rsid w:val="006400A6"/>
    <w:rsid w:val="006401A5"/>
    <w:rsid w:val="00640573"/>
    <w:rsid w:val="00641A10"/>
    <w:rsid w:val="00641D34"/>
    <w:rsid w:val="0064361E"/>
    <w:rsid w:val="00643AA2"/>
    <w:rsid w:val="00643D8D"/>
    <w:rsid w:val="0064463D"/>
    <w:rsid w:val="00644CC6"/>
    <w:rsid w:val="0064504A"/>
    <w:rsid w:val="006452FF"/>
    <w:rsid w:val="006477A1"/>
    <w:rsid w:val="00647E3B"/>
    <w:rsid w:val="0065022E"/>
    <w:rsid w:val="00650A24"/>
    <w:rsid w:val="00651210"/>
    <w:rsid w:val="0065139C"/>
    <w:rsid w:val="00651A08"/>
    <w:rsid w:val="0065281C"/>
    <w:rsid w:val="00653203"/>
    <w:rsid w:val="006535CE"/>
    <w:rsid w:val="00655C28"/>
    <w:rsid w:val="0065606B"/>
    <w:rsid w:val="00656A41"/>
    <w:rsid w:val="00656C74"/>
    <w:rsid w:val="00656DA0"/>
    <w:rsid w:val="00657D27"/>
    <w:rsid w:val="006600F9"/>
    <w:rsid w:val="0066086D"/>
    <w:rsid w:val="00660C9C"/>
    <w:rsid w:val="00662F3A"/>
    <w:rsid w:val="0066307D"/>
    <w:rsid w:val="006641FE"/>
    <w:rsid w:val="0066532E"/>
    <w:rsid w:val="00665752"/>
    <w:rsid w:val="00665D83"/>
    <w:rsid w:val="00666863"/>
    <w:rsid w:val="00667893"/>
    <w:rsid w:val="00670A11"/>
    <w:rsid w:val="00671059"/>
    <w:rsid w:val="006716D1"/>
    <w:rsid w:val="00671B52"/>
    <w:rsid w:val="00671E56"/>
    <w:rsid w:val="006726D3"/>
    <w:rsid w:val="006728BF"/>
    <w:rsid w:val="00673429"/>
    <w:rsid w:val="00673C51"/>
    <w:rsid w:val="00674F7A"/>
    <w:rsid w:val="00675824"/>
    <w:rsid w:val="0067644D"/>
    <w:rsid w:val="0067695A"/>
    <w:rsid w:val="00676A4B"/>
    <w:rsid w:val="006773D5"/>
    <w:rsid w:val="0068067F"/>
    <w:rsid w:val="006810D5"/>
    <w:rsid w:val="006813AC"/>
    <w:rsid w:val="006816AE"/>
    <w:rsid w:val="00681A41"/>
    <w:rsid w:val="00681CCB"/>
    <w:rsid w:val="00682A6F"/>
    <w:rsid w:val="006830A9"/>
    <w:rsid w:val="006830FF"/>
    <w:rsid w:val="006832B8"/>
    <w:rsid w:val="0068331F"/>
    <w:rsid w:val="00683D5E"/>
    <w:rsid w:val="00685A2E"/>
    <w:rsid w:val="00686175"/>
    <w:rsid w:val="0068625D"/>
    <w:rsid w:val="00686AE8"/>
    <w:rsid w:val="006871CB"/>
    <w:rsid w:val="00687FF9"/>
    <w:rsid w:val="0069082B"/>
    <w:rsid w:val="00691288"/>
    <w:rsid w:val="00691311"/>
    <w:rsid w:val="006915C5"/>
    <w:rsid w:val="00691EFA"/>
    <w:rsid w:val="00692630"/>
    <w:rsid w:val="00692889"/>
    <w:rsid w:val="00693137"/>
    <w:rsid w:val="0069373A"/>
    <w:rsid w:val="00694406"/>
    <w:rsid w:val="00694588"/>
    <w:rsid w:val="006946CE"/>
    <w:rsid w:val="00694C5E"/>
    <w:rsid w:val="006963AB"/>
    <w:rsid w:val="00696A14"/>
    <w:rsid w:val="00697705"/>
    <w:rsid w:val="006A0779"/>
    <w:rsid w:val="006A082A"/>
    <w:rsid w:val="006A0ED7"/>
    <w:rsid w:val="006A1A49"/>
    <w:rsid w:val="006A1D2F"/>
    <w:rsid w:val="006A1E1D"/>
    <w:rsid w:val="006A1ECD"/>
    <w:rsid w:val="006A2FE5"/>
    <w:rsid w:val="006A44CD"/>
    <w:rsid w:val="006A480B"/>
    <w:rsid w:val="006A5DAF"/>
    <w:rsid w:val="006A69A1"/>
    <w:rsid w:val="006A7B0E"/>
    <w:rsid w:val="006A7B80"/>
    <w:rsid w:val="006B008E"/>
    <w:rsid w:val="006B02DC"/>
    <w:rsid w:val="006B0507"/>
    <w:rsid w:val="006B1F3C"/>
    <w:rsid w:val="006B2584"/>
    <w:rsid w:val="006B29CB"/>
    <w:rsid w:val="006B3A97"/>
    <w:rsid w:val="006B3C66"/>
    <w:rsid w:val="006B5416"/>
    <w:rsid w:val="006B6E41"/>
    <w:rsid w:val="006B6FA9"/>
    <w:rsid w:val="006B7867"/>
    <w:rsid w:val="006B78E0"/>
    <w:rsid w:val="006C032E"/>
    <w:rsid w:val="006C0991"/>
    <w:rsid w:val="006C09F5"/>
    <w:rsid w:val="006C1296"/>
    <w:rsid w:val="006C13D0"/>
    <w:rsid w:val="006C1ACB"/>
    <w:rsid w:val="006C1B7F"/>
    <w:rsid w:val="006C2268"/>
    <w:rsid w:val="006C22D1"/>
    <w:rsid w:val="006C26A8"/>
    <w:rsid w:val="006C366A"/>
    <w:rsid w:val="006C3E13"/>
    <w:rsid w:val="006C41DA"/>
    <w:rsid w:val="006C5488"/>
    <w:rsid w:val="006C54B7"/>
    <w:rsid w:val="006C59A7"/>
    <w:rsid w:val="006C5A41"/>
    <w:rsid w:val="006C61BE"/>
    <w:rsid w:val="006C7009"/>
    <w:rsid w:val="006C7989"/>
    <w:rsid w:val="006D0416"/>
    <w:rsid w:val="006D07DC"/>
    <w:rsid w:val="006D0F84"/>
    <w:rsid w:val="006D12E3"/>
    <w:rsid w:val="006D130D"/>
    <w:rsid w:val="006D2A08"/>
    <w:rsid w:val="006D32C5"/>
    <w:rsid w:val="006D32CE"/>
    <w:rsid w:val="006D4904"/>
    <w:rsid w:val="006D5590"/>
    <w:rsid w:val="006D5C01"/>
    <w:rsid w:val="006D6859"/>
    <w:rsid w:val="006D6889"/>
    <w:rsid w:val="006E226D"/>
    <w:rsid w:val="006E25E7"/>
    <w:rsid w:val="006E2CAD"/>
    <w:rsid w:val="006E2D2C"/>
    <w:rsid w:val="006E51ED"/>
    <w:rsid w:val="006E55AB"/>
    <w:rsid w:val="006E560C"/>
    <w:rsid w:val="006E5658"/>
    <w:rsid w:val="006E6121"/>
    <w:rsid w:val="006E7198"/>
    <w:rsid w:val="006E73CB"/>
    <w:rsid w:val="006E7498"/>
    <w:rsid w:val="006E7585"/>
    <w:rsid w:val="006E788F"/>
    <w:rsid w:val="006F0588"/>
    <w:rsid w:val="006F078C"/>
    <w:rsid w:val="006F0C7E"/>
    <w:rsid w:val="006F12E4"/>
    <w:rsid w:val="006F2495"/>
    <w:rsid w:val="006F2611"/>
    <w:rsid w:val="006F2875"/>
    <w:rsid w:val="006F33E2"/>
    <w:rsid w:val="006F43DE"/>
    <w:rsid w:val="006F544F"/>
    <w:rsid w:val="006F5D71"/>
    <w:rsid w:val="006F7D09"/>
    <w:rsid w:val="006F7DA4"/>
    <w:rsid w:val="006F7F45"/>
    <w:rsid w:val="007002F0"/>
    <w:rsid w:val="007006E9"/>
    <w:rsid w:val="00700A0B"/>
    <w:rsid w:val="00700FD9"/>
    <w:rsid w:val="0070146C"/>
    <w:rsid w:val="0070184A"/>
    <w:rsid w:val="00701910"/>
    <w:rsid w:val="00701920"/>
    <w:rsid w:val="007019C5"/>
    <w:rsid w:val="0070258F"/>
    <w:rsid w:val="0070280F"/>
    <w:rsid w:val="00703448"/>
    <w:rsid w:val="0070357A"/>
    <w:rsid w:val="00703BE7"/>
    <w:rsid w:val="007041DC"/>
    <w:rsid w:val="0070427D"/>
    <w:rsid w:val="00704AE2"/>
    <w:rsid w:val="007051C7"/>
    <w:rsid w:val="00705633"/>
    <w:rsid w:val="0070669C"/>
    <w:rsid w:val="00706DC8"/>
    <w:rsid w:val="007073A4"/>
    <w:rsid w:val="00707F1E"/>
    <w:rsid w:val="00710852"/>
    <w:rsid w:val="00710FEF"/>
    <w:rsid w:val="00711F14"/>
    <w:rsid w:val="007120CC"/>
    <w:rsid w:val="00713C41"/>
    <w:rsid w:val="007147E3"/>
    <w:rsid w:val="007149B6"/>
    <w:rsid w:val="00717486"/>
    <w:rsid w:val="00720DAB"/>
    <w:rsid w:val="007214D9"/>
    <w:rsid w:val="00722CC8"/>
    <w:rsid w:val="00723032"/>
    <w:rsid w:val="00723064"/>
    <w:rsid w:val="0072311B"/>
    <w:rsid w:val="0072340B"/>
    <w:rsid w:val="00723BC8"/>
    <w:rsid w:val="00723C4A"/>
    <w:rsid w:val="00724D60"/>
    <w:rsid w:val="00724F0D"/>
    <w:rsid w:val="00725223"/>
    <w:rsid w:val="0072662D"/>
    <w:rsid w:val="00726A31"/>
    <w:rsid w:val="00726FF1"/>
    <w:rsid w:val="007270E3"/>
    <w:rsid w:val="0072735F"/>
    <w:rsid w:val="007273E4"/>
    <w:rsid w:val="007323A7"/>
    <w:rsid w:val="00732613"/>
    <w:rsid w:val="00732E0F"/>
    <w:rsid w:val="0073336E"/>
    <w:rsid w:val="00733DAF"/>
    <w:rsid w:val="00733E32"/>
    <w:rsid w:val="0073448A"/>
    <w:rsid w:val="00734A15"/>
    <w:rsid w:val="00734F9A"/>
    <w:rsid w:val="00735207"/>
    <w:rsid w:val="00735303"/>
    <w:rsid w:val="0073536E"/>
    <w:rsid w:val="00736176"/>
    <w:rsid w:val="007364F4"/>
    <w:rsid w:val="0073715F"/>
    <w:rsid w:val="007376EA"/>
    <w:rsid w:val="00737F48"/>
    <w:rsid w:val="007400C3"/>
    <w:rsid w:val="0074046A"/>
    <w:rsid w:val="00740DE5"/>
    <w:rsid w:val="00741073"/>
    <w:rsid w:val="00741D54"/>
    <w:rsid w:val="00741E8D"/>
    <w:rsid w:val="007428B3"/>
    <w:rsid w:val="00742AE8"/>
    <w:rsid w:val="00742CBC"/>
    <w:rsid w:val="007430C0"/>
    <w:rsid w:val="007434AB"/>
    <w:rsid w:val="00743BE2"/>
    <w:rsid w:val="007445A7"/>
    <w:rsid w:val="007448E8"/>
    <w:rsid w:val="007451A1"/>
    <w:rsid w:val="007457C6"/>
    <w:rsid w:val="0074766F"/>
    <w:rsid w:val="007513DF"/>
    <w:rsid w:val="00751F24"/>
    <w:rsid w:val="00752171"/>
    <w:rsid w:val="007528A5"/>
    <w:rsid w:val="00752FF2"/>
    <w:rsid w:val="00753662"/>
    <w:rsid w:val="00755040"/>
    <w:rsid w:val="00755412"/>
    <w:rsid w:val="00756E62"/>
    <w:rsid w:val="0075710B"/>
    <w:rsid w:val="00757186"/>
    <w:rsid w:val="00760B45"/>
    <w:rsid w:val="007613E6"/>
    <w:rsid w:val="00761468"/>
    <w:rsid w:val="007623C8"/>
    <w:rsid w:val="00762E44"/>
    <w:rsid w:val="007636E8"/>
    <w:rsid w:val="0076435B"/>
    <w:rsid w:val="00764752"/>
    <w:rsid w:val="00764C75"/>
    <w:rsid w:val="0076541A"/>
    <w:rsid w:val="00765B21"/>
    <w:rsid w:val="0076613F"/>
    <w:rsid w:val="007664CA"/>
    <w:rsid w:val="00766ABA"/>
    <w:rsid w:val="00766C7E"/>
    <w:rsid w:val="00767179"/>
    <w:rsid w:val="00767DD5"/>
    <w:rsid w:val="0077178E"/>
    <w:rsid w:val="007719AD"/>
    <w:rsid w:val="007722DD"/>
    <w:rsid w:val="007726A0"/>
    <w:rsid w:val="00772D24"/>
    <w:rsid w:val="007745B8"/>
    <w:rsid w:val="00775557"/>
    <w:rsid w:val="00776388"/>
    <w:rsid w:val="007774D6"/>
    <w:rsid w:val="007776C3"/>
    <w:rsid w:val="00780805"/>
    <w:rsid w:val="0078153E"/>
    <w:rsid w:val="00782E2D"/>
    <w:rsid w:val="0078332E"/>
    <w:rsid w:val="00783471"/>
    <w:rsid w:val="00783B86"/>
    <w:rsid w:val="00783D0E"/>
    <w:rsid w:val="007842A7"/>
    <w:rsid w:val="007844C3"/>
    <w:rsid w:val="007844E7"/>
    <w:rsid w:val="00784CE6"/>
    <w:rsid w:val="00785C44"/>
    <w:rsid w:val="00785C79"/>
    <w:rsid w:val="00785D53"/>
    <w:rsid w:val="007863AE"/>
    <w:rsid w:val="00786B9B"/>
    <w:rsid w:val="00786E0E"/>
    <w:rsid w:val="00786EF5"/>
    <w:rsid w:val="00787465"/>
    <w:rsid w:val="00787574"/>
    <w:rsid w:val="00787B51"/>
    <w:rsid w:val="00787E9C"/>
    <w:rsid w:val="00790510"/>
    <w:rsid w:val="00791252"/>
    <w:rsid w:val="007919F4"/>
    <w:rsid w:val="00791A21"/>
    <w:rsid w:val="00791D98"/>
    <w:rsid w:val="007923F4"/>
    <w:rsid w:val="0079278C"/>
    <w:rsid w:val="00792BB6"/>
    <w:rsid w:val="00793263"/>
    <w:rsid w:val="00793A85"/>
    <w:rsid w:val="00793D26"/>
    <w:rsid w:val="0079418B"/>
    <w:rsid w:val="0079467B"/>
    <w:rsid w:val="00794DD4"/>
    <w:rsid w:val="00795985"/>
    <w:rsid w:val="00795AC5"/>
    <w:rsid w:val="007968EE"/>
    <w:rsid w:val="00796D8D"/>
    <w:rsid w:val="00797DF5"/>
    <w:rsid w:val="007A02CE"/>
    <w:rsid w:val="007A05A0"/>
    <w:rsid w:val="007A0D96"/>
    <w:rsid w:val="007A1447"/>
    <w:rsid w:val="007A206C"/>
    <w:rsid w:val="007A373B"/>
    <w:rsid w:val="007A4B1E"/>
    <w:rsid w:val="007A4C1F"/>
    <w:rsid w:val="007A56C7"/>
    <w:rsid w:val="007A64EB"/>
    <w:rsid w:val="007A797C"/>
    <w:rsid w:val="007A7EDC"/>
    <w:rsid w:val="007B0254"/>
    <w:rsid w:val="007B06EB"/>
    <w:rsid w:val="007B0B08"/>
    <w:rsid w:val="007B0F95"/>
    <w:rsid w:val="007B12A4"/>
    <w:rsid w:val="007B1819"/>
    <w:rsid w:val="007B260B"/>
    <w:rsid w:val="007B29B9"/>
    <w:rsid w:val="007B2D50"/>
    <w:rsid w:val="007B356F"/>
    <w:rsid w:val="007B40FB"/>
    <w:rsid w:val="007B4C65"/>
    <w:rsid w:val="007B59C9"/>
    <w:rsid w:val="007B5AA2"/>
    <w:rsid w:val="007B5B0E"/>
    <w:rsid w:val="007B5DB3"/>
    <w:rsid w:val="007B64A5"/>
    <w:rsid w:val="007B73BE"/>
    <w:rsid w:val="007C032B"/>
    <w:rsid w:val="007C0872"/>
    <w:rsid w:val="007C10E3"/>
    <w:rsid w:val="007C2DA4"/>
    <w:rsid w:val="007C30E6"/>
    <w:rsid w:val="007C32A8"/>
    <w:rsid w:val="007C34E6"/>
    <w:rsid w:val="007C373E"/>
    <w:rsid w:val="007C3968"/>
    <w:rsid w:val="007C3EF4"/>
    <w:rsid w:val="007C4603"/>
    <w:rsid w:val="007C50C8"/>
    <w:rsid w:val="007C52E2"/>
    <w:rsid w:val="007C799B"/>
    <w:rsid w:val="007D0139"/>
    <w:rsid w:val="007D0549"/>
    <w:rsid w:val="007D2024"/>
    <w:rsid w:val="007D2F9F"/>
    <w:rsid w:val="007D3C02"/>
    <w:rsid w:val="007D4855"/>
    <w:rsid w:val="007D4B9D"/>
    <w:rsid w:val="007D5693"/>
    <w:rsid w:val="007D61F3"/>
    <w:rsid w:val="007D6408"/>
    <w:rsid w:val="007D676B"/>
    <w:rsid w:val="007D6959"/>
    <w:rsid w:val="007D7FA2"/>
    <w:rsid w:val="007E19C9"/>
    <w:rsid w:val="007E228C"/>
    <w:rsid w:val="007E2670"/>
    <w:rsid w:val="007E2F1E"/>
    <w:rsid w:val="007E3B33"/>
    <w:rsid w:val="007E3C88"/>
    <w:rsid w:val="007E48FC"/>
    <w:rsid w:val="007E497A"/>
    <w:rsid w:val="007E4B04"/>
    <w:rsid w:val="007E5D2C"/>
    <w:rsid w:val="007E61DB"/>
    <w:rsid w:val="007E68ED"/>
    <w:rsid w:val="007E72E5"/>
    <w:rsid w:val="007E733A"/>
    <w:rsid w:val="007E7780"/>
    <w:rsid w:val="007E7F08"/>
    <w:rsid w:val="007F09DC"/>
    <w:rsid w:val="007F0D9E"/>
    <w:rsid w:val="007F10C3"/>
    <w:rsid w:val="007F183D"/>
    <w:rsid w:val="007F1A6C"/>
    <w:rsid w:val="007F2056"/>
    <w:rsid w:val="007F213C"/>
    <w:rsid w:val="007F25DE"/>
    <w:rsid w:val="007F375A"/>
    <w:rsid w:val="007F3832"/>
    <w:rsid w:val="007F3EFF"/>
    <w:rsid w:val="007F52B2"/>
    <w:rsid w:val="007F5757"/>
    <w:rsid w:val="007F62C4"/>
    <w:rsid w:val="007F6362"/>
    <w:rsid w:val="007F6814"/>
    <w:rsid w:val="007F726B"/>
    <w:rsid w:val="007F7A4C"/>
    <w:rsid w:val="007F7D52"/>
    <w:rsid w:val="008008ED"/>
    <w:rsid w:val="008012FC"/>
    <w:rsid w:val="00801C89"/>
    <w:rsid w:val="008021E0"/>
    <w:rsid w:val="008034CA"/>
    <w:rsid w:val="00803D64"/>
    <w:rsid w:val="00804125"/>
    <w:rsid w:val="00804A7C"/>
    <w:rsid w:val="00804C89"/>
    <w:rsid w:val="008058EE"/>
    <w:rsid w:val="00805C43"/>
    <w:rsid w:val="00805CE4"/>
    <w:rsid w:val="00805CEF"/>
    <w:rsid w:val="00805E48"/>
    <w:rsid w:val="008063CB"/>
    <w:rsid w:val="00806A4E"/>
    <w:rsid w:val="00807DCB"/>
    <w:rsid w:val="00807E1D"/>
    <w:rsid w:val="008127F3"/>
    <w:rsid w:val="00812D16"/>
    <w:rsid w:val="00814404"/>
    <w:rsid w:val="00815BEF"/>
    <w:rsid w:val="008161B7"/>
    <w:rsid w:val="008161E4"/>
    <w:rsid w:val="00816E62"/>
    <w:rsid w:val="008175A2"/>
    <w:rsid w:val="00820BDC"/>
    <w:rsid w:val="00822142"/>
    <w:rsid w:val="00822979"/>
    <w:rsid w:val="00823124"/>
    <w:rsid w:val="008237D2"/>
    <w:rsid w:val="00825547"/>
    <w:rsid w:val="00825D2A"/>
    <w:rsid w:val="00826CEE"/>
    <w:rsid w:val="00827432"/>
    <w:rsid w:val="00827FD1"/>
    <w:rsid w:val="0083038D"/>
    <w:rsid w:val="00830EA2"/>
    <w:rsid w:val="00831A7B"/>
    <w:rsid w:val="00832027"/>
    <w:rsid w:val="00832424"/>
    <w:rsid w:val="00832AD8"/>
    <w:rsid w:val="008333B8"/>
    <w:rsid w:val="00833626"/>
    <w:rsid w:val="00833645"/>
    <w:rsid w:val="0083395F"/>
    <w:rsid w:val="00833C2E"/>
    <w:rsid w:val="00834339"/>
    <w:rsid w:val="00834707"/>
    <w:rsid w:val="00835983"/>
    <w:rsid w:val="0083598A"/>
    <w:rsid w:val="00835EB8"/>
    <w:rsid w:val="0083608C"/>
    <w:rsid w:val="00836B0F"/>
    <w:rsid w:val="00836E8D"/>
    <w:rsid w:val="00841CA1"/>
    <w:rsid w:val="00842A42"/>
    <w:rsid w:val="00843294"/>
    <w:rsid w:val="008434EF"/>
    <w:rsid w:val="00843F31"/>
    <w:rsid w:val="00843FE8"/>
    <w:rsid w:val="0084415C"/>
    <w:rsid w:val="008448EC"/>
    <w:rsid w:val="00844C76"/>
    <w:rsid w:val="00845185"/>
    <w:rsid w:val="0084540E"/>
    <w:rsid w:val="00845750"/>
    <w:rsid w:val="00845940"/>
    <w:rsid w:val="00846788"/>
    <w:rsid w:val="00846FB7"/>
    <w:rsid w:val="00847246"/>
    <w:rsid w:val="0084750A"/>
    <w:rsid w:val="00847BEC"/>
    <w:rsid w:val="0085005A"/>
    <w:rsid w:val="008502CB"/>
    <w:rsid w:val="00850364"/>
    <w:rsid w:val="00851995"/>
    <w:rsid w:val="00852094"/>
    <w:rsid w:val="00852167"/>
    <w:rsid w:val="00852645"/>
    <w:rsid w:val="00852FBF"/>
    <w:rsid w:val="008531BA"/>
    <w:rsid w:val="00853FB7"/>
    <w:rsid w:val="008541AB"/>
    <w:rsid w:val="00854AD5"/>
    <w:rsid w:val="00855065"/>
    <w:rsid w:val="00855322"/>
    <w:rsid w:val="00856C79"/>
    <w:rsid w:val="00856D78"/>
    <w:rsid w:val="00856D92"/>
    <w:rsid w:val="00857187"/>
    <w:rsid w:val="0085767F"/>
    <w:rsid w:val="00860227"/>
    <w:rsid w:val="008616A0"/>
    <w:rsid w:val="008621A3"/>
    <w:rsid w:val="0086231E"/>
    <w:rsid w:val="00862530"/>
    <w:rsid w:val="00862DE7"/>
    <w:rsid w:val="00865D48"/>
    <w:rsid w:val="008665C4"/>
    <w:rsid w:val="00866D94"/>
    <w:rsid w:val="008673BF"/>
    <w:rsid w:val="00870068"/>
    <w:rsid w:val="008702D1"/>
    <w:rsid w:val="008704EC"/>
    <w:rsid w:val="0087062A"/>
    <w:rsid w:val="00870FAC"/>
    <w:rsid w:val="0087100A"/>
    <w:rsid w:val="00872BAE"/>
    <w:rsid w:val="00873258"/>
    <w:rsid w:val="0087331E"/>
    <w:rsid w:val="00873722"/>
    <w:rsid w:val="00873B02"/>
    <w:rsid w:val="00874D39"/>
    <w:rsid w:val="00874F0F"/>
    <w:rsid w:val="008750C7"/>
    <w:rsid w:val="00875D80"/>
    <w:rsid w:val="008807AF"/>
    <w:rsid w:val="00882873"/>
    <w:rsid w:val="00883467"/>
    <w:rsid w:val="00884053"/>
    <w:rsid w:val="008851D7"/>
    <w:rsid w:val="008864F6"/>
    <w:rsid w:val="008867C8"/>
    <w:rsid w:val="00886EB3"/>
    <w:rsid w:val="00886F6E"/>
    <w:rsid w:val="0088798C"/>
    <w:rsid w:val="008900DE"/>
    <w:rsid w:val="00890271"/>
    <w:rsid w:val="00890603"/>
    <w:rsid w:val="00890BF3"/>
    <w:rsid w:val="00891EAD"/>
    <w:rsid w:val="00892CF6"/>
    <w:rsid w:val="00893964"/>
    <w:rsid w:val="00893C58"/>
    <w:rsid w:val="00893EE8"/>
    <w:rsid w:val="00893FCF"/>
    <w:rsid w:val="008940C0"/>
    <w:rsid w:val="00894FAE"/>
    <w:rsid w:val="0089513C"/>
    <w:rsid w:val="00895B0B"/>
    <w:rsid w:val="00895EC1"/>
    <w:rsid w:val="00897EC9"/>
    <w:rsid w:val="008A012A"/>
    <w:rsid w:val="008A057F"/>
    <w:rsid w:val="008A0F6A"/>
    <w:rsid w:val="008A101F"/>
    <w:rsid w:val="008A2113"/>
    <w:rsid w:val="008A2CE1"/>
    <w:rsid w:val="008A3898"/>
    <w:rsid w:val="008A5FE4"/>
    <w:rsid w:val="008A6580"/>
    <w:rsid w:val="008A717B"/>
    <w:rsid w:val="008A77A7"/>
    <w:rsid w:val="008B0573"/>
    <w:rsid w:val="008B08D2"/>
    <w:rsid w:val="008B0DBA"/>
    <w:rsid w:val="008B1048"/>
    <w:rsid w:val="008B1F82"/>
    <w:rsid w:val="008B206E"/>
    <w:rsid w:val="008B2F48"/>
    <w:rsid w:val="008B3C7F"/>
    <w:rsid w:val="008B3ECD"/>
    <w:rsid w:val="008B40FA"/>
    <w:rsid w:val="008B4386"/>
    <w:rsid w:val="008B44BD"/>
    <w:rsid w:val="008B54C2"/>
    <w:rsid w:val="008B54CD"/>
    <w:rsid w:val="008B58BA"/>
    <w:rsid w:val="008B6171"/>
    <w:rsid w:val="008B6507"/>
    <w:rsid w:val="008B74F8"/>
    <w:rsid w:val="008B79C9"/>
    <w:rsid w:val="008B79E3"/>
    <w:rsid w:val="008B7B9C"/>
    <w:rsid w:val="008C114D"/>
    <w:rsid w:val="008C14AC"/>
    <w:rsid w:val="008C23DA"/>
    <w:rsid w:val="008C3A42"/>
    <w:rsid w:val="008C3CD6"/>
    <w:rsid w:val="008C4652"/>
    <w:rsid w:val="008C49DF"/>
    <w:rsid w:val="008C4A91"/>
    <w:rsid w:val="008C51CB"/>
    <w:rsid w:val="008C56A0"/>
    <w:rsid w:val="008C5A34"/>
    <w:rsid w:val="008C6722"/>
    <w:rsid w:val="008C6D76"/>
    <w:rsid w:val="008C6E09"/>
    <w:rsid w:val="008C7146"/>
    <w:rsid w:val="008C7D89"/>
    <w:rsid w:val="008D0273"/>
    <w:rsid w:val="008D0295"/>
    <w:rsid w:val="008D0BC8"/>
    <w:rsid w:val="008D192C"/>
    <w:rsid w:val="008D23CD"/>
    <w:rsid w:val="008D243E"/>
    <w:rsid w:val="008D255D"/>
    <w:rsid w:val="008D2E92"/>
    <w:rsid w:val="008D3D23"/>
    <w:rsid w:val="008D4C49"/>
    <w:rsid w:val="008D4C5E"/>
    <w:rsid w:val="008D5404"/>
    <w:rsid w:val="008D5CE4"/>
    <w:rsid w:val="008D6806"/>
    <w:rsid w:val="008D6974"/>
    <w:rsid w:val="008D7A53"/>
    <w:rsid w:val="008E1C52"/>
    <w:rsid w:val="008E1F7C"/>
    <w:rsid w:val="008E22FC"/>
    <w:rsid w:val="008E2E68"/>
    <w:rsid w:val="008E2EED"/>
    <w:rsid w:val="008E35EA"/>
    <w:rsid w:val="008E37F7"/>
    <w:rsid w:val="008E3B10"/>
    <w:rsid w:val="008E3C61"/>
    <w:rsid w:val="008E3D3A"/>
    <w:rsid w:val="008E3D49"/>
    <w:rsid w:val="008E3E0E"/>
    <w:rsid w:val="008E3E88"/>
    <w:rsid w:val="008E5EDC"/>
    <w:rsid w:val="008E6772"/>
    <w:rsid w:val="008E6E19"/>
    <w:rsid w:val="008E7D49"/>
    <w:rsid w:val="008E7E48"/>
    <w:rsid w:val="008F0883"/>
    <w:rsid w:val="008F1E7F"/>
    <w:rsid w:val="008F3CDF"/>
    <w:rsid w:val="008F47F9"/>
    <w:rsid w:val="008F499A"/>
    <w:rsid w:val="008F4CAA"/>
    <w:rsid w:val="008F5029"/>
    <w:rsid w:val="008F599B"/>
    <w:rsid w:val="008F622E"/>
    <w:rsid w:val="008F6A3D"/>
    <w:rsid w:val="008F70E0"/>
    <w:rsid w:val="008F7E9A"/>
    <w:rsid w:val="00900089"/>
    <w:rsid w:val="00900224"/>
    <w:rsid w:val="00900267"/>
    <w:rsid w:val="009018B4"/>
    <w:rsid w:val="009029AB"/>
    <w:rsid w:val="00902CE9"/>
    <w:rsid w:val="00903F3C"/>
    <w:rsid w:val="00904D1B"/>
    <w:rsid w:val="00905426"/>
    <w:rsid w:val="0090661A"/>
    <w:rsid w:val="00907449"/>
    <w:rsid w:val="009075EB"/>
    <w:rsid w:val="00907AA5"/>
    <w:rsid w:val="00907BA5"/>
    <w:rsid w:val="00910219"/>
    <w:rsid w:val="009108B0"/>
    <w:rsid w:val="009113A1"/>
    <w:rsid w:val="00911D64"/>
    <w:rsid w:val="00912228"/>
    <w:rsid w:val="00912833"/>
    <w:rsid w:val="0091335C"/>
    <w:rsid w:val="00913421"/>
    <w:rsid w:val="009136D5"/>
    <w:rsid w:val="0091386C"/>
    <w:rsid w:val="009145DE"/>
    <w:rsid w:val="00914C41"/>
    <w:rsid w:val="00914DF2"/>
    <w:rsid w:val="009156CA"/>
    <w:rsid w:val="00915EE5"/>
    <w:rsid w:val="0091660E"/>
    <w:rsid w:val="00920998"/>
    <w:rsid w:val="00920D25"/>
    <w:rsid w:val="009229E7"/>
    <w:rsid w:val="009247AF"/>
    <w:rsid w:val="00924818"/>
    <w:rsid w:val="009248A2"/>
    <w:rsid w:val="009249C2"/>
    <w:rsid w:val="00924A2E"/>
    <w:rsid w:val="00925A27"/>
    <w:rsid w:val="00925B96"/>
    <w:rsid w:val="009262EA"/>
    <w:rsid w:val="00926BEF"/>
    <w:rsid w:val="0092735F"/>
    <w:rsid w:val="00927CEB"/>
    <w:rsid w:val="00931804"/>
    <w:rsid w:val="00931D61"/>
    <w:rsid w:val="00931E11"/>
    <w:rsid w:val="009328F5"/>
    <w:rsid w:val="009337D5"/>
    <w:rsid w:val="009340C7"/>
    <w:rsid w:val="00935FC9"/>
    <w:rsid w:val="00936D5F"/>
    <w:rsid w:val="00937C36"/>
    <w:rsid w:val="00940053"/>
    <w:rsid w:val="009403E1"/>
    <w:rsid w:val="0094206A"/>
    <w:rsid w:val="0094219E"/>
    <w:rsid w:val="009427E6"/>
    <w:rsid w:val="00943866"/>
    <w:rsid w:val="0094391F"/>
    <w:rsid w:val="00943D01"/>
    <w:rsid w:val="009440B9"/>
    <w:rsid w:val="00944812"/>
    <w:rsid w:val="00945944"/>
    <w:rsid w:val="00950565"/>
    <w:rsid w:val="00950C6A"/>
    <w:rsid w:val="0095142D"/>
    <w:rsid w:val="0095158D"/>
    <w:rsid w:val="00952228"/>
    <w:rsid w:val="00952764"/>
    <w:rsid w:val="00952768"/>
    <w:rsid w:val="009527F5"/>
    <w:rsid w:val="00952902"/>
    <w:rsid w:val="00952BB5"/>
    <w:rsid w:val="00953E12"/>
    <w:rsid w:val="0095413D"/>
    <w:rsid w:val="00954B30"/>
    <w:rsid w:val="009553D7"/>
    <w:rsid w:val="0095664D"/>
    <w:rsid w:val="00956DFE"/>
    <w:rsid w:val="00957545"/>
    <w:rsid w:val="00957A72"/>
    <w:rsid w:val="00957E5A"/>
    <w:rsid w:val="00960C82"/>
    <w:rsid w:val="00961B46"/>
    <w:rsid w:val="00962A02"/>
    <w:rsid w:val="00962A37"/>
    <w:rsid w:val="00962F7B"/>
    <w:rsid w:val="009633BF"/>
    <w:rsid w:val="009646C0"/>
    <w:rsid w:val="00964AE9"/>
    <w:rsid w:val="00964C55"/>
    <w:rsid w:val="00965349"/>
    <w:rsid w:val="00965379"/>
    <w:rsid w:val="00965B2E"/>
    <w:rsid w:val="009663EA"/>
    <w:rsid w:val="00966B97"/>
    <w:rsid w:val="00966C44"/>
    <w:rsid w:val="009674EF"/>
    <w:rsid w:val="009675DE"/>
    <w:rsid w:val="00967FC1"/>
    <w:rsid w:val="00970952"/>
    <w:rsid w:val="00970D68"/>
    <w:rsid w:val="0097142C"/>
    <w:rsid w:val="009722D3"/>
    <w:rsid w:val="00972D97"/>
    <w:rsid w:val="00973F55"/>
    <w:rsid w:val="00974A59"/>
    <w:rsid w:val="009753D0"/>
    <w:rsid w:val="00975D9C"/>
    <w:rsid w:val="00976477"/>
    <w:rsid w:val="00977250"/>
    <w:rsid w:val="00981570"/>
    <w:rsid w:val="00981AC2"/>
    <w:rsid w:val="00981F30"/>
    <w:rsid w:val="00982BF4"/>
    <w:rsid w:val="00982F49"/>
    <w:rsid w:val="0098321A"/>
    <w:rsid w:val="00983363"/>
    <w:rsid w:val="00983644"/>
    <w:rsid w:val="00983CDC"/>
    <w:rsid w:val="00984C81"/>
    <w:rsid w:val="00984D92"/>
    <w:rsid w:val="00984EEA"/>
    <w:rsid w:val="009871A6"/>
    <w:rsid w:val="0098740B"/>
    <w:rsid w:val="009877E8"/>
    <w:rsid w:val="00990473"/>
    <w:rsid w:val="00991384"/>
    <w:rsid w:val="0099214D"/>
    <w:rsid w:val="0099290F"/>
    <w:rsid w:val="00992954"/>
    <w:rsid w:val="00994A21"/>
    <w:rsid w:val="00995545"/>
    <w:rsid w:val="00995743"/>
    <w:rsid w:val="0099695F"/>
    <w:rsid w:val="00996E74"/>
    <w:rsid w:val="0099778A"/>
    <w:rsid w:val="00997D3E"/>
    <w:rsid w:val="00997D90"/>
    <w:rsid w:val="009A01AB"/>
    <w:rsid w:val="009A03DB"/>
    <w:rsid w:val="009A1026"/>
    <w:rsid w:val="009A1DDB"/>
    <w:rsid w:val="009A1FF2"/>
    <w:rsid w:val="009A2B61"/>
    <w:rsid w:val="009A305B"/>
    <w:rsid w:val="009A36FD"/>
    <w:rsid w:val="009A42D0"/>
    <w:rsid w:val="009A443B"/>
    <w:rsid w:val="009A4EBB"/>
    <w:rsid w:val="009A5017"/>
    <w:rsid w:val="009A50B1"/>
    <w:rsid w:val="009A5273"/>
    <w:rsid w:val="009A54B1"/>
    <w:rsid w:val="009A7D54"/>
    <w:rsid w:val="009B130D"/>
    <w:rsid w:val="009B147B"/>
    <w:rsid w:val="009B1DF0"/>
    <w:rsid w:val="009B2262"/>
    <w:rsid w:val="009B327E"/>
    <w:rsid w:val="009B3462"/>
    <w:rsid w:val="009B3939"/>
    <w:rsid w:val="009B47C9"/>
    <w:rsid w:val="009B4990"/>
    <w:rsid w:val="009B5632"/>
    <w:rsid w:val="009B57B2"/>
    <w:rsid w:val="009B58DD"/>
    <w:rsid w:val="009B7367"/>
    <w:rsid w:val="009B789B"/>
    <w:rsid w:val="009C0EFB"/>
    <w:rsid w:val="009C0F0C"/>
    <w:rsid w:val="009C1630"/>
    <w:rsid w:val="009C22A7"/>
    <w:rsid w:val="009C234E"/>
    <w:rsid w:val="009C2B89"/>
    <w:rsid w:val="009C2D5D"/>
    <w:rsid w:val="009C323F"/>
    <w:rsid w:val="009C4248"/>
    <w:rsid w:val="009C4D51"/>
    <w:rsid w:val="009C5222"/>
    <w:rsid w:val="009C5E5F"/>
    <w:rsid w:val="009C5FFD"/>
    <w:rsid w:val="009C68EA"/>
    <w:rsid w:val="009C6DF4"/>
    <w:rsid w:val="009C7C04"/>
    <w:rsid w:val="009D10D5"/>
    <w:rsid w:val="009D1254"/>
    <w:rsid w:val="009D1435"/>
    <w:rsid w:val="009D274B"/>
    <w:rsid w:val="009D27F0"/>
    <w:rsid w:val="009D37F4"/>
    <w:rsid w:val="009D3EF6"/>
    <w:rsid w:val="009D4064"/>
    <w:rsid w:val="009D5B23"/>
    <w:rsid w:val="009D62AB"/>
    <w:rsid w:val="009D6954"/>
    <w:rsid w:val="009D73F4"/>
    <w:rsid w:val="009E05AB"/>
    <w:rsid w:val="009E16F7"/>
    <w:rsid w:val="009E1C65"/>
    <w:rsid w:val="009E21BE"/>
    <w:rsid w:val="009E2882"/>
    <w:rsid w:val="009E2E09"/>
    <w:rsid w:val="009E3D1E"/>
    <w:rsid w:val="009E404A"/>
    <w:rsid w:val="009E43AE"/>
    <w:rsid w:val="009E49A2"/>
    <w:rsid w:val="009E4FB0"/>
    <w:rsid w:val="009E504F"/>
    <w:rsid w:val="009E537D"/>
    <w:rsid w:val="009E5974"/>
    <w:rsid w:val="009E6B1D"/>
    <w:rsid w:val="009E6EDA"/>
    <w:rsid w:val="009E7207"/>
    <w:rsid w:val="009E7407"/>
    <w:rsid w:val="009E7EAA"/>
    <w:rsid w:val="009F0EAC"/>
    <w:rsid w:val="009F2035"/>
    <w:rsid w:val="009F2C62"/>
    <w:rsid w:val="009F3B11"/>
    <w:rsid w:val="009F3F2A"/>
    <w:rsid w:val="009F4217"/>
    <w:rsid w:val="009F43CA"/>
    <w:rsid w:val="009F44C5"/>
    <w:rsid w:val="009F5679"/>
    <w:rsid w:val="009F5740"/>
    <w:rsid w:val="009F5951"/>
    <w:rsid w:val="009F5BD8"/>
    <w:rsid w:val="009F5C13"/>
    <w:rsid w:val="009F68D7"/>
    <w:rsid w:val="009F71C2"/>
    <w:rsid w:val="009F7A74"/>
    <w:rsid w:val="00A001A5"/>
    <w:rsid w:val="00A0047B"/>
    <w:rsid w:val="00A00C2F"/>
    <w:rsid w:val="00A00DB1"/>
    <w:rsid w:val="00A00E5B"/>
    <w:rsid w:val="00A026A5"/>
    <w:rsid w:val="00A0300F"/>
    <w:rsid w:val="00A042A5"/>
    <w:rsid w:val="00A04B34"/>
    <w:rsid w:val="00A051DE"/>
    <w:rsid w:val="00A0608F"/>
    <w:rsid w:val="00A06C4A"/>
    <w:rsid w:val="00A06D7D"/>
    <w:rsid w:val="00A06F4D"/>
    <w:rsid w:val="00A074AE"/>
    <w:rsid w:val="00A1075C"/>
    <w:rsid w:val="00A10C7F"/>
    <w:rsid w:val="00A11AE0"/>
    <w:rsid w:val="00A11B62"/>
    <w:rsid w:val="00A11E25"/>
    <w:rsid w:val="00A13390"/>
    <w:rsid w:val="00A13730"/>
    <w:rsid w:val="00A138D3"/>
    <w:rsid w:val="00A13E82"/>
    <w:rsid w:val="00A14E44"/>
    <w:rsid w:val="00A152B6"/>
    <w:rsid w:val="00A15A58"/>
    <w:rsid w:val="00A16813"/>
    <w:rsid w:val="00A172E8"/>
    <w:rsid w:val="00A176A7"/>
    <w:rsid w:val="00A20026"/>
    <w:rsid w:val="00A203A0"/>
    <w:rsid w:val="00A210D8"/>
    <w:rsid w:val="00A219A8"/>
    <w:rsid w:val="00A22179"/>
    <w:rsid w:val="00A227FB"/>
    <w:rsid w:val="00A22E27"/>
    <w:rsid w:val="00A23211"/>
    <w:rsid w:val="00A23DE9"/>
    <w:rsid w:val="00A24168"/>
    <w:rsid w:val="00A249D1"/>
    <w:rsid w:val="00A24C65"/>
    <w:rsid w:val="00A24CB5"/>
    <w:rsid w:val="00A25DD7"/>
    <w:rsid w:val="00A26935"/>
    <w:rsid w:val="00A26A23"/>
    <w:rsid w:val="00A27467"/>
    <w:rsid w:val="00A303FF"/>
    <w:rsid w:val="00A30CC4"/>
    <w:rsid w:val="00A32D1D"/>
    <w:rsid w:val="00A32E72"/>
    <w:rsid w:val="00A333D2"/>
    <w:rsid w:val="00A336C4"/>
    <w:rsid w:val="00A33F5D"/>
    <w:rsid w:val="00A347A0"/>
    <w:rsid w:val="00A37CA9"/>
    <w:rsid w:val="00A400CE"/>
    <w:rsid w:val="00A40241"/>
    <w:rsid w:val="00A40A03"/>
    <w:rsid w:val="00A40CAD"/>
    <w:rsid w:val="00A41EF6"/>
    <w:rsid w:val="00A423B0"/>
    <w:rsid w:val="00A4342B"/>
    <w:rsid w:val="00A43731"/>
    <w:rsid w:val="00A43BCC"/>
    <w:rsid w:val="00A4456C"/>
    <w:rsid w:val="00A44C24"/>
    <w:rsid w:val="00A4532D"/>
    <w:rsid w:val="00A453DC"/>
    <w:rsid w:val="00A4579C"/>
    <w:rsid w:val="00A4590A"/>
    <w:rsid w:val="00A478B2"/>
    <w:rsid w:val="00A47986"/>
    <w:rsid w:val="00A47CFD"/>
    <w:rsid w:val="00A51121"/>
    <w:rsid w:val="00A516B5"/>
    <w:rsid w:val="00A518D1"/>
    <w:rsid w:val="00A5280A"/>
    <w:rsid w:val="00A53918"/>
    <w:rsid w:val="00A539F2"/>
    <w:rsid w:val="00A54024"/>
    <w:rsid w:val="00A55354"/>
    <w:rsid w:val="00A55CF4"/>
    <w:rsid w:val="00A5730C"/>
    <w:rsid w:val="00A576E9"/>
    <w:rsid w:val="00A57A51"/>
    <w:rsid w:val="00A57D1F"/>
    <w:rsid w:val="00A609A6"/>
    <w:rsid w:val="00A63337"/>
    <w:rsid w:val="00A63BA0"/>
    <w:rsid w:val="00A63DEF"/>
    <w:rsid w:val="00A6447E"/>
    <w:rsid w:val="00A64DB2"/>
    <w:rsid w:val="00A64FCF"/>
    <w:rsid w:val="00A6651A"/>
    <w:rsid w:val="00A66E72"/>
    <w:rsid w:val="00A67469"/>
    <w:rsid w:val="00A70438"/>
    <w:rsid w:val="00A70679"/>
    <w:rsid w:val="00A70FE8"/>
    <w:rsid w:val="00A7108F"/>
    <w:rsid w:val="00A718D1"/>
    <w:rsid w:val="00A71ECE"/>
    <w:rsid w:val="00A73BE9"/>
    <w:rsid w:val="00A740C3"/>
    <w:rsid w:val="00A74405"/>
    <w:rsid w:val="00A74DBF"/>
    <w:rsid w:val="00A74F68"/>
    <w:rsid w:val="00A7550E"/>
    <w:rsid w:val="00A756F4"/>
    <w:rsid w:val="00A7587D"/>
    <w:rsid w:val="00A76D7C"/>
    <w:rsid w:val="00A77D9C"/>
    <w:rsid w:val="00A8017E"/>
    <w:rsid w:val="00A8026D"/>
    <w:rsid w:val="00A8161A"/>
    <w:rsid w:val="00A81F51"/>
    <w:rsid w:val="00A82BC5"/>
    <w:rsid w:val="00A82F76"/>
    <w:rsid w:val="00A82FDE"/>
    <w:rsid w:val="00A83C06"/>
    <w:rsid w:val="00A846CD"/>
    <w:rsid w:val="00A84749"/>
    <w:rsid w:val="00A857BF"/>
    <w:rsid w:val="00A85DF5"/>
    <w:rsid w:val="00A85F8C"/>
    <w:rsid w:val="00A8686B"/>
    <w:rsid w:val="00A87450"/>
    <w:rsid w:val="00A902BD"/>
    <w:rsid w:val="00A9047C"/>
    <w:rsid w:val="00A9077E"/>
    <w:rsid w:val="00A91A4C"/>
    <w:rsid w:val="00A92114"/>
    <w:rsid w:val="00A92438"/>
    <w:rsid w:val="00A925B0"/>
    <w:rsid w:val="00A938B6"/>
    <w:rsid w:val="00A93E1E"/>
    <w:rsid w:val="00A9486B"/>
    <w:rsid w:val="00A95A09"/>
    <w:rsid w:val="00A95B96"/>
    <w:rsid w:val="00A95D2A"/>
    <w:rsid w:val="00A95F7B"/>
    <w:rsid w:val="00A9629B"/>
    <w:rsid w:val="00A96EE5"/>
    <w:rsid w:val="00A97698"/>
    <w:rsid w:val="00A97A49"/>
    <w:rsid w:val="00A97AA5"/>
    <w:rsid w:val="00AA0C82"/>
    <w:rsid w:val="00AA1754"/>
    <w:rsid w:val="00AA17D8"/>
    <w:rsid w:val="00AA1F10"/>
    <w:rsid w:val="00AA2367"/>
    <w:rsid w:val="00AA24C9"/>
    <w:rsid w:val="00AA287C"/>
    <w:rsid w:val="00AA2DC2"/>
    <w:rsid w:val="00AA3735"/>
    <w:rsid w:val="00AA475B"/>
    <w:rsid w:val="00AA5198"/>
    <w:rsid w:val="00AA5783"/>
    <w:rsid w:val="00AA66AF"/>
    <w:rsid w:val="00AA6B79"/>
    <w:rsid w:val="00AA75C0"/>
    <w:rsid w:val="00AA79BA"/>
    <w:rsid w:val="00AB0183"/>
    <w:rsid w:val="00AB031F"/>
    <w:rsid w:val="00AB0C62"/>
    <w:rsid w:val="00AB1B7D"/>
    <w:rsid w:val="00AB2236"/>
    <w:rsid w:val="00AB256D"/>
    <w:rsid w:val="00AB2B11"/>
    <w:rsid w:val="00AB2FED"/>
    <w:rsid w:val="00AB360F"/>
    <w:rsid w:val="00AB39FF"/>
    <w:rsid w:val="00AB4989"/>
    <w:rsid w:val="00AB4DE3"/>
    <w:rsid w:val="00AB5BAD"/>
    <w:rsid w:val="00AB6229"/>
    <w:rsid w:val="00AB7109"/>
    <w:rsid w:val="00AC0271"/>
    <w:rsid w:val="00AC12B1"/>
    <w:rsid w:val="00AC1CF7"/>
    <w:rsid w:val="00AC257A"/>
    <w:rsid w:val="00AC2C95"/>
    <w:rsid w:val="00AC32A2"/>
    <w:rsid w:val="00AC3F76"/>
    <w:rsid w:val="00AC46D9"/>
    <w:rsid w:val="00AC5BD0"/>
    <w:rsid w:val="00AC5C6D"/>
    <w:rsid w:val="00AC5D2E"/>
    <w:rsid w:val="00AC6055"/>
    <w:rsid w:val="00AD07EA"/>
    <w:rsid w:val="00AD0A8E"/>
    <w:rsid w:val="00AD1940"/>
    <w:rsid w:val="00AD1956"/>
    <w:rsid w:val="00AD1F1F"/>
    <w:rsid w:val="00AD2A78"/>
    <w:rsid w:val="00AD36F7"/>
    <w:rsid w:val="00AD39EA"/>
    <w:rsid w:val="00AD3F6B"/>
    <w:rsid w:val="00AD4799"/>
    <w:rsid w:val="00AD4A4E"/>
    <w:rsid w:val="00AD565E"/>
    <w:rsid w:val="00AD5C2E"/>
    <w:rsid w:val="00AD60BE"/>
    <w:rsid w:val="00AD6B39"/>
    <w:rsid w:val="00AD7230"/>
    <w:rsid w:val="00AD72E5"/>
    <w:rsid w:val="00AD76E9"/>
    <w:rsid w:val="00AD77F7"/>
    <w:rsid w:val="00AD79EB"/>
    <w:rsid w:val="00AD7DC4"/>
    <w:rsid w:val="00AE025A"/>
    <w:rsid w:val="00AE03DF"/>
    <w:rsid w:val="00AE0C6D"/>
    <w:rsid w:val="00AE0FE0"/>
    <w:rsid w:val="00AE1C9D"/>
    <w:rsid w:val="00AE1EAB"/>
    <w:rsid w:val="00AE2A66"/>
    <w:rsid w:val="00AE2DDB"/>
    <w:rsid w:val="00AE320C"/>
    <w:rsid w:val="00AE3619"/>
    <w:rsid w:val="00AE3D1A"/>
    <w:rsid w:val="00AE4047"/>
    <w:rsid w:val="00AE42E7"/>
    <w:rsid w:val="00AE4D4D"/>
    <w:rsid w:val="00AE5184"/>
    <w:rsid w:val="00AE518B"/>
    <w:rsid w:val="00AE54DF"/>
    <w:rsid w:val="00AE6741"/>
    <w:rsid w:val="00AE73D0"/>
    <w:rsid w:val="00AF0B88"/>
    <w:rsid w:val="00AF0E63"/>
    <w:rsid w:val="00AF17F1"/>
    <w:rsid w:val="00AF19A0"/>
    <w:rsid w:val="00AF1CE6"/>
    <w:rsid w:val="00AF249E"/>
    <w:rsid w:val="00AF2916"/>
    <w:rsid w:val="00AF2BD5"/>
    <w:rsid w:val="00AF2BFF"/>
    <w:rsid w:val="00AF2D1B"/>
    <w:rsid w:val="00AF30FA"/>
    <w:rsid w:val="00AF4778"/>
    <w:rsid w:val="00AF504B"/>
    <w:rsid w:val="00AF613B"/>
    <w:rsid w:val="00AF61DB"/>
    <w:rsid w:val="00AF62E7"/>
    <w:rsid w:val="00AF7713"/>
    <w:rsid w:val="00B001C2"/>
    <w:rsid w:val="00B00662"/>
    <w:rsid w:val="00B01E37"/>
    <w:rsid w:val="00B01EEE"/>
    <w:rsid w:val="00B01FD4"/>
    <w:rsid w:val="00B020E9"/>
    <w:rsid w:val="00B02765"/>
    <w:rsid w:val="00B03012"/>
    <w:rsid w:val="00B04598"/>
    <w:rsid w:val="00B05054"/>
    <w:rsid w:val="00B052C8"/>
    <w:rsid w:val="00B0587B"/>
    <w:rsid w:val="00B058B5"/>
    <w:rsid w:val="00B06165"/>
    <w:rsid w:val="00B0627C"/>
    <w:rsid w:val="00B0632B"/>
    <w:rsid w:val="00B063A5"/>
    <w:rsid w:val="00B06480"/>
    <w:rsid w:val="00B06680"/>
    <w:rsid w:val="00B068D5"/>
    <w:rsid w:val="00B07491"/>
    <w:rsid w:val="00B07CD4"/>
    <w:rsid w:val="00B10A9A"/>
    <w:rsid w:val="00B128A0"/>
    <w:rsid w:val="00B128E0"/>
    <w:rsid w:val="00B1319A"/>
    <w:rsid w:val="00B13782"/>
    <w:rsid w:val="00B15528"/>
    <w:rsid w:val="00B156C9"/>
    <w:rsid w:val="00B15F19"/>
    <w:rsid w:val="00B15F8A"/>
    <w:rsid w:val="00B16877"/>
    <w:rsid w:val="00B16B50"/>
    <w:rsid w:val="00B20F08"/>
    <w:rsid w:val="00B21553"/>
    <w:rsid w:val="00B2156B"/>
    <w:rsid w:val="00B21CBF"/>
    <w:rsid w:val="00B230D3"/>
    <w:rsid w:val="00B235F5"/>
    <w:rsid w:val="00B23AFD"/>
    <w:rsid w:val="00B2588C"/>
    <w:rsid w:val="00B264E5"/>
    <w:rsid w:val="00B2667A"/>
    <w:rsid w:val="00B27005"/>
    <w:rsid w:val="00B277A6"/>
    <w:rsid w:val="00B31E30"/>
    <w:rsid w:val="00B32E0B"/>
    <w:rsid w:val="00B35410"/>
    <w:rsid w:val="00B36B01"/>
    <w:rsid w:val="00B36E8F"/>
    <w:rsid w:val="00B36FB0"/>
    <w:rsid w:val="00B37F48"/>
    <w:rsid w:val="00B40242"/>
    <w:rsid w:val="00B40C03"/>
    <w:rsid w:val="00B41BCF"/>
    <w:rsid w:val="00B43069"/>
    <w:rsid w:val="00B43E60"/>
    <w:rsid w:val="00B4412D"/>
    <w:rsid w:val="00B443C4"/>
    <w:rsid w:val="00B44AD9"/>
    <w:rsid w:val="00B45D51"/>
    <w:rsid w:val="00B46BB8"/>
    <w:rsid w:val="00B5086E"/>
    <w:rsid w:val="00B508A1"/>
    <w:rsid w:val="00B50F0A"/>
    <w:rsid w:val="00B51E3B"/>
    <w:rsid w:val="00B51EBA"/>
    <w:rsid w:val="00B51F85"/>
    <w:rsid w:val="00B52EBA"/>
    <w:rsid w:val="00B53601"/>
    <w:rsid w:val="00B53A8F"/>
    <w:rsid w:val="00B54109"/>
    <w:rsid w:val="00B550DB"/>
    <w:rsid w:val="00B557FD"/>
    <w:rsid w:val="00B55D13"/>
    <w:rsid w:val="00B56380"/>
    <w:rsid w:val="00B569D0"/>
    <w:rsid w:val="00B57369"/>
    <w:rsid w:val="00B57572"/>
    <w:rsid w:val="00B60631"/>
    <w:rsid w:val="00B622CD"/>
    <w:rsid w:val="00B623CF"/>
    <w:rsid w:val="00B62BA0"/>
    <w:rsid w:val="00B62F01"/>
    <w:rsid w:val="00B635EF"/>
    <w:rsid w:val="00B637AB"/>
    <w:rsid w:val="00B640A7"/>
    <w:rsid w:val="00B6427C"/>
    <w:rsid w:val="00B64AC7"/>
    <w:rsid w:val="00B6520A"/>
    <w:rsid w:val="00B65F45"/>
    <w:rsid w:val="00B66093"/>
    <w:rsid w:val="00B6658F"/>
    <w:rsid w:val="00B66D19"/>
    <w:rsid w:val="00B66F75"/>
    <w:rsid w:val="00B67064"/>
    <w:rsid w:val="00B6720B"/>
    <w:rsid w:val="00B67297"/>
    <w:rsid w:val="00B67DF3"/>
    <w:rsid w:val="00B706FA"/>
    <w:rsid w:val="00B707DE"/>
    <w:rsid w:val="00B70817"/>
    <w:rsid w:val="00B70ADD"/>
    <w:rsid w:val="00B71481"/>
    <w:rsid w:val="00B71F55"/>
    <w:rsid w:val="00B72169"/>
    <w:rsid w:val="00B7223A"/>
    <w:rsid w:val="00B72B50"/>
    <w:rsid w:val="00B72D1F"/>
    <w:rsid w:val="00B73014"/>
    <w:rsid w:val="00B735CE"/>
    <w:rsid w:val="00B7713E"/>
    <w:rsid w:val="00B7751F"/>
    <w:rsid w:val="00B775BA"/>
    <w:rsid w:val="00B7798C"/>
    <w:rsid w:val="00B80503"/>
    <w:rsid w:val="00B806BA"/>
    <w:rsid w:val="00B82FCB"/>
    <w:rsid w:val="00B83869"/>
    <w:rsid w:val="00B84166"/>
    <w:rsid w:val="00B842CD"/>
    <w:rsid w:val="00B84C11"/>
    <w:rsid w:val="00B84C62"/>
    <w:rsid w:val="00B84D30"/>
    <w:rsid w:val="00B85340"/>
    <w:rsid w:val="00B854D7"/>
    <w:rsid w:val="00B86176"/>
    <w:rsid w:val="00B8797C"/>
    <w:rsid w:val="00B901C0"/>
    <w:rsid w:val="00B91371"/>
    <w:rsid w:val="00B91C84"/>
    <w:rsid w:val="00B92115"/>
    <w:rsid w:val="00B92DAF"/>
    <w:rsid w:val="00B93C72"/>
    <w:rsid w:val="00B93C75"/>
    <w:rsid w:val="00B9459E"/>
    <w:rsid w:val="00B94D1A"/>
    <w:rsid w:val="00B94FE0"/>
    <w:rsid w:val="00B9540E"/>
    <w:rsid w:val="00B960A6"/>
    <w:rsid w:val="00B9639A"/>
    <w:rsid w:val="00B97F3F"/>
    <w:rsid w:val="00BA0225"/>
    <w:rsid w:val="00BA0583"/>
    <w:rsid w:val="00BA0D3B"/>
    <w:rsid w:val="00BA110A"/>
    <w:rsid w:val="00BA1B09"/>
    <w:rsid w:val="00BA20E9"/>
    <w:rsid w:val="00BA26ED"/>
    <w:rsid w:val="00BA2CA2"/>
    <w:rsid w:val="00BA34C8"/>
    <w:rsid w:val="00BA402D"/>
    <w:rsid w:val="00BA4536"/>
    <w:rsid w:val="00BA708E"/>
    <w:rsid w:val="00BA7CF6"/>
    <w:rsid w:val="00BB0921"/>
    <w:rsid w:val="00BB0E21"/>
    <w:rsid w:val="00BB1579"/>
    <w:rsid w:val="00BB17AA"/>
    <w:rsid w:val="00BB2311"/>
    <w:rsid w:val="00BB23E2"/>
    <w:rsid w:val="00BB30F5"/>
    <w:rsid w:val="00BB391F"/>
    <w:rsid w:val="00BB600A"/>
    <w:rsid w:val="00BB6C6E"/>
    <w:rsid w:val="00BB6C74"/>
    <w:rsid w:val="00BB770D"/>
    <w:rsid w:val="00BC01C6"/>
    <w:rsid w:val="00BC1616"/>
    <w:rsid w:val="00BC2604"/>
    <w:rsid w:val="00BC2812"/>
    <w:rsid w:val="00BC2821"/>
    <w:rsid w:val="00BC30C4"/>
    <w:rsid w:val="00BC4D60"/>
    <w:rsid w:val="00BC590E"/>
    <w:rsid w:val="00BC5B40"/>
    <w:rsid w:val="00BC5B48"/>
    <w:rsid w:val="00BC6A34"/>
    <w:rsid w:val="00BC766A"/>
    <w:rsid w:val="00BC7C0B"/>
    <w:rsid w:val="00BC7ED8"/>
    <w:rsid w:val="00BD07DD"/>
    <w:rsid w:val="00BD1240"/>
    <w:rsid w:val="00BD1F9E"/>
    <w:rsid w:val="00BD201B"/>
    <w:rsid w:val="00BD262E"/>
    <w:rsid w:val="00BD3408"/>
    <w:rsid w:val="00BD36FA"/>
    <w:rsid w:val="00BD39D0"/>
    <w:rsid w:val="00BD3A3E"/>
    <w:rsid w:val="00BD3D86"/>
    <w:rsid w:val="00BD5479"/>
    <w:rsid w:val="00BD625C"/>
    <w:rsid w:val="00BD6F8C"/>
    <w:rsid w:val="00BD7428"/>
    <w:rsid w:val="00BE1202"/>
    <w:rsid w:val="00BE23A4"/>
    <w:rsid w:val="00BE2EA5"/>
    <w:rsid w:val="00BE3457"/>
    <w:rsid w:val="00BE3EAB"/>
    <w:rsid w:val="00BE3F79"/>
    <w:rsid w:val="00BE443E"/>
    <w:rsid w:val="00BE4502"/>
    <w:rsid w:val="00BE4DBF"/>
    <w:rsid w:val="00BE4E7B"/>
    <w:rsid w:val="00BE5B82"/>
    <w:rsid w:val="00BE763A"/>
    <w:rsid w:val="00BE781D"/>
    <w:rsid w:val="00BF01C0"/>
    <w:rsid w:val="00BF090C"/>
    <w:rsid w:val="00BF2A9B"/>
    <w:rsid w:val="00BF2BC9"/>
    <w:rsid w:val="00BF3EAA"/>
    <w:rsid w:val="00BF443B"/>
    <w:rsid w:val="00BF4815"/>
    <w:rsid w:val="00BF4F93"/>
    <w:rsid w:val="00BF558E"/>
    <w:rsid w:val="00BF5BB6"/>
    <w:rsid w:val="00BF5DEC"/>
    <w:rsid w:val="00BF728F"/>
    <w:rsid w:val="00BF73EE"/>
    <w:rsid w:val="00BF7A21"/>
    <w:rsid w:val="00C00044"/>
    <w:rsid w:val="00C00186"/>
    <w:rsid w:val="00C010BB"/>
    <w:rsid w:val="00C020C2"/>
    <w:rsid w:val="00C02614"/>
    <w:rsid w:val="00C027E1"/>
    <w:rsid w:val="00C03231"/>
    <w:rsid w:val="00C03237"/>
    <w:rsid w:val="00C034AF"/>
    <w:rsid w:val="00C04452"/>
    <w:rsid w:val="00C04ADD"/>
    <w:rsid w:val="00C06BEE"/>
    <w:rsid w:val="00C06DB5"/>
    <w:rsid w:val="00C07278"/>
    <w:rsid w:val="00C0776B"/>
    <w:rsid w:val="00C1033B"/>
    <w:rsid w:val="00C106CA"/>
    <w:rsid w:val="00C10768"/>
    <w:rsid w:val="00C10B1E"/>
    <w:rsid w:val="00C10E3C"/>
    <w:rsid w:val="00C11D5B"/>
    <w:rsid w:val="00C129BD"/>
    <w:rsid w:val="00C13086"/>
    <w:rsid w:val="00C14C45"/>
    <w:rsid w:val="00C14D32"/>
    <w:rsid w:val="00C1500A"/>
    <w:rsid w:val="00C15B4F"/>
    <w:rsid w:val="00C16611"/>
    <w:rsid w:val="00C16BA7"/>
    <w:rsid w:val="00C1737A"/>
    <w:rsid w:val="00C20C30"/>
    <w:rsid w:val="00C227E9"/>
    <w:rsid w:val="00C22F85"/>
    <w:rsid w:val="00C23E30"/>
    <w:rsid w:val="00C23EFA"/>
    <w:rsid w:val="00C23F50"/>
    <w:rsid w:val="00C24968"/>
    <w:rsid w:val="00C24A2F"/>
    <w:rsid w:val="00C24E8C"/>
    <w:rsid w:val="00C250C4"/>
    <w:rsid w:val="00C25C57"/>
    <w:rsid w:val="00C2713A"/>
    <w:rsid w:val="00C27AC2"/>
    <w:rsid w:val="00C27CFF"/>
    <w:rsid w:val="00C309C2"/>
    <w:rsid w:val="00C30E01"/>
    <w:rsid w:val="00C31D52"/>
    <w:rsid w:val="00C31F82"/>
    <w:rsid w:val="00C324E2"/>
    <w:rsid w:val="00C32DF1"/>
    <w:rsid w:val="00C32F10"/>
    <w:rsid w:val="00C330B7"/>
    <w:rsid w:val="00C3381E"/>
    <w:rsid w:val="00C343EB"/>
    <w:rsid w:val="00C348D9"/>
    <w:rsid w:val="00C34CBE"/>
    <w:rsid w:val="00C3612F"/>
    <w:rsid w:val="00C36876"/>
    <w:rsid w:val="00C36D34"/>
    <w:rsid w:val="00C37283"/>
    <w:rsid w:val="00C377B5"/>
    <w:rsid w:val="00C402BE"/>
    <w:rsid w:val="00C403D2"/>
    <w:rsid w:val="00C40AE4"/>
    <w:rsid w:val="00C41661"/>
    <w:rsid w:val="00C418D5"/>
    <w:rsid w:val="00C41E67"/>
    <w:rsid w:val="00C43DF8"/>
    <w:rsid w:val="00C44353"/>
    <w:rsid w:val="00C4437B"/>
    <w:rsid w:val="00C44C15"/>
    <w:rsid w:val="00C44DC3"/>
    <w:rsid w:val="00C460F7"/>
    <w:rsid w:val="00C463C8"/>
    <w:rsid w:val="00C46525"/>
    <w:rsid w:val="00C476FD"/>
    <w:rsid w:val="00C501FA"/>
    <w:rsid w:val="00C5128C"/>
    <w:rsid w:val="00C52594"/>
    <w:rsid w:val="00C53811"/>
    <w:rsid w:val="00C5387C"/>
    <w:rsid w:val="00C53C79"/>
    <w:rsid w:val="00C53D82"/>
    <w:rsid w:val="00C540B0"/>
    <w:rsid w:val="00C5469B"/>
    <w:rsid w:val="00C554E8"/>
    <w:rsid w:val="00C55D04"/>
    <w:rsid w:val="00C55E5E"/>
    <w:rsid w:val="00C560E5"/>
    <w:rsid w:val="00C566B3"/>
    <w:rsid w:val="00C60339"/>
    <w:rsid w:val="00C621EC"/>
    <w:rsid w:val="00C62B7D"/>
    <w:rsid w:val="00C6445C"/>
    <w:rsid w:val="00C6478F"/>
    <w:rsid w:val="00C6557F"/>
    <w:rsid w:val="00C6578C"/>
    <w:rsid w:val="00C66228"/>
    <w:rsid w:val="00C70008"/>
    <w:rsid w:val="00C7009D"/>
    <w:rsid w:val="00C7063F"/>
    <w:rsid w:val="00C706E4"/>
    <w:rsid w:val="00C709A0"/>
    <w:rsid w:val="00C70A67"/>
    <w:rsid w:val="00C7295E"/>
    <w:rsid w:val="00C72A49"/>
    <w:rsid w:val="00C737F4"/>
    <w:rsid w:val="00C739B1"/>
    <w:rsid w:val="00C74044"/>
    <w:rsid w:val="00C74813"/>
    <w:rsid w:val="00C76DBB"/>
    <w:rsid w:val="00C7758C"/>
    <w:rsid w:val="00C775D9"/>
    <w:rsid w:val="00C77B95"/>
    <w:rsid w:val="00C77DBE"/>
    <w:rsid w:val="00C8009C"/>
    <w:rsid w:val="00C800BF"/>
    <w:rsid w:val="00C808D2"/>
    <w:rsid w:val="00C808D6"/>
    <w:rsid w:val="00C81063"/>
    <w:rsid w:val="00C811E2"/>
    <w:rsid w:val="00C81C0D"/>
    <w:rsid w:val="00C81FB2"/>
    <w:rsid w:val="00C832D0"/>
    <w:rsid w:val="00C83452"/>
    <w:rsid w:val="00C83837"/>
    <w:rsid w:val="00C845FD"/>
    <w:rsid w:val="00C849CA"/>
    <w:rsid w:val="00C84D31"/>
    <w:rsid w:val="00C85011"/>
    <w:rsid w:val="00C85315"/>
    <w:rsid w:val="00C85390"/>
    <w:rsid w:val="00C85690"/>
    <w:rsid w:val="00C864BF"/>
    <w:rsid w:val="00C866DC"/>
    <w:rsid w:val="00C87BEB"/>
    <w:rsid w:val="00C87C15"/>
    <w:rsid w:val="00C902C5"/>
    <w:rsid w:val="00C91A69"/>
    <w:rsid w:val="00C91B0E"/>
    <w:rsid w:val="00C91F0E"/>
    <w:rsid w:val="00C925C6"/>
    <w:rsid w:val="00C92B17"/>
    <w:rsid w:val="00C92C23"/>
    <w:rsid w:val="00C93124"/>
    <w:rsid w:val="00C9386F"/>
    <w:rsid w:val="00C93A87"/>
    <w:rsid w:val="00C93EB6"/>
    <w:rsid w:val="00C9417B"/>
    <w:rsid w:val="00C945CD"/>
    <w:rsid w:val="00C95420"/>
    <w:rsid w:val="00C964FE"/>
    <w:rsid w:val="00C96707"/>
    <w:rsid w:val="00C96893"/>
    <w:rsid w:val="00C96C7D"/>
    <w:rsid w:val="00C975EC"/>
    <w:rsid w:val="00C976D6"/>
    <w:rsid w:val="00C976FD"/>
    <w:rsid w:val="00CA0233"/>
    <w:rsid w:val="00CA0406"/>
    <w:rsid w:val="00CA0599"/>
    <w:rsid w:val="00CA0A74"/>
    <w:rsid w:val="00CA1260"/>
    <w:rsid w:val="00CA152D"/>
    <w:rsid w:val="00CA1904"/>
    <w:rsid w:val="00CA1D9C"/>
    <w:rsid w:val="00CA24D0"/>
    <w:rsid w:val="00CA2815"/>
    <w:rsid w:val="00CA2BB8"/>
    <w:rsid w:val="00CA3264"/>
    <w:rsid w:val="00CA3993"/>
    <w:rsid w:val="00CA3FB2"/>
    <w:rsid w:val="00CA4CA2"/>
    <w:rsid w:val="00CA5355"/>
    <w:rsid w:val="00CA5628"/>
    <w:rsid w:val="00CA57F3"/>
    <w:rsid w:val="00CA5BCF"/>
    <w:rsid w:val="00CA6B75"/>
    <w:rsid w:val="00CB09C9"/>
    <w:rsid w:val="00CB0BE9"/>
    <w:rsid w:val="00CB0C5F"/>
    <w:rsid w:val="00CB12C2"/>
    <w:rsid w:val="00CB149B"/>
    <w:rsid w:val="00CB154F"/>
    <w:rsid w:val="00CB1ABC"/>
    <w:rsid w:val="00CB1CBF"/>
    <w:rsid w:val="00CB2157"/>
    <w:rsid w:val="00CB36BB"/>
    <w:rsid w:val="00CB381E"/>
    <w:rsid w:val="00CB47FE"/>
    <w:rsid w:val="00CB504E"/>
    <w:rsid w:val="00CB625F"/>
    <w:rsid w:val="00CB67AA"/>
    <w:rsid w:val="00CB70A2"/>
    <w:rsid w:val="00CB7AA5"/>
    <w:rsid w:val="00CB7B5B"/>
    <w:rsid w:val="00CC01C8"/>
    <w:rsid w:val="00CC0315"/>
    <w:rsid w:val="00CC0A81"/>
    <w:rsid w:val="00CC1016"/>
    <w:rsid w:val="00CC1169"/>
    <w:rsid w:val="00CC15EB"/>
    <w:rsid w:val="00CC18F4"/>
    <w:rsid w:val="00CC294E"/>
    <w:rsid w:val="00CC29AC"/>
    <w:rsid w:val="00CC4F27"/>
    <w:rsid w:val="00CC530B"/>
    <w:rsid w:val="00CC6400"/>
    <w:rsid w:val="00CC6CAF"/>
    <w:rsid w:val="00CC707A"/>
    <w:rsid w:val="00CC7267"/>
    <w:rsid w:val="00CC78F8"/>
    <w:rsid w:val="00CD0159"/>
    <w:rsid w:val="00CD0346"/>
    <w:rsid w:val="00CD0464"/>
    <w:rsid w:val="00CD0477"/>
    <w:rsid w:val="00CD10BE"/>
    <w:rsid w:val="00CD14D4"/>
    <w:rsid w:val="00CD2170"/>
    <w:rsid w:val="00CD34C7"/>
    <w:rsid w:val="00CD493C"/>
    <w:rsid w:val="00CD5368"/>
    <w:rsid w:val="00CD6226"/>
    <w:rsid w:val="00CD6ABF"/>
    <w:rsid w:val="00CD73B1"/>
    <w:rsid w:val="00CE0339"/>
    <w:rsid w:val="00CE06DE"/>
    <w:rsid w:val="00CE2FA0"/>
    <w:rsid w:val="00CE42E4"/>
    <w:rsid w:val="00CE4803"/>
    <w:rsid w:val="00CE4E36"/>
    <w:rsid w:val="00CE4E47"/>
    <w:rsid w:val="00CE5365"/>
    <w:rsid w:val="00CE53B4"/>
    <w:rsid w:val="00CE5FC4"/>
    <w:rsid w:val="00CE6374"/>
    <w:rsid w:val="00CE6C2D"/>
    <w:rsid w:val="00CF0931"/>
    <w:rsid w:val="00CF11CF"/>
    <w:rsid w:val="00CF1888"/>
    <w:rsid w:val="00CF1F73"/>
    <w:rsid w:val="00CF21E9"/>
    <w:rsid w:val="00CF24BC"/>
    <w:rsid w:val="00CF33D4"/>
    <w:rsid w:val="00CF351A"/>
    <w:rsid w:val="00CF3541"/>
    <w:rsid w:val="00CF3649"/>
    <w:rsid w:val="00CF367D"/>
    <w:rsid w:val="00CF3D72"/>
    <w:rsid w:val="00CF580B"/>
    <w:rsid w:val="00CF5833"/>
    <w:rsid w:val="00CF5965"/>
    <w:rsid w:val="00CF5F48"/>
    <w:rsid w:val="00CF6114"/>
    <w:rsid w:val="00CF6CC8"/>
    <w:rsid w:val="00CF7083"/>
    <w:rsid w:val="00CF7619"/>
    <w:rsid w:val="00D00327"/>
    <w:rsid w:val="00D01692"/>
    <w:rsid w:val="00D016F5"/>
    <w:rsid w:val="00D01A66"/>
    <w:rsid w:val="00D01BCF"/>
    <w:rsid w:val="00D01DE2"/>
    <w:rsid w:val="00D01EE6"/>
    <w:rsid w:val="00D020F9"/>
    <w:rsid w:val="00D03895"/>
    <w:rsid w:val="00D03A1C"/>
    <w:rsid w:val="00D0400A"/>
    <w:rsid w:val="00D044A8"/>
    <w:rsid w:val="00D04587"/>
    <w:rsid w:val="00D04AC0"/>
    <w:rsid w:val="00D069D3"/>
    <w:rsid w:val="00D07051"/>
    <w:rsid w:val="00D078E5"/>
    <w:rsid w:val="00D11B16"/>
    <w:rsid w:val="00D1293B"/>
    <w:rsid w:val="00D12C06"/>
    <w:rsid w:val="00D13DD3"/>
    <w:rsid w:val="00D14F09"/>
    <w:rsid w:val="00D1527C"/>
    <w:rsid w:val="00D16E0F"/>
    <w:rsid w:val="00D16ECE"/>
    <w:rsid w:val="00D17B20"/>
    <w:rsid w:val="00D17E42"/>
    <w:rsid w:val="00D20334"/>
    <w:rsid w:val="00D20E9F"/>
    <w:rsid w:val="00D212D8"/>
    <w:rsid w:val="00D21E86"/>
    <w:rsid w:val="00D2241A"/>
    <w:rsid w:val="00D2337B"/>
    <w:rsid w:val="00D24075"/>
    <w:rsid w:val="00D2488A"/>
    <w:rsid w:val="00D253DD"/>
    <w:rsid w:val="00D2579D"/>
    <w:rsid w:val="00D25D5A"/>
    <w:rsid w:val="00D25DF3"/>
    <w:rsid w:val="00D2616B"/>
    <w:rsid w:val="00D27001"/>
    <w:rsid w:val="00D27129"/>
    <w:rsid w:val="00D27CEA"/>
    <w:rsid w:val="00D27FDA"/>
    <w:rsid w:val="00D307A0"/>
    <w:rsid w:val="00D311C6"/>
    <w:rsid w:val="00D31347"/>
    <w:rsid w:val="00D31AF8"/>
    <w:rsid w:val="00D32ED4"/>
    <w:rsid w:val="00D33333"/>
    <w:rsid w:val="00D33845"/>
    <w:rsid w:val="00D35C43"/>
    <w:rsid w:val="00D36454"/>
    <w:rsid w:val="00D3752C"/>
    <w:rsid w:val="00D379CA"/>
    <w:rsid w:val="00D37C7A"/>
    <w:rsid w:val="00D405A9"/>
    <w:rsid w:val="00D40945"/>
    <w:rsid w:val="00D40EC0"/>
    <w:rsid w:val="00D412B0"/>
    <w:rsid w:val="00D41E84"/>
    <w:rsid w:val="00D421D3"/>
    <w:rsid w:val="00D42652"/>
    <w:rsid w:val="00D42C27"/>
    <w:rsid w:val="00D42EAF"/>
    <w:rsid w:val="00D43123"/>
    <w:rsid w:val="00D432AC"/>
    <w:rsid w:val="00D444A2"/>
    <w:rsid w:val="00D44C53"/>
    <w:rsid w:val="00D461C6"/>
    <w:rsid w:val="00D46236"/>
    <w:rsid w:val="00D46377"/>
    <w:rsid w:val="00D46E5E"/>
    <w:rsid w:val="00D46FA0"/>
    <w:rsid w:val="00D47966"/>
    <w:rsid w:val="00D479E6"/>
    <w:rsid w:val="00D47CCA"/>
    <w:rsid w:val="00D47CF5"/>
    <w:rsid w:val="00D47F65"/>
    <w:rsid w:val="00D50842"/>
    <w:rsid w:val="00D519CB"/>
    <w:rsid w:val="00D52513"/>
    <w:rsid w:val="00D527EE"/>
    <w:rsid w:val="00D52979"/>
    <w:rsid w:val="00D539CA"/>
    <w:rsid w:val="00D53A65"/>
    <w:rsid w:val="00D54973"/>
    <w:rsid w:val="00D55B92"/>
    <w:rsid w:val="00D56119"/>
    <w:rsid w:val="00D561EC"/>
    <w:rsid w:val="00D57284"/>
    <w:rsid w:val="00D6051E"/>
    <w:rsid w:val="00D6075A"/>
    <w:rsid w:val="00D60D87"/>
    <w:rsid w:val="00D60DB4"/>
    <w:rsid w:val="00D61138"/>
    <w:rsid w:val="00D61944"/>
    <w:rsid w:val="00D6490E"/>
    <w:rsid w:val="00D64D0F"/>
    <w:rsid w:val="00D65106"/>
    <w:rsid w:val="00D652F7"/>
    <w:rsid w:val="00D65BA4"/>
    <w:rsid w:val="00D66A29"/>
    <w:rsid w:val="00D67027"/>
    <w:rsid w:val="00D678DA"/>
    <w:rsid w:val="00D70B1E"/>
    <w:rsid w:val="00D70BBC"/>
    <w:rsid w:val="00D7104A"/>
    <w:rsid w:val="00D716AF"/>
    <w:rsid w:val="00D72ADB"/>
    <w:rsid w:val="00D73A3F"/>
    <w:rsid w:val="00D753E6"/>
    <w:rsid w:val="00D7555D"/>
    <w:rsid w:val="00D77054"/>
    <w:rsid w:val="00D7730B"/>
    <w:rsid w:val="00D80009"/>
    <w:rsid w:val="00D8029D"/>
    <w:rsid w:val="00D80DA0"/>
    <w:rsid w:val="00D812C9"/>
    <w:rsid w:val="00D81400"/>
    <w:rsid w:val="00D81ABD"/>
    <w:rsid w:val="00D81E2B"/>
    <w:rsid w:val="00D81F06"/>
    <w:rsid w:val="00D82CDF"/>
    <w:rsid w:val="00D84589"/>
    <w:rsid w:val="00D864C9"/>
    <w:rsid w:val="00D8697F"/>
    <w:rsid w:val="00D87B4C"/>
    <w:rsid w:val="00D9244E"/>
    <w:rsid w:val="00D925CD"/>
    <w:rsid w:val="00D9277A"/>
    <w:rsid w:val="00D93140"/>
    <w:rsid w:val="00D934DC"/>
    <w:rsid w:val="00D936A3"/>
    <w:rsid w:val="00D937B6"/>
    <w:rsid w:val="00D9464D"/>
    <w:rsid w:val="00D94E21"/>
    <w:rsid w:val="00D94F8F"/>
    <w:rsid w:val="00D95316"/>
    <w:rsid w:val="00D95CA0"/>
    <w:rsid w:val="00D95DB8"/>
    <w:rsid w:val="00D95DFB"/>
    <w:rsid w:val="00D95E0F"/>
    <w:rsid w:val="00D969B8"/>
    <w:rsid w:val="00DA03B7"/>
    <w:rsid w:val="00DA1A41"/>
    <w:rsid w:val="00DA2B3F"/>
    <w:rsid w:val="00DA2BBA"/>
    <w:rsid w:val="00DA2F1D"/>
    <w:rsid w:val="00DA3D1D"/>
    <w:rsid w:val="00DA4805"/>
    <w:rsid w:val="00DA48C1"/>
    <w:rsid w:val="00DA50F1"/>
    <w:rsid w:val="00DA5145"/>
    <w:rsid w:val="00DA632B"/>
    <w:rsid w:val="00DA6850"/>
    <w:rsid w:val="00DA6A4C"/>
    <w:rsid w:val="00DA74FF"/>
    <w:rsid w:val="00DA7F93"/>
    <w:rsid w:val="00DA7FC2"/>
    <w:rsid w:val="00DB0298"/>
    <w:rsid w:val="00DB051B"/>
    <w:rsid w:val="00DB222E"/>
    <w:rsid w:val="00DB226E"/>
    <w:rsid w:val="00DB30CF"/>
    <w:rsid w:val="00DB4061"/>
    <w:rsid w:val="00DB5C12"/>
    <w:rsid w:val="00DB6B19"/>
    <w:rsid w:val="00DB6D41"/>
    <w:rsid w:val="00DB7177"/>
    <w:rsid w:val="00DB727B"/>
    <w:rsid w:val="00DC031D"/>
    <w:rsid w:val="00DC100F"/>
    <w:rsid w:val="00DC2B97"/>
    <w:rsid w:val="00DC407F"/>
    <w:rsid w:val="00DC47BE"/>
    <w:rsid w:val="00DC487B"/>
    <w:rsid w:val="00DC4D7A"/>
    <w:rsid w:val="00DC6C53"/>
    <w:rsid w:val="00DC7621"/>
    <w:rsid w:val="00DC762F"/>
    <w:rsid w:val="00DD06C3"/>
    <w:rsid w:val="00DD0861"/>
    <w:rsid w:val="00DD08AC"/>
    <w:rsid w:val="00DD14A8"/>
    <w:rsid w:val="00DD16A1"/>
    <w:rsid w:val="00DD3D37"/>
    <w:rsid w:val="00DD48FD"/>
    <w:rsid w:val="00DD4BDC"/>
    <w:rsid w:val="00DD5A4D"/>
    <w:rsid w:val="00DD6A02"/>
    <w:rsid w:val="00DD739A"/>
    <w:rsid w:val="00DD7479"/>
    <w:rsid w:val="00DD7E06"/>
    <w:rsid w:val="00DE06D5"/>
    <w:rsid w:val="00DE0F54"/>
    <w:rsid w:val="00DE1262"/>
    <w:rsid w:val="00DE25BA"/>
    <w:rsid w:val="00DE3CD5"/>
    <w:rsid w:val="00DE4001"/>
    <w:rsid w:val="00DE4EF9"/>
    <w:rsid w:val="00DE4FDA"/>
    <w:rsid w:val="00DE72ED"/>
    <w:rsid w:val="00DE797F"/>
    <w:rsid w:val="00DF03CF"/>
    <w:rsid w:val="00DF1199"/>
    <w:rsid w:val="00DF1CDE"/>
    <w:rsid w:val="00DF2806"/>
    <w:rsid w:val="00DF283C"/>
    <w:rsid w:val="00DF3564"/>
    <w:rsid w:val="00DF373A"/>
    <w:rsid w:val="00DF3B72"/>
    <w:rsid w:val="00DF4B98"/>
    <w:rsid w:val="00DF509D"/>
    <w:rsid w:val="00DF592A"/>
    <w:rsid w:val="00DF5C21"/>
    <w:rsid w:val="00DF5D24"/>
    <w:rsid w:val="00DF6712"/>
    <w:rsid w:val="00DF7B91"/>
    <w:rsid w:val="00E000E4"/>
    <w:rsid w:val="00E0012F"/>
    <w:rsid w:val="00E00D9B"/>
    <w:rsid w:val="00E01356"/>
    <w:rsid w:val="00E01F3C"/>
    <w:rsid w:val="00E0247E"/>
    <w:rsid w:val="00E02836"/>
    <w:rsid w:val="00E03243"/>
    <w:rsid w:val="00E040F2"/>
    <w:rsid w:val="00E04975"/>
    <w:rsid w:val="00E04C41"/>
    <w:rsid w:val="00E0512F"/>
    <w:rsid w:val="00E05958"/>
    <w:rsid w:val="00E05A8A"/>
    <w:rsid w:val="00E06734"/>
    <w:rsid w:val="00E0691B"/>
    <w:rsid w:val="00E06D01"/>
    <w:rsid w:val="00E07E37"/>
    <w:rsid w:val="00E07FFB"/>
    <w:rsid w:val="00E102D1"/>
    <w:rsid w:val="00E12AA3"/>
    <w:rsid w:val="00E1313C"/>
    <w:rsid w:val="00E13651"/>
    <w:rsid w:val="00E13FF2"/>
    <w:rsid w:val="00E14B97"/>
    <w:rsid w:val="00E15736"/>
    <w:rsid w:val="00E15C4C"/>
    <w:rsid w:val="00E161E4"/>
    <w:rsid w:val="00E170C9"/>
    <w:rsid w:val="00E17E0F"/>
    <w:rsid w:val="00E17FEE"/>
    <w:rsid w:val="00E21226"/>
    <w:rsid w:val="00E21399"/>
    <w:rsid w:val="00E215CF"/>
    <w:rsid w:val="00E221C3"/>
    <w:rsid w:val="00E22DDC"/>
    <w:rsid w:val="00E23098"/>
    <w:rsid w:val="00E23B58"/>
    <w:rsid w:val="00E24F48"/>
    <w:rsid w:val="00E253C5"/>
    <w:rsid w:val="00E25790"/>
    <w:rsid w:val="00E259CB"/>
    <w:rsid w:val="00E26064"/>
    <w:rsid w:val="00E26590"/>
    <w:rsid w:val="00E27654"/>
    <w:rsid w:val="00E27E5F"/>
    <w:rsid w:val="00E27F2D"/>
    <w:rsid w:val="00E30102"/>
    <w:rsid w:val="00E30216"/>
    <w:rsid w:val="00E31CA1"/>
    <w:rsid w:val="00E3273E"/>
    <w:rsid w:val="00E330CF"/>
    <w:rsid w:val="00E3318F"/>
    <w:rsid w:val="00E33816"/>
    <w:rsid w:val="00E353DA"/>
    <w:rsid w:val="00E35CC7"/>
    <w:rsid w:val="00E35E64"/>
    <w:rsid w:val="00E36A37"/>
    <w:rsid w:val="00E3753B"/>
    <w:rsid w:val="00E37856"/>
    <w:rsid w:val="00E40072"/>
    <w:rsid w:val="00E40697"/>
    <w:rsid w:val="00E4078C"/>
    <w:rsid w:val="00E408E8"/>
    <w:rsid w:val="00E40BB6"/>
    <w:rsid w:val="00E40CA8"/>
    <w:rsid w:val="00E41371"/>
    <w:rsid w:val="00E41A31"/>
    <w:rsid w:val="00E42062"/>
    <w:rsid w:val="00E43FC5"/>
    <w:rsid w:val="00E440B8"/>
    <w:rsid w:val="00E444A3"/>
    <w:rsid w:val="00E44C58"/>
    <w:rsid w:val="00E450DF"/>
    <w:rsid w:val="00E45231"/>
    <w:rsid w:val="00E462BD"/>
    <w:rsid w:val="00E468C6"/>
    <w:rsid w:val="00E46B25"/>
    <w:rsid w:val="00E47610"/>
    <w:rsid w:val="00E47865"/>
    <w:rsid w:val="00E50906"/>
    <w:rsid w:val="00E50B21"/>
    <w:rsid w:val="00E51A98"/>
    <w:rsid w:val="00E52315"/>
    <w:rsid w:val="00E5264F"/>
    <w:rsid w:val="00E52B61"/>
    <w:rsid w:val="00E52D58"/>
    <w:rsid w:val="00E52E31"/>
    <w:rsid w:val="00E53E6F"/>
    <w:rsid w:val="00E54397"/>
    <w:rsid w:val="00E54F07"/>
    <w:rsid w:val="00E555B0"/>
    <w:rsid w:val="00E5608A"/>
    <w:rsid w:val="00E5642C"/>
    <w:rsid w:val="00E56F5B"/>
    <w:rsid w:val="00E57431"/>
    <w:rsid w:val="00E579EB"/>
    <w:rsid w:val="00E606EE"/>
    <w:rsid w:val="00E60A43"/>
    <w:rsid w:val="00E60B59"/>
    <w:rsid w:val="00E615CD"/>
    <w:rsid w:val="00E62350"/>
    <w:rsid w:val="00E626EB"/>
    <w:rsid w:val="00E62D01"/>
    <w:rsid w:val="00E64FE0"/>
    <w:rsid w:val="00E6593E"/>
    <w:rsid w:val="00E65C9F"/>
    <w:rsid w:val="00E6686A"/>
    <w:rsid w:val="00E707CD"/>
    <w:rsid w:val="00E70F50"/>
    <w:rsid w:val="00E714FC"/>
    <w:rsid w:val="00E71957"/>
    <w:rsid w:val="00E722F7"/>
    <w:rsid w:val="00E72DE8"/>
    <w:rsid w:val="00E73E3A"/>
    <w:rsid w:val="00E742C6"/>
    <w:rsid w:val="00E746C1"/>
    <w:rsid w:val="00E75160"/>
    <w:rsid w:val="00E75A2C"/>
    <w:rsid w:val="00E76239"/>
    <w:rsid w:val="00E764DD"/>
    <w:rsid w:val="00E77B23"/>
    <w:rsid w:val="00E8172E"/>
    <w:rsid w:val="00E822F8"/>
    <w:rsid w:val="00E8367C"/>
    <w:rsid w:val="00E83C3E"/>
    <w:rsid w:val="00E83D48"/>
    <w:rsid w:val="00E84540"/>
    <w:rsid w:val="00E845CC"/>
    <w:rsid w:val="00E8498C"/>
    <w:rsid w:val="00E857F2"/>
    <w:rsid w:val="00E85968"/>
    <w:rsid w:val="00E85BAB"/>
    <w:rsid w:val="00E85C83"/>
    <w:rsid w:val="00E86E83"/>
    <w:rsid w:val="00E87635"/>
    <w:rsid w:val="00E878D3"/>
    <w:rsid w:val="00E878DB"/>
    <w:rsid w:val="00E9142E"/>
    <w:rsid w:val="00E9222C"/>
    <w:rsid w:val="00E9283E"/>
    <w:rsid w:val="00E92915"/>
    <w:rsid w:val="00E92A82"/>
    <w:rsid w:val="00E9348D"/>
    <w:rsid w:val="00E94980"/>
    <w:rsid w:val="00E952AF"/>
    <w:rsid w:val="00E95C88"/>
    <w:rsid w:val="00E964C9"/>
    <w:rsid w:val="00E96B95"/>
    <w:rsid w:val="00E96C23"/>
    <w:rsid w:val="00E979EA"/>
    <w:rsid w:val="00EA088E"/>
    <w:rsid w:val="00EA1177"/>
    <w:rsid w:val="00EA1BD4"/>
    <w:rsid w:val="00EA332B"/>
    <w:rsid w:val="00EA3396"/>
    <w:rsid w:val="00EA3ABB"/>
    <w:rsid w:val="00EA4FD7"/>
    <w:rsid w:val="00EA5E0B"/>
    <w:rsid w:val="00EA6562"/>
    <w:rsid w:val="00EA6596"/>
    <w:rsid w:val="00EA7088"/>
    <w:rsid w:val="00EB0544"/>
    <w:rsid w:val="00EB05A6"/>
    <w:rsid w:val="00EB09A4"/>
    <w:rsid w:val="00EB0A4D"/>
    <w:rsid w:val="00EB116C"/>
    <w:rsid w:val="00EB192E"/>
    <w:rsid w:val="00EB3774"/>
    <w:rsid w:val="00EB3D4C"/>
    <w:rsid w:val="00EB3E92"/>
    <w:rsid w:val="00EB4874"/>
    <w:rsid w:val="00EB56FB"/>
    <w:rsid w:val="00EB57EB"/>
    <w:rsid w:val="00EB5FD7"/>
    <w:rsid w:val="00EB6003"/>
    <w:rsid w:val="00EB66AC"/>
    <w:rsid w:val="00EB718F"/>
    <w:rsid w:val="00EB73FC"/>
    <w:rsid w:val="00EC0900"/>
    <w:rsid w:val="00EC139C"/>
    <w:rsid w:val="00EC364B"/>
    <w:rsid w:val="00EC3B53"/>
    <w:rsid w:val="00EC62A6"/>
    <w:rsid w:val="00EC62FB"/>
    <w:rsid w:val="00EC65FF"/>
    <w:rsid w:val="00EC7067"/>
    <w:rsid w:val="00EC771B"/>
    <w:rsid w:val="00ED07F8"/>
    <w:rsid w:val="00ED0EFD"/>
    <w:rsid w:val="00ED10AA"/>
    <w:rsid w:val="00ED25B2"/>
    <w:rsid w:val="00ED2D50"/>
    <w:rsid w:val="00ED3B9A"/>
    <w:rsid w:val="00ED4F1B"/>
    <w:rsid w:val="00ED59A6"/>
    <w:rsid w:val="00ED6059"/>
    <w:rsid w:val="00ED6283"/>
    <w:rsid w:val="00ED6701"/>
    <w:rsid w:val="00ED678E"/>
    <w:rsid w:val="00ED6DEA"/>
    <w:rsid w:val="00ED7701"/>
    <w:rsid w:val="00EE0092"/>
    <w:rsid w:val="00EE0E6A"/>
    <w:rsid w:val="00EE1835"/>
    <w:rsid w:val="00EE19C8"/>
    <w:rsid w:val="00EE1E6B"/>
    <w:rsid w:val="00EE1F72"/>
    <w:rsid w:val="00EE2480"/>
    <w:rsid w:val="00EE2BD1"/>
    <w:rsid w:val="00EE44D1"/>
    <w:rsid w:val="00EE56AD"/>
    <w:rsid w:val="00EE579B"/>
    <w:rsid w:val="00EE58CE"/>
    <w:rsid w:val="00EE59FA"/>
    <w:rsid w:val="00EE5A34"/>
    <w:rsid w:val="00EE5BB4"/>
    <w:rsid w:val="00EE615C"/>
    <w:rsid w:val="00EE77E2"/>
    <w:rsid w:val="00EF1980"/>
    <w:rsid w:val="00EF1AAE"/>
    <w:rsid w:val="00EF2659"/>
    <w:rsid w:val="00EF2A90"/>
    <w:rsid w:val="00EF2DAB"/>
    <w:rsid w:val="00EF3A67"/>
    <w:rsid w:val="00EF3E6B"/>
    <w:rsid w:val="00EF435D"/>
    <w:rsid w:val="00EF452A"/>
    <w:rsid w:val="00EF4893"/>
    <w:rsid w:val="00EF4974"/>
    <w:rsid w:val="00EF4EE1"/>
    <w:rsid w:val="00EF5F4C"/>
    <w:rsid w:val="00EF62E8"/>
    <w:rsid w:val="00EF7421"/>
    <w:rsid w:val="00EF7CA1"/>
    <w:rsid w:val="00EF7FA3"/>
    <w:rsid w:val="00F0090F"/>
    <w:rsid w:val="00F00E92"/>
    <w:rsid w:val="00F01516"/>
    <w:rsid w:val="00F03A22"/>
    <w:rsid w:val="00F044D8"/>
    <w:rsid w:val="00F054E3"/>
    <w:rsid w:val="00F0594C"/>
    <w:rsid w:val="00F05C6D"/>
    <w:rsid w:val="00F069B6"/>
    <w:rsid w:val="00F07719"/>
    <w:rsid w:val="00F1008B"/>
    <w:rsid w:val="00F10666"/>
    <w:rsid w:val="00F12219"/>
    <w:rsid w:val="00F12DFF"/>
    <w:rsid w:val="00F148CB"/>
    <w:rsid w:val="00F15275"/>
    <w:rsid w:val="00F15D4C"/>
    <w:rsid w:val="00F16FC7"/>
    <w:rsid w:val="00F20054"/>
    <w:rsid w:val="00F20C74"/>
    <w:rsid w:val="00F219E3"/>
    <w:rsid w:val="00F22141"/>
    <w:rsid w:val="00F226AE"/>
    <w:rsid w:val="00F22C23"/>
    <w:rsid w:val="00F22D26"/>
    <w:rsid w:val="00F22E7D"/>
    <w:rsid w:val="00F23085"/>
    <w:rsid w:val="00F23786"/>
    <w:rsid w:val="00F237D5"/>
    <w:rsid w:val="00F24066"/>
    <w:rsid w:val="00F2661D"/>
    <w:rsid w:val="00F26D8D"/>
    <w:rsid w:val="00F272F5"/>
    <w:rsid w:val="00F27CD0"/>
    <w:rsid w:val="00F312C1"/>
    <w:rsid w:val="00F319A4"/>
    <w:rsid w:val="00F31CDB"/>
    <w:rsid w:val="00F31F4F"/>
    <w:rsid w:val="00F32EEC"/>
    <w:rsid w:val="00F33F38"/>
    <w:rsid w:val="00F351E9"/>
    <w:rsid w:val="00F35DC9"/>
    <w:rsid w:val="00F35E26"/>
    <w:rsid w:val="00F37182"/>
    <w:rsid w:val="00F37970"/>
    <w:rsid w:val="00F37DEF"/>
    <w:rsid w:val="00F40F3A"/>
    <w:rsid w:val="00F41566"/>
    <w:rsid w:val="00F4299A"/>
    <w:rsid w:val="00F42AB9"/>
    <w:rsid w:val="00F42BBA"/>
    <w:rsid w:val="00F432FC"/>
    <w:rsid w:val="00F438AB"/>
    <w:rsid w:val="00F44363"/>
    <w:rsid w:val="00F448DA"/>
    <w:rsid w:val="00F45404"/>
    <w:rsid w:val="00F458ED"/>
    <w:rsid w:val="00F45C46"/>
    <w:rsid w:val="00F46400"/>
    <w:rsid w:val="00F46E6B"/>
    <w:rsid w:val="00F47D01"/>
    <w:rsid w:val="00F47D02"/>
    <w:rsid w:val="00F51256"/>
    <w:rsid w:val="00F51285"/>
    <w:rsid w:val="00F51F09"/>
    <w:rsid w:val="00F52F73"/>
    <w:rsid w:val="00F54135"/>
    <w:rsid w:val="00F54428"/>
    <w:rsid w:val="00F55E42"/>
    <w:rsid w:val="00F55F86"/>
    <w:rsid w:val="00F5687C"/>
    <w:rsid w:val="00F56F9C"/>
    <w:rsid w:val="00F5728E"/>
    <w:rsid w:val="00F57C80"/>
    <w:rsid w:val="00F57F86"/>
    <w:rsid w:val="00F60430"/>
    <w:rsid w:val="00F618D8"/>
    <w:rsid w:val="00F627DA"/>
    <w:rsid w:val="00F63121"/>
    <w:rsid w:val="00F637DE"/>
    <w:rsid w:val="00F637F5"/>
    <w:rsid w:val="00F63DE3"/>
    <w:rsid w:val="00F645B1"/>
    <w:rsid w:val="00F64633"/>
    <w:rsid w:val="00F650DE"/>
    <w:rsid w:val="00F659D3"/>
    <w:rsid w:val="00F65A34"/>
    <w:rsid w:val="00F65A74"/>
    <w:rsid w:val="00F662A0"/>
    <w:rsid w:val="00F66575"/>
    <w:rsid w:val="00F66A45"/>
    <w:rsid w:val="00F66B94"/>
    <w:rsid w:val="00F671A4"/>
    <w:rsid w:val="00F67F0C"/>
    <w:rsid w:val="00F70085"/>
    <w:rsid w:val="00F70A4B"/>
    <w:rsid w:val="00F70CB5"/>
    <w:rsid w:val="00F71A50"/>
    <w:rsid w:val="00F71C29"/>
    <w:rsid w:val="00F738F8"/>
    <w:rsid w:val="00F73FEC"/>
    <w:rsid w:val="00F756B9"/>
    <w:rsid w:val="00F758F0"/>
    <w:rsid w:val="00F75CC9"/>
    <w:rsid w:val="00F769E8"/>
    <w:rsid w:val="00F77E17"/>
    <w:rsid w:val="00F8120D"/>
    <w:rsid w:val="00F82B85"/>
    <w:rsid w:val="00F837B5"/>
    <w:rsid w:val="00F83800"/>
    <w:rsid w:val="00F8397F"/>
    <w:rsid w:val="00F83B36"/>
    <w:rsid w:val="00F8495A"/>
    <w:rsid w:val="00F85916"/>
    <w:rsid w:val="00F85C94"/>
    <w:rsid w:val="00F85F60"/>
    <w:rsid w:val="00F86587"/>
    <w:rsid w:val="00F867BB"/>
    <w:rsid w:val="00F8768F"/>
    <w:rsid w:val="00F877D2"/>
    <w:rsid w:val="00F9004A"/>
    <w:rsid w:val="00F91A9D"/>
    <w:rsid w:val="00F91BB2"/>
    <w:rsid w:val="00F923B6"/>
    <w:rsid w:val="00F92584"/>
    <w:rsid w:val="00F92ABE"/>
    <w:rsid w:val="00F92F5A"/>
    <w:rsid w:val="00F93689"/>
    <w:rsid w:val="00F93811"/>
    <w:rsid w:val="00F938CB"/>
    <w:rsid w:val="00F94201"/>
    <w:rsid w:val="00F9512B"/>
    <w:rsid w:val="00F957F7"/>
    <w:rsid w:val="00F9724F"/>
    <w:rsid w:val="00F97F59"/>
    <w:rsid w:val="00FA02F2"/>
    <w:rsid w:val="00FA0ADA"/>
    <w:rsid w:val="00FA0B99"/>
    <w:rsid w:val="00FA0F5E"/>
    <w:rsid w:val="00FA13A5"/>
    <w:rsid w:val="00FA1507"/>
    <w:rsid w:val="00FA21B2"/>
    <w:rsid w:val="00FA3265"/>
    <w:rsid w:val="00FA3E8E"/>
    <w:rsid w:val="00FA4161"/>
    <w:rsid w:val="00FA495A"/>
    <w:rsid w:val="00FA6329"/>
    <w:rsid w:val="00FA7626"/>
    <w:rsid w:val="00FA7D6C"/>
    <w:rsid w:val="00FA7E94"/>
    <w:rsid w:val="00FA7F98"/>
    <w:rsid w:val="00FB041A"/>
    <w:rsid w:val="00FB0596"/>
    <w:rsid w:val="00FB07A6"/>
    <w:rsid w:val="00FB0B3A"/>
    <w:rsid w:val="00FB0DC6"/>
    <w:rsid w:val="00FB131F"/>
    <w:rsid w:val="00FB1610"/>
    <w:rsid w:val="00FB2909"/>
    <w:rsid w:val="00FB3672"/>
    <w:rsid w:val="00FB4F22"/>
    <w:rsid w:val="00FB5304"/>
    <w:rsid w:val="00FB5554"/>
    <w:rsid w:val="00FB56C9"/>
    <w:rsid w:val="00FB5DD1"/>
    <w:rsid w:val="00FB63D8"/>
    <w:rsid w:val="00FB6828"/>
    <w:rsid w:val="00FB7BC5"/>
    <w:rsid w:val="00FB7F1D"/>
    <w:rsid w:val="00FB7F82"/>
    <w:rsid w:val="00FC0BD4"/>
    <w:rsid w:val="00FC19C6"/>
    <w:rsid w:val="00FC2405"/>
    <w:rsid w:val="00FC34F8"/>
    <w:rsid w:val="00FC379F"/>
    <w:rsid w:val="00FC5ADC"/>
    <w:rsid w:val="00FC62B0"/>
    <w:rsid w:val="00FC669D"/>
    <w:rsid w:val="00FC7508"/>
    <w:rsid w:val="00FC7663"/>
    <w:rsid w:val="00FC7D49"/>
    <w:rsid w:val="00FC7F11"/>
    <w:rsid w:val="00FD008F"/>
    <w:rsid w:val="00FD04CC"/>
    <w:rsid w:val="00FD099C"/>
    <w:rsid w:val="00FD0F20"/>
    <w:rsid w:val="00FD28A6"/>
    <w:rsid w:val="00FD2C6F"/>
    <w:rsid w:val="00FD356D"/>
    <w:rsid w:val="00FD49C3"/>
    <w:rsid w:val="00FD4B47"/>
    <w:rsid w:val="00FD4D4C"/>
    <w:rsid w:val="00FD5DF0"/>
    <w:rsid w:val="00FD6164"/>
    <w:rsid w:val="00FD75D5"/>
    <w:rsid w:val="00FE0375"/>
    <w:rsid w:val="00FE14C6"/>
    <w:rsid w:val="00FE14D7"/>
    <w:rsid w:val="00FE4D92"/>
    <w:rsid w:val="00FE4DF6"/>
    <w:rsid w:val="00FE50C0"/>
    <w:rsid w:val="00FE599F"/>
    <w:rsid w:val="00FE64E7"/>
    <w:rsid w:val="00FE77E7"/>
    <w:rsid w:val="00FF08BE"/>
    <w:rsid w:val="00FF0D9B"/>
    <w:rsid w:val="00FF1780"/>
    <w:rsid w:val="00FF29ED"/>
    <w:rsid w:val="00FF2B47"/>
    <w:rsid w:val="00FF2E1A"/>
    <w:rsid w:val="00FF3BB9"/>
    <w:rsid w:val="00FF4235"/>
    <w:rsid w:val="00FF4F4E"/>
    <w:rsid w:val="00FF5AAD"/>
    <w:rsid w:val="00FF5DDB"/>
    <w:rsid w:val="00FF71C6"/>
    <w:rsid w:val="00FF734C"/>
    <w:rsid w:val="00FF7564"/>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footer"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Subtitle" w:semiHidden="0" w:uiPriority="0" w:unhideWhenUsed="0" w:qFormat="1"/>
    <w:lsdException w:name="Body Text First Indent" w:uiPriority="0"/>
    <w:lsdException w:name="Body Text 2" w:uiPriority="0"/>
    <w:lsdException w:name="Body Tex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Table Grid 1"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4">
    <w:name w:val="Normal"/>
    <w:rsid w:val="00D936A3"/>
    <w:rPr>
      <w:rFonts w:ascii="Times New Roman" w:hAnsi="Times New Roman" w:cs="Times New Roman"/>
      <w:sz w:val="24"/>
    </w:rPr>
  </w:style>
  <w:style w:type="paragraph" w:styleId="10">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4"/>
    <w:next w:val="a4"/>
    <w:link w:val="11"/>
    <w:autoRedefine/>
    <w:qFormat/>
    <w:rsid w:val="000170C1"/>
    <w:pPr>
      <w:keepNext/>
      <w:tabs>
        <w:tab w:val="left" w:pos="851"/>
        <w:tab w:val="left" w:pos="993"/>
        <w:tab w:val="left" w:pos="2127"/>
      </w:tabs>
      <w:suppressAutoHyphens/>
      <w:spacing w:after="120" w:line="276" w:lineRule="auto"/>
      <w:ind w:right="258" w:firstLine="426"/>
      <w:contextualSpacing/>
      <w:jc w:val="center"/>
      <w:outlineLvl w:val="0"/>
    </w:pPr>
    <w:rPr>
      <w:b/>
      <w:caps/>
      <w:szCs w:val="24"/>
    </w:rPr>
  </w:style>
  <w:style w:type="paragraph" w:styleId="2">
    <w:name w:val="heading 2"/>
    <w:basedOn w:val="a4"/>
    <w:next w:val="a4"/>
    <w:link w:val="20"/>
    <w:autoRedefine/>
    <w:qFormat/>
    <w:rsid w:val="00EC0900"/>
    <w:pPr>
      <w:keepNext/>
      <w:spacing w:before="240" w:after="240"/>
      <w:contextualSpacing/>
      <w:jc w:val="center"/>
      <w:outlineLvl w:val="1"/>
    </w:pPr>
    <w:rPr>
      <w:rFonts w:cs="Arial"/>
      <w:b/>
      <w:bCs/>
      <w:iCs/>
      <w:szCs w:val="24"/>
    </w:rPr>
  </w:style>
  <w:style w:type="paragraph" w:styleId="3">
    <w:name w:val="heading 3"/>
    <w:aliases w:val="Заголовок 3 Знак2,Заголовок 3 Знак1 Знак,Заголовок 3 Знак Знак Знак,ПодЗаголовок Знак Знак Знак, Знак1 Знак Знак Знак,Знак1 Знак Знак Знак,ПодЗаголовок Знак1 Знак,Знак1 Знак1 Знак,Заголовок 3 Знак Знак1,ПодЗаголовок Знак Знак1,Знак1 Знак1"/>
    <w:basedOn w:val="a4"/>
    <w:next w:val="a4"/>
    <w:link w:val="30"/>
    <w:autoRedefine/>
    <w:qFormat/>
    <w:rsid w:val="00F71C29"/>
    <w:pPr>
      <w:keepNext/>
      <w:widowControl w:val="0"/>
      <w:suppressLineNumbers/>
      <w:autoSpaceDE w:val="0"/>
      <w:autoSpaceDN w:val="0"/>
      <w:adjustRightInd w:val="0"/>
      <w:snapToGrid w:val="0"/>
      <w:spacing w:before="120" w:after="120"/>
      <w:jc w:val="center"/>
      <w:outlineLvl w:val="2"/>
    </w:pPr>
    <w:rPr>
      <w:rFonts w:cs="Arial"/>
      <w:b/>
      <w:bCs/>
      <w:szCs w:val="24"/>
    </w:rPr>
  </w:style>
  <w:style w:type="paragraph" w:styleId="4">
    <w:name w:val="heading 4"/>
    <w:basedOn w:val="a4"/>
    <w:next w:val="a4"/>
    <w:link w:val="40"/>
    <w:autoRedefine/>
    <w:qFormat/>
    <w:rsid w:val="00BE1202"/>
    <w:pPr>
      <w:keepNext/>
      <w:spacing w:before="120" w:after="120"/>
      <w:jc w:val="center"/>
      <w:outlineLvl w:val="3"/>
    </w:pPr>
    <w:rPr>
      <w:b/>
      <w:bCs/>
      <w:color w:val="000000" w:themeColor="text1"/>
      <w:szCs w:val="28"/>
      <w:lang w:eastAsia="en-US"/>
    </w:rPr>
  </w:style>
  <w:style w:type="paragraph" w:styleId="5">
    <w:name w:val="heading 5"/>
    <w:aliases w:val="Заголовок 5 Знак Знак,Знак20 Знак Знак,Знак20 Знак"/>
    <w:basedOn w:val="a4"/>
    <w:next w:val="a4"/>
    <w:link w:val="50"/>
    <w:unhideWhenUsed/>
    <w:qFormat/>
    <w:rsid w:val="00F52F73"/>
    <w:pPr>
      <w:widowControl w:val="0"/>
      <w:autoSpaceDE w:val="0"/>
      <w:autoSpaceDN w:val="0"/>
      <w:adjustRightInd w:val="0"/>
      <w:spacing w:before="240" w:after="60"/>
      <w:ind w:firstLine="720"/>
      <w:jc w:val="both"/>
      <w:outlineLvl w:val="4"/>
    </w:pPr>
    <w:rPr>
      <w:rFonts w:ascii="Calibri" w:hAnsi="Calibri"/>
      <w:b/>
      <w:bCs/>
      <w:i/>
      <w:iCs/>
      <w:sz w:val="26"/>
      <w:szCs w:val="26"/>
    </w:rPr>
  </w:style>
  <w:style w:type="paragraph" w:styleId="6">
    <w:name w:val="heading 6"/>
    <w:aliases w:val="Таблица"/>
    <w:basedOn w:val="a4"/>
    <w:next w:val="a4"/>
    <w:link w:val="60"/>
    <w:qFormat/>
    <w:rsid w:val="00687FF9"/>
    <w:pPr>
      <w:spacing w:before="240" w:after="60"/>
      <w:jc w:val="center"/>
      <w:outlineLvl w:val="5"/>
    </w:pPr>
    <w:rPr>
      <w:rFonts w:ascii="Calibri" w:hAnsi="Calibri"/>
      <w:b/>
      <w:bCs/>
      <w:sz w:val="22"/>
      <w:szCs w:val="22"/>
    </w:rPr>
  </w:style>
  <w:style w:type="paragraph" w:styleId="7">
    <w:name w:val="heading 7"/>
    <w:aliases w:val="Назв рис,Заголовок 7 Знак1 Знак,Заголовок 7 Знак Знак Знак,Номер таблицы Знак Знак Знак,Номер таблицы Знак1 Знак,Номер таблицы Знак,Номер таблицы"/>
    <w:basedOn w:val="a4"/>
    <w:next w:val="a4"/>
    <w:link w:val="70"/>
    <w:qFormat/>
    <w:rsid w:val="00687FF9"/>
    <w:pPr>
      <w:spacing w:before="240" w:after="60"/>
      <w:jc w:val="center"/>
      <w:outlineLvl w:val="6"/>
    </w:pPr>
    <w:rPr>
      <w:rFonts w:ascii="Calibri" w:hAnsi="Calibri"/>
      <w:sz w:val="16"/>
      <w:szCs w:val="16"/>
    </w:rPr>
  </w:style>
  <w:style w:type="paragraph" w:styleId="8">
    <w:name w:val="heading 8"/>
    <w:basedOn w:val="a4"/>
    <w:next w:val="a4"/>
    <w:link w:val="80"/>
    <w:uiPriority w:val="9"/>
    <w:qFormat/>
    <w:rsid w:val="00687FF9"/>
    <w:pPr>
      <w:spacing w:before="240" w:after="60"/>
      <w:jc w:val="center"/>
      <w:outlineLvl w:val="7"/>
    </w:pPr>
    <w:rPr>
      <w:rFonts w:ascii="Calibri" w:hAnsi="Calibri"/>
      <w:i/>
      <w:iCs/>
      <w:sz w:val="16"/>
      <w:szCs w:val="16"/>
    </w:rPr>
  </w:style>
  <w:style w:type="paragraph" w:styleId="9">
    <w:name w:val="heading 9"/>
    <w:basedOn w:val="a4"/>
    <w:next w:val="a4"/>
    <w:link w:val="90"/>
    <w:autoRedefine/>
    <w:uiPriority w:val="9"/>
    <w:qFormat/>
    <w:rsid w:val="0011441C"/>
    <w:pPr>
      <w:spacing w:before="120" w:after="120"/>
      <w:jc w:val="right"/>
      <w:outlineLvl w:val="8"/>
    </w:pPr>
    <w:rPr>
      <w:rFonts w:cs="Arial"/>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 Знак Знак Знак1,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
    <w:basedOn w:val="a5"/>
    <w:link w:val="10"/>
    <w:locked/>
    <w:rsid w:val="000170C1"/>
    <w:rPr>
      <w:rFonts w:ascii="Times New Roman" w:hAnsi="Times New Roman" w:cs="Times New Roman"/>
      <w:b/>
      <w:caps/>
      <w:sz w:val="24"/>
      <w:szCs w:val="24"/>
    </w:rPr>
  </w:style>
  <w:style w:type="character" w:customStyle="1" w:styleId="20">
    <w:name w:val="Заголовок 2 Знак"/>
    <w:basedOn w:val="a5"/>
    <w:link w:val="2"/>
    <w:locked/>
    <w:rsid w:val="00EC0900"/>
    <w:rPr>
      <w:rFonts w:ascii="Times New Roman" w:hAnsi="Times New Roman" w:cs="Arial"/>
      <w:b/>
      <w:bCs/>
      <w:iCs/>
      <w:sz w:val="24"/>
      <w:szCs w:val="24"/>
    </w:rPr>
  </w:style>
  <w:style w:type="character" w:customStyle="1" w:styleId="30">
    <w:name w:val="Заголовок 3 Знак"/>
    <w:aliases w:val="Заголовок 3 Знак2 Знак,Заголовок 3 Знак1 Знак Знак,Заголовок 3 Знак Знак Знак Знак,ПодЗаголовок Знак Знак Знак Знак, Знак1 Знак Знак Знак Знак,Знак1 Знак Знак Знак Знак,ПодЗаголовок Знак1 Знак Знак,Знак1 Знак1 Знак Знак"/>
    <w:basedOn w:val="a5"/>
    <w:link w:val="3"/>
    <w:locked/>
    <w:rsid w:val="00F71C29"/>
    <w:rPr>
      <w:rFonts w:ascii="Times New Roman" w:hAnsi="Times New Roman" w:cs="Arial"/>
      <w:b/>
      <w:bCs/>
      <w:sz w:val="24"/>
      <w:szCs w:val="24"/>
    </w:rPr>
  </w:style>
  <w:style w:type="character" w:customStyle="1" w:styleId="40">
    <w:name w:val="Заголовок 4 Знак"/>
    <w:basedOn w:val="a5"/>
    <w:link w:val="4"/>
    <w:locked/>
    <w:rsid w:val="00BE1202"/>
    <w:rPr>
      <w:rFonts w:ascii="Times New Roman" w:hAnsi="Times New Roman" w:cs="Times New Roman"/>
      <w:b/>
      <w:bCs/>
      <w:color w:val="000000" w:themeColor="text1"/>
      <w:sz w:val="28"/>
      <w:szCs w:val="28"/>
      <w:lang w:eastAsia="en-US"/>
    </w:rPr>
  </w:style>
  <w:style w:type="character" w:customStyle="1" w:styleId="50">
    <w:name w:val="Заголовок 5 Знак"/>
    <w:aliases w:val="Заголовок 5 Знак Знак Знак1,Знак20 Знак Знак Знак1,Знак20 Знак Знак2"/>
    <w:basedOn w:val="a5"/>
    <w:link w:val="5"/>
    <w:locked/>
    <w:rsid w:val="00F52F73"/>
    <w:rPr>
      <w:rFonts w:cs="Times New Roman"/>
      <w:b/>
      <w:i/>
      <w:sz w:val="26"/>
    </w:rPr>
  </w:style>
  <w:style w:type="character" w:customStyle="1" w:styleId="60">
    <w:name w:val="Заголовок 6 Знак"/>
    <w:aliases w:val="Таблица Знак"/>
    <w:basedOn w:val="a5"/>
    <w:link w:val="6"/>
    <w:locked/>
    <w:rsid w:val="00687FF9"/>
    <w:rPr>
      <w:rFonts w:ascii="Calibri" w:hAnsi="Calibri" w:cs="Times New Roman"/>
      <w:b/>
    </w:rPr>
  </w:style>
  <w:style w:type="character" w:customStyle="1" w:styleId="70">
    <w:name w:val="Заголовок 7 Знак"/>
    <w:aliases w:val="Назв рис Знак,Заголовок 7 Знак1 Знак Знак1,Заголовок 7 Знак Знак Знак Знак1,Номер таблицы Знак Знак Знак Знак1,Номер таблицы Знак1 Знак Знак1,Номер таблицы Знак Знак1,Номер таблицы Знак2"/>
    <w:basedOn w:val="a5"/>
    <w:link w:val="7"/>
    <w:locked/>
    <w:rsid w:val="00687FF9"/>
    <w:rPr>
      <w:rFonts w:ascii="Calibri" w:hAnsi="Calibri" w:cs="Times New Roman"/>
      <w:sz w:val="16"/>
    </w:rPr>
  </w:style>
  <w:style w:type="character" w:customStyle="1" w:styleId="80">
    <w:name w:val="Заголовок 8 Знак"/>
    <w:basedOn w:val="a5"/>
    <w:link w:val="8"/>
    <w:uiPriority w:val="9"/>
    <w:locked/>
    <w:rsid w:val="00687FF9"/>
    <w:rPr>
      <w:rFonts w:ascii="Calibri" w:hAnsi="Calibri" w:cs="Times New Roman"/>
      <w:i/>
      <w:sz w:val="16"/>
    </w:rPr>
  </w:style>
  <w:style w:type="character" w:customStyle="1" w:styleId="90">
    <w:name w:val="Заголовок 9 Знак"/>
    <w:basedOn w:val="a5"/>
    <w:link w:val="9"/>
    <w:uiPriority w:val="9"/>
    <w:locked/>
    <w:rsid w:val="0011441C"/>
    <w:rPr>
      <w:rFonts w:ascii="Times New Roman" w:hAnsi="Times New Roman" w:cs="Arial"/>
      <w:sz w:val="22"/>
      <w:szCs w:val="22"/>
      <w:lang w:eastAsia="en-US"/>
    </w:rPr>
  </w:style>
  <w:style w:type="character" w:customStyle="1" w:styleId="a8">
    <w:name w:val="Цветовое выделение"/>
    <w:rsid w:val="00790510"/>
    <w:rPr>
      <w:b/>
      <w:color w:val="26282F"/>
    </w:rPr>
  </w:style>
  <w:style w:type="character" w:customStyle="1" w:styleId="a9">
    <w:name w:val="Гипертекстовая ссылка"/>
    <w:rsid w:val="00790510"/>
    <w:rPr>
      <w:color w:val="106BBE"/>
    </w:rPr>
  </w:style>
  <w:style w:type="paragraph" w:customStyle="1" w:styleId="aa">
    <w:name w:val="Текст (справка)"/>
    <w:basedOn w:val="a4"/>
    <w:next w:val="a4"/>
    <w:uiPriority w:val="99"/>
    <w:rsid w:val="00790510"/>
    <w:pPr>
      <w:widowControl w:val="0"/>
      <w:autoSpaceDE w:val="0"/>
      <w:autoSpaceDN w:val="0"/>
      <w:adjustRightInd w:val="0"/>
      <w:ind w:left="170" w:right="170"/>
    </w:pPr>
    <w:rPr>
      <w:rFonts w:ascii="Times New Roman CYR" w:hAnsi="Times New Roman CYR" w:cs="Times New Roman CYR"/>
      <w:szCs w:val="24"/>
    </w:rPr>
  </w:style>
  <w:style w:type="paragraph" w:customStyle="1" w:styleId="ab">
    <w:name w:val="Комментарий"/>
    <w:basedOn w:val="aa"/>
    <w:next w:val="a4"/>
    <w:uiPriority w:val="99"/>
    <w:rsid w:val="00790510"/>
    <w:pPr>
      <w:spacing w:before="75"/>
      <w:ind w:right="0"/>
      <w:jc w:val="both"/>
    </w:pPr>
    <w:rPr>
      <w:color w:val="353842"/>
      <w:shd w:val="clear" w:color="auto" w:fill="F0F0F0"/>
    </w:rPr>
  </w:style>
  <w:style w:type="paragraph" w:customStyle="1" w:styleId="ac">
    <w:name w:val="Информация о версии"/>
    <w:basedOn w:val="ab"/>
    <w:next w:val="a4"/>
    <w:uiPriority w:val="99"/>
    <w:rsid w:val="00790510"/>
    <w:rPr>
      <w:i/>
      <w:iCs/>
    </w:rPr>
  </w:style>
  <w:style w:type="paragraph" w:customStyle="1" w:styleId="ad">
    <w:name w:val="Текст информации об изменениях"/>
    <w:basedOn w:val="a4"/>
    <w:next w:val="a4"/>
    <w:uiPriority w:val="99"/>
    <w:rsid w:val="00790510"/>
    <w:pPr>
      <w:widowControl w:val="0"/>
      <w:autoSpaceDE w:val="0"/>
      <w:autoSpaceDN w:val="0"/>
      <w:adjustRightInd w:val="0"/>
      <w:ind w:firstLine="720"/>
      <w:jc w:val="both"/>
    </w:pPr>
    <w:rPr>
      <w:rFonts w:ascii="Times New Roman CYR" w:hAnsi="Times New Roman CYR" w:cs="Times New Roman CYR"/>
      <w:color w:val="353842"/>
    </w:rPr>
  </w:style>
  <w:style w:type="paragraph" w:customStyle="1" w:styleId="ae">
    <w:name w:val="Информация об изменениях"/>
    <w:basedOn w:val="ad"/>
    <w:next w:val="a4"/>
    <w:uiPriority w:val="99"/>
    <w:rsid w:val="00790510"/>
    <w:pPr>
      <w:spacing w:before="180"/>
      <w:ind w:left="360" w:right="360" w:firstLine="0"/>
    </w:pPr>
    <w:rPr>
      <w:shd w:val="clear" w:color="auto" w:fill="EAEFED"/>
    </w:rPr>
  </w:style>
  <w:style w:type="paragraph" w:customStyle="1" w:styleId="af">
    <w:name w:val="Нормальный (таблица)"/>
    <w:basedOn w:val="a4"/>
    <w:next w:val="a4"/>
    <w:uiPriority w:val="99"/>
    <w:rsid w:val="00790510"/>
    <w:pPr>
      <w:widowControl w:val="0"/>
      <w:autoSpaceDE w:val="0"/>
      <w:autoSpaceDN w:val="0"/>
      <w:adjustRightInd w:val="0"/>
      <w:jc w:val="both"/>
    </w:pPr>
    <w:rPr>
      <w:rFonts w:ascii="Times New Roman CYR" w:hAnsi="Times New Roman CYR" w:cs="Times New Roman CYR"/>
      <w:szCs w:val="24"/>
    </w:rPr>
  </w:style>
  <w:style w:type="paragraph" w:customStyle="1" w:styleId="af0">
    <w:name w:val="Подзаголовок для информации об изменениях"/>
    <w:basedOn w:val="ad"/>
    <w:next w:val="a4"/>
    <w:uiPriority w:val="99"/>
    <w:rsid w:val="00790510"/>
    <w:rPr>
      <w:b/>
      <w:bCs/>
    </w:rPr>
  </w:style>
  <w:style w:type="paragraph" w:customStyle="1" w:styleId="af1">
    <w:name w:val="Прижатый влево"/>
    <w:basedOn w:val="a4"/>
    <w:next w:val="a4"/>
    <w:uiPriority w:val="99"/>
    <w:rsid w:val="00790510"/>
    <w:pPr>
      <w:widowControl w:val="0"/>
      <w:autoSpaceDE w:val="0"/>
      <w:autoSpaceDN w:val="0"/>
      <w:adjustRightInd w:val="0"/>
    </w:pPr>
    <w:rPr>
      <w:rFonts w:ascii="Times New Roman CYR" w:hAnsi="Times New Roman CYR" w:cs="Times New Roman CYR"/>
      <w:szCs w:val="24"/>
    </w:rPr>
  </w:style>
  <w:style w:type="character" w:customStyle="1" w:styleId="af2">
    <w:name w:val="Цветовое выделение для Текст"/>
    <w:uiPriority w:val="99"/>
    <w:rsid w:val="00790510"/>
    <w:rPr>
      <w:rFonts w:ascii="Times New Roman CYR" w:hAnsi="Times New Roman CYR"/>
    </w:rPr>
  </w:style>
  <w:style w:type="table" w:customStyle="1" w:styleId="12">
    <w:name w:val="Сетка таблицы светлая1"/>
    <w:basedOn w:val="a6"/>
    <w:uiPriority w:val="40"/>
    <w:rsid w:val="00211093"/>
    <w:rPr>
      <w:rFonts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onsNonformatTimesNewRoman10">
    <w:name w:val="Стиль ConsNonformat + Times New Roman 10 пт полужирный По центру..."/>
    <w:basedOn w:val="a4"/>
    <w:autoRedefine/>
    <w:rsid w:val="00687FF9"/>
    <w:pPr>
      <w:widowControl w:val="0"/>
      <w:autoSpaceDE w:val="0"/>
      <w:autoSpaceDN w:val="0"/>
      <w:adjustRightInd w:val="0"/>
      <w:jc w:val="center"/>
    </w:pPr>
    <w:rPr>
      <w:rFonts w:ascii="Calibri" w:hAnsi="Calibri"/>
      <w:b/>
      <w:bCs/>
    </w:rPr>
  </w:style>
  <w:style w:type="paragraph" w:customStyle="1" w:styleId="ConsNormal12">
    <w:name w:val="Стиль ConsNormal + 12 пт полужирный Черный"/>
    <w:basedOn w:val="a4"/>
    <w:autoRedefine/>
    <w:rsid w:val="00687FF9"/>
    <w:pPr>
      <w:widowControl w:val="0"/>
      <w:autoSpaceDE w:val="0"/>
      <w:autoSpaceDN w:val="0"/>
      <w:adjustRightInd w:val="0"/>
      <w:ind w:right="19772" w:firstLine="720"/>
      <w:jc w:val="center"/>
    </w:pPr>
    <w:rPr>
      <w:rFonts w:ascii="Calibri" w:hAnsi="Calibri" w:cs="Arial"/>
      <w:b/>
      <w:bCs/>
      <w:color w:val="000000"/>
      <w:sz w:val="16"/>
      <w:szCs w:val="16"/>
    </w:rPr>
  </w:style>
  <w:style w:type="paragraph" w:styleId="af3">
    <w:name w:val="footer"/>
    <w:basedOn w:val="a4"/>
    <w:link w:val="af4"/>
    <w:rsid w:val="00687FF9"/>
    <w:pPr>
      <w:tabs>
        <w:tab w:val="center" w:pos="4677"/>
        <w:tab w:val="right" w:pos="9355"/>
      </w:tabs>
      <w:jc w:val="center"/>
    </w:pPr>
    <w:rPr>
      <w:rFonts w:ascii="Calibri" w:hAnsi="Calibri"/>
      <w:sz w:val="16"/>
      <w:szCs w:val="16"/>
    </w:rPr>
  </w:style>
  <w:style w:type="character" w:customStyle="1" w:styleId="af4">
    <w:name w:val="Нижний колонтитул Знак"/>
    <w:basedOn w:val="a5"/>
    <w:link w:val="af3"/>
    <w:locked/>
    <w:rsid w:val="00687FF9"/>
    <w:rPr>
      <w:rFonts w:ascii="Calibri" w:hAnsi="Calibri" w:cs="Times New Roman"/>
      <w:sz w:val="16"/>
    </w:rPr>
  </w:style>
  <w:style w:type="character" w:styleId="af5">
    <w:name w:val="page number"/>
    <w:basedOn w:val="a5"/>
    <w:rsid w:val="00687FF9"/>
    <w:rPr>
      <w:rFonts w:cs="Times New Roman"/>
    </w:rPr>
  </w:style>
  <w:style w:type="paragraph" w:styleId="af6">
    <w:name w:val="header"/>
    <w:aliases w:val="ВерхКолонтитул,Знак10"/>
    <w:basedOn w:val="a4"/>
    <w:link w:val="af7"/>
    <w:uiPriority w:val="99"/>
    <w:rsid w:val="00687FF9"/>
    <w:pPr>
      <w:tabs>
        <w:tab w:val="center" w:pos="4677"/>
        <w:tab w:val="right" w:pos="9355"/>
      </w:tabs>
      <w:jc w:val="center"/>
    </w:pPr>
    <w:rPr>
      <w:rFonts w:ascii="Calibri" w:hAnsi="Calibri"/>
      <w:sz w:val="16"/>
      <w:szCs w:val="16"/>
    </w:rPr>
  </w:style>
  <w:style w:type="character" w:customStyle="1" w:styleId="af7">
    <w:name w:val="Верхний колонтитул Знак"/>
    <w:aliases w:val="ВерхКолонтитул Знак,Знак10 Знак"/>
    <w:basedOn w:val="a5"/>
    <w:link w:val="af6"/>
    <w:uiPriority w:val="99"/>
    <w:locked/>
    <w:rsid w:val="00687FF9"/>
    <w:rPr>
      <w:rFonts w:ascii="Calibri" w:hAnsi="Calibri" w:cs="Times New Roman"/>
      <w:sz w:val="16"/>
    </w:rPr>
  </w:style>
  <w:style w:type="paragraph" w:styleId="HTML">
    <w:name w:val="HTML Address"/>
    <w:basedOn w:val="a4"/>
    <w:link w:val="HTML0"/>
    <w:uiPriority w:val="99"/>
    <w:rsid w:val="00687FF9"/>
    <w:pPr>
      <w:jc w:val="center"/>
    </w:pPr>
    <w:rPr>
      <w:rFonts w:ascii="Calibri" w:hAnsi="Calibri"/>
      <w:i/>
      <w:iCs/>
      <w:sz w:val="16"/>
      <w:szCs w:val="16"/>
    </w:rPr>
  </w:style>
  <w:style w:type="character" w:customStyle="1" w:styleId="HTML0">
    <w:name w:val="Адрес HTML Знак"/>
    <w:basedOn w:val="a5"/>
    <w:link w:val="HTML"/>
    <w:uiPriority w:val="99"/>
    <w:locked/>
    <w:rsid w:val="00687FF9"/>
    <w:rPr>
      <w:rFonts w:ascii="Calibri" w:hAnsi="Calibri" w:cs="Times New Roman"/>
      <w:i/>
      <w:sz w:val="16"/>
    </w:rPr>
  </w:style>
  <w:style w:type="paragraph" w:styleId="af8">
    <w:name w:val="envelope address"/>
    <w:basedOn w:val="a4"/>
    <w:rsid w:val="00687FF9"/>
    <w:pPr>
      <w:framePr w:w="7920" w:h="1980" w:hRule="exact" w:hSpace="180" w:wrap="auto" w:hAnchor="page" w:xAlign="center" w:yAlign="bottom"/>
      <w:ind w:left="2880"/>
      <w:jc w:val="center"/>
    </w:pPr>
    <w:rPr>
      <w:rFonts w:ascii="Arial" w:hAnsi="Arial" w:cs="Arial"/>
      <w:sz w:val="16"/>
      <w:szCs w:val="16"/>
    </w:rPr>
  </w:style>
  <w:style w:type="paragraph" w:styleId="af9">
    <w:name w:val="Date"/>
    <w:basedOn w:val="a4"/>
    <w:next w:val="a4"/>
    <w:link w:val="afa"/>
    <w:uiPriority w:val="99"/>
    <w:rsid w:val="00687FF9"/>
    <w:pPr>
      <w:jc w:val="center"/>
    </w:pPr>
    <w:rPr>
      <w:rFonts w:ascii="Calibri" w:hAnsi="Calibri"/>
      <w:sz w:val="16"/>
      <w:szCs w:val="16"/>
    </w:rPr>
  </w:style>
  <w:style w:type="character" w:customStyle="1" w:styleId="afa">
    <w:name w:val="Дата Знак"/>
    <w:basedOn w:val="a5"/>
    <w:link w:val="af9"/>
    <w:uiPriority w:val="99"/>
    <w:locked/>
    <w:rsid w:val="00687FF9"/>
    <w:rPr>
      <w:rFonts w:ascii="Calibri" w:hAnsi="Calibri" w:cs="Times New Roman"/>
      <w:sz w:val="16"/>
    </w:rPr>
  </w:style>
  <w:style w:type="paragraph" w:styleId="afb">
    <w:name w:val="Note Heading"/>
    <w:basedOn w:val="a4"/>
    <w:next w:val="a4"/>
    <w:link w:val="afc"/>
    <w:uiPriority w:val="99"/>
    <w:rsid w:val="00687FF9"/>
    <w:pPr>
      <w:jc w:val="center"/>
    </w:pPr>
    <w:rPr>
      <w:rFonts w:ascii="Calibri" w:hAnsi="Calibri"/>
      <w:sz w:val="16"/>
      <w:szCs w:val="16"/>
    </w:rPr>
  </w:style>
  <w:style w:type="character" w:customStyle="1" w:styleId="afc">
    <w:name w:val="Заголовок записки Знак"/>
    <w:basedOn w:val="a5"/>
    <w:link w:val="afb"/>
    <w:uiPriority w:val="99"/>
    <w:locked/>
    <w:rsid w:val="00687FF9"/>
    <w:rPr>
      <w:rFonts w:ascii="Calibri" w:hAnsi="Calibri" w:cs="Times New Roman"/>
      <w:sz w:val="16"/>
    </w:rPr>
  </w:style>
  <w:style w:type="paragraph" w:styleId="afd">
    <w:name w:val="Closing"/>
    <w:basedOn w:val="a4"/>
    <w:link w:val="afe"/>
    <w:uiPriority w:val="99"/>
    <w:rsid w:val="00687FF9"/>
    <w:pPr>
      <w:ind w:left="4252"/>
      <w:jc w:val="center"/>
    </w:pPr>
    <w:rPr>
      <w:rFonts w:ascii="Calibri" w:hAnsi="Calibri"/>
      <w:sz w:val="16"/>
      <w:szCs w:val="16"/>
    </w:rPr>
  </w:style>
  <w:style w:type="character" w:customStyle="1" w:styleId="afe">
    <w:name w:val="Прощание Знак"/>
    <w:basedOn w:val="a5"/>
    <w:link w:val="afd"/>
    <w:uiPriority w:val="99"/>
    <w:locked/>
    <w:rsid w:val="00687FF9"/>
    <w:rPr>
      <w:rFonts w:ascii="Calibri" w:hAnsi="Calibri" w:cs="Times New Roman"/>
      <w:sz w:val="16"/>
    </w:rPr>
  </w:style>
  <w:style w:type="paragraph" w:styleId="aff">
    <w:name w:val="Body Text"/>
    <w:aliases w:val="Знак Знак Знак Знак,Знак Знак Знак,Знак Знак,Основной текст Знак Знак Знак, Знак Знак Знак Знак Знак, Знак Знак Знак Знак1,text Знак1,Body Text2 Знак1,Знак Знак Знак Знак Знак1 Знак1,Знак Знак Знак Знак2 Знак1,Основной текст Знак Знак"/>
    <w:basedOn w:val="a4"/>
    <w:link w:val="aff0"/>
    <w:qFormat/>
    <w:rsid w:val="00687FF9"/>
    <w:pPr>
      <w:spacing w:after="120"/>
      <w:jc w:val="center"/>
    </w:pPr>
    <w:rPr>
      <w:rFonts w:ascii="Calibri" w:hAnsi="Calibri"/>
      <w:sz w:val="16"/>
      <w:szCs w:val="16"/>
    </w:rPr>
  </w:style>
  <w:style w:type="character" w:customStyle="1" w:styleId="aff0">
    <w:name w:val="Основной текст Знак"/>
    <w:aliases w:val="Знак Знак Знак Знак Знак,Знак Знак Знак Знак1,Знак Знак Знак1,Основной текст Знак Знак Знак Знак1, Знак Знак Знак Знак Знак Знак1, Знак Знак Знак Знак1 Знак1,text Знак1 Знак1,Body Text2 Знак1 Знак1,Знак Знак Знак Знак2 Знак1 Знак1"/>
    <w:basedOn w:val="a5"/>
    <w:link w:val="aff"/>
    <w:locked/>
    <w:rsid w:val="00687FF9"/>
    <w:rPr>
      <w:rFonts w:ascii="Calibri" w:hAnsi="Calibri" w:cs="Times New Roman"/>
      <w:sz w:val="16"/>
    </w:rPr>
  </w:style>
  <w:style w:type="paragraph" w:styleId="aff1">
    <w:name w:val="Body Text First Indent"/>
    <w:basedOn w:val="aff"/>
    <w:link w:val="aff2"/>
    <w:rsid w:val="00687FF9"/>
    <w:pPr>
      <w:ind w:firstLine="210"/>
    </w:pPr>
  </w:style>
  <w:style w:type="character" w:customStyle="1" w:styleId="aff2">
    <w:name w:val="Красная строка Знак"/>
    <w:basedOn w:val="aff0"/>
    <w:link w:val="aff1"/>
    <w:locked/>
    <w:rsid w:val="00687FF9"/>
    <w:rPr>
      <w:rFonts w:ascii="Calibri" w:hAnsi="Calibri" w:cs="Times New Roman"/>
      <w:sz w:val="16"/>
    </w:rPr>
  </w:style>
  <w:style w:type="paragraph" w:styleId="aff3">
    <w:name w:val="Body Text Indent"/>
    <w:basedOn w:val="a4"/>
    <w:link w:val="aff4"/>
    <w:rsid w:val="00687FF9"/>
    <w:pPr>
      <w:spacing w:after="120"/>
      <w:ind w:left="283"/>
      <w:jc w:val="center"/>
    </w:pPr>
    <w:rPr>
      <w:rFonts w:ascii="Calibri" w:hAnsi="Calibri"/>
      <w:sz w:val="16"/>
      <w:szCs w:val="16"/>
    </w:rPr>
  </w:style>
  <w:style w:type="character" w:customStyle="1" w:styleId="aff4">
    <w:name w:val="Основной текст с отступом Знак"/>
    <w:basedOn w:val="a5"/>
    <w:link w:val="aff3"/>
    <w:locked/>
    <w:rsid w:val="00687FF9"/>
    <w:rPr>
      <w:rFonts w:ascii="Calibri" w:hAnsi="Calibri" w:cs="Times New Roman"/>
      <w:sz w:val="16"/>
    </w:rPr>
  </w:style>
  <w:style w:type="paragraph" w:styleId="21">
    <w:name w:val="Body Text First Indent 2"/>
    <w:basedOn w:val="aff3"/>
    <w:link w:val="22"/>
    <w:uiPriority w:val="99"/>
    <w:rsid w:val="00687FF9"/>
    <w:pPr>
      <w:ind w:firstLine="210"/>
    </w:pPr>
  </w:style>
  <w:style w:type="character" w:customStyle="1" w:styleId="22">
    <w:name w:val="Красная строка 2 Знак"/>
    <w:basedOn w:val="aff4"/>
    <w:link w:val="21"/>
    <w:uiPriority w:val="99"/>
    <w:locked/>
    <w:rsid w:val="00687FF9"/>
    <w:rPr>
      <w:rFonts w:ascii="Calibri" w:hAnsi="Calibri" w:cs="Times New Roman"/>
      <w:sz w:val="16"/>
    </w:rPr>
  </w:style>
  <w:style w:type="paragraph" w:styleId="aff5">
    <w:name w:val="List Bullet"/>
    <w:aliases w:val="Маркированный список1, Знак"/>
    <w:basedOn w:val="a4"/>
    <w:link w:val="aff6"/>
    <w:autoRedefine/>
    <w:rsid w:val="00687FF9"/>
    <w:pPr>
      <w:tabs>
        <w:tab w:val="num" w:pos="360"/>
      </w:tabs>
      <w:ind w:left="360" w:hanging="360"/>
      <w:jc w:val="center"/>
    </w:pPr>
    <w:rPr>
      <w:rFonts w:ascii="Calibri" w:hAnsi="Calibri"/>
      <w:sz w:val="16"/>
      <w:szCs w:val="16"/>
    </w:rPr>
  </w:style>
  <w:style w:type="paragraph" w:styleId="23">
    <w:name w:val="List Bullet 2"/>
    <w:basedOn w:val="a4"/>
    <w:autoRedefine/>
    <w:rsid w:val="00687FF9"/>
    <w:pPr>
      <w:tabs>
        <w:tab w:val="num" w:pos="643"/>
      </w:tabs>
      <w:ind w:left="643" w:hanging="360"/>
      <w:jc w:val="center"/>
    </w:pPr>
    <w:rPr>
      <w:rFonts w:ascii="Calibri" w:hAnsi="Calibri"/>
      <w:sz w:val="16"/>
      <w:szCs w:val="16"/>
    </w:rPr>
  </w:style>
  <w:style w:type="paragraph" w:styleId="31">
    <w:name w:val="List Bullet 3"/>
    <w:basedOn w:val="a4"/>
    <w:autoRedefine/>
    <w:rsid w:val="00687FF9"/>
    <w:pPr>
      <w:tabs>
        <w:tab w:val="num" w:pos="926"/>
      </w:tabs>
      <w:ind w:left="926" w:hanging="360"/>
      <w:jc w:val="center"/>
    </w:pPr>
    <w:rPr>
      <w:rFonts w:ascii="Calibri" w:hAnsi="Calibri"/>
      <w:sz w:val="16"/>
      <w:szCs w:val="16"/>
    </w:rPr>
  </w:style>
  <w:style w:type="paragraph" w:styleId="41">
    <w:name w:val="List Bullet 4"/>
    <w:basedOn w:val="a4"/>
    <w:autoRedefine/>
    <w:uiPriority w:val="99"/>
    <w:rsid w:val="00687FF9"/>
    <w:pPr>
      <w:tabs>
        <w:tab w:val="num" w:pos="1209"/>
      </w:tabs>
      <w:ind w:left="1209" w:hanging="360"/>
      <w:jc w:val="center"/>
    </w:pPr>
    <w:rPr>
      <w:rFonts w:ascii="Calibri" w:hAnsi="Calibri"/>
      <w:sz w:val="16"/>
      <w:szCs w:val="16"/>
    </w:rPr>
  </w:style>
  <w:style w:type="paragraph" w:styleId="51">
    <w:name w:val="List Bullet 5"/>
    <w:basedOn w:val="a4"/>
    <w:autoRedefine/>
    <w:uiPriority w:val="99"/>
    <w:rsid w:val="00687FF9"/>
    <w:pPr>
      <w:tabs>
        <w:tab w:val="num" w:pos="1492"/>
      </w:tabs>
      <w:ind w:left="1492" w:hanging="360"/>
      <w:jc w:val="center"/>
    </w:pPr>
    <w:rPr>
      <w:rFonts w:ascii="Calibri" w:hAnsi="Calibri"/>
      <w:sz w:val="16"/>
      <w:szCs w:val="16"/>
    </w:rPr>
  </w:style>
  <w:style w:type="paragraph" w:styleId="aff7">
    <w:name w:val="Title"/>
    <w:aliases w:val="Название таб,Название таб Знак Знак Знак Знак,Название таб Знак Знак,Название таб Знак Знак Знак,Название таб Знак Знак1,Таблица №,Название таб Знак Знак Знак1 Знак1,Название Знак Знак1 Знак1,Название таб Знак Знак Знак Знак1 Знак"/>
    <w:basedOn w:val="a4"/>
    <w:link w:val="aff8"/>
    <w:qFormat/>
    <w:rsid w:val="00AD5C2E"/>
    <w:pPr>
      <w:jc w:val="center"/>
    </w:pPr>
    <w:rPr>
      <w:rFonts w:ascii="Arial" w:hAnsi="Arial"/>
      <w:b/>
    </w:rPr>
  </w:style>
  <w:style w:type="character" w:customStyle="1" w:styleId="aff8">
    <w:name w:val="Название Знак"/>
    <w:aliases w:val="Название таб Знак2,Название таб Знак Знак Знак Знак Знак2,Название таб Знак Знак Знак2,Название таб Знак Знак Знак Знак2,Название таб Знак Знак1 Знак1,Таблица № Знак1,Название таб Знак Знак Знак1 Знак1 Знак1,Название Знак Знак1 Знак1 Знак"/>
    <w:basedOn w:val="a5"/>
    <w:link w:val="aff7"/>
    <w:locked/>
    <w:rsid w:val="00687FF9"/>
    <w:rPr>
      <w:rFonts w:ascii="Arial" w:hAnsi="Arial" w:cs="Times New Roman"/>
      <w:b/>
      <w:kern w:val="28"/>
      <w:sz w:val="32"/>
    </w:rPr>
  </w:style>
  <w:style w:type="paragraph" w:styleId="aff9">
    <w:name w:val="caption"/>
    <w:aliases w:val=" Знак3,Знак3 Знак"/>
    <w:basedOn w:val="a4"/>
    <w:next w:val="a4"/>
    <w:link w:val="13"/>
    <w:qFormat/>
    <w:rsid w:val="00687FF9"/>
    <w:pPr>
      <w:spacing w:before="120" w:after="120"/>
      <w:jc w:val="center"/>
    </w:pPr>
    <w:rPr>
      <w:rFonts w:ascii="Calibri" w:hAnsi="Calibri"/>
      <w:b/>
      <w:bCs/>
    </w:rPr>
  </w:style>
  <w:style w:type="paragraph" w:styleId="affa">
    <w:name w:val="List Number"/>
    <w:basedOn w:val="a4"/>
    <w:uiPriority w:val="99"/>
    <w:rsid w:val="00687FF9"/>
    <w:pPr>
      <w:tabs>
        <w:tab w:val="num" w:pos="360"/>
      </w:tabs>
      <w:ind w:left="360" w:hanging="360"/>
      <w:jc w:val="center"/>
    </w:pPr>
    <w:rPr>
      <w:rFonts w:ascii="Calibri" w:hAnsi="Calibri"/>
      <w:sz w:val="16"/>
      <w:szCs w:val="16"/>
    </w:rPr>
  </w:style>
  <w:style w:type="paragraph" w:styleId="24">
    <w:name w:val="List Number 2"/>
    <w:basedOn w:val="a4"/>
    <w:uiPriority w:val="99"/>
    <w:rsid w:val="00687FF9"/>
    <w:pPr>
      <w:tabs>
        <w:tab w:val="num" w:pos="643"/>
      </w:tabs>
      <w:ind w:left="643" w:hanging="360"/>
      <w:jc w:val="center"/>
    </w:pPr>
    <w:rPr>
      <w:rFonts w:ascii="Calibri" w:hAnsi="Calibri"/>
      <w:sz w:val="16"/>
      <w:szCs w:val="16"/>
    </w:rPr>
  </w:style>
  <w:style w:type="paragraph" w:styleId="32">
    <w:name w:val="List Number 3"/>
    <w:basedOn w:val="a4"/>
    <w:uiPriority w:val="99"/>
    <w:rsid w:val="00687FF9"/>
    <w:pPr>
      <w:tabs>
        <w:tab w:val="num" w:pos="926"/>
      </w:tabs>
      <w:ind w:left="926" w:hanging="360"/>
      <w:jc w:val="center"/>
    </w:pPr>
    <w:rPr>
      <w:rFonts w:ascii="Calibri" w:hAnsi="Calibri"/>
      <w:sz w:val="16"/>
      <w:szCs w:val="16"/>
    </w:rPr>
  </w:style>
  <w:style w:type="paragraph" w:styleId="42">
    <w:name w:val="List Number 4"/>
    <w:basedOn w:val="a4"/>
    <w:uiPriority w:val="99"/>
    <w:rsid w:val="00687FF9"/>
    <w:pPr>
      <w:tabs>
        <w:tab w:val="num" w:pos="1209"/>
      </w:tabs>
      <w:ind w:left="1209" w:hanging="360"/>
      <w:jc w:val="center"/>
    </w:pPr>
    <w:rPr>
      <w:rFonts w:ascii="Calibri" w:hAnsi="Calibri"/>
      <w:sz w:val="16"/>
      <w:szCs w:val="16"/>
    </w:rPr>
  </w:style>
  <w:style w:type="paragraph" w:styleId="52">
    <w:name w:val="List Number 5"/>
    <w:basedOn w:val="a4"/>
    <w:uiPriority w:val="99"/>
    <w:rsid w:val="00687FF9"/>
    <w:pPr>
      <w:tabs>
        <w:tab w:val="num" w:pos="1492"/>
      </w:tabs>
      <w:ind w:left="1492" w:hanging="360"/>
      <w:jc w:val="center"/>
    </w:pPr>
    <w:rPr>
      <w:rFonts w:ascii="Calibri" w:hAnsi="Calibri"/>
      <w:sz w:val="16"/>
      <w:szCs w:val="16"/>
    </w:rPr>
  </w:style>
  <w:style w:type="paragraph" w:styleId="25">
    <w:name w:val="envelope return"/>
    <w:basedOn w:val="a4"/>
    <w:uiPriority w:val="99"/>
    <w:rsid w:val="00687FF9"/>
    <w:pPr>
      <w:jc w:val="center"/>
    </w:pPr>
    <w:rPr>
      <w:rFonts w:ascii="Arial" w:hAnsi="Arial" w:cs="Arial"/>
    </w:rPr>
  </w:style>
  <w:style w:type="paragraph" w:styleId="affb">
    <w:name w:val="Normal (Web)"/>
    <w:basedOn w:val="a4"/>
    <w:rsid w:val="00687FF9"/>
    <w:pPr>
      <w:jc w:val="center"/>
    </w:pPr>
    <w:rPr>
      <w:rFonts w:ascii="Calibri" w:hAnsi="Calibri"/>
      <w:sz w:val="16"/>
      <w:szCs w:val="16"/>
    </w:rPr>
  </w:style>
  <w:style w:type="paragraph" w:styleId="affc">
    <w:name w:val="Normal Indent"/>
    <w:basedOn w:val="a4"/>
    <w:rsid w:val="00687FF9"/>
    <w:pPr>
      <w:ind w:left="708"/>
      <w:jc w:val="center"/>
    </w:pPr>
    <w:rPr>
      <w:rFonts w:ascii="Calibri" w:hAnsi="Calibri"/>
      <w:sz w:val="16"/>
      <w:szCs w:val="16"/>
    </w:rPr>
  </w:style>
  <w:style w:type="paragraph" w:styleId="14">
    <w:name w:val="toc 1"/>
    <w:basedOn w:val="a4"/>
    <w:next w:val="a4"/>
    <w:autoRedefine/>
    <w:uiPriority w:val="39"/>
    <w:qFormat/>
    <w:rsid w:val="00AC257A"/>
    <w:pPr>
      <w:spacing w:before="360"/>
    </w:pPr>
    <w:rPr>
      <w:rFonts w:ascii="Calibri Light" w:hAnsi="Calibri Light"/>
      <w:b/>
      <w:bCs/>
      <w:caps/>
      <w:szCs w:val="24"/>
    </w:rPr>
  </w:style>
  <w:style w:type="paragraph" w:styleId="26">
    <w:name w:val="Body Text 2"/>
    <w:aliases w:val="Ioia?iaaiiue nienie !!,Основной текст 21"/>
    <w:basedOn w:val="a4"/>
    <w:link w:val="27"/>
    <w:rsid w:val="00AD5C2E"/>
    <w:pPr>
      <w:overflowPunct w:val="0"/>
      <w:autoSpaceDE w:val="0"/>
      <w:autoSpaceDN w:val="0"/>
      <w:adjustRightInd w:val="0"/>
      <w:jc w:val="both"/>
      <w:textAlignment w:val="baseline"/>
    </w:pPr>
  </w:style>
  <w:style w:type="character" w:customStyle="1" w:styleId="27">
    <w:name w:val="Основной текст 2 Знак"/>
    <w:aliases w:val="Ioia?iaaiiue nienie !! Знак,Основной текст 21 Знак"/>
    <w:basedOn w:val="a5"/>
    <w:link w:val="26"/>
    <w:locked/>
    <w:rsid w:val="00687FF9"/>
    <w:rPr>
      <w:rFonts w:ascii="Calibri" w:hAnsi="Calibri" w:cs="Times New Roman"/>
      <w:sz w:val="16"/>
    </w:rPr>
  </w:style>
  <w:style w:type="paragraph" w:styleId="33">
    <w:name w:val="Body Text 3"/>
    <w:aliases w:val=" Знак10"/>
    <w:basedOn w:val="a4"/>
    <w:link w:val="34"/>
    <w:rsid w:val="00687FF9"/>
    <w:pPr>
      <w:spacing w:after="120"/>
      <w:jc w:val="center"/>
    </w:pPr>
    <w:rPr>
      <w:rFonts w:ascii="Calibri" w:hAnsi="Calibri"/>
      <w:sz w:val="16"/>
      <w:szCs w:val="16"/>
    </w:rPr>
  </w:style>
  <w:style w:type="character" w:customStyle="1" w:styleId="34">
    <w:name w:val="Основной текст 3 Знак"/>
    <w:aliases w:val=" Знак10 Знак"/>
    <w:basedOn w:val="a5"/>
    <w:link w:val="33"/>
    <w:locked/>
    <w:rsid w:val="00687FF9"/>
    <w:rPr>
      <w:rFonts w:ascii="Calibri" w:hAnsi="Calibri" w:cs="Times New Roman"/>
      <w:sz w:val="16"/>
    </w:rPr>
  </w:style>
  <w:style w:type="paragraph" w:styleId="28">
    <w:name w:val="Body Text Indent 2"/>
    <w:aliases w:val="Основной с отступом"/>
    <w:basedOn w:val="a4"/>
    <w:link w:val="29"/>
    <w:uiPriority w:val="99"/>
    <w:rsid w:val="00687FF9"/>
    <w:pPr>
      <w:spacing w:after="120" w:line="480" w:lineRule="auto"/>
      <w:ind w:left="283"/>
      <w:jc w:val="center"/>
    </w:pPr>
    <w:rPr>
      <w:rFonts w:ascii="Calibri" w:hAnsi="Calibri"/>
      <w:sz w:val="16"/>
      <w:szCs w:val="16"/>
    </w:rPr>
  </w:style>
  <w:style w:type="character" w:customStyle="1" w:styleId="29">
    <w:name w:val="Основной текст с отступом 2 Знак"/>
    <w:aliases w:val="Основной с отступом Знак"/>
    <w:basedOn w:val="a5"/>
    <w:link w:val="28"/>
    <w:locked/>
    <w:rsid w:val="00687FF9"/>
    <w:rPr>
      <w:rFonts w:ascii="Calibri" w:hAnsi="Calibri" w:cs="Times New Roman"/>
      <w:sz w:val="16"/>
    </w:rPr>
  </w:style>
  <w:style w:type="paragraph" w:styleId="35">
    <w:name w:val="Body Text Indent 3"/>
    <w:basedOn w:val="a4"/>
    <w:link w:val="36"/>
    <w:uiPriority w:val="99"/>
    <w:rsid w:val="00AD5C2E"/>
    <w:pPr>
      <w:overflowPunct w:val="0"/>
      <w:autoSpaceDE w:val="0"/>
      <w:autoSpaceDN w:val="0"/>
      <w:adjustRightInd w:val="0"/>
      <w:ind w:firstLine="720"/>
      <w:jc w:val="both"/>
      <w:textAlignment w:val="baseline"/>
    </w:pPr>
  </w:style>
  <w:style w:type="character" w:customStyle="1" w:styleId="36">
    <w:name w:val="Основной текст с отступом 3 Знак"/>
    <w:basedOn w:val="a5"/>
    <w:link w:val="35"/>
    <w:locked/>
    <w:rsid w:val="00687FF9"/>
    <w:rPr>
      <w:rFonts w:ascii="Calibri" w:hAnsi="Calibri" w:cs="Times New Roman"/>
      <w:sz w:val="16"/>
    </w:rPr>
  </w:style>
  <w:style w:type="paragraph" w:styleId="affd">
    <w:name w:val="Subtitle"/>
    <w:aliases w:val=" Знак2"/>
    <w:basedOn w:val="a4"/>
    <w:link w:val="affe"/>
    <w:qFormat/>
    <w:rsid w:val="00687FF9"/>
    <w:pPr>
      <w:spacing w:after="60"/>
      <w:jc w:val="center"/>
      <w:outlineLvl w:val="1"/>
    </w:pPr>
    <w:rPr>
      <w:rFonts w:ascii="Arial" w:hAnsi="Arial" w:cs="Arial"/>
      <w:sz w:val="16"/>
      <w:szCs w:val="16"/>
    </w:rPr>
  </w:style>
  <w:style w:type="character" w:customStyle="1" w:styleId="affe">
    <w:name w:val="Подзаголовок Знак"/>
    <w:aliases w:val=" Знак2 Знак"/>
    <w:basedOn w:val="a5"/>
    <w:link w:val="affd"/>
    <w:locked/>
    <w:rsid w:val="00687FF9"/>
    <w:rPr>
      <w:rFonts w:ascii="Arial" w:hAnsi="Arial" w:cs="Times New Roman"/>
      <w:sz w:val="16"/>
    </w:rPr>
  </w:style>
  <w:style w:type="paragraph" w:styleId="afff">
    <w:name w:val="Signature"/>
    <w:basedOn w:val="a4"/>
    <w:link w:val="afff0"/>
    <w:uiPriority w:val="99"/>
    <w:rsid w:val="00687FF9"/>
    <w:pPr>
      <w:ind w:left="4252"/>
      <w:jc w:val="center"/>
    </w:pPr>
    <w:rPr>
      <w:rFonts w:ascii="Calibri" w:hAnsi="Calibri"/>
      <w:sz w:val="16"/>
      <w:szCs w:val="16"/>
    </w:rPr>
  </w:style>
  <w:style w:type="character" w:customStyle="1" w:styleId="afff0">
    <w:name w:val="Подпись Знак"/>
    <w:basedOn w:val="a5"/>
    <w:link w:val="afff"/>
    <w:uiPriority w:val="99"/>
    <w:locked/>
    <w:rsid w:val="00687FF9"/>
    <w:rPr>
      <w:rFonts w:ascii="Calibri" w:hAnsi="Calibri" w:cs="Times New Roman"/>
      <w:sz w:val="16"/>
    </w:rPr>
  </w:style>
  <w:style w:type="paragraph" w:styleId="afff1">
    <w:name w:val="Salutation"/>
    <w:basedOn w:val="a4"/>
    <w:next w:val="a4"/>
    <w:link w:val="afff2"/>
    <w:uiPriority w:val="99"/>
    <w:rsid w:val="00687FF9"/>
    <w:pPr>
      <w:jc w:val="center"/>
    </w:pPr>
    <w:rPr>
      <w:rFonts w:ascii="Calibri" w:hAnsi="Calibri"/>
      <w:sz w:val="16"/>
      <w:szCs w:val="16"/>
    </w:rPr>
  </w:style>
  <w:style w:type="character" w:customStyle="1" w:styleId="afff2">
    <w:name w:val="Приветствие Знак"/>
    <w:basedOn w:val="a5"/>
    <w:link w:val="afff1"/>
    <w:uiPriority w:val="99"/>
    <w:locked/>
    <w:rsid w:val="00687FF9"/>
    <w:rPr>
      <w:rFonts w:ascii="Calibri" w:hAnsi="Calibri" w:cs="Times New Roman"/>
      <w:sz w:val="16"/>
    </w:rPr>
  </w:style>
  <w:style w:type="paragraph" w:styleId="afff3">
    <w:name w:val="List Continue"/>
    <w:basedOn w:val="a4"/>
    <w:uiPriority w:val="99"/>
    <w:rsid w:val="00687FF9"/>
    <w:pPr>
      <w:spacing w:after="120"/>
      <w:ind w:left="283"/>
      <w:jc w:val="center"/>
    </w:pPr>
    <w:rPr>
      <w:rFonts w:ascii="Calibri" w:hAnsi="Calibri"/>
      <w:sz w:val="16"/>
      <w:szCs w:val="16"/>
    </w:rPr>
  </w:style>
  <w:style w:type="paragraph" w:styleId="2a">
    <w:name w:val="List Continue 2"/>
    <w:basedOn w:val="a4"/>
    <w:rsid w:val="00687FF9"/>
    <w:pPr>
      <w:spacing w:after="120"/>
      <w:ind w:left="566"/>
      <w:jc w:val="center"/>
    </w:pPr>
    <w:rPr>
      <w:rFonts w:ascii="Calibri" w:hAnsi="Calibri"/>
      <w:sz w:val="16"/>
      <w:szCs w:val="16"/>
    </w:rPr>
  </w:style>
  <w:style w:type="paragraph" w:styleId="37">
    <w:name w:val="List Continue 3"/>
    <w:basedOn w:val="a4"/>
    <w:uiPriority w:val="99"/>
    <w:rsid w:val="00687FF9"/>
    <w:pPr>
      <w:spacing w:after="120"/>
      <w:ind w:left="849"/>
      <w:jc w:val="center"/>
    </w:pPr>
    <w:rPr>
      <w:rFonts w:ascii="Calibri" w:hAnsi="Calibri"/>
      <w:sz w:val="16"/>
      <w:szCs w:val="16"/>
    </w:rPr>
  </w:style>
  <w:style w:type="paragraph" w:styleId="43">
    <w:name w:val="List Continue 4"/>
    <w:basedOn w:val="a4"/>
    <w:uiPriority w:val="99"/>
    <w:rsid w:val="00687FF9"/>
    <w:pPr>
      <w:spacing w:after="120"/>
      <w:ind w:left="1132"/>
      <w:jc w:val="center"/>
    </w:pPr>
    <w:rPr>
      <w:rFonts w:ascii="Calibri" w:hAnsi="Calibri"/>
      <w:sz w:val="16"/>
      <w:szCs w:val="16"/>
    </w:rPr>
  </w:style>
  <w:style w:type="paragraph" w:styleId="53">
    <w:name w:val="List Continue 5"/>
    <w:basedOn w:val="a4"/>
    <w:uiPriority w:val="99"/>
    <w:rsid w:val="00687FF9"/>
    <w:pPr>
      <w:spacing w:after="120"/>
      <w:ind w:left="1415"/>
      <w:jc w:val="center"/>
    </w:pPr>
    <w:rPr>
      <w:rFonts w:ascii="Calibri" w:hAnsi="Calibri"/>
      <w:sz w:val="16"/>
      <w:szCs w:val="16"/>
    </w:rPr>
  </w:style>
  <w:style w:type="paragraph" w:styleId="afff4">
    <w:name w:val="List"/>
    <w:basedOn w:val="a4"/>
    <w:rsid w:val="00687FF9"/>
    <w:pPr>
      <w:ind w:left="283" w:hanging="283"/>
      <w:jc w:val="center"/>
    </w:pPr>
    <w:rPr>
      <w:rFonts w:ascii="Calibri" w:hAnsi="Calibri"/>
      <w:sz w:val="16"/>
      <w:szCs w:val="16"/>
    </w:rPr>
  </w:style>
  <w:style w:type="paragraph" w:styleId="2b">
    <w:name w:val="List 2"/>
    <w:basedOn w:val="a4"/>
    <w:uiPriority w:val="99"/>
    <w:rsid w:val="00687FF9"/>
    <w:pPr>
      <w:ind w:left="566" w:hanging="283"/>
      <w:jc w:val="center"/>
    </w:pPr>
    <w:rPr>
      <w:rFonts w:ascii="Calibri" w:hAnsi="Calibri"/>
      <w:sz w:val="16"/>
      <w:szCs w:val="16"/>
    </w:rPr>
  </w:style>
  <w:style w:type="paragraph" w:styleId="38">
    <w:name w:val="List 3"/>
    <w:basedOn w:val="a4"/>
    <w:uiPriority w:val="99"/>
    <w:rsid w:val="00687FF9"/>
    <w:pPr>
      <w:ind w:left="849" w:hanging="283"/>
      <w:jc w:val="center"/>
    </w:pPr>
    <w:rPr>
      <w:rFonts w:ascii="Calibri" w:hAnsi="Calibri"/>
      <w:sz w:val="16"/>
      <w:szCs w:val="16"/>
    </w:rPr>
  </w:style>
  <w:style w:type="paragraph" w:styleId="44">
    <w:name w:val="List 4"/>
    <w:basedOn w:val="a4"/>
    <w:uiPriority w:val="99"/>
    <w:rsid w:val="00687FF9"/>
    <w:pPr>
      <w:ind w:left="1132" w:hanging="283"/>
      <w:jc w:val="center"/>
    </w:pPr>
    <w:rPr>
      <w:rFonts w:ascii="Calibri" w:hAnsi="Calibri"/>
      <w:sz w:val="16"/>
      <w:szCs w:val="16"/>
    </w:rPr>
  </w:style>
  <w:style w:type="paragraph" w:styleId="54">
    <w:name w:val="List 5"/>
    <w:basedOn w:val="a4"/>
    <w:uiPriority w:val="99"/>
    <w:rsid w:val="00687FF9"/>
    <w:pPr>
      <w:ind w:left="1415" w:hanging="283"/>
      <w:jc w:val="center"/>
    </w:pPr>
    <w:rPr>
      <w:rFonts w:ascii="Calibri" w:hAnsi="Calibri"/>
      <w:sz w:val="16"/>
      <w:szCs w:val="16"/>
    </w:rPr>
  </w:style>
  <w:style w:type="paragraph" w:styleId="HTML1">
    <w:name w:val="HTML Preformatted"/>
    <w:basedOn w:val="a4"/>
    <w:link w:val="HTML2"/>
    <w:rsid w:val="00687FF9"/>
    <w:pPr>
      <w:jc w:val="center"/>
    </w:pPr>
    <w:rPr>
      <w:rFonts w:ascii="Courier New" w:hAnsi="Courier New" w:cs="Courier New"/>
    </w:rPr>
  </w:style>
  <w:style w:type="character" w:customStyle="1" w:styleId="HTML2">
    <w:name w:val="Стандартный HTML Знак"/>
    <w:basedOn w:val="a5"/>
    <w:link w:val="HTML1"/>
    <w:locked/>
    <w:rsid w:val="00687FF9"/>
    <w:rPr>
      <w:rFonts w:ascii="Courier New" w:hAnsi="Courier New" w:cs="Times New Roman"/>
      <w:sz w:val="20"/>
    </w:rPr>
  </w:style>
  <w:style w:type="character" w:customStyle="1" w:styleId="afff5">
    <w:name w:val="Схема документа Знак"/>
    <w:link w:val="afff6"/>
    <w:locked/>
    <w:rsid w:val="00687FF9"/>
    <w:rPr>
      <w:rFonts w:ascii="Tahoma" w:hAnsi="Tahoma"/>
      <w:sz w:val="24"/>
      <w:shd w:val="clear" w:color="auto" w:fill="000080"/>
    </w:rPr>
  </w:style>
  <w:style w:type="paragraph" w:styleId="afff6">
    <w:name w:val="Document Map"/>
    <w:basedOn w:val="a4"/>
    <w:link w:val="afff5"/>
    <w:rsid w:val="00687FF9"/>
    <w:pPr>
      <w:shd w:val="clear" w:color="auto" w:fill="000080"/>
      <w:jc w:val="center"/>
    </w:pPr>
    <w:rPr>
      <w:rFonts w:ascii="Tahoma" w:hAnsi="Tahoma" w:cs="Tahoma"/>
      <w:szCs w:val="24"/>
    </w:rPr>
  </w:style>
  <w:style w:type="character" w:customStyle="1" w:styleId="15">
    <w:name w:val="Схема документа Знак1"/>
    <w:basedOn w:val="a5"/>
    <w:uiPriority w:val="99"/>
    <w:semiHidden/>
    <w:rsid w:val="00790510"/>
    <w:rPr>
      <w:rFonts w:ascii="Segoe UI" w:hAnsi="Segoe UI" w:cs="Segoe UI"/>
      <w:sz w:val="16"/>
      <w:szCs w:val="16"/>
    </w:rPr>
  </w:style>
  <w:style w:type="character" w:customStyle="1" w:styleId="197">
    <w:name w:val="Схема документа Знак197"/>
    <w:basedOn w:val="a5"/>
    <w:uiPriority w:val="99"/>
    <w:semiHidden/>
    <w:rsid w:val="00790510"/>
    <w:rPr>
      <w:rFonts w:ascii="Segoe UI" w:hAnsi="Segoe UI" w:cs="Segoe UI"/>
      <w:sz w:val="16"/>
      <w:szCs w:val="16"/>
    </w:rPr>
  </w:style>
  <w:style w:type="character" w:customStyle="1" w:styleId="196">
    <w:name w:val="Схема документа Знак196"/>
    <w:basedOn w:val="a5"/>
    <w:uiPriority w:val="99"/>
    <w:semiHidden/>
    <w:rsid w:val="00790510"/>
    <w:rPr>
      <w:rFonts w:ascii="Segoe UI" w:hAnsi="Segoe UI" w:cs="Segoe UI"/>
      <w:sz w:val="16"/>
      <w:szCs w:val="16"/>
    </w:rPr>
  </w:style>
  <w:style w:type="character" w:customStyle="1" w:styleId="195">
    <w:name w:val="Схема документа Знак195"/>
    <w:basedOn w:val="a5"/>
    <w:uiPriority w:val="99"/>
    <w:semiHidden/>
    <w:rsid w:val="00790510"/>
    <w:rPr>
      <w:rFonts w:ascii="Segoe UI" w:hAnsi="Segoe UI" w:cs="Segoe UI"/>
      <w:sz w:val="16"/>
      <w:szCs w:val="16"/>
    </w:rPr>
  </w:style>
  <w:style w:type="character" w:customStyle="1" w:styleId="194">
    <w:name w:val="Схема документа Знак194"/>
    <w:basedOn w:val="a5"/>
    <w:uiPriority w:val="99"/>
    <w:semiHidden/>
    <w:rsid w:val="00790510"/>
    <w:rPr>
      <w:rFonts w:ascii="Segoe UI" w:hAnsi="Segoe UI" w:cs="Segoe UI"/>
      <w:sz w:val="16"/>
      <w:szCs w:val="16"/>
    </w:rPr>
  </w:style>
  <w:style w:type="character" w:customStyle="1" w:styleId="193">
    <w:name w:val="Схема документа Знак193"/>
    <w:basedOn w:val="a5"/>
    <w:uiPriority w:val="99"/>
    <w:semiHidden/>
    <w:rsid w:val="00790510"/>
    <w:rPr>
      <w:rFonts w:ascii="Segoe UI" w:hAnsi="Segoe UI" w:cs="Segoe UI"/>
      <w:sz w:val="16"/>
      <w:szCs w:val="16"/>
    </w:rPr>
  </w:style>
  <w:style w:type="character" w:customStyle="1" w:styleId="192">
    <w:name w:val="Схема документа Знак192"/>
    <w:basedOn w:val="a5"/>
    <w:uiPriority w:val="99"/>
    <w:semiHidden/>
    <w:rsid w:val="00790510"/>
    <w:rPr>
      <w:rFonts w:ascii="Segoe UI" w:hAnsi="Segoe UI" w:cs="Segoe UI"/>
      <w:sz w:val="16"/>
      <w:szCs w:val="16"/>
    </w:rPr>
  </w:style>
  <w:style w:type="character" w:customStyle="1" w:styleId="191">
    <w:name w:val="Схема документа Знак191"/>
    <w:basedOn w:val="a5"/>
    <w:uiPriority w:val="99"/>
    <w:semiHidden/>
    <w:rsid w:val="00790510"/>
    <w:rPr>
      <w:rFonts w:ascii="Segoe UI" w:hAnsi="Segoe UI" w:cs="Segoe UI"/>
      <w:sz w:val="16"/>
      <w:szCs w:val="16"/>
    </w:rPr>
  </w:style>
  <w:style w:type="character" w:customStyle="1" w:styleId="190">
    <w:name w:val="Схема документа Знак190"/>
    <w:basedOn w:val="a5"/>
    <w:uiPriority w:val="99"/>
    <w:semiHidden/>
    <w:rsid w:val="00790510"/>
    <w:rPr>
      <w:rFonts w:ascii="Segoe UI" w:hAnsi="Segoe UI" w:cs="Segoe UI"/>
      <w:sz w:val="16"/>
      <w:szCs w:val="16"/>
    </w:rPr>
  </w:style>
  <w:style w:type="character" w:customStyle="1" w:styleId="189">
    <w:name w:val="Схема документа Знак189"/>
    <w:basedOn w:val="a5"/>
    <w:uiPriority w:val="99"/>
    <w:semiHidden/>
    <w:rsid w:val="00790510"/>
    <w:rPr>
      <w:rFonts w:ascii="Segoe UI" w:hAnsi="Segoe UI" w:cs="Segoe UI"/>
      <w:sz w:val="16"/>
      <w:szCs w:val="16"/>
    </w:rPr>
  </w:style>
  <w:style w:type="character" w:customStyle="1" w:styleId="188">
    <w:name w:val="Схема документа Знак188"/>
    <w:basedOn w:val="a5"/>
    <w:uiPriority w:val="99"/>
    <w:semiHidden/>
    <w:rsid w:val="00790510"/>
    <w:rPr>
      <w:rFonts w:ascii="Segoe UI" w:hAnsi="Segoe UI" w:cs="Segoe UI"/>
      <w:sz w:val="16"/>
      <w:szCs w:val="16"/>
    </w:rPr>
  </w:style>
  <w:style w:type="character" w:customStyle="1" w:styleId="187">
    <w:name w:val="Схема документа Знак187"/>
    <w:basedOn w:val="a5"/>
    <w:uiPriority w:val="99"/>
    <w:semiHidden/>
    <w:rsid w:val="00790510"/>
    <w:rPr>
      <w:rFonts w:ascii="Segoe UI" w:hAnsi="Segoe UI" w:cs="Segoe UI"/>
      <w:sz w:val="16"/>
      <w:szCs w:val="16"/>
    </w:rPr>
  </w:style>
  <w:style w:type="character" w:customStyle="1" w:styleId="186">
    <w:name w:val="Схема документа Знак186"/>
    <w:basedOn w:val="a5"/>
    <w:uiPriority w:val="99"/>
    <w:semiHidden/>
    <w:rsid w:val="00790510"/>
    <w:rPr>
      <w:rFonts w:ascii="Segoe UI" w:hAnsi="Segoe UI" w:cs="Segoe UI"/>
      <w:sz w:val="16"/>
      <w:szCs w:val="16"/>
    </w:rPr>
  </w:style>
  <w:style w:type="character" w:customStyle="1" w:styleId="185">
    <w:name w:val="Схема документа Знак185"/>
    <w:basedOn w:val="a5"/>
    <w:uiPriority w:val="99"/>
    <w:semiHidden/>
    <w:rsid w:val="00790510"/>
    <w:rPr>
      <w:rFonts w:ascii="Segoe UI" w:hAnsi="Segoe UI" w:cs="Segoe UI"/>
      <w:sz w:val="16"/>
      <w:szCs w:val="16"/>
    </w:rPr>
  </w:style>
  <w:style w:type="character" w:customStyle="1" w:styleId="184">
    <w:name w:val="Схема документа Знак184"/>
    <w:basedOn w:val="a5"/>
    <w:uiPriority w:val="99"/>
    <w:semiHidden/>
    <w:rsid w:val="00790510"/>
    <w:rPr>
      <w:rFonts w:ascii="Segoe UI" w:hAnsi="Segoe UI" w:cs="Segoe UI"/>
      <w:sz w:val="16"/>
      <w:szCs w:val="16"/>
    </w:rPr>
  </w:style>
  <w:style w:type="character" w:customStyle="1" w:styleId="183">
    <w:name w:val="Схема документа Знак183"/>
    <w:basedOn w:val="a5"/>
    <w:uiPriority w:val="99"/>
    <w:semiHidden/>
    <w:rsid w:val="00790510"/>
    <w:rPr>
      <w:rFonts w:ascii="Tahoma" w:hAnsi="Tahoma" w:cs="Tahoma"/>
      <w:sz w:val="16"/>
      <w:szCs w:val="16"/>
    </w:rPr>
  </w:style>
  <w:style w:type="character" w:customStyle="1" w:styleId="182">
    <w:name w:val="Схема документа Знак182"/>
    <w:basedOn w:val="a5"/>
    <w:uiPriority w:val="99"/>
    <w:semiHidden/>
    <w:rsid w:val="00790510"/>
    <w:rPr>
      <w:rFonts w:ascii="Segoe UI" w:hAnsi="Segoe UI" w:cs="Segoe UI"/>
      <w:sz w:val="16"/>
      <w:szCs w:val="16"/>
    </w:rPr>
  </w:style>
  <w:style w:type="character" w:customStyle="1" w:styleId="181">
    <w:name w:val="Схема документа Знак181"/>
    <w:basedOn w:val="a5"/>
    <w:uiPriority w:val="99"/>
    <w:semiHidden/>
    <w:rsid w:val="00790510"/>
    <w:rPr>
      <w:rFonts w:ascii="Segoe UI" w:hAnsi="Segoe UI" w:cs="Segoe UI"/>
      <w:sz w:val="16"/>
      <w:szCs w:val="16"/>
    </w:rPr>
  </w:style>
  <w:style w:type="character" w:customStyle="1" w:styleId="180">
    <w:name w:val="Схема документа Знак180"/>
    <w:basedOn w:val="a5"/>
    <w:uiPriority w:val="99"/>
    <w:semiHidden/>
    <w:rsid w:val="00790510"/>
    <w:rPr>
      <w:rFonts w:ascii="Segoe UI" w:hAnsi="Segoe UI" w:cs="Segoe UI"/>
      <w:sz w:val="16"/>
      <w:szCs w:val="16"/>
    </w:rPr>
  </w:style>
  <w:style w:type="character" w:customStyle="1" w:styleId="179">
    <w:name w:val="Схема документа Знак179"/>
    <w:basedOn w:val="a5"/>
    <w:uiPriority w:val="99"/>
    <w:semiHidden/>
    <w:rsid w:val="00790510"/>
    <w:rPr>
      <w:rFonts w:ascii="Segoe UI" w:hAnsi="Segoe UI" w:cs="Segoe UI"/>
      <w:sz w:val="16"/>
      <w:szCs w:val="16"/>
    </w:rPr>
  </w:style>
  <w:style w:type="character" w:customStyle="1" w:styleId="178">
    <w:name w:val="Схема документа Знак178"/>
    <w:basedOn w:val="a5"/>
    <w:uiPriority w:val="99"/>
    <w:semiHidden/>
    <w:rsid w:val="00790510"/>
    <w:rPr>
      <w:rFonts w:ascii="Segoe UI" w:hAnsi="Segoe UI" w:cs="Segoe UI"/>
      <w:sz w:val="16"/>
      <w:szCs w:val="16"/>
    </w:rPr>
  </w:style>
  <w:style w:type="character" w:customStyle="1" w:styleId="177">
    <w:name w:val="Схема документа Знак177"/>
    <w:basedOn w:val="a5"/>
    <w:uiPriority w:val="99"/>
    <w:semiHidden/>
    <w:rsid w:val="00790510"/>
    <w:rPr>
      <w:rFonts w:ascii="Segoe UI" w:hAnsi="Segoe UI" w:cs="Segoe UI"/>
      <w:sz w:val="16"/>
      <w:szCs w:val="16"/>
    </w:rPr>
  </w:style>
  <w:style w:type="character" w:customStyle="1" w:styleId="176">
    <w:name w:val="Схема документа Знак176"/>
    <w:basedOn w:val="a5"/>
    <w:uiPriority w:val="99"/>
    <w:semiHidden/>
    <w:rsid w:val="00790510"/>
    <w:rPr>
      <w:rFonts w:ascii="Segoe UI" w:hAnsi="Segoe UI" w:cs="Segoe UI"/>
      <w:sz w:val="16"/>
      <w:szCs w:val="16"/>
    </w:rPr>
  </w:style>
  <w:style w:type="character" w:customStyle="1" w:styleId="175">
    <w:name w:val="Схема документа Знак175"/>
    <w:basedOn w:val="a5"/>
    <w:uiPriority w:val="99"/>
    <w:semiHidden/>
    <w:rsid w:val="00790510"/>
    <w:rPr>
      <w:rFonts w:ascii="Segoe UI" w:hAnsi="Segoe UI" w:cs="Segoe UI"/>
      <w:sz w:val="16"/>
      <w:szCs w:val="16"/>
    </w:rPr>
  </w:style>
  <w:style w:type="character" w:customStyle="1" w:styleId="174">
    <w:name w:val="Схема документа Знак174"/>
    <w:basedOn w:val="a5"/>
    <w:uiPriority w:val="99"/>
    <w:semiHidden/>
    <w:rsid w:val="00790510"/>
    <w:rPr>
      <w:rFonts w:ascii="Segoe UI" w:hAnsi="Segoe UI" w:cs="Segoe UI"/>
      <w:sz w:val="16"/>
      <w:szCs w:val="16"/>
    </w:rPr>
  </w:style>
  <w:style w:type="character" w:customStyle="1" w:styleId="173">
    <w:name w:val="Схема документа Знак173"/>
    <w:basedOn w:val="a5"/>
    <w:uiPriority w:val="99"/>
    <w:semiHidden/>
    <w:rsid w:val="00790510"/>
    <w:rPr>
      <w:rFonts w:ascii="Segoe UI" w:hAnsi="Segoe UI" w:cs="Segoe UI"/>
      <w:sz w:val="16"/>
      <w:szCs w:val="16"/>
    </w:rPr>
  </w:style>
  <w:style w:type="character" w:customStyle="1" w:styleId="172">
    <w:name w:val="Схема документа Знак172"/>
    <w:basedOn w:val="a5"/>
    <w:uiPriority w:val="99"/>
    <w:semiHidden/>
    <w:rsid w:val="00790510"/>
    <w:rPr>
      <w:rFonts w:ascii="Segoe UI" w:hAnsi="Segoe UI" w:cs="Segoe UI"/>
      <w:sz w:val="16"/>
      <w:szCs w:val="16"/>
    </w:rPr>
  </w:style>
  <w:style w:type="character" w:customStyle="1" w:styleId="171">
    <w:name w:val="Схема документа Знак171"/>
    <w:basedOn w:val="a5"/>
    <w:uiPriority w:val="99"/>
    <w:semiHidden/>
    <w:rsid w:val="00790510"/>
    <w:rPr>
      <w:rFonts w:ascii="Segoe UI" w:hAnsi="Segoe UI" w:cs="Segoe UI"/>
      <w:sz w:val="16"/>
      <w:szCs w:val="16"/>
    </w:rPr>
  </w:style>
  <w:style w:type="character" w:customStyle="1" w:styleId="170">
    <w:name w:val="Схема документа Знак170"/>
    <w:basedOn w:val="a5"/>
    <w:uiPriority w:val="99"/>
    <w:semiHidden/>
    <w:rsid w:val="00790510"/>
    <w:rPr>
      <w:rFonts w:ascii="Segoe UI" w:hAnsi="Segoe UI" w:cs="Segoe UI"/>
      <w:sz w:val="16"/>
      <w:szCs w:val="16"/>
    </w:rPr>
  </w:style>
  <w:style w:type="character" w:customStyle="1" w:styleId="169">
    <w:name w:val="Схема документа Знак169"/>
    <w:basedOn w:val="a5"/>
    <w:uiPriority w:val="99"/>
    <w:semiHidden/>
    <w:rsid w:val="00790510"/>
    <w:rPr>
      <w:rFonts w:ascii="Segoe UI" w:hAnsi="Segoe UI" w:cs="Segoe UI"/>
      <w:sz w:val="16"/>
      <w:szCs w:val="16"/>
    </w:rPr>
  </w:style>
  <w:style w:type="character" w:customStyle="1" w:styleId="168">
    <w:name w:val="Схема документа Знак168"/>
    <w:basedOn w:val="a5"/>
    <w:uiPriority w:val="99"/>
    <w:semiHidden/>
    <w:rsid w:val="00790510"/>
    <w:rPr>
      <w:rFonts w:ascii="Segoe UI" w:hAnsi="Segoe UI" w:cs="Segoe UI"/>
      <w:sz w:val="16"/>
      <w:szCs w:val="16"/>
    </w:rPr>
  </w:style>
  <w:style w:type="character" w:customStyle="1" w:styleId="167">
    <w:name w:val="Схема документа Знак167"/>
    <w:basedOn w:val="a5"/>
    <w:uiPriority w:val="99"/>
    <w:semiHidden/>
    <w:rsid w:val="00790510"/>
    <w:rPr>
      <w:rFonts w:ascii="Segoe UI" w:hAnsi="Segoe UI" w:cs="Segoe UI"/>
      <w:sz w:val="16"/>
      <w:szCs w:val="16"/>
    </w:rPr>
  </w:style>
  <w:style w:type="character" w:customStyle="1" w:styleId="166">
    <w:name w:val="Схема документа Знак166"/>
    <w:basedOn w:val="a5"/>
    <w:uiPriority w:val="99"/>
    <w:semiHidden/>
    <w:rsid w:val="00790510"/>
    <w:rPr>
      <w:rFonts w:ascii="Segoe UI" w:hAnsi="Segoe UI" w:cs="Segoe UI"/>
      <w:sz w:val="16"/>
      <w:szCs w:val="16"/>
    </w:rPr>
  </w:style>
  <w:style w:type="character" w:customStyle="1" w:styleId="165">
    <w:name w:val="Схема документа Знак165"/>
    <w:basedOn w:val="a5"/>
    <w:uiPriority w:val="99"/>
    <w:semiHidden/>
    <w:rsid w:val="00790510"/>
    <w:rPr>
      <w:rFonts w:ascii="Segoe UI" w:hAnsi="Segoe UI" w:cs="Segoe UI"/>
      <w:sz w:val="16"/>
      <w:szCs w:val="16"/>
    </w:rPr>
  </w:style>
  <w:style w:type="character" w:customStyle="1" w:styleId="164">
    <w:name w:val="Схема документа Знак164"/>
    <w:basedOn w:val="a5"/>
    <w:uiPriority w:val="99"/>
    <w:semiHidden/>
    <w:rsid w:val="00790510"/>
    <w:rPr>
      <w:rFonts w:ascii="Segoe UI" w:hAnsi="Segoe UI" w:cs="Segoe UI"/>
      <w:sz w:val="16"/>
      <w:szCs w:val="16"/>
    </w:rPr>
  </w:style>
  <w:style w:type="character" w:customStyle="1" w:styleId="163">
    <w:name w:val="Схема документа Знак163"/>
    <w:basedOn w:val="a5"/>
    <w:uiPriority w:val="99"/>
    <w:semiHidden/>
    <w:rsid w:val="00790510"/>
    <w:rPr>
      <w:rFonts w:ascii="Segoe UI" w:hAnsi="Segoe UI" w:cs="Segoe UI"/>
      <w:sz w:val="16"/>
      <w:szCs w:val="16"/>
    </w:rPr>
  </w:style>
  <w:style w:type="character" w:customStyle="1" w:styleId="162">
    <w:name w:val="Схема документа Знак162"/>
    <w:basedOn w:val="a5"/>
    <w:uiPriority w:val="99"/>
    <w:semiHidden/>
    <w:rsid w:val="00790510"/>
    <w:rPr>
      <w:rFonts w:ascii="Segoe UI" w:hAnsi="Segoe UI" w:cs="Segoe UI"/>
      <w:sz w:val="16"/>
      <w:szCs w:val="16"/>
    </w:rPr>
  </w:style>
  <w:style w:type="character" w:customStyle="1" w:styleId="161">
    <w:name w:val="Схема документа Знак161"/>
    <w:basedOn w:val="a5"/>
    <w:uiPriority w:val="99"/>
    <w:semiHidden/>
    <w:rsid w:val="00790510"/>
    <w:rPr>
      <w:rFonts w:ascii="Segoe UI" w:hAnsi="Segoe UI" w:cs="Segoe UI"/>
      <w:sz w:val="16"/>
      <w:szCs w:val="16"/>
    </w:rPr>
  </w:style>
  <w:style w:type="character" w:customStyle="1" w:styleId="160">
    <w:name w:val="Схема документа Знак160"/>
    <w:basedOn w:val="a5"/>
    <w:uiPriority w:val="99"/>
    <w:semiHidden/>
    <w:rsid w:val="00790510"/>
    <w:rPr>
      <w:rFonts w:ascii="Segoe UI" w:hAnsi="Segoe UI" w:cs="Segoe UI"/>
      <w:sz w:val="16"/>
      <w:szCs w:val="16"/>
    </w:rPr>
  </w:style>
  <w:style w:type="character" w:customStyle="1" w:styleId="159">
    <w:name w:val="Схема документа Знак159"/>
    <w:basedOn w:val="a5"/>
    <w:uiPriority w:val="99"/>
    <w:semiHidden/>
    <w:rsid w:val="00790510"/>
    <w:rPr>
      <w:rFonts w:ascii="Segoe UI" w:hAnsi="Segoe UI" w:cs="Segoe UI"/>
      <w:sz w:val="16"/>
      <w:szCs w:val="16"/>
    </w:rPr>
  </w:style>
  <w:style w:type="character" w:customStyle="1" w:styleId="158">
    <w:name w:val="Схема документа Знак158"/>
    <w:basedOn w:val="a5"/>
    <w:uiPriority w:val="99"/>
    <w:semiHidden/>
    <w:rsid w:val="00790510"/>
    <w:rPr>
      <w:rFonts w:ascii="Segoe UI" w:hAnsi="Segoe UI" w:cs="Segoe UI"/>
      <w:sz w:val="16"/>
      <w:szCs w:val="16"/>
    </w:rPr>
  </w:style>
  <w:style w:type="character" w:customStyle="1" w:styleId="157">
    <w:name w:val="Схема документа Знак157"/>
    <w:basedOn w:val="a5"/>
    <w:uiPriority w:val="99"/>
    <w:semiHidden/>
    <w:rsid w:val="00790510"/>
    <w:rPr>
      <w:rFonts w:ascii="Segoe UI" w:hAnsi="Segoe UI" w:cs="Segoe UI"/>
      <w:sz w:val="16"/>
      <w:szCs w:val="16"/>
    </w:rPr>
  </w:style>
  <w:style w:type="character" w:customStyle="1" w:styleId="156">
    <w:name w:val="Схема документа Знак156"/>
    <w:basedOn w:val="a5"/>
    <w:uiPriority w:val="99"/>
    <w:semiHidden/>
    <w:rsid w:val="00790510"/>
    <w:rPr>
      <w:rFonts w:ascii="Segoe UI" w:hAnsi="Segoe UI" w:cs="Segoe UI"/>
      <w:sz w:val="16"/>
      <w:szCs w:val="16"/>
    </w:rPr>
  </w:style>
  <w:style w:type="character" w:customStyle="1" w:styleId="155">
    <w:name w:val="Схема документа Знак155"/>
    <w:basedOn w:val="a5"/>
    <w:uiPriority w:val="99"/>
    <w:semiHidden/>
    <w:rsid w:val="00790510"/>
    <w:rPr>
      <w:rFonts w:ascii="Segoe UI" w:hAnsi="Segoe UI" w:cs="Segoe UI"/>
      <w:sz w:val="16"/>
      <w:szCs w:val="16"/>
    </w:rPr>
  </w:style>
  <w:style w:type="character" w:customStyle="1" w:styleId="154">
    <w:name w:val="Схема документа Знак154"/>
    <w:basedOn w:val="a5"/>
    <w:uiPriority w:val="99"/>
    <w:semiHidden/>
    <w:rsid w:val="00790510"/>
    <w:rPr>
      <w:rFonts w:ascii="Segoe UI" w:hAnsi="Segoe UI" w:cs="Segoe UI"/>
      <w:sz w:val="16"/>
      <w:szCs w:val="16"/>
    </w:rPr>
  </w:style>
  <w:style w:type="character" w:customStyle="1" w:styleId="153">
    <w:name w:val="Схема документа Знак153"/>
    <w:basedOn w:val="a5"/>
    <w:uiPriority w:val="99"/>
    <w:semiHidden/>
    <w:rsid w:val="00790510"/>
    <w:rPr>
      <w:rFonts w:ascii="Segoe UI" w:hAnsi="Segoe UI" w:cs="Segoe UI"/>
      <w:sz w:val="16"/>
      <w:szCs w:val="16"/>
    </w:rPr>
  </w:style>
  <w:style w:type="character" w:customStyle="1" w:styleId="152">
    <w:name w:val="Схема документа Знак152"/>
    <w:basedOn w:val="a5"/>
    <w:uiPriority w:val="99"/>
    <w:semiHidden/>
    <w:rsid w:val="00790510"/>
    <w:rPr>
      <w:rFonts w:ascii="Segoe UI" w:hAnsi="Segoe UI" w:cs="Segoe UI"/>
      <w:sz w:val="16"/>
      <w:szCs w:val="16"/>
    </w:rPr>
  </w:style>
  <w:style w:type="character" w:customStyle="1" w:styleId="151">
    <w:name w:val="Схема документа Знак151"/>
    <w:basedOn w:val="a5"/>
    <w:uiPriority w:val="99"/>
    <w:semiHidden/>
    <w:rsid w:val="00790510"/>
    <w:rPr>
      <w:rFonts w:ascii="Segoe UI" w:hAnsi="Segoe UI" w:cs="Segoe UI"/>
      <w:sz w:val="16"/>
      <w:szCs w:val="16"/>
    </w:rPr>
  </w:style>
  <w:style w:type="character" w:customStyle="1" w:styleId="150">
    <w:name w:val="Схема документа Знак150"/>
    <w:basedOn w:val="a5"/>
    <w:uiPriority w:val="99"/>
    <w:semiHidden/>
    <w:rsid w:val="00790510"/>
    <w:rPr>
      <w:rFonts w:ascii="Segoe UI" w:hAnsi="Segoe UI" w:cs="Segoe UI"/>
      <w:sz w:val="16"/>
      <w:szCs w:val="16"/>
    </w:rPr>
  </w:style>
  <w:style w:type="character" w:customStyle="1" w:styleId="149">
    <w:name w:val="Схема документа Знак149"/>
    <w:uiPriority w:val="99"/>
    <w:semiHidden/>
    <w:rsid w:val="00790510"/>
    <w:rPr>
      <w:rFonts w:ascii="Segoe UI" w:hAnsi="Segoe UI"/>
      <w:sz w:val="16"/>
    </w:rPr>
  </w:style>
  <w:style w:type="character" w:customStyle="1" w:styleId="148">
    <w:name w:val="Схема документа Знак148"/>
    <w:uiPriority w:val="99"/>
    <w:semiHidden/>
    <w:rsid w:val="00790510"/>
    <w:rPr>
      <w:rFonts w:ascii="Segoe UI" w:hAnsi="Segoe UI"/>
      <w:sz w:val="16"/>
    </w:rPr>
  </w:style>
  <w:style w:type="character" w:customStyle="1" w:styleId="147">
    <w:name w:val="Схема документа Знак147"/>
    <w:uiPriority w:val="99"/>
    <w:semiHidden/>
    <w:rsid w:val="00790510"/>
    <w:rPr>
      <w:rFonts w:ascii="Segoe UI" w:hAnsi="Segoe UI"/>
      <w:sz w:val="16"/>
    </w:rPr>
  </w:style>
  <w:style w:type="character" w:customStyle="1" w:styleId="146">
    <w:name w:val="Схема документа Знак146"/>
    <w:uiPriority w:val="99"/>
    <w:semiHidden/>
    <w:rsid w:val="00790510"/>
    <w:rPr>
      <w:rFonts w:ascii="Segoe UI" w:hAnsi="Segoe UI"/>
      <w:sz w:val="16"/>
    </w:rPr>
  </w:style>
  <w:style w:type="character" w:customStyle="1" w:styleId="145">
    <w:name w:val="Схема документа Знак145"/>
    <w:uiPriority w:val="99"/>
    <w:semiHidden/>
    <w:rsid w:val="00790510"/>
    <w:rPr>
      <w:rFonts w:ascii="Segoe UI" w:hAnsi="Segoe UI"/>
      <w:sz w:val="16"/>
    </w:rPr>
  </w:style>
  <w:style w:type="character" w:customStyle="1" w:styleId="144">
    <w:name w:val="Схема документа Знак144"/>
    <w:uiPriority w:val="99"/>
    <w:semiHidden/>
    <w:rsid w:val="00790510"/>
    <w:rPr>
      <w:rFonts w:ascii="Segoe UI" w:hAnsi="Segoe UI"/>
      <w:sz w:val="16"/>
    </w:rPr>
  </w:style>
  <w:style w:type="character" w:customStyle="1" w:styleId="143">
    <w:name w:val="Схема документа Знак143"/>
    <w:uiPriority w:val="99"/>
    <w:semiHidden/>
    <w:rsid w:val="00790510"/>
    <w:rPr>
      <w:rFonts w:ascii="Segoe UI" w:hAnsi="Segoe UI"/>
      <w:sz w:val="16"/>
    </w:rPr>
  </w:style>
  <w:style w:type="character" w:customStyle="1" w:styleId="142">
    <w:name w:val="Схема документа Знак142"/>
    <w:rsid w:val="00790510"/>
    <w:rPr>
      <w:rFonts w:ascii="Segoe UI" w:hAnsi="Segoe UI"/>
      <w:sz w:val="16"/>
    </w:rPr>
  </w:style>
  <w:style w:type="character" w:customStyle="1" w:styleId="141">
    <w:name w:val="Схема документа Знак141"/>
    <w:uiPriority w:val="99"/>
    <w:semiHidden/>
    <w:rsid w:val="00790510"/>
    <w:rPr>
      <w:rFonts w:ascii="Tahoma" w:hAnsi="Tahoma"/>
      <w:sz w:val="16"/>
    </w:rPr>
  </w:style>
  <w:style w:type="character" w:customStyle="1" w:styleId="140">
    <w:name w:val="Схема документа Знак140"/>
    <w:uiPriority w:val="99"/>
    <w:semiHidden/>
    <w:rsid w:val="00790510"/>
    <w:rPr>
      <w:rFonts w:ascii="Tahoma" w:hAnsi="Tahoma"/>
      <w:sz w:val="16"/>
    </w:rPr>
  </w:style>
  <w:style w:type="character" w:customStyle="1" w:styleId="139">
    <w:name w:val="Схема документа Знак139"/>
    <w:uiPriority w:val="99"/>
    <w:semiHidden/>
    <w:rsid w:val="00790510"/>
    <w:rPr>
      <w:rFonts w:ascii="Segoe UI" w:hAnsi="Segoe UI"/>
      <w:sz w:val="16"/>
    </w:rPr>
  </w:style>
  <w:style w:type="character" w:customStyle="1" w:styleId="138">
    <w:name w:val="Схема документа Знак138"/>
    <w:uiPriority w:val="99"/>
    <w:semiHidden/>
    <w:rsid w:val="00790510"/>
    <w:rPr>
      <w:rFonts w:ascii="Segoe UI" w:hAnsi="Segoe UI"/>
      <w:sz w:val="16"/>
    </w:rPr>
  </w:style>
  <w:style w:type="character" w:customStyle="1" w:styleId="124">
    <w:name w:val="Схема документа Знак124"/>
    <w:uiPriority w:val="99"/>
    <w:semiHidden/>
    <w:rsid w:val="00790510"/>
    <w:rPr>
      <w:rFonts w:ascii="Segoe UI" w:hAnsi="Segoe UI"/>
      <w:sz w:val="16"/>
    </w:rPr>
  </w:style>
  <w:style w:type="character" w:customStyle="1" w:styleId="123">
    <w:name w:val="Схема документа Знак123"/>
    <w:uiPriority w:val="99"/>
    <w:semiHidden/>
    <w:rsid w:val="00790510"/>
    <w:rPr>
      <w:rFonts w:ascii="Segoe UI" w:hAnsi="Segoe UI"/>
      <w:sz w:val="16"/>
    </w:rPr>
  </w:style>
  <w:style w:type="character" w:customStyle="1" w:styleId="122">
    <w:name w:val="Схема документа Знак122"/>
    <w:uiPriority w:val="99"/>
    <w:semiHidden/>
    <w:rsid w:val="00790510"/>
    <w:rPr>
      <w:rFonts w:ascii="Segoe UI" w:hAnsi="Segoe UI"/>
      <w:sz w:val="16"/>
    </w:rPr>
  </w:style>
  <w:style w:type="character" w:customStyle="1" w:styleId="121">
    <w:name w:val="Схема документа Знак121"/>
    <w:uiPriority w:val="99"/>
    <w:semiHidden/>
    <w:rsid w:val="00790510"/>
    <w:rPr>
      <w:rFonts w:ascii="Segoe UI" w:hAnsi="Segoe UI"/>
      <w:sz w:val="16"/>
    </w:rPr>
  </w:style>
  <w:style w:type="character" w:customStyle="1" w:styleId="120">
    <w:name w:val="Схема документа Знак120"/>
    <w:uiPriority w:val="99"/>
    <w:semiHidden/>
    <w:rsid w:val="00790510"/>
    <w:rPr>
      <w:rFonts w:ascii="Segoe UI" w:hAnsi="Segoe UI"/>
      <w:sz w:val="16"/>
    </w:rPr>
  </w:style>
  <w:style w:type="character" w:customStyle="1" w:styleId="119">
    <w:name w:val="Схема документа Знак119"/>
    <w:uiPriority w:val="99"/>
    <w:semiHidden/>
    <w:rsid w:val="00790510"/>
    <w:rPr>
      <w:rFonts w:ascii="Segoe UI" w:hAnsi="Segoe UI"/>
      <w:sz w:val="16"/>
    </w:rPr>
  </w:style>
  <w:style w:type="character" w:customStyle="1" w:styleId="118">
    <w:name w:val="Схема документа Знак118"/>
    <w:uiPriority w:val="99"/>
    <w:semiHidden/>
    <w:rsid w:val="00790510"/>
    <w:rPr>
      <w:rFonts w:ascii="Segoe UI" w:hAnsi="Segoe UI"/>
      <w:sz w:val="16"/>
    </w:rPr>
  </w:style>
  <w:style w:type="character" w:customStyle="1" w:styleId="117">
    <w:name w:val="Схема документа Знак117"/>
    <w:uiPriority w:val="99"/>
    <w:semiHidden/>
    <w:rsid w:val="00790510"/>
    <w:rPr>
      <w:rFonts w:ascii="Tahoma" w:hAnsi="Tahoma"/>
      <w:sz w:val="16"/>
    </w:rPr>
  </w:style>
  <w:style w:type="character" w:customStyle="1" w:styleId="116">
    <w:name w:val="Схема документа Знак116"/>
    <w:uiPriority w:val="99"/>
    <w:semiHidden/>
    <w:rsid w:val="00790510"/>
    <w:rPr>
      <w:rFonts w:ascii="Tahoma" w:hAnsi="Tahoma"/>
      <w:sz w:val="16"/>
    </w:rPr>
  </w:style>
  <w:style w:type="character" w:customStyle="1" w:styleId="115">
    <w:name w:val="Схема документа Знак115"/>
    <w:uiPriority w:val="99"/>
    <w:semiHidden/>
    <w:rsid w:val="00790510"/>
    <w:rPr>
      <w:rFonts w:ascii="Segoe UI" w:hAnsi="Segoe UI"/>
      <w:sz w:val="16"/>
    </w:rPr>
  </w:style>
  <w:style w:type="character" w:customStyle="1" w:styleId="114">
    <w:name w:val="Схема документа Знак114"/>
    <w:uiPriority w:val="99"/>
    <w:semiHidden/>
    <w:rsid w:val="00790510"/>
    <w:rPr>
      <w:rFonts w:ascii="Segoe UI" w:hAnsi="Segoe UI"/>
      <w:sz w:val="16"/>
    </w:rPr>
  </w:style>
  <w:style w:type="character" w:customStyle="1" w:styleId="113">
    <w:name w:val="Схема документа Знак113"/>
    <w:uiPriority w:val="99"/>
    <w:semiHidden/>
    <w:rsid w:val="00790510"/>
    <w:rPr>
      <w:rFonts w:ascii="Segoe UI" w:hAnsi="Segoe UI"/>
      <w:sz w:val="16"/>
    </w:rPr>
  </w:style>
  <w:style w:type="character" w:customStyle="1" w:styleId="112">
    <w:name w:val="Схема документа Знак112"/>
    <w:uiPriority w:val="99"/>
    <w:semiHidden/>
    <w:rsid w:val="00790510"/>
    <w:rPr>
      <w:rFonts w:ascii="Segoe UI" w:hAnsi="Segoe UI"/>
      <w:sz w:val="16"/>
    </w:rPr>
  </w:style>
  <w:style w:type="character" w:customStyle="1" w:styleId="111">
    <w:name w:val="Схема документа Знак111"/>
    <w:uiPriority w:val="99"/>
    <w:semiHidden/>
    <w:rsid w:val="00790510"/>
    <w:rPr>
      <w:rFonts w:ascii="Segoe UI" w:hAnsi="Segoe UI"/>
      <w:sz w:val="16"/>
    </w:rPr>
  </w:style>
  <w:style w:type="character" w:customStyle="1" w:styleId="110">
    <w:name w:val="Схема документа Знак110"/>
    <w:uiPriority w:val="99"/>
    <w:semiHidden/>
    <w:rsid w:val="00790510"/>
    <w:rPr>
      <w:rFonts w:ascii="Segoe UI" w:hAnsi="Segoe UI"/>
      <w:sz w:val="16"/>
    </w:rPr>
  </w:style>
  <w:style w:type="character" w:customStyle="1" w:styleId="19">
    <w:name w:val="Схема документа Знак19"/>
    <w:uiPriority w:val="99"/>
    <w:semiHidden/>
    <w:rsid w:val="00790510"/>
    <w:rPr>
      <w:rFonts w:ascii="Segoe UI" w:hAnsi="Segoe UI"/>
      <w:sz w:val="16"/>
    </w:rPr>
  </w:style>
  <w:style w:type="character" w:customStyle="1" w:styleId="18">
    <w:name w:val="Схема документа Знак18"/>
    <w:uiPriority w:val="99"/>
    <w:semiHidden/>
    <w:rsid w:val="00790510"/>
    <w:rPr>
      <w:rFonts w:ascii="Segoe UI" w:hAnsi="Segoe UI"/>
      <w:sz w:val="16"/>
    </w:rPr>
  </w:style>
  <w:style w:type="character" w:customStyle="1" w:styleId="17">
    <w:name w:val="Схема документа Знак17"/>
    <w:uiPriority w:val="99"/>
    <w:semiHidden/>
    <w:rsid w:val="00790510"/>
    <w:rPr>
      <w:rFonts w:ascii="Segoe UI" w:hAnsi="Segoe UI"/>
      <w:sz w:val="16"/>
    </w:rPr>
  </w:style>
  <w:style w:type="character" w:customStyle="1" w:styleId="16">
    <w:name w:val="Схема документа Знак16"/>
    <w:uiPriority w:val="99"/>
    <w:semiHidden/>
    <w:rsid w:val="00790510"/>
    <w:rPr>
      <w:rFonts w:ascii="Segoe UI" w:hAnsi="Segoe UI"/>
      <w:sz w:val="16"/>
    </w:rPr>
  </w:style>
  <w:style w:type="character" w:customStyle="1" w:styleId="15a">
    <w:name w:val="Схема документа Знак15"/>
    <w:uiPriority w:val="99"/>
    <w:semiHidden/>
    <w:rsid w:val="00790510"/>
    <w:rPr>
      <w:rFonts w:ascii="Segoe UI" w:hAnsi="Segoe UI"/>
      <w:sz w:val="16"/>
    </w:rPr>
  </w:style>
  <w:style w:type="character" w:customStyle="1" w:styleId="14a">
    <w:name w:val="Схема документа Знак14"/>
    <w:uiPriority w:val="99"/>
    <w:semiHidden/>
    <w:rsid w:val="00790510"/>
    <w:rPr>
      <w:rFonts w:ascii="Segoe UI" w:hAnsi="Segoe UI"/>
      <w:sz w:val="16"/>
    </w:rPr>
  </w:style>
  <w:style w:type="character" w:customStyle="1" w:styleId="130">
    <w:name w:val="Схема документа Знак13"/>
    <w:uiPriority w:val="99"/>
    <w:semiHidden/>
    <w:rsid w:val="00790510"/>
    <w:rPr>
      <w:rFonts w:ascii="Segoe UI" w:hAnsi="Segoe UI"/>
      <w:sz w:val="16"/>
    </w:rPr>
  </w:style>
  <w:style w:type="character" w:customStyle="1" w:styleId="125">
    <w:name w:val="Схема документа Знак12"/>
    <w:uiPriority w:val="99"/>
    <w:semiHidden/>
    <w:rsid w:val="00790510"/>
    <w:rPr>
      <w:rFonts w:ascii="Segoe UI" w:hAnsi="Segoe UI"/>
      <w:sz w:val="16"/>
    </w:rPr>
  </w:style>
  <w:style w:type="character" w:customStyle="1" w:styleId="11a">
    <w:name w:val="Схема документа Знак11"/>
    <w:rsid w:val="00687FF9"/>
    <w:rPr>
      <w:rFonts w:ascii="Segoe UI" w:hAnsi="Segoe UI"/>
      <w:sz w:val="16"/>
    </w:rPr>
  </w:style>
  <w:style w:type="paragraph" w:styleId="afff7">
    <w:name w:val="Plain Text"/>
    <w:basedOn w:val="a4"/>
    <w:link w:val="afff8"/>
    <w:rsid w:val="00AD5C2E"/>
    <w:pPr>
      <w:overflowPunct w:val="0"/>
      <w:autoSpaceDE w:val="0"/>
      <w:autoSpaceDN w:val="0"/>
      <w:adjustRightInd w:val="0"/>
      <w:textAlignment w:val="baseline"/>
    </w:pPr>
    <w:rPr>
      <w:rFonts w:ascii="Courier New" w:hAnsi="Courier New"/>
    </w:rPr>
  </w:style>
  <w:style w:type="character" w:customStyle="1" w:styleId="afff8">
    <w:name w:val="Текст Знак"/>
    <w:basedOn w:val="a5"/>
    <w:link w:val="afff7"/>
    <w:locked/>
    <w:rsid w:val="00687FF9"/>
    <w:rPr>
      <w:rFonts w:ascii="Courier New" w:hAnsi="Courier New" w:cs="Times New Roman"/>
      <w:sz w:val="20"/>
    </w:rPr>
  </w:style>
  <w:style w:type="character" w:customStyle="1" w:styleId="afff9">
    <w:name w:val="Текст выноски Знак"/>
    <w:link w:val="afffa"/>
    <w:uiPriority w:val="99"/>
    <w:locked/>
    <w:rsid w:val="00687FF9"/>
    <w:rPr>
      <w:rFonts w:ascii="Tahoma" w:hAnsi="Tahoma"/>
      <w:sz w:val="16"/>
    </w:rPr>
  </w:style>
  <w:style w:type="paragraph" w:styleId="afffa">
    <w:name w:val="Balloon Text"/>
    <w:basedOn w:val="a4"/>
    <w:link w:val="afff9"/>
    <w:uiPriority w:val="99"/>
    <w:rsid w:val="00687FF9"/>
    <w:pPr>
      <w:jc w:val="center"/>
    </w:pPr>
    <w:rPr>
      <w:rFonts w:ascii="Tahoma" w:hAnsi="Tahoma" w:cs="Tahoma"/>
      <w:sz w:val="16"/>
      <w:szCs w:val="16"/>
    </w:rPr>
  </w:style>
  <w:style w:type="character" w:customStyle="1" w:styleId="1a">
    <w:name w:val="Текст выноски Знак1"/>
    <w:basedOn w:val="a5"/>
    <w:rsid w:val="00790510"/>
    <w:rPr>
      <w:rFonts w:ascii="Segoe UI" w:hAnsi="Segoe UI" w:cs="Segoe UI"/>
      <w:sz w:val="18"/>
      <w:szCs w:val="18"/>
    </w:rPr>
  </w:style>
  <w:style w:type="character" w:customStyle="1" w:styleId="1970">
    <w:name w:val="Текст выноски Знак197"/>
    <w:basedOn w:val="a5"/>
    <w:uiPriority w:val="99"/>
    <w:semiHidden/>
    <w:rsid w:val="00790510"/>
    <w:rPr>
      <w:rFonts w:ascii="Segoe UI" w:hAnsi="Segoe UI" w:cs="Segoe UI"/>
      <w:sz w:val="18"/>
      <w:szCs w:val="18"/>
    </w:rPr>
  </w:style>
  <w:style w:type="character" w:customStyle="1" w:styleId="1960">
    <w:name w:val="Текст выноски Знак196"/>
    <w:basedOn w:val="a5"/>
    <w:uiPriority w:val="99"/>
    <w:semiHidden/>
    <w:rsid w:val="00790510"/>
    <w:rPr>
      <w:rFonts w:ascii="Segoe UI" w:hAnsi="Segoe UI" w:cs="Segoe UI"/>
      <w:sz w:val="18"/>
      <w:szCs w:val="18"/>
    </w:rPr>
  </w:style>
  <w:style w:type="character" w:customStyle="1" w:styleId="1950">
    <w:name w:val="Текст выноски Знак195"/>
    <w:basedOn w:val="a5"/>
    <w:uiPriority w:val="99"/>
    <w:semiHidden/>
    <w:rsid w:val="00790510"/>
    <w:rPr>
      <w:rFonts w:ascii="Segoe UI" w:hAnsi="Segoe UI" w:cs="Segoe UI"/>
      <w:sz w:val="18"/>
      <w:szCs w:val="18"/>
    </w:rPr>
  </w:style>
  <w:style w:type="character" w:customStyle="1" w:styleId="1940">
    <w:name w:val="Текст выноски Знак194"/>
    <w:basedOn w:val="a5"/>
    <w:uiPriority w:val="99"/>
    <w:semiHidden/>
    <w:rsid w:val="00790510"/>
    <w:rPr>
      <w:rFonts w:ascii="Segoe UI" w:hAnsi="Segoe UI" w:cs="Segoe UI"/>
      <w:sz w:val="18"/>
      <w:szCs w:val="18"/>
    </w:rPr>
  </w:style>
  <w:style w:type="character" w:customStyle="1" w:styleId="1930">
    <w:name w:val="Текст выноски Знак193"/>
    <w:basedOn w:val="a5"/>
    <w:uiPriority w:val="99"/>
    <w:semiHidden/>
    <w:rsid w:val="00790510"/>
    <w:rPr>
      <w:rFonts w:ascii="Segoe UI" w:hAnsi="Segoe UI" w:cs="Segoe UI"/>
      <w:sz w:val="18"/>
      <w:szCs w:val="18"/>
    </w:rPr>
  </w:style>
  <w:style w:type="character" w:customStyle="1" w:styleId="1920">
    <w:name w:val="Текст выноски Знак192"/>
    <w:basedOn w:val="a5"/>
    <w:uiPriority w:val="99"/>
    <w:semiHidden/>
    <w:rsid w:val="00790510"/>
    <w:rPr>
      <w:rFonts w:ascii="Segoe UI" w:hAnsi="Segoe UI" w:cs="Segoe UI"/>
      <w:sz w:val="18"/>
      <w:szCs w:val="18"/>
    </w:rPr>
  </w:style>
  <w:style w:type="character" w:customStyle="1" w:styleId="1910">
    <w:name w:val="Текст выноски Знак191"/>
    <w:basedOn w:val="a5"/>
    <w:uiPriority w:val="99"/>
    <w:semiHidden/>
    <w:rsid w:val="00790510"/>
    <w:rPr>
      <w:rFonts w:ascii="Segoe UI" w:hAnsi="Segoe UI" w:cs="Segoe UI"/>
      <w:sz w:val="18"/>
      <w:szCs w:val="18"/>
    </w:rPr>
  </w:style>
  <w:style w:type="character" w:customStyle="1" w:styleId="1900">
    <w:name w:val="Текст выноски Знак190"/>
    <w:basedOn w:val="a5"/>
    <w:uiPriority w:val="99"/>
    <w:semiHidden/>
    <w:rsid w:val="00790510"/>
    <w:rPr>
      <w:rFonts w:ascii="Segoe UI" w:hAnsi="Segoe UI" w:cs="Segoe UI"/>
      <w:sz w:val="18"/>
      <w:szCs w:val="18"/>
    </w:rPr>
  </w:style>
  <w:style w:type="character" w:customStyle="1" w:styleId="1890">
    <w:name w:val="Текст выноски Знак189"/>
    <w:basedOn w:val="a5"/>
    <w:uiPriority w:val="99"/>
    <w:semiHidden/>
    <w:rsid w:val="00790510"/>
    <w:rPr>
      <w:rFonts w:ascii="Segoe UI" w:hAnsi="Segoe UI" w:cs="Segoe UI"/>
      <w:sz w:val="18"/>
      <w:szCs w:val="18"/>
    </w:rPr>
  </w:style>
  <w:style w:type="character" w:customStyle="1" w:styleId="1880">
    <w:name w:val="Текст выноски Знак188"/>
    <w:basedOn w:val="a5"/>
    <w:uiPriority w:val="99"/>
    <w:semiHidden/>
    <w:rsid w:val="00790510"/>
    <w:rPr>
      <w:rFonts w:ascii="Segoe UI" w:hAnsi="Segoe UI" w:cs="Segoe UI"/>
      <w:sz w:val="18"/>
      <w:szCs w:val="18"/>
    </w:rPr>
  </w:style>
  <w:style w:type="character" w:customStyle="1" w:styleId="1870">
    <w:name w:val="Текст выноски Знак187"/>
    <w:basedOn w:val="a5"/>
    <w:uiPriority w:val="99"/>
    <w:semiHidden/>
    <w:rsid w:val="00790510"/>
    <w:rPr>
      <w:rFonts w:ascii="Segoe UI" w:hAnsi="Segoe UI" w:cs="Segoe UI"/>
      <w:sz w:val="18"/>
      <w:szCs w:val="18"/>
    </w:rPr>
  </w:style>
  <w:style w:type="character" w:customStyle="1" w:styleId="1860">
    <w:name w:val="Текст выноски Знак186"/>
    <w:basedOn w:val="a5"/>
    <w:uiPriority w:val="99"/>
    <w:semiHidden/>
    <w:rsid w:val="00790510"/>
    <w:rPr>
      <w:rFonts w:ascii="Segoe UI" w:hAnsi="Segoe UI" w:cs="Segoe UI"/>
      <w:sz w:val="18"/>
      <w:szCs w:val="18"/>
    </w:rPr>
  </w:style>
  <w:style w:type="character" w:customStyle="1" w:styleId="1850">
    <w:name w:val="Текст выноски Знак185"/>
    <w:basedOn w:val="a5"/>
    <w:uiPriority w:val="99"/>
    <w:semiHidden/>
    <w:rsid w:val="00790510"/>
    <w:rPr>
      <w:rFonts w:ascii="Segoe UI" w:hAnsi="Segoe UI" w:cs="Segoe UI"/>
      <w:sz w:val="18"/>
      <w:szCs w:val="18"/>
    </w:rPr>
  </w:style>
  <w:style w:type="character" w:customStyle="1" w:styleId="1840">
    <w:name w:val="Текст выноски Знак184"/>
    <w:basedOn w:val="a5"/>
    <w:uiPriority w:val="99"/>
    <w:semiHidden/>
    <w:rsid w:val="00790510"/>
    <w:rPr>
      <w:rFonts w:ascii="Segoe UI" w:hAnsi="Segoe UI" w:cs="Segoe UI"/>
      <w:sz w:val="18"/>
      <w:szCs w:val="18"/>
    </w:rPr>
  </w:style>
  <w:style w:type="character" w:customStyle="1" w:styleId="1830">
    <w:name w:val="Текст выноски Знак183"/>
    <w:basedOn w:val="a5"/>
    <w:uiPriority w:val="99"/>
    <w:semiHidden/>
    <w:rsid w:val="00790510"/>
    <w:rPr>
      <w:rFonts w:ascii="Tahoma" w:hAnsi="Tahoma" w:cs="Tahoma"/>
      <w:sz w:val="16"/>
      <w:szCs w:val="16"/>
    </w:rPr>
  </w:style>
  <w:style w:type="character" w:customStyle="1" w:styleId="1820">
    <w:name w:val="Текст выноски Знак182"/>
    <w:basedOn w:val="a5"/>
    <w:uiPriority w:val="99"/>
    <w:semiHidden/>
    <w:rsid w:val="00790510"/>
    <w:rPr>
      <w:rFonts w:ascii="Segoe UI" w:hAnsi="Segoe UI" w:cs="Segoe UI"/>
      <w:sz w:val="18"/>
      <w:szCs w:val="18"/>
    </w:rPr>
  </w:style>
  <w:style w:type="character" w:customStyle="1" w:styleId="1810">
    <w:name w:val="Текст выноски Знак181"/>
    <w:basedOn w:val="a5"/>
    <w:uiPriority w:val="99"/>
    <w:semiHidden/>
    <w:rsid w:val="00790510"/>
    <w:rPr>
      <w:rFonts w:ascii="Segoe UI" w:hAnsi="Segoe UI" w:cs="Segoe UI"/>
      <w:sz w:val="18"/>
      <w:szCs w:val="18"/>
    </w:rPr>
  </w:style>
  <w:style w:type="character" w:customStyle="1" w:styleId="1800">
    <w:name w:val="Текст выноски Знак180"/>
    <w:basedOn w:val="a5"/>
    <w:uiPriority w:val="99"/>
    <w:semiHidden/>
    <w:rsid w:val="00790510"/>
    <w:rPr>
      <w:rFonts w:ascii="Segoe UI" w:hAnsi="Segoe UI" w:cs="Segoe UI"/>
      <w:sz w:val="18"/>
      <w:szCs w:val="18"/>
    </w:rPr>
  </w:style>
  <w:style w:type="character" w:customStyle="1" w:styleId="1790">
    <w:name w:val="Текст выноски Знак179"/>
    <w:basedOn w:val="a5"/>
    <w:uiPriority w:val="99"/>
    <w:semiHidden/>
    <w:rsid w:val="00790510"/>
    <w:rPr>
      <w:rFonts w:ascii="Segoe UI" w:hAnsi="Segoe UI" w:cs="Segoe UI"/>
      <w:sz w:val="18"/>
      <w:szCs w:val="18"/>
    </w:rPr>
  </w:style>
  <w:style w:type="character" w:customStyle="1" w:styleId="1780">
    <w:name w:val="Текст выноски Знак178"/>
    <w:basedOn w:val="a5"/>
    <w:uiPriority w:val="99"/>
    <w:semiHidden/>
    <w:rsid w:val="00790510"/>
    <w:rPr>
      <w:rFonts w:ascii="Segoe UI" w:hAnsi="Segoe UI" w:cs="Segoe UI"/>
      <w:sz w:val="18"/>
      <w:szCs w:val="18"/>
    </w:rPr>
  </w:style>
  <w:style w:type="character" w:customStyle="1" w:styleId="1770">
    <w:name w:val="Текст выноски Знак177"/>
    <w:basedOn w:val="a5"/>
    <w:uiPriority w:val="99"/>
    <w:semiHidden/>
    <w:rsid w:val="00790510"/>
    <w:rPr>
      <w:rFonts w:ascii="Segoe UI" w:hAnsi="Segoe UI" w:cs="Segoe UI"/>
      <w:sz w:val="18"/>
      <w:szCs w:val="18"/>
    </w:rPr>
  </w:style>
  <w:style w:type="character" w:customStyle="1" w:styleId="1760">
    <w:name w:val="Текст выноски Знак176"/>
    <w:basedOn w:val="a5"/>
    <w:uiPriority w:val="99"/>
    <w:semiHidden/>
    <w:rsid w:val="00790510"/>
    <w:rPr>
      <w:rFonts w:ascii="Segoe UI" w:hAnsi="Segoe UI" w:cs="Segoe UI"/>
      <w:sz w:val="18"/>
      <w:szCs w:val="18"/>
    </w:rPr>
  </w:style>
  <w:style w:type="character" w:customStyle="1" w:styleId="1750">
    <w:name w:val="Текст выноски Знак175"/>
    <w:basedOn w:val="a5"/>
    <w:uiPriority w:val="99"/>
    <w:semiHidden/>
    <w:rsid w:val="00790510"/>
    <w:rPr>
      <w:rFonts w:ascii="Segoe UI" w:hAnsi="Segoe UI" w:cs="Segoe UI"/>
      <w:sz w:val="18"/>
      <w:szCs w:val="18"/>
    </w:rPr>
  </w:style>
  <w:style w:type="character" w:customStyle="1" w:styleId="1740">
    <w:name w:val="Текст выноски Знак174"/>
    <w:basedOn w:val="a5"/>
    <w:uiPriority w:val="99"/>
    <w:semiHidden/>
    <w:rsid w:val="00790510"/>
    <w:rPr>
      <w:rFonts w:ascii="Segoe UI" w:hAnsi="Segoe UI" w:cs="Segoe UI"/>
      <w:sz w:val="18"/>
      <w:szCs w:val="18"/>
    </w:rPr>
  </w:style>
  <w:style w:type="character" w:customStyle="1" w:styleId="1730">
    <w:name w:val="Текст выноски Знак173"/>
    <w:basedOn w:val="a5"/>
    <w:uiPriority w:val="99"/>
    <w:semiHidden/>
    <w:rsid w:val="00790510"/>
    <w:rPr>
      <w:rFonts w:ascii="Segoe UI" w:hAnsi="Segoe UI" w:cs="Segoe UI"/>
      <w:sz w:val="18"/>
      <w:szCs w:val="18"/>
    </w:rPr>
  </w:style>
  <w:style w:type="character" w:customStyle="1" w:styleId="1720">
    <w:name w:val="Текст выноски Знак172"/>
    <w:basedOn w:val="a5"/>
    <w:uiPriority w:val="99"/>
    <w:semiHidden/>
    <w:rsid w:val="00790510"/>
    <w:rPr>
      <w:rFonts w:ascii="Segoe UI" w:hAnsi="Segoe UI" w:cs="Segoe UI"/>
      <w:sz w:val="18"/>
      <w:szCs w:val="18"/>
    </w:rPr>
  </w:style>
  <w:style w:type="character" w:customStyle="1" w:styleId="1710">
    <w:name w:val="Текст выноски Знак171"/>
    <w:basedOn w:val="a5"/>
    <w:uiPriority w:val="99"/>
    <w:semiHidden/>
    <w:rsid w:val="00790510"/>
    <w:rPr>
      <w:rFonts w:ascii="Segoe UI" w:hAnsi="Segoe UI" w:cs="Segoe UI"/>
      <w:sz w:val="18"/>
      <w:szCs w:val="18"/>
    </w:rPr>
  </w:style>
  <w:style w:type="character" w:customStyle="1" w:styleId="1700">
    <w:name w:val="Текст выноски Знак170"/>
    <w:basedOn w:val="a5"/>
    <w:uiPriority w:val="99"/>
    <w:semiHidden/>
    <w:rsid w:val="00790510"/>
    <w:rPr>
      <w:rFonts w:ascii="Segoe UI" w:hAnsi="Segoe UI" w:cs="Segoe UI"/>
      <w:sz w:val="18"/>
      <w:szCs w:val="18"/>
    </w:rPr>
  </w:style>
  <w:style w:type="character" w:customStyle="1" w:styleId="1690">
    <w:name w:val="Текст выноски Знак169"/>
    <w:basedOn w:val="a5"/>
    <w:uiPriority w:val="99"/>
    <w:semiHidden/>
    <w:rsid w:val="00790510"/>
    <w:rPr>
      <w:rFonts w:ascii="Segoe UI" w:hAnsi="Segoe UI" w:cs="Segoe UI"/>
      <w:sz w:val="18"/>
      <w:szCs w:val="18"/>
    </w:rPr>
  </w:style>
  <w:style w:type="character" w:customStyle="1" w:styleId="1680">
    <w:name w:val="Текст выноски Знак168"/>
    <w:basedOn w:val="a5"/>
    <w:uiPriority w:val="99"/>
    <w:semiHidden/>
    <w:rsid w:val="00790510"/>
    <w:rPr>
      <w:rFonts w:ascii="Segoe UI" w:hAnsi="Segoe UI" w:cs="Segoe UI"/>
      <w:sz w:val="18"/>
      <w:szCs w:val="18"/>
    </w:rPr>
  </w:style>
  <w:style w:type="character" w:customStyle="1" w:styleId="1670">
    <w:name w:val="Текст выноски Знак167"/>
    <w:basedOn w:val="a5"/>
    <w:uiPriority w:val="99"/>
    <w:semiHidden/>
    <w:rsid w:val="00790510"/>
    <w:rPr>
      <w:rFonts w:ascii="Segoe UI" w:hAnsi="Segoe UI" w:cs="Segoe UI"/>
      <w:sz w:val="18"/>
      <w:szCs w:val="18"/>
    </w:rPr>
  </w:style>
  <w:style w:type="character" w:customStyle="1" w:styleId="1660">
    <w:name w:val="Текст выноски Знак166"/>
    <w:basedOn w:val="a5"/>
    <w:uiPriority w:val="99"/>
    <w:semiHidden/>
    <w:rsid w:val="00790510"/>
    <w:rPr>
      <w:rFonts w:ascii="Segoe UI" w:hAnsi="Segoe UI" w:cs="Segoe UI"/>
      <w:sz w:val="18"/>
      <w:szCs w:val="18"/>
    </w:rPr>
  </w:style>
  <w:style w:type="character" w:customStyle="1" w:styleId="1650">
    <w:name w:val="Текст выноски Знак165"/>
    <w:basedOn w:val="a5"/>
    <w:uiPriority w:val="99"/>
    <w:semiHidden/>
    <w:rsid w:val="00790510"/>
    <w:rPr>
      <w:rFonts w:ascii="Segoe UI" w:hAnsi="Segoe UI" w:cs="Segoe UI"/>
      <w:sz w:val="18"/>
      <w:szCs w:val="18"/>
    </w:rPr>
  </w:style>
  <w:style w:type="character" w:customStyle="1" w:styleId="1640">
    <w:name w:val="Текст выноски Знак164"/>
    <w:basedOn w:val="a5"/>
    <w:uiPriority w:val="99"/>
    <w:semiHidden/>
    <w:rsid w:val="00790510"/>
    <w:rPr>
      <w:rFonts w:ascii="Segoe UI" w:hAnsi="Segoe UI" w:cs="Segoe UI"/>
      <w:sz w:val="18"/>
      <w:szCs w:val="18"/>
    </w:rPr>
  </w:style>
  <w:style w:type="character" w:customStyle="1" w:styleId="1630">
    <w:name w:val="Текст выноски Знак163"/>
    <w:basedOn w:val="a5"/>
    <w:uiPriority w:val="99"/>
    <w:semiHidden/>
    <w:rsid w:val="00790510"/>
    <w:rPr>
      <w:rFonts w:ascii="Segoe UI" w:hAnsi="Segoe UI" w:cs="Segoe UI"/>
      <w:sz w:val="18"/>
      <w:szCs w:val="18"/>
    </w:rPr>
  </w:style>
  <w:style w:type="character" w:customStyle="1" w:styleId="1620">
    <w:name w:val="Текст выноски Знак162"/>
    <w:basedOn w:val="a5"/>
    <w:uiPriority w:val="99"/>
    <w:semiHidden/>
    <w:rsid w:val="00790510"/>
    <w:rPr>
      <w:rFonts w:ascii="Segoe UI" w:hAnsi="Segoe UI" w:cs="Segoe UI"/>
      <w:sz w:val="18"/>
      <w:szCs w:val="18"/>
    </w:rPr>
  </w:style>
  <w:style w:type="character" w:customStyle="1" w:styleId="1610">
    <w:name w:val="Текст выноски Знак161"/>
    <w:basedOn w:val="a5"/>
    <w:uiPriority w:val="99"/>
    <w:semiHidden/>
    <w:rsid w:val="00790510"/>
    <w:rPr>
      <w:rFonts w:ascii="Segoe UI" w:hAnsi="Segoe UI" w:cs="Segoe UI"/>
      <w:sz w:val="18"/>
      <w:szCs w:val="18"/>
    </w:rPr>
  </w:style>
  <w:style w:type="character" w:customStyle="1" w:styleId="1600">
    <w:name w:val="Текст выноски Знак160"/>
    <w:basedOn w:val="a5"/>
    <w:uiPriority w:val="99"/>
    <w:semiHidden/>
    <w:rsid w:val="00790510"/>
    <w:rPr>
      <w:rFonts w:ascii="Segoe UI" w:hAnsi="Segoe UI" w:cs="Segoe UI"/>
      <w:sz w:val="18"/>
      <w:szCs w:val="18"/>
    </w:rPr>
  </w:style>
  <w:style w:type="character" w:customStyle="1" w:styleId="1590">
    <w:name w:val="Текст выноски Знак159"/>
    <w:basedOn w:val="a5"/>
    <w:uiPriority w:val="99"/>
    <w:semiHidden/>
    <w:rsid w:val="00790510"/>
    <w:rPr>
      <w:rFonts w:ascii="Segoe UI" w:hAnsi="Segoe UI" w:cs="Segoe UI"/>
      <w:sz w:val="18"/>
      <w:szCs w:val="18"/>
    </w:rPr>
  </w:style>
  <w:style w:type="character" w:customStyle="1" w:styleId="1580">
    <w:name w:val="Текст выноски Знак158"/>
    <w:basedOn w:val="a5"/>
    <w:uiPriority w:val="99"/>
    <w:semiHidden/>
    <w:rsid w:val="00790510"/>
    <w:rPr>
      <w:rFonts w:ascii="Segoe UI" w:hAnsi="Segoe UI" w:cs="Segoe UI"/>
      <w:sz w:val="18"/>
      <w:szCs w:val="18"/>
    </w:rPr>
  </w:style>
  <w:style w:type="character" w:customStyle="1" w:styleId="1570">
    <w:name w:val="Текст выноски Знак157"/>
    <w:basedOn w:val="a5"/>
    <w:uiPriority w:val="99"/>
    <w:semiHidden/>
    <w:rsid w:val="00790510"/>
    <w:rPr>
      <w:rFonts w:ascii="Segoe UI" w:hAnsi="Segoe UI" w:cs="Segoe UI"/>
      <w:sz w:val="18"/>
      <w:szCs w:val="18"/>
    </w:rPr>
  </w:style>
  <w:style w:type="character" w:customStyle="1" w:styleId="1560">
    <w:name w:val="Текст выноски Знак156"/>
    <w:basedOn w:val="a5"/>
    <w:uiPriority w:val="99"/>
    <w:semiHidden/>
    <w:rsid w:val="00790510"/>
    <w:rPr>
      <w:rFonts w:ascii="Segoe UI" w:hAnsi="Segoe UI" w:cs="Segoe UI"/>
      <w:sz w:val="18"/>
      <w:szCs w:val="18"/>
    </w:rPr>
  </w:style>
  <w:style w:type="character" w:customStyle="1" w:styleId="1550">
    <w:name w:val="Текст выноски Знак155"/>
    <w:basedOn w:val="a5"/>
    <w:uiPriority w:val="99"/>
    <w:semiHidden/>
    <w:rsid w:val="00790510"/>
    <w:rPr>
      <w:rFonts w:ascii="Segoe UI" w:hAnsi="Segoe UI" w:cs="Segoe UI"/>
      <w:sz w:val="18"/>
      <w:szCs w:val="18"/>
    </w:rPr>
  </w:style>
  <w:style w:type="character" w:customStyle="1" w:styleId="1540">
    <w:name w:val="Текст выноски Знак154"/>
    <w:basedOn w:val="a5"/>
    <w:uiPriority w:val="99"/>
    <w:semiHidden/>
    <w:rsid w:val="00790510"/>
    <w:rPr>
      <w:rFonts w:ascii="Segoe UI" w:hAnsi="Segoe UI" w:cs="Segoe UI"/>
      <w:sz w:val="18"/>
      <w:szCs w:val="18"/>
    </w:rPr>
  </w:style>
  <w:style w:type="character" w:customStyle="1" w:styleId="1530">
    <w:name w:val="Текст выноски Знак153"/>
    <w:basedOn w:val="a5"/>
    <w:uiPriority w:val="99"/>
    <w:semiHidden/>
    <w:rsid w:val="00790510"/>
    <w:rPr>
      <w:rFonts w:ascii="Segoe UI" w:hAnsi="Segoe UI" w:cs="Segoe UI"/>
      <w:sz w:val="18"/>
      <w:szCs w:val="18"/>
    </w:rPr>
  </w:style>
  <w:style w:type="character" w:customStyle="1" w:styleId="1520">
    <w:name w:val="Текст выноски Знак152"/>
    <w:basedOn w:val="a5"/>
    <w:uiPriority w:val="99"/>
    <w:semiHidden/>
    <w:rsid w:val="00790510"/>
    <w:rPr>
      <w:rFonts w:ascii="Segoe UI" w:hAnsi="Segoe UI" w:cs="Segoe UI"/>
      <w:sz w:val="18"/>
      <w:szCs w:val="18"/>
    </w:rPr>
  </w:style>
  <w:style w:type="character" w:customStyle="1" w:styleId="1510">
    <w:name w:val="Текст выноски Знак151"/>
    <w:basedOn w:val="a5"/>
    <w:uiPriority w:val="99"/>
    <w:semiHidden/>
    <w:rsid w:val="00790510"/>
    <w:rPr>
      <w:rFonts w:ascii="Segoe UI" w:hAnsi="Segoe UI" w:cs="Segoe UI"/>
      <w:sz w:val="18"/>
      <w:szCs w:val="18"/>
    </w:rPr>
  </w:style>
  <w:style w:type="character" w:customStyle="1" w:styleId="1500">
    <w:name w:val="Текст выноски Знак150"/>
    <w:basedOn w:val="a5"/>
    <w:uiPriority w:val="99"/>
    <w:semiHidden/>
    <w:rsid w:val="00790510"/>
    <w:rPr>
      <w:rFonts w:ascii="Segoe UI" w:hAnsi="Segoe UI" w:cs="Segoe UI"/>
      <w:sz w:val="18"/>
      <w:szCs w:val="18"/>
    </w:rPr>
  </w:style>
  <w:style w:type="character" w:customStyle="1" w:styleId="1490">
    <w:name w:val="Текст выноски Знак149"/>
    <w:uiPriority w:val="99"/>
    <w:semiHidden/>
    <w:rsid w:val="00790510"/>
    <w:rPr>
      <w:rFonts w:ascii="Segoe UI" w:hAnsi="Segoe UI"/>
      <w:sz w:val="18"/>
    </w:rPr>
  </w:style>
  <w:style w:type="character" w:customStyle="1" w:styleId="1480">
    <w:name w:val="Текст выноски Знак148"/>
    <w:uiPriority w:val="99"/>
    <w:semiHidden/>
    <w:rsid w:val="00790510"/>
    <w:rPr>
      <w:rFonts w:ascii="Segoe UI" w:hAnsi="Segoe UI"/>
      <w:sz w:val="18"/>
    </w:rPr>
  </w:style>
  <w:style w:type="character" w:customStyle="1" w:styleId="1470">
    <w:name w:val="Текст выноски Знак147"/>
    <w:uiPriority w:val="99"/>
    <w:semiHidden/>
    <w:rsid w:val="00790510"/>
    <w:rPr>
      <w:rFonts w:ascii="Segoe UI" w:hAnsi="Segoe UI"/>
      <w:sz w:val="18"/>
    </w:rPr>
  </w:style>
  <w:style w:type="character" w:customStyle="1" w:styleId="1460">
    <w:name w:val="Текст выноски Знак146"/>
    <w:uiPriority w:val="99"/>
    <w:semiHidden/>
    <w:rsid w:val="00790510"/>
    <w:rPr>
      <w:rFonts w:ascii="Segoe UI" w:hAnsi="Segoe UI"/>
      <w:sz w:val="18"/>
    </w:rPr>
  </w:style>
  <w:style w:type="character" w:customStyle="1" w:styleId="1450">
    <w:name w:val="Текст выноски Знак145"/>
    <w:uiPriority w:val="99"/>
    <w:semiHidden/>
    <w:rsid w:val="00790510"/>
    <w:rPr>
      <w:rFonts w:ascii="Segoe UI" w:hAnsi="Segoe UI"/>
      <w:sz w:val="18"/>
    </w:rPr>
  </w:style>
  <w:style w:type="character" w:customStyle="1" w:styleId="1440">
    <w:name w:val="Текст выноски Знак144"/>
    <w:uiPriority w:val="99"/>
    <w:semiHidden/>
    <w:rsid w:val="00790510"/>
    <w:rPr>
      <w:rFonts w:ascii="Segoe UI" w:hAnsi="Segoe UI"/>
      <w:sz w:val="18"/>
    </w:rPr>
  </w:style>
  <w:style w:type="character" w:customStyle="1" w:styleId="1430">
    <w:name w:val="Текст выноски Знак143"/>
    <w:uiPriority w:val="99"/>
    <w:semiHidden/>
    <w:rsid w:val="00790510"/>
    <w:rPr>
      <w:rFonts w:ascii="Segoe UI" w:hAnsi="Segoe UI"/>
      <w:sz w:val="18"/>
    </w:rPr>
  </w:style>
  <w:style w:type="character" w:customStyle="1" w:styleId="1420">
    <w:name w:val="Текст выноски Знак142"/>
    <w:rsid w:val="00790510"/>
    <w:rPr>
      <w:rFonts w:ascii="Segoe UI" w:hAnsi="Segoe UI"/>
      <w:sz w:val="18"/>
    </w:rPr>
  </w:style>
  <w:style w:type="character" w:customStyle="1" w:styleId="1410">
    <w:name w:val="Текст выноски Знак141"/>
    <w:uiPriority w:val="99"/>
    <w:semiHidden/>
    <w:rsid w:val="00790510"/>
    <w:rPr>
      <w:rFonts w:ascii="Tahoma" w:hAnsi="Tahoma"/>
      <w:sz w:val="16"/>
    </w:rPr>
  </w:style>
  <w:style w:type="character" w:customStyle="1" w:styleId="1400">
    <w:name w:val="Текст выноски Знак140"/>
    <w:uiPriority w:val="99"/>
    <w:semiHidden/>
    <w:rsid w:val="00790510"/>
    <w:rPr>
      <w:rFonts w:ascii="Tahoma" w:hAnsi="Tahoma"/>
      <w:sz w:val="16"/>
    </w:rPr>
  </w:style>
  <w:style w:type="character" w:customStyle="1" w:styleId="1390">
    <w:name w:val="Текст выноски Знак139"/>
    <w:uiPriority w:val="99"/>
    <w:semiHidden/>
    <w:rsid w:val="00790510"/>
    <w:rPr>
      <w:rFonts w:ascii="Segoe UI" w:hAnsi="Segoe UI"/>
      <w:sz w:val="18"/>
    </w:rPr>
  </w:style>
  <w:style w:type="character" w:customStyle="1" w:styleId="1380">
    <w:name w:val="Текст выноски Знак138"/>
    <w:uiPriority w:val="99"/>
    <w:semiHidden/>
    <w:rsid w:val="00790510"/>
    <w:rPr>
      <w:rFonts w:ascii="Segoe UI" w:hAnsi="Segoe UI"/>
      <w:sz w:val="18"/>
    </w:rPr>
  </w:style>
  <w:style w:type="character" w:customStyle="1" w:styleId="1240">
    <w:name w:val="Текст выноски Знак124"/>
    <w:uiPriority w:val="99"/>
    <w:semiHidden/>
    <w:rsid w:val="00790510"/>
    <w:rPr>
      <w:rFonts w:ascii="Segoe UI" w:hAnsi="Segoe UI"/>
      <w:sz w:val="18"/>
    </w:rPr>
  </w:style>
  <w:style w:type="character" w:customStyle="1" w:styleId="1230">
    <w:name w:val="Текст выноски Знак123"/>
    <w:uiPriority w:val="99"/>
    <w:semiHidden/>
    <w:rsid w:val="00790510"/>
    <w:rPr>
      <w:rFonts w:ascii="Segoe UI" w:hAnsi="Segoe UI"/>
      <w:sz w:val="18"/>
    </w:rPr>
  </w:style>
  <w:style w:type="character" w:customStyle="1" w:styleId="1220">
    <w:name w:val="Текст выноски Знак122"/>
    <w:uiPriority w:val="99"/>
    <w:semiHidden/>
    <w:rsid w:val="00790510"/>
    <w:rPr>
      <w:rFonts w:ascii="Segoe UI" w:hAnsi="Segoe UI"/>
      <w:sz w:val="18"/>
    </w:rPr>
  </w:style>
  <w:style w:type="character" w:customStyle="1" w:styleId="1210">
    <w:name w:val="Текст выноски Знак121"/>
    <w:uiPriority w:val="99"/>
    <w:semiHidden/>
    <w:rsid w:val="00790510"/>
    <w:rPr>
      <w:rFonts w:ascii="Segoe UI" w:hAnsi="Segoe UI"/>
      <w:sz w:val="18"/>
    </w:rPr>
  </w:style>
  <w:style w:type="character" w:customStyle="1" w:styleId="1200">
    <w:name w:val="Текст выноски Знак120"/>
    <w:uiPriority w:val="99"/>
    <w:semiHidden/>
    <w:rsid w:val="00790510"/>
    <w:rPr>
      <w:rFonts w:ascii="Segoe UI" w:hAnsi="Segoe UI"/>
      <w:sz w:val="18"/>
    </w:rPr>
  </w:style>
  <w:style w:type="character" w:customStyle="1" w:styleId="1190">
    <w:name w:val="Текст выноски Знак119"/>
    <w:uiPriority w:val="99"/>
    <w:semiHidden/>
    <w:rsid w:val="00790510"/>
    <w:rPr>
      <w:rFonts w:ascii="Segoe UI" w:hAnsi="Segoe UI"/>
      <w:sz w:val="18"/>
    </w:rPr>
  </w:style>
  <w:style w:type="character" w:customStyle="1" w:styleId="1180">
    <w:name w:val="Текст выноски Знак118"/>
    <w:uiPriority w:val="99"/>
    <w:semiHidden/>
    <w:rsid w:val="00790510"/>
    <w:rPr>
      <w:rFonts w:ascii="Segoe UI" w:hAnsi="Segoe UI"/>
      <w:sz w:val="18"/>
    </w:rPr>
  </w:style>
  <w:style w:type="character" w:customStyle="1" w:styleId="1170">
    <w:name w:val="Текст выноски Знак117"/>
    <w:uiPriority w:val="99"/>
    <w:semiHidden/>
    <w:rsid w:val="00790510"/>
    <w:rPr>
      <w:rFonts w:ascii="Tahoma" w:hAnsi="Tahoma"/>
      <w:sz w:val="16"/>
    </w:rPr>
  </w:style>
  <w:style w:type="character" w:customStyle="1" w:styleId="1160">
    <w:name w:val="Текст выноски Знак116"/>
    <w:uiPriority w:val="99"/>
    <w:semiHidden/>
    <w:rsid w:val="00790510"/>
    <w:rPr>
      <w:rFonts w:ascii="Tahoma" w:hAnsi="Tahoma"/>
      <w:sz w:val="16"/>
    </w:rPr>
  </w:style>
  <w:style w:type="character" w:customStyle="1" w:styleId="1150">
    <w:name w:val="Текст выноски Знак115"/>
    <w:uiPriority w:val="99"/>
    <w:semiHidden/>
    <w:rsid w:val="00790510"/>
    <w:rPr>
      <w:rFonts w:ascii="Segoe UI" w:hAnsi="Segoe UI"/>
      <w:sz w:val="18"/>
    </w:rPr>
  </w:style>
  <w:style w:type="character" w:customStyle="1" w:styleId="1140">
    <w:name w:val="Текст выноски Знак114"/>
    <w:uiPriority w:val="99"/>
    <w:semiHidden/>
    <w:rsid w:val="00790510"/>
    <w:rPr>
      <w:rFonts w:ascii="Segoe UI" w:hAnsi="Segoe UI"/>
      <w:sz w:val="18"/>
    </w:rPr>
  </w:style>
  <w:style w:type="character" w:customStyle="1" w:styleId="1130">
    <w:name w:val="Текст выноски Знак113"/>
    <w:uiPriority w:val="99"/>
    <w:semiHidden/>
    <w:rsid w:val="00790510"/>
    <w:rPr>
      <w:rFonts w:ascii="Segoe UI" w:hAnsi="Segoe UI"/>
      <w:sz w:val="18"/>
    </w:rPr>
  </w:style>
  <w:style w:type="character" w:customStyle="1" w:styleId="1120">
    <w:name w:val="Текст выноски Знак112"/>
    <w:uiPriority w:val="99"/>
    <w:semiHidden/>
    <w:rsid w:val="00790510"/>
    <w:rPr>
      <w:rFonts w:ascii="Segoe UI" w:hAnsi="Segoe UI"/>
      <w:sz w:val="18"/>
    </w:rPr>
  </w:style>
  <w:style w:type="character" w:customStyle="1" w:styleId="1110">
    <w:name w:val="Текст выноски Знак111"/>
    <w:uiPriority w:val="99"/>
    <w:semiHidden/>
    <w:rsid w:val="00790510"/>
    <w:rPr>
      <w:rFonts w:ascii="Segoe UI" w:hAnsi="Segoe UI"/>
      <w:sz w:val="18"/>
    </w:rPr>
  </w:style>
  <w:style w:type="character" w:customStyle="1" w:styleId="1100">
    <w:name w:val="Текст выноски Знак110"/>
    <w:uiPriority w:val="99"/>
    <w:semiHidden/>
    <w:rsid w:val="00790510"/>
    <w:rPr>
      <w:rFonts w:ascii="Segoe UI" w:hAnsi="Segoe UI"/>
      <w:sz w:val="18"/>
    </w:rPr>
  </w:style>
  <w:style w:type="character" w:customStyle="1" w:styleId="198">
    <w:name w:val="Текст выноски Знак19"/>
    <w:uiPriority w:val="99"/>
    <w:semiHidden/>
    <w:rsid w:val="00790510"/>
    <w:rPr>
      <w:rFonts w:ascii="Segoe UI" w:hAnsi="Segoe UI"/>
      <w:sz w:val="18"/>
    </w:rPr>
  </w:style>
  <w:style w:type="character" w:customStyle="1" w:styleId="18a">
    <w:name w:val="Текст выноски Знак18"/>
    <w:uiPriority w:val="99"/>
    <w:semiHidden/>
    <w:rsid w:val="00790510"/>
    <w:rPr>
      <w:rFonts w:ascii="Segoe UI" w:hAnsi="Segoe UI"/>
      <w:sz w:val="18"/>
    </w:rPr>
  </w:style>
  <w:style w:type="character" w:customStyle="1" w:styleId="17a">
    <w:name w:val="Текст выноски Знак17"/>
    <w:uiPriority w:val="99"/>
    <w:semiHidden/>
    <w:rsid w:val="00790510"/>
    <w:rPr>
      <w:rFonts w:ascii="Segoe UI" w:hAnsi="Segoe UI"/>
      <w:sz w:val="18"/>
    </w:rPr>
  </w:style>
  <w:style w:type="character" w:customStyle="1" w:styleId="16a">
    <w:name w:val="Текст выноски Знак16"/>
    <w:uiPriority w:val="99"/>
    <w:semiHidden/>
    <w:rsid w:val="00790510"/>
    <w:rPr>
      <w:rFonts w:ascii="Segoe UI" w:hAnsi="Segoe UI"/>
      <w:sz w:val="18"/>
    </w:rPr>
  </w:style>
  <w:style w:type="character" w:customStyle="1" w:styleId="15b">
    <w:name w:val="Текст выноски Знак15"/>
    <w:uiPriority w:val="99"/>
    <w:semiHidden/>
    <w:rsid w:val="00790510"/>
    <w:rPr>
      <w:rFonts w:ascii="Segoe UI" w:hAnsi="Segoe UI"/>
      <w:sz w:val="18"/>
    </w:rPr>
  </w:style>
  <w:style w:type="character" w:customStyle="1" w:styleId="14b">
    <w:name w:val="Текст выноски Знак14"/>
    <w:uiPriority w:val="99"/>
    <w:semiHidden/>
    <w:rsid w:val="00790510"/>
    <w:rPr>
      <w:rFonts w:ascii="Segoe UI" w:hAnsi="Segoe UI"/>
      <w:sz w:val="18"/>
    </w:rPr>
  </w:style>
  <w:style w:type="character" w:customStyle="1" w:styleId="131">
    <w:name w:val="Текст выноски Знак13"/>
    <w:uiPriority w:val="99"/>
    <w:semiHidden/>
    <w:rsid w:val="00790510"/>
    <w:rPr>
      <w:rFonts w:ascii="Segoe UI" w:hAnsi="Segoe UI"/>
      <w:sz w:val="18"/>
    </w:rPr>
  </w:style>
  <w:style w:type="character" w:customStyle="1" w:styleId="126">
    <w:name w:val="Текст выноски Знак12"/>
    <w:uiPriority w:val="99"/>
    <w:semiHidden/>
    <w:rsid w:val="00790510"/>
    <w:rPr>
      <w:rFonts w:ascii="Segoe UI" w:hAnsi="Segoe UI"/>
      <w:sz w:val="18"/>
    </w:rPr>
  </w:style>
  <w:style w:type="character" w:customStyle="1" w:styleId="11b">
    <w:name w:val="Текст выноски Знак11"/>
    <w:rsid w:val="00687FF9"/>
    <w:rPr>
      <w:rFonts w:ascii="Segoe UI" w:hAnsi="Segoe UI"/>
      <w:sz w:val="18"/>
    </w:rPr>
  </w:style>
  <w:style w:type="character" w:customStyle="1" w:styleId="afffb">
    <w:name w:val="Текст концевой сноски Знак"/>
    <w:link w:val="afffc"/>
    <w:uiPriority w:val="99"/>
    <w:locked/>
    <w:rsid w:val="00687FF9"/>
  </w:style>
  <w:style w:type="paragraph" w:styleId="afffc">
    <w:name w:val="endnote text"/>
    <w:basedOn w:val="a4"/>
    <w:link w:val="afffb"/>
    <w:uiPriority w:val="99"/>
    <w:rsid w:val="00687FF9"/>
    <w:pPr>
      <w:jc w:val="center"/>
    </w:pPr>
    <w:rPr>
      <w:rFonts w:ascii="Calibri" w:hAnsi="Calibri"/>
      <w:sz w:val="22"/>
      <w:szCs w:val="22"/>
    </w:rPr>
  </w:style>
  <w:style w:type="character" w:customStyle="1" w:styleId="1b">
    <w:name w:val="Текст концевой сноски Знак1"/>
    <w:basedOn w:val="a5"/>
    <w:uiPriority w:val="99"/>
    <w:semiHidden/>
    <w:rsid w:val="00790510"/>
    <w:rPr>
      <w:rFonts w:ascii="Times New Roman" w:hAnsi="Times New Roman" w:cs="Times New Roman"/>
    </w:rPr>
  </w:style>
  <w:style w:type="character" w:customStyle="1" w:styleId="1971">
    <w:name w:val="Текст концевой сноски Знак197"/>
    <w:basedOn w:val="a5"/>
    <w:uiPriority w:val="99"/>
    <w:semiHidden/>
    <w:rsid w:val="00790510"/>
    <w:rPr>
      <w:rFonts w:ascii="Times New Roman" w:hAnsi="Times New Roman" w:cs="Times New Roman"/>
    </w:rPr>
  </w:style>
  <w:style w:type="character" w:customStyle="1" w:styleId="1961">
    <w:name w:val="Текст концевой сноски Знак196"/>
    <w:basedOn w:val="a5"/>
    <w:uiPriority w:val="99"/>
    <w:semiHidden/>
    <w:rsid w:val="00790510"/>
    <w:rPr>
      <w:rFonts w:ascii="Times New Roman" w:hAnsi="Times New Roman" w:cs="Times New Roman"/>
    </w:rPr>
  </w:style>
  <w:style w:type="character" w:customStyle="1" w:styleId="1951">
    <w:name w:val="Текст концевой сноски Знак195"/>
    <w:basedOn w:val="a5"/>
    <w:uiPriority w:val="99"/>
    <w:semiHidden/>
    <w:rsid w:val="00790510"/>
    <w:rPr>
      <w:rFonts w:ascii="Times New Roman" w:hAnsi="Times New Roman" w:cs="Times New Roman"/>
    </w:rPr>
  </w:style>
  <w:style w:type="character" w:customStyle="1" w:styleId="1941">
    <w:name w:val="Текст концевой сноски Знак194"/>
    <w:basedOn w:val="a5"/>
    <w:uiPriority w:val="99"/>
    <w:semiHidden/>
    <w:rsid w:val="00790510"/>
    <w:rPr>
      <w:rFonts w:ascii="Times New Roman" w:hAnsi="Times New Roman" w:cs="Times New Roman"/>
    </w:rPr>
  </w:style>
  <w:style w:type="character" w:customStyle="1" w:styleId="1931">
    <w:name w:val="Текст концевой сноски Знак193"/>
    <w:basedOn w:val="a5"/>
    <w:uiPriority w:val="99"/>
    <w:semiHidden/>
    <w:rsid w:val="00790510"/>
    <w:rPr>
      <w:rFonts w:ascii="Times New Roman" w:hAnsi="Times New Roman" w:cs="Times New Roman"/>
    </w:rPr>
  </w:style>
  <w:style w:type="character" w:customStyle="1" w:styleId="1921">
    <w:name w:val="Текст концевой сноски Знак192"/>
    <w:basedOn w:val="a5"/>
    <w:uiPriority w:val="99"/>
    <w:semiHidden/>
    <w:rsid w:val="00790510"/>
    <w:rPr>
      <w:rFonts w:ascii="Times New Roman" w:hAnsi="Times New Roman" w:cs="Times New Roman"/>
    </w:rPr>
  </w:style>
  <w:style w:type="character" w:customStyle="1" w:styleId="1911">
    <w:name w:val="Текст концевой сноски Знак191"/>
    <w:basedOn w:val="a5"/>
    <w:uiPriority w:val="99"/>
    <w:semiHidden/>
    <w:rsid w:val="00790510"/>
    <w:rPr>
      <w:rFonts w:ascii="Times New Roman" w:hAnsi="Times New Roman" w:cs="Times New Roman"/>
    </w:rPr>
  </w:style>
  <w:style w:type="character" w:customStyle="1" w:styleId="1901">
    <w:name w:val="Текст концевой сноски Знак190"/>
    <w:basedOn w:val="a5"/>
    <w:uiPriority w:val="99"/>
    <w:semiHidden/>
    <w:rsid w:val="00790510"/>
    <w:rPr>
      <w:rFonts w:ascii="Times New Roman" w:hAnsi="Times New Roman" w:cs="Times New Roman"/>
    </w:rPr>
  </w:style>
  <w:style w:type="character" w:customStyle="1" w:styleId="1891">
    <w:name w:val="Текст концевой сноски Знак189"/>
    <w:basedOn w:val="a5"/>
    <w:uiPriority w:val="99"/>
    <w:semiHidden/>
    <w:rsid w:val="00790510"/>
    <w:rPr>
      <w:rFonts w:ascii="Times New Roman" w:hAnsi="Times New Roman" w:cs="Times New Roman"/>
    </w:rPr>
  </w:style>
  <w:style w:type="character" w:customStyle="1" w:styleId="1881">
    <w:name w:val="Текст концевой сноски Знак188"/>
    <w:basedOn w:val="a5"/>
    <w:uiPriority w:val="99"/>
    <w:semiHidden/>
    <w:rsid w:val="00790510"/>
    <w:rPr>
      <w:rFonts w:ascii="Times New Roman" w:hAnsi="Times New Roman" w:cs="Times New Roman"/>
    </w:rPr>
  </w:style>
  <w:style w:type="character" w:customStyle="1" w:styleId="1871">
    <w:name w:val="Текст концевой сноски Знак187"/>
    <w:basedOn w:val="a5"/>
    <w:uiPriority w:val="99"/>
    <w:semiHidden/>
    <w:rsid w:val="00790510"/>
    <w:rPr>
      <w:rFonts w:ascii="Times New Roman" w:hAnsi="Times New Roman" w:cs="Times New Roman"/>
    </w:rPr>
  </w:style>
  <w:style w:type="character" w:customStyle="1" w:styleId="1861">
    <w:name w:val="Текст концевой сноски Знак186"/>
    <w:basedOn w:val="a5"/>
    <w:uiPriority w:val="99"/>
    <w:semiHidden/>
    <w:rsid w:val="00790510"/>
    <w:rPr>
      <w:rFonts w:ascii="Times New Roman" w:hAnsi="Times New Roman" w:cs="Times New Roman"/>
    </w:rPr>
  </w:style>
  <w:style w:type="character" w:customStyle="1" w:styleId="1851">
    <w:name w:val="Текст концевой сноски Знак185"/>
    <w:basedOn w:val="a5"/>
    <w:uiPriority w:val="99"/>
    <w:semiHidden/>
    <w:rsid w:val="00790510"/>
    <w:rPr>
      <w:rFonts w:ascii="Times New Roman" w:hAnsi="Times New Roman" w:cs="Times New Roman"/>
    </w:rPr>
  </w:style>
  <w:style w:type="character" w:customStyle="1" w:styleId="1841">
    <w:name w:val="Текст концевой сноски Знак184"/>
    <w:basedOn w:val="a5"/>
    <w:uiPriority w:val="99"/>
    <w:semiHidden/>
    <w:rsid w:val="00790510"/>
    <w:rPr>
      <w:rFonts w:ascii="Times New Roman" w:hAnsi="Times New Roman" w:cs="Times New Roman"/>
    </w:rPr>
  </w:style>
  <w:style w:type="character" w:customStyle="1" w:styleId="1831">
    <w:name w:val="Текст концевой сноски Знак183"/>
    <w:basedOn w:val="a5"/>
    <w:uiPriority w:val="99"/>
    <w:semiHidden/>
    <w:rsid w:val="00790510"/>
    <w:rPr>
      <w:rFonts w:ascii="Times New Roman" w:hAnsi="Times New Roman" w:cs="Times New Roman"/>
    </w:rPr>
  </w:style>
  <w:style w:type="character" w:customStyle="1" w:styleId="1821">
    <w:name w:val="Текст концевой сноски Знак182"/>
    <w:basedOn w:val="a5"/>
    <w:uiPriority w:val="99"/>
    <w:semiHidden/>
    <w:rsid w:val="00790510"/>
    <w:rPr>
      <w:rFonts w:ascii="Times New Roman" w:hAnsi="Times New Roman" w:cs="Times New Roman"/>
    </w:rPr>
  </w:style>
  <w:style w:type="character" w:customStyle="1" w:styleId="1811">
    <w:name w:val="Текст концевой сноски Знак181"/>
    <w:basedOn w:val="a5"/>
    <w:uiPriority w:val="99"/>
    <w:semiHidden/>
    <w:rsid w:val="00790510"/>
    <w:rPr>
      <w:rFonts w:ascii="Times New Roman" w:hAnsi="Times New Roman" w:cs="Times New Roman"/>
    </w:rPr>
  </w:style>
  <w:style w:type="character" w:customStyle="1" w:styleId="1801">
    <w:name w:val="Текст концевой сноски Знак180"/>
    <w:basedOn w:val="a5"/>
    <w:uiPriority w:val="99"/>
    <w:semiHidden/>
    <w:rsid w:val="00790510"/>
    <w:rPr>
      <w:rFonts w:ascii="Times New Roman" w:hAnsi="Times New Roman" w:cs="Times New Roman"/>
    </w:rPr>
  </w:style>
  <w:style w:type="character" w:customStyle="1" w:styleId="1791">
    <w:name w:val="Текст концевой сноски Знак179"/>
    <w:basedOn w:val="a5"/>
    <w:uiPriority w:val="99"/>
    <w:semiHidden/>
    <w:rsid w:val="00790510"/>
    <w:rPr>
      <w:rFonts w:ascii="Times New Roman" w:hAnsi="Times New Roman" w:cs="Times New Roman"/>
    </w:rPr>
  </w:style>
  <w:style w:type="character" w:customStyle="1" w:styleId="1781">
    <w:name w:val="Текст концевой сноски Знак178"/>
    <w:basedOn w:val="a5"/>
    <w:uiPriority w:val="99"/>
    <w:semiHidden/>
    <w:rsid w:val="00790510"/>
    <w:rPr>
      <w:rFonts w:ascii="Times New Roman" w:hAnsi="Times New Roman" w:cs="Times New Roman"/>
    </w:rPr>
  </w:style>
  <w:style w:type="character" w:customStyle="1" w:styleId="1771">
    <w:name w:val="Текст концевой сноски Знак177"/>
    <w:basedOn w:val="a5"/>
    <w:uiPriority w:val="99"/>
    <w:semiHidden/>
    <w:rsid w:val="00790510"/>
    <w:rPr>
      <w:rFonts w:ascii="Times New Roman" w:hAnsi="Times New Roman" w:cs="Times New Roman"/>
    </w:rPr>
  </w:style>
  <w:style w:type="character" w:customStyle="1" w:styleId="1761">
    <w:name w:val="Текст концевой сноски Знак176"/>
    <w:basedOn w:val="a5"/>
    <w:uiPriority w:val="99"/>
    <w:semiHidden/>
    <w:rsid w:val="00790510"/>
    <w:rPr>
      <w:rFonts w:ascii="Times New Roman" w:hAnsi="Times New Roman" w:cs="Times New Roman"/>
    </w:rPr>
  </w:style>
  <w:style w:type="character" w:customStyle="1" w:styleId="1751">
    <w:name w:val="Текст концевой сноски Знак175"/>
    <w:basedOn w:val="a5"/>
    <w:uiPriority w:val="99"/>
    <w:semiHidden/>
    <w:rsid w:val="00790510"/>
    <w:rPr>
      <w:rFonts w:ascii="Times New Roman" w:hAnsi="Times New Roman" w:cs="Times New Roman"/>
    </w:rPr>
  </w:style>
  <w:style w:type="character" w:customStyle="1" w:styleId="1741">
    <w:name w:val="Текст концевой сноски Знак174"/>
    <w:basedOn w:val="a5"/>
    <w:uiPriority w:val="99"/>
    <w:semiHidden/>
    <w:rsid w:val="00790510"/>
    <w:rPr>
      <w:rFonts w:ascii="Times New Roman" w:hAnsi="Times New Roman" w:cs="Times New Roman"/>
    </w:rPr>
  </w:style>
  <w:style w:type="character" w:customStyle="1" w:styleId="1731">
    <w:name w:val="Текст концевой сноски Знак173"/>
    <w:basedOn w:val="a5"/>
    <w:uiPriority w:val="99"/>
    <w:semiHidden/>
    <w:rsid w:val="00790510"/>
    <w:rPr>
      <w:rFonts w:ascii="Times New Roman" w:hAnsi="Times New Roman" w:cs="Times New Roman"/>
    </w:rPr>
  </w:style>
  <w:style w:type="character" w:customStyle="1" w:styleId="1721">
    <w:name w:val="Текст концевой сноски Знак172"/>
    <w:basedOn w:val="a5"/>
    <w:uiPriority w:val="99"/>
    <w:semiHidden/>
    <w:rsid w:val="00790510"/>
    <w:rPr>
      <w:rFonts w:ascii="Times New Roman" w:hAnsi="Times New Roman" w:cs="Times New Roman"/>
    </w:rPr>
  </w:style>
  <w:style w:type="character" w:customStyle="1" w:styleId="1711">
    <w:name w:val="Текст концевой сноски Знак171"/>
    <w:basedOn w:val="a5"/>
    <w:uiPriority w:val="99"/>
    <w:semiHidden/>
    <w:rsid w:val="00790510"/>
    <w:rPr>
      <w:rFonts w:ascii="Times New Roman" w:hAnsi="Times New Roman" w:cs="Times New Roman"/>
    </w:rPr>
  </w:style>
  <w:style w:type="character" w:customStyle="1" w:styleId="1701">
    <w:name w:val="Текст концевой сноски Знак170"/>
    <w:basedOn w:val="a5"/>
    <w:uiPriority w:val="99"/>
    <w:semiHidden/>
    <w:rsid w:val="00790510"/>
    <w:rPr>
      <w:rFonts w:ascii="Times New Roman" w:hAnsi="Times New Roman" w:cs="Times New Roman"/>
    </w:rPr>
  </w:style>
  <w:style w:type="character" w:customStyle="1" w:styleId="1691">
    <w:name w:val="Текст концевой сноски Знак169"/>
    <w:basedOn w:val="a5"/>
    <w:uiPriority w:val="99"/>
    <w:semiHidden/>
    <w:rsid w:val="00790510"/>
    <w:rPr>
      <w:rFonts w:ascii="Times New Roman" w:hAnsi="Times New Roman" w:cs="Times New Roman"/>
    </w:rPr>
  </w:style>
  <w:style w:type="character" w:customStyle="1" w:styleId="1681">
    <w:name w:val="Текст концевой сноски Знак168"/>
    <w:basedOn w:val="a5"/>
    <w:uiPriority w:val="99"/>
    <w:semiHidden/>
    <w:rsid w:val="00790510"/>
    <w:rPr>
      <w:rFonts w:ascii="Times New Roman" w:hAnsi="Times New Roman" w:cs="Times New Roman"/>
    </w:rPr>
  </w:style>
  <w:style w:type="character" w:customStyle="1" w:styleId="1671">
    <w:name w:val="Текст концевой сноски Знак167"/>
    <w:basedOn w:val="a5"/>
    <w:uiPriority w:val="99"/>
    <w:semiHidden/>
    <w:rsid w:val="00790510"/>
    <w:rPr>
      <w:rFonts w:ascii="Times New Roman" w:hAnsi="Times New Roman" w:cs="Times New Roman"/>
    </w:rPr>
  </w:style>
  <w:style w:type="character" w:customStyle="1" w:styleId="1661">
    <w:name w:val="Текст концевой сноски Знак166"/>
    <w:basedOn w:val="a5"/>
    <w:uiPriority w:val="99"/>
    <w:semiHidden/>
    <w:rsid w:val="00790510"/>
    <w:rPr>
      <w:rFonts w:ascii="Times New Roman" w:hAnsi="Times New Roman" w:cs="Times New Roman"/>
    </w:rPr>
  </w:style>
  <w:style w:type="character" w:customStyle="1" w:styleId="1651">
    <w:name w:val="Текст концевой сноски Знак165"/>
    <w:basedOn w:val="a5"/>
    <w:uiPriority w:val="99"/>
    <w:semiHidden/>
    <w:rsid w:val="00790510"/>
    <w:rPr>
      <w:rFonts w:ascii="Times New Roman" w:hAnsi="Times New Roman" w:cs="Times New Roman"/>
    </w:rPr>
  </w:style>
  <w:style w:type="character" w:customStyle="1" w:styleId="1641">
    <w:name w:val="Текст концевой сноски Знак164"/>
    <w:basedOn w:val="a5"/>
    <w:uiPriority w:val="99"/>
    <w:semiHidden/>
    <w:rsid w:val="00790510"/>
    <w:rPr>
      <w:rFonts w:ascii="Times New Roman" w:hAnsi="Times New Roman" w:cs="Times New Roman"/>
    </w:rPr>
  </w:style>
  <w:style w:type="character" w:customStyle="1" w:styleId="1631">
    <w:name w:val="Текст концевой сноски Знак163"/>
    <w:basedOn w:val="a5"/>
    <w:uiPriority w:val="99"/>
    <w:semiHidden/>
    <w:rsid w:val="00790510"/>
    <w:rPr>
      <w:rFonts w:ascii="Times New Roman" w:hAnsi="Times New Roman" w:cs="Times New Roman"/>
    </w:rPr>
  </w:style>
  <w:style w:type="character" w:customStyle="1" w:styleId="1621">
    <w:name w:val="Текст концевой сноски Знак162"/>
    <w:basedOn w:val="a5"/>
    <w:uiPriority w:val="99"/>
    <w:semiHidden/>
    <w:rsid w:val="00790510"/>
    <w:rPr>
      <w:rFonts w:ascii="Times New Roman" w:hAnsi="Times New Roman" w:cs="Times New Roman"/>
    </w:rPr>
  </w:style>
  <w:style w:type="character" w:customStyle="1" w:styleId="1611">
    <w:name w:val="Текст концевой сноски Знак161"/>
    <w:basedOn w:val="a5"/>
    <w:uiPriority w:val="99"/>
    <w:semiHidden/>
    <w:rsid w:val="00790510"/>
    <w:rPr>
      <w:rFonts w:ascii="Times New Roman" w:hAnsi="Times New Roman" w:cs="Times New Roman"/>
    </w:rPr>
  </w:style>
  <w:style w:type="character" w:customStyle="1" w:styleId="1601">
    <w:name w:val="Текст концевой сноски Знак160"/>
    <w:basedOn w:val="a5"/>
    <w:uiPriority w:val="99"/>
    <w:semiHidden/>
    <w:rsid w:val="00790510"/>
    <w:rPr>
      <w:rFonts w:ascii="Times New Roman" w:hAnsi="Times New Roman" w:cs="Times New Roman"/>
    </w:rPr>
  </w:style>
  <w:style w:type="character" w:customStyle="1" w:styleId="1591">
    <w:name w:val="Текст концевой сноски Знак159"/>
    <w:basedOn w:val="a5"/>
    <w:uiPriority w:val="99"/>
    <w:semiHidden/>
    <w:rsid w:val="00790510"/>
    <w:rPr>
      <w:rFonts w:ascii="Times New Roman" w:hAnsi="Times New Roman" w:cs="Times New Roman"/>
    </w:rPr>
  </w:style>
  <w:style w:type="character" w:customStyle="1" w:styleId="1581">
    <w:name w:val="Текст концевой сноски Знак158"/>
    <w:basedOn w:val="a5"/>
    <w:uiPriority w:val="99"/>
    <w:semiHidden/>
    <w:rsid w:val="00790510"/>
    <w:rPr>
      <w:rFonts w:ascii="Times New Roman" w:hAnsi="Times New Roman" w:cs="Times New Roman"/>
    </w:rPr>
  </w:style>
  <w:style w:type="character" w:customStyle="1" w:styleId="1571">
    <w:name w:val="Текст концевой сноски Знак157"/>
    <w:basedOn w:val="a5"/>
    <w:uiPriority w:val="99"/>
    <w:semiHidden/>
    <w:rsid w:val="00790510"/>
    <w:rPr>
      <w:rFonts w:ascii="Times New Roman" w:hAnsi="Times New Roman" w:cs="Times New Roman"/>
    </w:rPr>
  </w:style>
  <w:style w:type="character" w:customStyle="1" w:styleId="1561">
    <w:name w:val="Текст концевой сноски Знак156"/>
    <w:basedOn w:val="a5"/>
    <w:uiPriority w:val="99"/>
    <w:semiHidden/>
    <w:rsid w:val="00790510"/>
    <w:rPr>
      <w:rFonts w:ascii="Times New Roman" w:hAnsi="Times New Roman" w:cs="Times New Roman"/>
    </w:rPr>
  </w:style>
  <w:style w:type="character" w:customStyle="1" w:styleId="1551">
    <w:name w:val="Текст концевой сноски Знак155"/>
    <w:basedOn w:val="a5"/>
    <w:uiPriority w:val="99"/>
    <w:semiHidden/>
    <w:rsid w:val="00790510"/>
    <w:rPr>
      <w:rFonts w:ascii="Times New Roman" w:hAnsi="Times New Roman" w:cs="Times New Roman"/>
    </w:rPr>
  </w:style>
  <w:style w:type="character" w:customStyle="1" w:styleId="1541">
    <w:name w:val="Текст концевой сноски Знак154"/>
    <w:basedOn w:val="a5"/>
    <w:uiPriority w:val="99"/>
    <w:semiHidden/>
    <w:rsid w:val="00790510"/>
    <w:rPr>
      <w:rFonts w:ascii="Times New Roman" w:hAnsi="Times New Roman" w:cs="Times New Roman"/>
    </w:rPr>
  </w:style>
  <w:style w:type="character" w:customStyle="1" w:styleId="1531">
    <w:name w:val="Текст концевой сноски Знак153"/>
    <w:basedOn w:val="a5"/>
    <w:uiPriority w:val="99"/>
    <w:semiHidden/>
    <w:rsid w:val="00790510"/>
    <w:rPr>
      <w:rFonts w:ascii="Times New Roman" w:hAnsi="Times New Roman" w:cs="Times New Roman"/>
    </w:rPr>
  </w:style>
  <w:style w:type="character" w:customStyle="1" w:styleId="1521">
    <w:name w:val="Текст концевой сноски Знак152"/>
    <w:basedOn w:val="a5"/>
    <w:uiPriority w:val="99"/>
    <w:semiHidden/>
    <w:rsid w:val="00790510"/>
    <w:rPr>
      <w:rFonts w:ascii="Times New Roman" w:hAnsi="Times New Roman" w:cs="Times New Roman"/>
    </w:rPr>
  </w:style>
  <w:style w:type="character" w:customStyle="1" w:styleId="1511">
    <w:name w:val="Текст концевой сноски Знак151"/>
    <w:basedOn w:val="a5"/>
    <w:uiPriority w:val="99"/>
    <w:semiHidden/>
    <w:rsid w:val="00790510"/>
    <w:rPr>
      <w:rFonts w:ascii="Times New Roman" w:hAnsi="Times New Roman" w:cs="Times New Roman"/>
    </w:rPr>
  </w:style>
  <w:style w:type="character" w:customStyle="1" w:styleId="1501">
    <w:name w:val="Текст концевой сноски Знак150"/>
    <w:basedOn w:val="a5"/>
    <w:uiPriority w:val="99"/>
    <w:semiHidden/>
    <w:rsid w:val="00790510"/>
    <w:rPr>
      <w:rFonts w:ascii="Times New Roman" w:hAnsi="Times New Roman" w:cs="Times New Roman"/>
    </w:rPr>
  </w:style>
  <w:style w:type="character" w:customStyle="1" w:styleId="1491">
    <w:name w:val="Текст концевой сноски Знак149"/>
    <w:uiPriority w:val="99"/>
    <w:semiHidden/>
    <w:rsid w:val="00790510"/>
    <w:rPr>
      <w:rFonts w:ascii="Times New Roman" w:hAnsi="Times New Roman"/>
    </w:rPr>
  </w:style>
  <w:style w:type="character" w:customStyle="1" w:styleId="1481">
    <w:name w:val="Текст концевой сноски Знак148"/>
    <w:uiPriority w:val="99"/>
    <w:semiHidden/>
    <w:rsid w:val="00790510"/>
    <w:rPr>
      <w:rFonts w:ascii="Times New Roman" w:hAnsi="Times New Roman"/>
    </w:rPr>
  </w:style>
  <w:style w:type="character" w:customStyle="1" w:styleId="1471">
    <w:name w:val="Текст концевой сноски Знак147"/>
    <w:uiPriority w:val="99"/>
    <w:semiHidden/>
    <w:rsid w:val="00790510"/>
    <w:rPr>
      <w:rFonts w:ascii="Times New Roman" w:hAnsi="Times New Roman"/>
    </w:rPr>
  </w:style>
  <w:style w:type="character" w:customStyle="1" w:styleId="1461">
    <w:name w:val="Текст концевой сноски Знак146"/>
    <w:uiPriority w:val="99"/>
    <w:semiHidden/>
    <w:rsid w:val="00790510"/>
    <w:rPr>
      <w:rFonts w:ascii="Times New Roman" w:hAnsi="Times New Roman"/>
    </w:rPr>
  </w:style>
  <w:style w:type="character" w:customStyle="1" w:styleId="1451">
    <w:name w:val="Текст концевой сноски Знак145"/>
    <w:uiPriority w:val="99"/>
    <w:semiHidden/>
    <w:rsid w:val="00790510"/>
    <w:rPr>
      <w:rFonts w:ascii="Times New Roman" w:hAnsi="Times New Roman"/>
    </w:rPr>
  </w:style>
  <w:style w:type="character" w:customStyle="1" w:styleId="1441">
    <w:name w:val="Текст концевой сноски Знак144"/>
    <w:uiPriority w:val="99"/>
    <w:semiHidden/>
    <w:rsid w:val="00790510"/>
    <w:rPr>
      <w:rFonts w:ascii="Times New Roman" w:hAnsi="Times New Roman"/>
    </w:rPr>
  </w:style>
  <w:style w:type="character" w:customStyle="1" w:styleId="1431">
    <w:name w:val="Текст концевой сноски Знак143"/>
    <w:uiPriority w:val="99"/>
    <w:semiHidden/>
    <w:rsid w:val="00790510"/>
    <w:rPr>
      <w:rFonts w:ascii="Times New Roman" w:hAnsi="Times New Roman"/>
    </w:rPr>
  </w:style>
  <w:style w:type="character" w:customStyle="1" w:styleId="1421">
    <w:name w:val="Текст концевой сноски Знак142"/>
    <w:rsid w:val="00790510"/>
    <w:rPr>
      <w:rFonts w:ascii="Times New Roman" w:hAnsi="Times New Roman"/>
    </w:rPr>
  </w:style>
  <w:style w:type="character" w:customStyle="1" w:styleId="1411">
    <w:name w:val="Текст концевой сноски Знак141"/>
    <w:uiPriority w:val="99"/>
    <w:semiHidden/>
    <w:rsid w:val="00790510"/>
    <w:rPr>
      <w:rFonts w:ascii="Times New Roman" w:hAnsi="Times New Roman"/>
    </w:rPr>
  </w:style>
  <w:style w:type="character" w:customStyle="1" w:styleId="1401">
    <w:name w:val="Текст концевой сноски Знак140"/>
    <w:uiPriority w:val="99"/>
    <w:semiHidden/>
    <w:rsid w:val="00790510"/>
    <w:rPr>
      <w:rFonts w:ascii="Times New Roman" w:hAnsi="Times New Roman"/>
    </w:rPr>
  </w:style>
  <w:style w:type="character" w:customStyle="1" w:styleId="1391">
    <w:name w:val="Текст концевой сноски Знак139"/>
    <w:uiPriority w:val="99"/>
    <w:semiHidden/>
    <w:rsid w:val="00790510"/>
    <w:rPr>
      <w:rFonts w:ascii="Times New Roman" w:hAnsi="Times New Roman"/>
    </w:rPr>
  </w:style>
  <w:style w:type="character" w:customStyle="1" w:styleId="1381">
    <w:name w:val="Текст концевой сноски Знак138"/>
    <w:uiPriority w:val="99"/>
    <w:semiHidden/>
    <w:rsid w:val="00790510"/>
    <w:rPr>
      <w:rFonts w:ascii="Times New Roman" w:hAnsi="Times New Roman"/>
    </w:rPr>
  </w:style>
  <w:style w:type="character" w:customStyle="1" w:styleId="1241">
    <w:name w:val="Текст концевой сноски Знак124"/>
    <w:uiPriority w:val="99"/>
    <w:semiHidden/>
    <w:rsid w:val="00790510"/>
    <w:rPr>
      <w:rFonts w:ascii="Times New Roman" w:hAnsi="Times New Roman"/>
    </w:rPr>
  </w:style>
  <w:style w:type="character" w:customStyle="1" w:styleId="1231">
    <w:name w:val="Текст концевой сноски Знак123"/>
    <w:uiPriority w:val="99"/>
    <w:semiHidden/>
    <w:rsid w:val="00790510"/>
    <w:rPr>
      <w:rFonts w:ascii="Times New Roman" w:hAnsi="Times New Roman"/>
      <w:sz w:val="20"/>
    </w:rPr>
  </w:style>
  <w:style w:type="character" w:customStyle="1" w:styleId="1221">
    <w:name w:val="Текст концевой сноски Знак122"/>
    <w:uiPriority w:val="99"/>
    <w:semiHidden/>
    <w:rsid w:val="00790510"/>
    <w:rPr>
      <w:rFonts w:ascii="Times New Roman" w:hAnsi="Times New Roman"/>
      <w:sz w:val="20"/>
    </w:rPr>
  </w:style>
  <w:style w:type="character" w:customStyle="1" w:styleId="1211">
    <w:name w:val="Текст концевой сноски Знак121"/>
    <w:uiPriority w:val="99"/>
    <w:semiHidden/>
    <w:rsid w:val="00790510"/>
    <w:rPr>
      <w:rFonts w:ascii="Times New Roman" w:hAnsi="Times New Roman"/>
      <w:sz w:val="20"/>
    </w:rPr>
  </w:style>
  <w:style w:type="character" w:customStyle="1" w:styleId="1201">
    <w:name w:val="Текст концевой сноски Знак120"/>
    <w:uiPriority w:val="99"/>
    <w:semiHidden/>
    <w:rsid w:val="00790510"/>
    <w:rPr>
      <w:rFonts w:ascii="Times New Roman" w:hAnsi="Times New Roman"/>
      <w:sz w:val="20"/>
    </w:rPr>
  </w:style>
  <w:style w:type="character" w:customStyle="1" w:styleId="1191">
    <w:name w:val="Текст концевой сноски Знак119"/>
    <w:uiPriority w:val="99"/>
    <w:semiHidden/>
    <w:rsid w:val="00790510"/>
    <w:rPr>
      <w:rFonts w:ascii="Times New Roman" w:hAnsi="Times New Roman"/>
      <w:sz w:val="20"/>
    </w:rPr>
  </w:style>
  <w:style w:type="character" w:customStyle="1" w:styleId="1181">
    <w:name w:val="Текст концевой сноски Знак118"/>
    <w:uiPriority w:val="99"/>
    <w:semiHidden/>
    <w:rsid w:val="00790510"/>
    <w:rPr>
      <w:rFonts w:ascii="Times New Roman" w:hAnsi="Times New Roman"/>
      <w:sz w:val="20"/>
    </w:rPr>
  </w:style>
  <w:style w:type="character" w:customStyle="1" w:styleId="1171">
    <w:name w:val="Текст концевой сноски Знак117"/>
    <w:uiPriority w:val="99"/>
    <w:semiHidden/>
    <w:rsid w:val="00790510"/>
    <w:rPr>
      <w:rFonts w:ascii="Times New Roman" w:hAnsi="Times New Roman"/>
      <w:sz w:val="20"/>
    </w:rPr>
  </w:style>
  <w:style w:type="character" w:customStyle="1" w:styleId="1161">
    <w:name w:val="Текст концевой сноски Знак116"/>
    <w:uiPriority w:val="99"/>
    <w:semiHidden/>
    <w:rsid w:val="00790510"/>
    <w:rPr>
      <w:rFonts w:ascii="Times New Roman" w:hAnsi="Times New Roman"/>
      <w:sz w:val="20"/>
    </w:rPr>
  </w:style>
  <w:style w:type="character" w:customStyle="1" w:styleId="1151">
    <w:name w:val="Текст концевой сноски Знак115"/>
    <w:uiPriority w:val="99"/>
    <w:semiHidden/>
    <w:rsid w:val="00790510"/>
    <w:rPr>
      <w:rFonts w:ascii="Times New Roman CYR" w:hAnsi="Times New Roman CYR"/>
      <w:sz w:val="20"/>
    </w:rPr>
  </w:style>
  <w:style w:type="character" w:customStyle="1" w:styleId="1141">
    <w:name w:val="Текст концевой сноски Знак114"/>
    <w:uiPriority w:val="99"/>
    <w:semiHidden/>
    <w:rsid w:val="00790510"/>
    <w:rPr>
      <w:rFonts w:ascii="Times New Roman CYR" w:hAnsi="Times New Roman CYR"/>
      <w:sz w:val="20"/>
    </w:rPr>
  </w:style>
  <w:style w:type="character" w:customStyle="1" w:styleId="1131">
    <w:name w:val="Текст концевой сноски Знак113"/>
    <w:uiPriority w:val="99"/>
    <w:semiHidden/>
    <w:rsid w:val="00790510"/>
    <w:rPr>
      <w:rFonts w:ascii="Times New Roman CYR" w:hAnsi="Times New Roman CYR"/>
      <w:sz w:val="20"/>
    </w:rPr>
  </w:style>
  <w:style w:type="character" w:customStyle="1" w:styleId="1121">
    <w:name w:val="Текст концевой сноски Знак112"/>
    <w:uiPriority w:val="99"/>
    <w:semiHidden/>
    <w:rsid w:val="00790510"/>
    <w:rPr>
      <w:rFonts w:ascii="Times New Roman CYR" w:hAnsi="Times New Roman CYR"/>
      <w:sz w:val="20"/>
    </w:rPr>
  </w:style>
  <w:style w:type="character" w:customStyle="1" w:styleId="1111">
    <w:name w:val="Текст концевой сноски Знак111"/>
    <w:uiPriority w:val="99"/>
    <w:semiHidden/>
    <w:rsid w:val="00790510"/>
    <w:rPr>
      <w:rFonts w:ascii="Times New Roman CYR" w:hAnsi="Times New Roman CYR"/>
      <w:sz w:val="20"/>
    </w:rPr>
  </w:style>
  <w:style w:type="character" w:customStyle="1" w:styleId="1101">
    <w:name w:val="Текст концевой сноски Знак110"/>
    <w:uiPriority w:val="99"/>
    <w:semiHidden/>
    <w:rsid w:val="00790510"/>
    <w:rPr>
      <w:rFonts w:ascii="Times New Roman CYR" w:hAnsi="Times New Roman CYR"/>
      <w:sz w:val="20"/>
    </w:rPr>
  </w:style>
  <w:style w:type="character" w:customStyle="1" w:styleId="199">
    <w:name w:val="Текст концевой сноски Знак19"/>
    <w:uiPriority w:val="99"/>
    <w:semiHidden/>
    <w:rsid w:val="00790510"/>
    <w:rPr>
      <w:rFonts w:ascii="Times New Roman CYR" w:hAnsi="Times New Roman CYR"/>
      <w:sz w:val="20"/>
    </w:rPr>
  </w:style>
  <w:style w:type="character" w:customStyle="1" w:styleId="18b">
    <w:name w:val="Текст концевой сноски Знак18"/>
    <w:uiPriority w:val="99"/>
    <w:semiHidden/>
    <w:rsid w:val="00790510"/>
    <w:rPr>
      <w:rFonts w:ascii="Times New Roman CYR" w:hAnsi="Times New Roman CYR"/>
      <w:sz w:val="20"/>
    </w:rPr>
  </w:style>
  <w:style w:type="character" w:customStyle="1" w:styleId="17b">
    <w:name w:val="Текст концевой сноски Знак17"/>
    <w:uiPriority w:val="99"/>
    <w:semiHidden/>
    <w:rsid w:val="00790510"/>
    <w:rPr>
      <w:rFonts w:ascii="Times New Roman CYR" w:hAnsi="Times New Roman CYR"/>
      <w:sz w:val="20"/>
    </w:rPr>
  </w:style>
  <w:style w:type="character" w:customStyle="1" w:styleId="16b">
    <w:name w:val="Текст концевой сноски Знак16"/>
    <w:uiPriority w:val="99"/>
    <w:semiHidden/>
    <w:rsid w:val="00790510"/>
    <w:rPr>
      <w:rFonts w:ascii="Times New Roman CYR" w:hAnsi="Times New Roman CYR"/>
      <w:sz w:val="20"/>
    </w:rPr>
  </w:style>
  <w:style w:type="character" w:customStyle="1" w:styleId="15c">
    <w:name w:val="Текст концевой сноски Знак15"/>
    <w:uiPriority w:val="99"/>
    <w:semiHidden/>
    <w:rsid w:val="00790510"/>
    <w:rPr>
      <w:rFonts w:ascii="Times New Roman CYR" w:hAnsi="Times New Roman CYR"/>
      <w:sz w:val="20"/>
    </w:rPr>
  </w:style>
  <w:style w:type="character" w:customStyle="1" w:styleId="14c">
    <w:name w:val="Текст концевой сноски Знак14"/>
    <w:uiPriority w:val="99"/>
    <w:semiHidden/>
    <w:rsid w:val="00790510"/>
    <w:rPr>
      <w:rFonts w:ascii="Times New Roman CYR" w:hAnsi="Times New Roman CYR"/>
      <w:sz w:val="20"/>
    </w:rPr>
  </w:style>
  <w:style w:type="character" w:customStyle="1" w:styleId="132">
    <w:name w:val="Текст концевой сноски Знак13"/>
    <w:uiPriority w:val="99"/>
    <w:semiHidden/>
    <w:rsid w:val="00790510"/>
    <w:rPr>
      <w:rFonts w:ascii="Times New Roman CYR" w:hAnsi="Times New Roman CYR"/>
      <w:sz w:val="20"/>
    </w:rPr>
  </w:style>
  <w:style w:type="character" w:customStyle="1" w:styleId="127">
    <w:name w:val="Текст концевой сноски Знак12"/>
    <w:uiPriority w:val="99"/>
    <w:semiHidden/>
    <w:rsid w:val="00790510"/>
    <w:rPr>
      <w:rFonts w:ascii="Times New Roman CYR" w:hAnsi="Times New Roman CYR"/>
      <w:sz w:val="20"/>
    </w:rPr>
  </w:style>
  <w:style w:type="character" w:customStyle="1" w:styleId="11c">
    <w:name w:val="Текст концевой сноски Знак11"/>
    <w:rsid w:val="00687FF9"/>
    <w:rPr>
      <w:rFonts w:ascii="Times New Roman CYR" w:hAnsi="Times New Roman CYR"/>
      <w:sz w:val="20"/>
    </w:rPr>
  </w:style>
  <w:style w:type="character" w:customStyle="1" w:styleId="afffd">
    <w:name w:val="Текст макроса Знак"/>
    <w:link w:val="afffe"/>
    <w:locked/>
    <w:rsid w:val="00687FF9"/>
    <w:rPr>
      <w:rFonts w:ascii="Courier New" w:hAnsi="Courier New"/>
    </w:rPr>
  </w:style>
  <w:style w:type="paragraph" w:styleId="afffe">
    <w:name w:val="macro"/>
    <w:link w:val="afffd"/>
    <w:uiPriority w:val="99"/>
    <w:rsid w:val="00687F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2"/>
      <w:szCs w:val="22"/>
    </w:rPr>
  </w:style>
  <w:style w:type="character" w:customStyle="1" w:styleId="1c">
    <w:name w:val="Текст макроса Знак1"/>
    <w:basedOn w:val="a5"/>
    <w:uiPriority w:val="99"/>
    <w:semiHidden/>
    <w:rsid w:val="00790510"/>
    <w:rPr>
      <w:rFonts w:ascii="Courier New" w:hAnsi="Courier New" w:cs="Courier New"/>
    </w:rPr>
  </w:style>
  <w:style w:type="character" w:customStyle="1" w:styleId="1972">
    <w:name w:val="Текст макроса Знак197"/>
    <w:basedOn w:val="a5"/>
    <w:uiPriority w:val="99"/>
    <w:semiHidden/>
    <w:rsid w:val="00790510"/>
    <w:rPr>
      <w:rFonts w:ascii="Courier New" w:hAnsi="Courier New" w:cs="Courier New"/>
    </w:rPr>
  </w:style>
  <w:style w:type="character" w:customStyle="1" w:styleId="1962">
    <w:name w:val="Текст макроса Знак196"/>
    <w:basedOn w:val="a5"/>
    <w:uiPriority w:val="99"/>
    <w:semiHidden/>
    <w:rsid w:val="00790510"/>
    <w:rPr>
      <w:rFonts w:ascii="Courier New" w:hAnsi="Courier New" w:cs="Courier New"/>
    </w:rPr>
  </w:style>
  <w:style w:type="character" w:customStyle="1" w:styleId="1952">
    <w:name w:val="Текст макроса Знак195"/>
    <w:basedOn w:val="a5"/>
    <w:uiPriority w:val="99"/>
    <w:semiHidden/>
    <w:rsid w:val="00790510"/>
    <w:rPr>
      <w:rFonts w:ascii="Courier New" w:hAnsi="Courier New" w:cs="Courier New"/>
    </w:rPr>
  </w:style>
  <w:style w:type="character" w:customStyle="1" w:styleId="1942">
    <w:name w:val="Текст макроса Знак194"/>
    <w:basedOn w:val="a5"/>
    <w:uiPriority w:val="99"/>
    <w:semiHidden/>
    <w:rsid w:val="00790510"/>
    <w:rPr>
      <w:rFonts w:ascii="Courier New" w:hAnsi="Courier New" w:cs="Courier New"/>
    </w:rPr>
  </w:style>
  <w:style w:type="character" w:customStyle="1" w:styleId="1932">
    <w:name w:val="Текст макроса Знак193"/>
    <w:basedOn w:val="a5"/>
    <w:uiPriority w:val="99"/>
    <w:semiHidden/>
    <w:rsid w:val="00790510"/>
    <w:rPr>
      <w:rFonts w:ascii="Courier New" w:hAnsi="Courier New" w:cs="Courier New"/>
    </w:rPr>
  </w:style>
  <w:style w:type="character" w:customStyle="1" w:styleId="1922">
    <w:name w:val="Текст макроса Знак192"/>
    <w:basedOn w:val="a5"/>
    <w:uiPriority w:val="99"/>
    <w:semiHidden/>
    <w:rsid w:val="00790510"/>
    <w:rPr>
      <w:rFonts w:ascii="Courier New" w:hAnsi="Courier New" w:cs="Courier New"/>
    </w:rPr>
  </w:style>
  <w:style w:type="character" w:customStyle="1" w:styleId="1912">
    <w:name w:val="Текст макроса Знак191"/>
    <w:basedOn w:val="a5"/>
    <w:uiPriority w:val="99"/>
    <w:semiHidden/>
    <w:rsid w:val="00790510"/>
    <w:rPr>
      <w:rFonts w:ascii="Courier New" w:hAnsi="Courier New" w:cs="Courier New"/>
    </w:rPr>
  </w:style>
  <w:style w:type="character" w:customStyle="1" w:styleId="1902">
    <w:name w:val="Текст макроса Знак190"/>
    <w:basedOn w:val="a5"/>
    <w:uiPriority w:val="99"/>
    <w:semiHidden/>
    <w:rsid w:val="00790510"/>
    <w:rPr>
      <w:rFonts w:ascii="Courier New" w:hAnsi="Courier New" w:cs="Courier New"/>
    </w:rPr>
  </w:style>
  <w:style w:type="character" w:customStyle="1" w:styleId="1892">
    <w:name w:val="Текст макроса Знак189"/>
    <w:basedOn w:val="a5"/>
    <w:uiPriority w:val="99"/>
    <w:semiHidden/>
    <w:rsid w:val="00790510"/>
    <w:rPr>
      <w:rFonts w:ascii="Courier New" w:hAnsi="Courier New" w:cs="Courier New"/>
    </w:rPr>
  </w:style>
  <w:style w:type="character" w:customStyle="1" w:styleId="1882">
    <w:name w:val="Текст макроса Знак188"/>
    <w:basedOn w:val="a5"/>
    <w:uiPriority w:val="99"/>
    <w:semiHidden/>
    <w:rsid w:val="00790510"/>
    <w:rPr>
      <w:rFonts w:ascii="Courier New" w:hAnsi="Courier New" w:cs="Courier New"/>
    </w:rPr>
  </w:style>
  <w:style w:type="character" w:customStyle="1" w:styleId="1872">
    <w:name w:val="Текст макроса Знак187"/>
    <w:basedOn w:val="a5"/>
    <w:uiPriority w:val="99"/>
    <w:semiHidden/>
    <w:rsid w:val="00790510"/>
    <w:rPr>
      <w:rFonts w:ascii="Courier New" w:hAnsi="Courier New" w:cs="Courier New"/>
    </w:rPr>
  </w:style>
  <w:style w:type="character" w:customStyle="1" w:styleId="1862">
    <w:name w:val="Текст макроса Знак186"/>
    <w:basedOn w:val="a5"/>
    <w:uiPriority w:val="99"/>
    <w:semiHidden/>
    <w:rsid w:val="00790510"/>
    <w:rPr>
      <w:rFonts w:ascii="Courier New" w:hAnsi="Courier New" w:cs="Courier New"/>
    </w:rPr>
  </w:style>
  <w:style w:type="character" w:customStyle="1" w:styleId="1852">
    <w:name w:val="Текст макроса Знак185"/>
    <w:basedOn w:val="a5"/>
    <w:uiPriority w:val="99"/>
    <w:semiHidden/>
    <w:rsid w:val="00790510"/>
    <w:rPr>
      <w:rFonts w:ascii="Courier New" w:hAnsi="Courier New" w:cs="Courier New"/>
    </w:rPr>
  </w:style>
  <w:style w:type="character" w:customStyle="1" w:styleId="1842">
    <w:name w:val="Текст макроса Знак184"/>
    <w:basedOn w:val="a5"/>
    <w:uiPriority w:val="99"/>
    <w:semiHidden/>
    <w:rsid w:val="00790510"/>
    <w:rPr>
      <w:rFonts w:ascii="Courier New" w:hAnsi="Courier New" w:cs="Courier New"/>
    </w:rPr>
  </w:style>
  <w:style w:type="character" w:customStyle="1" w:styleId="1832">
    <w:name w:val="Текст макроса Знак183"/>
    <w:basedOn w:val="a5"/>
    <w:uiPriority w:val="99"/>
    <w:semiHidden/>
    <w:rsid w:val="00790510"/>
    <w:rPr>
      <w:rFonts w:ascii="Courier New" w:hAnsi="Courier New" w:cs="Courier New"/>
    </w:rPr>
  </w:style>
  <w:style w:type="character" w:customStyle="1" w:styleId="1822">
    <w:name w:val="Текст макроса Знак182"/>
    <w:basedOn w:val="a5"/>
    <w:uiPriority w:val="99"/>
    <w:semiHidden/>
    <w:rsid w:val="00790510"/>
    <w:rPr>
      <w:rFonts w:ascii="Courier New" w:hAnsi="Courier New" w:cs="Courier New"/>
    </w:rPr>
  </w:style>
  <w:style w:type="character" w:customStyle="1" w:styleId="1812">
    <w:name w:val="Текст макроса Знак181"/>
    <w:basedOn w:val="a5"/>
    <w:uiPriority w:val="99"/>
    <w:semiHidden/>
    <w:rsid w:val="00790510"/>
    <w:rPr>
      <w:rFonts w:ascii="Courier New" w:hAnsi="Courier New" w:cs="Courier New"/>
    </w:rPr>
  </w:style>
  <w:style w:type="character" w:customStyle="1" w:styleId="1802">
    <w:name w:val="Текст макроса Знак180"/>
    <w:basedOn w:val="a5"/>
    <w:uiPriority w:val="99"/>
    <w:semiHidden/>
    <w:rsid w:val="00790510"/>
    <w:rPr>
      <w:rFonts w:ascii="Courier New" w:hAnsi="Courier New" w:cs="Courier New"/>
    </w:rPr>
  </w:style>
  <w:style w:type="character" w:customStyle="1" w:styleId="1792">
    <w:name w:val="Текст макроса Знак179"/>
    <w:basedOn w:val="a5"/>
    <w:uiPriority w:val="99"/>
    <w:semiHidden/>
    <w:rsid w:val="00790510"/>
    <w:rPr>
      <w:rFonts w:ascii="Courier New" w:hAnsi="Courier New" w:cs="Courier New"/>
    </w:rPr>
  </w:style>
  <w:style w:type="character" w:customStyle="1" w:styleId="1782">
    <w:name w:val="Текст макроса Знак178"/>
    <w:basedOn w:val="a5"/>
    <w:uiPriority w:val="99"/>
    <w:semiHidden/>
    <w:rsid w:val="00790510"/>
    <w:rPr>
      <w:rFonts w:ascii="Courier New" w:hAnsi="Courier New" w:cs="Courier New"/>
    </w:rPr>
  </w:style>
  <w:style w:type="character" w:customStyle="1" w:styleId="1772">
    <w:name w:val="Текст макроса Знак177"/>
    <w:basedOn w:val="a5"/>
    <w:uiPriority w:val="99"/>
    <w:semiHidden/>
    <w:rsid w:val="00790510"/>
    <w:rPr>
      <w:rFonts w:ascii="Courier New" w:hAnsi="Courier New" w:cs="Courier New"/>
    </w:rPr>
  </w:style>
  <w:style w:type="character" w:customStyle="1" w:styleId="1762">
    <w:name w:val="Текст макроса Знак176"/>
    <w:basedOn w:val="a5"/>
    <w:uiPriority w:val="99"/>
    <w:semiHidden/>
    <w:rsid w:val="00790510"/>
    <w:rPr>
      <w:rFonts w:ascii="Courier New" w:hAnsi="Courier New" w:cs="Courier New"/>
    </w:rPr>
  </w:style>
  <w:style w:type="character" w:customStyle="1" w:styleId="1752">
    <w:name w:val="Текст макроса Знак175"/>
    <w:basedOn w:val="a5"/>
    <w:uiPriority w:val="99"/>
    <w:semiHidden/>
    <w:rsid w:val="00790510"/>
    <w:rPr>
      <w:rFonts w:ascii="Courier New" w:hAnsi="Courier New" w:cs="Courier New"/>
    </w:rPr>
  </w:style>
  <w:style w:type="character" w:customStyle="1" w:styleId="1742">
    <w:name w:val="Текст макроса Знак174"/>
    <w:basedOn w:val="a5"/>
    <w:uiPriority w:val="99"/>
    <w:semiHidden/>
    <w:rsid w:val="00790510"/>
    <w:rPr>
      <w:rFonts w:ascii="Courier New" w:hAnsi="Courier New" w:cs="Courier New"/>
    </w:rPr>
  </w:style>
  <w:style w:type="character" w:customStyle="1" w:styleId="1732">
    <w:name w:val="Текст макроса Знак173"/>
    <w:basedOn w:val="a5"/>
    <w:uiPriority w:val="99"/>
    <w:semiHidden/>
    <w:rsid w:val="00790510"/>
    <w:rPr>
      <w:rFonts w:ascii="Courier New" w:hAnsi="Courier New" w:cs="Courier New"/>
    </w:rPr>
  </w:style>
  <w:style w:type="character" w:customStyle="1" w:styleId="1722">
    <w:name w:val="Текст макроса Знак172"/>
    <w:basedOn w:val="a5"/>
    <w:uiPriority w:val="99"/>
    <w:semiHidden/>
    <w:rsid w:val="00790510"/>
    <w:rPr>
      <w:rFonts w:ascii="Courier New" w:hAnsi="Courier New" w:cs="Courier New"/>
    </w:rPr>
  </w:style>
  <w:style w:type="character" w:customStyle="1" w:styleId="1712">
    <w:name w:val="Текст макроса Знак171"/>
    <w:basedOn w:val="a5"/>
    <w:uiPriority w:val="99"/>
    <w:semiHidden/>
    <w:rsid w:val="00790510"/>
    <w:rPr>
      <w:rFonts w:ascii="Courier New" w:hAnsi="Courier New" w:cs="Courier New"/>
    </w:rPr>
  </w:style>
  <w:style w:type="character" w:customStyle="1" w:styleId="1702">
    <w:name w:val="Текст макроса Знак170"/>
    <w:basedOn w:val="a5"/>
    <w:uiPriority w:val="99"/>
    <w:semiHidden/>
    <w:rsid w:val="00790510"/>
    <w:rPr>
      <w:rFonts w:ascii="Courier New" w:hAnsi="Courier New" w:cs="Courier New"/>
    </w:rPr>
  </w:style>
  <w:style w:type="character" w:customStyle="1" w:styleId="1692">
    <w:name w:val="Текст макроса Знак169"/>
    <w:basedOn w:val="a5"/>
    <w:uiPriority w:val="99"/>
    <w:semiHidden/>
    <w:rsid w:val="00790510"/>
    <w:rPr>
      <w:rFonts w:ascii="Courier New" w:hAnsi="Courier New" w:cs="Courier New"/>
    </w:rPr>
  </w:style>
  <w:style w:type="character" w:customStyle="1" w:styleId="1682">
    <w:name w:val="Текст макроса Знак168"/>
    <w:basedOn w:val="a5"/>
    <w:uiPriority w:val="99"/>
    <w:semiHidden/>
    <w:rsid w:val="00790510"/>
    <w:rPr>
      <w:rFonts w:ascii="Courier New" w:hAnsi="Courier New" w:cs="Courier New"/>
    </w:rPr>
  </w:style>
  <w:style w:type="character" w:customStyle="1" w:styleId="1672">
    <w:name w:val="Текст макроса Знак167"/>
    <w:basedOn w:val="a5"/>
    <w:uiPriority w:val="99"/>
    <w:semiHidden/>
    <w:rsid w:val="00790510"/>
    <w:rPr>
      <w:rFonts w:ascii="Courier New" w:hAnsi="Courier New" w:cs="Courier New"/>
    </w:rPr>
  </w:style>
  <w:style w:type="character" w:customStyle="1" w:styleId="1662">
    <w:name w:val="Текст макроса Знак166"/>
    <w:basedOn w:val="a5"/>
    <w:uiPriority w:val="99"/>
    <w:semiHidden/>
    <w:rsid w:val="00790510"/>
    <w:rPr>
      <w:rFonts w:ascii="Courier New" w:hAnsi="Courier New" w:cs="Courier New"/>
    </w:rPr>
  </w:style>
  <w:style w:type="character" w:customStyle="1" w:styleId="1652">
    <w:name w:val="Текст макроса Знак165"/>
    <w:basedOn w:val="a5"/>
    <w:uiPriority w:val="99"/>
    <w:semiHidden/>
    <w:rsid w:val="00790510"/>
    <w:rPr>
      <w:rFonts w:ascii="Courier New" w:hAnsi="Courier New" w:cs="Courier New"/>
    </w:rPr>
  </w:style>
  <w:style w:type="character" w:customStyle="1" w:styleId="1642">
    <w:name w:val="Текст макроса Знак164"/>
    <w:basedOn w:val="a5"/>
    <w:uiPriority w:val="99"/>
    <w:semiHidden/>
    <w:rsid w:val="00790510"/>
    <w:rPr>
      <w:rFonts w:ascii="Courier New" w:hAnsi="Courier New" w:cs="Courier New"/>
    </w:rPr>
  </w:style>
  <w:style w:type="character" w:customStyle="1" w:styleId="1632">
    <w:name w:val="Текст макроса Знак163"/>
    <w:basedOn w:val="a5"/>
    <w:uiPriority w:val="99"/>
    <w:semiHidden/>
    <w:rsid w:val="00790510"/>
    <w:rPr>
      <w:rFonts w:ascii="Courier New" w:hAnsi="Courier New" w:cs="Courier New"/>
    </w:rPr>
  </w:style>
  <w:style w:type="character" w:customStyle="1" w:styleId="1622">
    <w:name w:val="Текст макроса Знак162"/>
    <w:basedOn w:val="a5"/>
    <w:uiPriority w:val="99"/>
    <w:semiHidden/>
    <w:rsid w:val="00790510"/>
    <w:rPr>
      <w:rFonts w:ascii="Courier New" w:hAnsi="Courier New" w:cs="Courier New"/>
    </w:rPr>
  </w:style>
  <w:style w:type="character" w:customStyle="1" w:styleId="1612">
    <w:name w:val="Текст макроса Знак161"/>
    <w:basedOn w:val="a5"/>
    <w:uiPriority w:val="99"/>
    <w:semiHidden/>
    <w:rsid w:val="00790510"/>
    <w:rPr>
      <w:rFonts w:ascii="Courier New" w:hAnsi="Courier New" w:cs="Courier New"/>
    </w:rPr>
  </w:style>
  <w:style w:type="character" w:customStyle="1" w:styleId="1602">
    <w:name w:val="Текст макроса Знак160"/>
    <w:basedOn w:val="a5"/>
    <w:uiPriority w:val="99"/>
    <w:semiHidden/>
    <w:rsid w:val="00790510"/>
    <w:rPr>
      <w:rFonts w:ascii="Courier New" w:hAnsi="Courier New" w:cs="Courier New"/>
    </w:rPr>
  </w:style>
  <w:style w:type="character" w:customStyle="1" w:styleId="1592">
    <w:name w:val="Текст макроса Знак159"/>
    <w:basedOn w:val="a5"/>
    <w:uiPriority w:val="99"/>
    <w:semiHidden/>
    <w:rsid w:val="00790510"/>
    <w:rPr>
      <w:rFonts w:ascii="Courier New" w:hAnsi="Courier New" w:cs="Courier New"/>
    </w:rPr>
  </w:style>
  <w:style w:type="character" w:customStyle="1" w:styleId="1582">
    <w:name w:val="Текст макроса Знак158"/>
    <w:basedOn w:val="a5"/>
    <w:uiPriority w:val="99"/>
    <w:semiHidden/>
    <w:rsid w:val="00790510"/>
    <w:rPr>
      <w:rFonts w:ascii="Courier New" w:hAnsi="Courier New" w:cs="Courier New"/>
    </w:rPr>
  </w:style>
  <w:style w:type="character" w:customStyle="1" w:styleId="1572">
    <w:name w:val="Текст макроса Знак157"/>
    <w:basedOn w:val="a5"/>
    <w:uiPriority w:val="99"/>
    <w:semiHidden/>
    <w:rsid w:val="00790510"/>
    <w:rPr>
      <w:rFonts w:ascii="Courier New" w:hAnsi="Courier New" w:cs="Courier New"/>
    </w:rPr>
  </w:style>
  <w:style w:type="character" w:customStyle="1" w:styleId="1562">
    <w:name w:val="Текст макроса Знак156"/>
    <w:basedOn w:val="a5"/>
    <w:uiPriority w:val="99"/>
    <w:semiHidden/>
    <w:rsid w:val="00790510"/>
    <w:rPr>
      <w:rFonts w:ascii="Courier New" w:hAnsi="Courier New" w:cs="Courier New"/>
    </w:rPr>
  </w:style>
  <w:style w:type="character" w:customStyle="1" w:styleId="1552">
    <w:name w:val="Текст макроса Знак155"/>
    <w:basedOn w:val="a5"/>
    <w:uiPriority w:val="99"/>
    <w:semiHidden/>
    <w:rsid w:val="00790510"/>
    <w:rPr>
      <w:rFonts w:ascii="Courier New" w:hAnsi="Courier New" w:cs="Courier New"/>
    </w:rPr>
  </w:style>
  <w:style w:type="character" w:customStyle="1" w:styleId="1542">
    <w:name w:val="Текст макроса Знак154"/>
    <w:basedOn w:val="a5"/>
    <w:uiPriority w:val="99"/>
    <w:semiHidden/>
    <w:rsid w:val="00790510"/>
    <w:rPr>
      <w:rFonts w:ascii="Courier New" w:hAnsi="Courier New" w:cs="Courier New"/>
    </w:rPr>
  </w:style>
  <w:style w:type="character" w:customStyle="1" w:styleId="1532">
    <w:name w:val="Текст макроса Знак153"/>
    <w:basedOn w:val="a5"/>
    <w:uiPriority w:val="99"/>
    <w:semiHidden/>
    <w:rsid w:val="00790510"/>
    <w:rPr>
      <w:rFonts w:ascii="Courier New" w:hAnsi="Courier New" w:cs="Courier New"/>
    </w:rPr>
  </w:style>
  <w:style w:type="character" w:customStyle="1" w:styleId="1522">
    <w:name w:val="Текст макроса Знак152"/>
    <w:basedOn w:val="a5"/>
    <w:uiPriority w:val="99"/>
    <w:semiHidden/>
    <w:rsid w:val="00790510"/>
    <w:rPr>
      <w:rFonts w:ascii="Courier New" w:hAnsi="Courier New" w:cs="Courier New"/>
    </w:rPr>
  </w:style>
  <w:style w:type="character" w:customStyle="1" w:styleId="1512">
    <w:name w:val="Текст макроса Знак151"/>
    <w:basedOn w:val="a5"/>
    <w:uiPriority w:val="99"/>
    <w:semiHidden/>
    <w:rsid w:val="00790510"/>
    <w:rPr>
      <w:rFonts w:ascii="Courier New" w:hAnsi="Courier New" w:cs="Courier New"/>
    </w:rPr>
  </w:style>
  <w:style w:type="character" w:customStyle="1" w:styleId="1502">
    <w:name w:val="Текст макроса Знак150"/>
    <w:basedOn w:val="a5"/>
    <w:uiPriority w:val="99"/>
    <w:semiHidden/>
    <w:rsid w:val="00790510"/>
    <w:rPr>
      <w:rFonts w:ascii="Courier New" w:hAnsi="Courier New" w:cs="Courier New"/>
    </w:rPr>
  </w:style>
  <w:style w:type="character" w:customStyle="1" w:styleId="1492">
    <w:name w:val="Текст макроса Знак149"/>
    <w:uiPriority w:val="99"/>
    <w:semiHidden/>
    <w:rsid w:val="00790510"/>
    <w:rPr>
      <w:rFonts w:ascii="Courier New" w:hAnsi="Courier New"/>
    </w:rPr>
  </w:style>
  <w:style w:type="character" w:customStyle="1" w:styleId="1482">
    <w:name w:val="Текст макроса Знак148"/>
    <w:uiPriority w:val="99"/>
    <w:semiHidden/>
    <w:rsid w:val="00790510"/>
    <w:rPr>
      <w:rFonts w:ascii="Courier New" w:hAnsi="Courier New"/>
    </w:rPr>
  </w:style>
  <w:style w:type="character" w:customStyle="1" w:styleId="1472">
    <w:name w:val="Текст макроса Знак147"/>
    <w:uiPriority w:val="99"/>
    <w:semiHidden/>
    <w:rsid w:val="00790510"/>
    <w:rPr>
      <w:rFonts w:ascii="Courier New" w:hAnsi="Courier New"/>
    </w:rPr>
  </w:style>
  <w:style w:type="character" w:customStyle="1" w:styleId="1462">
    <w:name w:val="Текст макроса Знак146"/>
    <w:uiPriority w:val="99"/>
    <w:semiHidden/>
    <w:rsid w:val="00790510"/>
    <w:rPr>
      <w:rFonts w:ascii="Courier New" w:hAnsi="Courier New"/>
    </w:rPr>
  </w:style>
  <w:style w:type="character" w:customStyle="1" w:styleId="1452">
    <w:name w:val="Текст макроса Знак145"/>
    <w:uiPriority w:val="99"/>
    <w:semiHidden/>
    <w:rsid w:val="00790510"/>
    <w:rPr>
      <w:rFonts w:ascii="Courier New" w:hAnsi="Courier New"/>
    </w:rPr>
  </w:style>
  <w:style w:type="character" w:customStyle="1" w:styleId="1442">
    <w:name w:val="Текст макроса Знак144"/>
    <w:uiPriority w:val="99"/>
    <w:semiHidden/>
    <w:rsid w:val="00790510"/>
    <w:rPr>
      <w:rFonts w:ascii="Courier New" w:hAnsi="Courier New"/>
    </w:rPr>
  </w:style>
  <w:style w:type="character" w:customStyle="1" w:styleId="1432">
    <w:name w:val="Текст макроса Знак143"/>
    <w:uiPriority w:val="99"/>
    <w:semiHidden/>
    <w:rsid w:val="00790510"/>
    <w:rPr>
      <w:rFonts w:ascii="Courier New" w:hAnsi="Courier New"/>
    </w:rPr>
  </w:style>
  <w:style w:type="character" w:customStyle="1" w:styleId="1422">
    <w:name w:val="Текст макроса Знак142"/>
    <w:rsid w:val="00790510"/>
    <w:rPr>
      <w:rFonts w:ascii="Courier New" w:hAnsi="Courier New"/>
    </w:rPr>
  </w:style>
  <w:style w:type="character" w:customStyle="1" w:styleId="1412">
    <w:name w:val="Текст макроса Знак141"/>
    <w:uiPriority w:val="99"/>
    <w:semiHidden/>
    <w:rsid w:val="00790510"/>
    <w:rPr>
      <w:rFonts w:ascii="Courier New" w:hAnsi="Courier New"/>
    </w:rPr>
  </w:style>
  <w:style w:type="character" w:customStyle="1" w:styleId="1402">
    <w:name w:val="Текст макроса Знак140"/>
    <w:uiPriority w:val="99"/>
    <w:semiHidden/>
    <w:rsid w:val="00790510"/>
    <w:rPr>
      <w:rFonts w:ascii="Courier New" w:hAnsi="Courier New"/>
    </w:rPr>
  </w:style>
  <w:style w:type="character" w:customStyle="1" w:styleId="1392">
    <w:name w:val="Текст макроса Знак139"/>
    <w:uiPriority w:val="99"/>
    <w:semiHidden/>
    <w:rsid w:val="00790510"/>
    <w:rPr>
      <w:rFonts w:ascii="Courier New" w:hAnsi="Courier New"/>
    </w:rPr>
  </w:style>
  <w:style w:type="character" w:customStyle="1" w:styleId="1382">
    <w:name w:val="Текст макроса Знак138"/>
    <w:uiPriority w:val="99"/>
    <w:semiHidden/>
    <w:rsid w:val="00790510"/>
    <w:rPr>
      <w:rFonts w:ascii="Courier New" w:hAnsi="Courier New"/>
    </w:rPr>
  </w:style>
  <w:style w:type="character" w:customStyle="1" w:styleId="1242">
    <w:name w:val="Текст макроса Знак124"/>
    <w:uiPriority w:val="99"/>
    <w:semiHidden/>
    <w:rsid w:val="00790510"/>
    <w:rPr>
      <w:rFonts w:ascii="Courier New" w:hAnsi="Courier New"/>
    </w:rPr>
  </w:style>
  <w:style w:type="character" w:customStyle="1" w:styleId="1232">
    <w:name w:val="Текст макроса Знак123"/>
    <w:uiPriority w:val="99"/>
    <w:semiHidden/>
    <w:rsid w:val="00790510"/>
    <w:rPr>
      <w:rFonts w:ascii="Courier New" w:hAnsi="Courier New"/>
      <w:sz w:val="20"/>
    </w:rPr>
  </w:style>
  <w:style w:type="character" w:customStyle="1" w:styleId="1222">
    <w:name w:val="Текст макроса Знак122"/>
    <w:uiPriority w:val="99"/>
    <w:semiHidden/>
    <w:rsid w:val="00790510"/>
    <w:rPr>
      <w:rFonts w:ascii="Courier New" w:hAnsi="Courier New"/>
      <w:sz w:val="20"/>
    </w:rPr>
  </w:style>
  <w:style w:type="character" w:customStyle="1" w:styleId="1212">
    <w:name w:val="Текст макроса Знак121"/>
    <w:uiPriority w:val="99"/>
    <w:semiHidden/>
    <w:rsid w:val="00790510"/>
    <w:rPr>
      <w:rFonts w:ascii="Courier New" w:hAnsi="Courier New"/>
      <w:sz w:val="20"/>
    </w:rPr>
  </w:style>
  <w:style w:type="character" w:customStyle="1" w:styleId="1202">
    <w:name w:val="Текст макроса Знак120"/>
    <w:uiPriority w:val="99"/>
    <w:semiHidden/>
    <w:rsid w:val="00790510"/>
    <w:rPr>
      <w:rFonts w:ascii="Courier New" w:hAnsi="Courier New"/>
      <w:sz w:val="20"/>
    </w:rPr>
  </w:style>
  <w:style w:type="character" w:customStyle="1" w:styleId="1192">
    <w:name w:val="Текст макроса Знак119"/>
    <w:uiPriority w:val="99"/>
    <w:semiHidden/>
    <w:rsid w:val="00790510"/>
    <w:rPr>
      <w:rFonts w:ascii="Courier New" w:hAnsi="Courier New"/>
      <w:sz w:val="20"/>
    </w:rPr>
  </w:style>
  <w:style w:type="character" w:customStyle="1" w:styleId="1182">
    <w:name w:val="Текст макроса Знак118"/>
    <w:uiPriority w:val="99"/>
    <w:semiHidden/>
    <w:rsid w:val="00790510"/>
    <w:rPr>
      <w:rFonts w:ascii="Courier New" w:hAnsi="Courier New"/>
      <w:sz w:val="20"/>
    </w:rPr>
  </w:style>
  <w:style w:type="character" w:customStyle="1" w:styleId="1172">
    <w:name w:val="Текст макроса Знак117"/>
    <w:uiPriority w:val="99"/>
    <w:semiHidden/>
    <w:rsid w:val="00790510"/>
    <w:rPr>
      <w:rFonts w:ascii="Courier New" w:hAnsi="Courier New"/>
      <w:sz w:val="20"/>
    </w:rPr>
  </w:style>
  <w:style w:type="character" w:customStyle="1" w:styleId="1162">
    <w:name w:val="Текст макроса Знак116"/>
    <w:uiPriority w:val="99"/>
    <w:semiHidden/>
    <w:rsid w:val="00790510"/>
    <w:rPr>
      <w:rFonts w:ascii="Courier New" w:hAnsi="Courier New"/>
      <w:sz w:val="20"/>
    </w:rPr>
  </w:style>
  <w:style w:type="character" w:customStyle="1" w:styleId="1152">
    <w:name w:val="Текст макроса Знак115"/>
    <w:uiPriority w:val="99"/>
    <w:semiHidden/>
    <w:rsid w:val="00790510"/>
    <w:rPr>
      <w:rFonts w:ascii="Courier New" w:hAnsi="Courier New"/>
      <w:sz w:val="20"/>
    </w:rPr>
  </w:style>
  <w:style w:type="character" w:customStyle="1" w:styleId="1142">
    <w:name w:val="Текст макроса Знак114"/>
    <w:uiPriority w:val="99"/>
    <w:semiHidden/>
    <w:rsid w:val="00790510"/>
    <w:rPr>
      <w:rFonts w:ascii="Courier New" w:hAnsi="Courier New"/>
      <w:sz w:val="20"/>
    </w:rPr>
  </w:style>
  <w:style w:type="character" w:customStyle="1" w:styleId="1132">
    <w:name w:val="Текст макроса Знак113"/>
    <w:uiPriority w:val="99"/>
    <w:semiHidden/>
    <w:rsid w:val="00790510"/>
    <w:rPr>
      <w:rFonts w:ascii="Courier New" w:hAnsi="Courier New"/>
      <w:sz w:val="20"/>
    </w:rPr>
  </w:style>
  <w:style w:type="character" w:customStyle="1" w:styleId="1122">
    <w:name w:val="Текст макроса Знак112"/>
    <w:uiPriority w:val="99"/>
    <w:semiHidden/>
    <w:rsid w:val="00790510"/>
    <w:rPr>
      <w:rFonts w:ascii="Courier New" w:hAnsi="Courier New"/>
      <w:sz w:val="20"/>
    </w:rPr>
  </w:style>
  <w:style w:type="character" w:customStyle="1" w:styleId="1112">
    <w:name w:val="Текст макроса Знак111"/>
    <w:uiPriority w:val="99"/>
    <w:semiHidden/>
    <w:rsid w:val="00790510"/>
    <w:rPr>
      <w:rFonts w:ascii="Courier New" w:hAnsi="Courier New"/>
      <w:sz w:val="20"/>
    </w:rPr>
  </w:style>
  <w:style w:type="character" w:customStyle="1" w:styleId="1102">
    <w:name w:val="Текст макроса Знак110"/>
    <w:uiPriority w:val="99"/>
    <w:semiHidden/>
    <w:rsid w:val="00790510"/>
    <w:rPr>
      <w:rFonts w:ascii="Courier New" w:hAnsi="Courier New"/>
      <w:sz w:val="20"/>
    </w:rPr>
  </w:style>
  <w:style w:type="character" w:customStyle="1" w:styleId="19a">
    <w:name w:val="Текст макроса Знак19"/>
    <w:uiPriority w:val="99"/>
    <w:semiHidden/>
    <w:rsid w:val="00790510"/>
    <w:rPr>
      <w:rFonts w:ascii="Courier New" w:hAnsi="Courier New"/>
      <w:sz w:val="20"/>
    </w:rPr>
  </w:style>
  <w:style w:type="character" w:customStyle="1" w:styleId="18c">
    <w:name w:val="Текст макроса Знак18"/>
    <w:uiPriority w:val="99"/>
    <w:semiHidden/>
    <w:rsid w:val="00790510"/>
    <w:rPr>
      <w:rFonts w:ascii="Courier New" w:hAnsi="Courier New"/>
      <w:sz w:val="20"/>
    </w:rPr>
  </w:style>
  <w:style w:type="character" w:customStyle="1" w:styleId="17c">
    <w:name w:val="Текст макроса Знак17"/>
    <w:uiPriority w:val="99"/>
    <w:semiHidden/>
    <w:rsid w:val="00790510"/>
    <w:rPr>
      <w:rFonts w:ascii="Courier New" w:hAnsi="Courier New"/>
      <w:sz w:val="20"/>
    </w:rPr>
  </w:style>
  <w:style w:type="character" w:customStyle="1" w:styleId="16c">
    <w:name w:val="Текст макроса Знак16"/>
    <w:uiPriority w:val="99"/>
    <w:semiHidden/>
    <w:rsid w:val="00790510"/>
    <w:rPr>
      <w:rFonts w:ascii="Courier New" w:hAnsi="Courier New"/>
      <w:sz w:val="20"/>
    </w:rPr>
  </w:style>
  <w:style w:type="character" w:customStyle="1" w:styleId="15d">
    <w:name w:val="Текст макроса Знак15"/>
    <w:uiPriority w:val="99"/>
    <w:semiHidden/>
    <w:rsid w:val="00790510"/>
    <w:rPr>
      <w:rFonts w:ascii="Courier New" w:hAnsi="Courier New"/>
      <w:sz w:val="20"/>
    </w:rPr>
  </w:style>
  <w:style w:type="character" w:customStyle="1" w:styleId="14d">
    <w:name w:val="Текст макроса Знак14"/>
    <w:uiPriority w:val="99"/>
    <w:semiHidden/>
    <w:rsid w:val="00790510"/>
    <w:rPr>
      <w:rFonts w:ascii="Courier New" w:hAnsi="Courier New"/>
      <w:sz w:val="20"/>
    </w:rPr>
  </w:style>
  <w:style w:type="character" w:customStyle="1" w:styleId="133">
    <w:name w:val="Текст макроса Знак13"/>
    <w:uiPriority w:val="99"/>
    <w:semiHidden/>
    <w:rsid w:val="00790510"/>
    <w:rPr>
      <w:rFonts w:ascii="Courier New" w:hAnsi="Courier New"/>
      <w:sz w:val="20"/>
    </w:rPr>
  </w:style>
  <w:style w:type="character" w:customStyle="1" w:styleId="128">
    <w:name w:val="Текст макроса Знак12"/>
    <w:uiPriority w:val="99"/>
    <w:semiHidden/>
    <w:rsid w:val="00790510"/>
    <w:rPr>
      <w:rFonts w:ascii="Courier New" w:hAnsi="Courier New"/>
      <w:sz w:val="20"/>
    </w:rPr>
  </w:style>
  <w:style w:type="character" w:customStyle="1" w:styleId="11d">
    <w:name w:val="Текст макроса Знак11"/>
    <w:rsid w:val="00687FF9"/>
    <w:rPr>
      <w:rFonts w:ascii="Courier New" w:hAnsi="Courier New"/>
      <w:sz w:val="20"/>
    </w:rPr>
  </w:style>
  <w:style w:type="paragraph" w:styleId="affff">
    <w:name w:val="annotation text"/>
    <w:basedOn w:val="a4"/>
    <w:link w:val="affff0"/>
    <w:rsid w:val="00687FF9"/>
    <w:pPr>
      <w:jc w:val="center"/>
    </w:pPr>
    <w:rPr>
      <w:rFonts w:ascii="Calibri" w:hAnsi="Calibri"/>
    </w:rPr>
  </w:style>
  <w:style w:type="character" w:customStyle="1" w:styleId="affff0">
    <w:name w:val="Текст примечания Знак"/>
    <w:basedOn w:val="a5"/>
    <w:link w:val="affff"/>
    <w:locked/>
    <w:rsid w:val="00687FF9"/>
    <w:rPr>
      <w:rFonts w:ascii="Calibri" w:hAnsi="Calibri" w:cs="Times New Roman"/>
      <w:sz w:val="20"/>
    </w:rPr>
  </w:style>
  <w:style w:type="character" w:customStyle="1" w:styleId="affff1">
    <w:name w:val="Текст сноски Знак"/>
    <w:aliases w:val="Текст сноски Знак2 Знак,Table_Footnote_last Знак1 Знак,Текст сноски Знак Знак Знак,Текст сноски Знак1 Знак Знак Знак,Текст сноски Знак Знак Знак Знак Знак,Footnote Text Char Знак Знак Знак Знак,Footnote Text Char Знак Знак1 Знак"/>
    <w:link w:val="affff2"/>
    <w:locked/>
    <w:rsid w:val="00687FF9"/>
  </w:style>
  <w:style w:type="paragraph" w:styleId="affff2">
    <w:name w:val="footnote text"/>
    <w:aliases w:val="Текст сноски Знак2,Table_Footnote_last Знак1,Текст сноски Знак Знак,Текст сноски Знак1 Знак Знак,Текст сноски Знак Знак Знак Знак,Footnote Text Char Знак Знак Знак,Footnote Text Char Знак Знак1,Текст сноски-FN Знак"/>
    <w:basedOn w:val="a4"/>
    <w:link w:val="affff1"/>
    <w:rsid w:val="00687FF9"/>
    <w:pPr>
      <w:jc w:val="center"/>
    </w:pPr>
    <w:rPr>
      <w:rFonts w:ascii="Calibri" w:hAnsi="Calibri"/>
      <w:sz w:val="22"/>
      <w:szCs w:val="22"/>
    </w:rPr>
  </w:style>
  <w:style w:type="character" w:customStyle="1" w:styleId="1d">
    <w:name w:val="Текст сноски Знак1"/>
    <w:basedOn w:val="a5"/>
    <w:uiPriority w:val="99"/>
    <w:semiHidden/>
    <w:rsid w:val="00790510"/>
    <w:rPr>
      <w:rFonts w:ascii="Times New Roman" w:hAnsi="Times New Roman" w:cs="Times New Roman"/>
    </w:rPr>
  </w:style>
  <w:style w:type="character" w:customStyle="1" w:styleId="1973">
    <w:name w:val="Текст сноски Знак197"/>
    <w:basedOn w:val="a5"/>
    <w:uiPriority w:val="99"/>
    <w:semiHidden/>
    <w:rsid w:val="00790510"/>
    <w:rPr>
      <w:rFonts w:ascii="Times New Roman" w:hAnsi="Times New Roman" w:cs="Times New Roman"/>
    </w:rPr>
  </w:style>
  <w:style w:type="character" w:customStyle="1" w:styleId="1963">
    <w:name w:val="Текст сноски Знак196"/>
    <w:basedOn w:val="a5"/>
    <w:uiPriority w:val="99"/>
    <w:semiHidden/>
    <w:rsid w:val="00790510"/>
    <w:rPr>
      <w:rFonts w:ascii="Times New Roman" w:hAnsi="Times New Roman" w:cs="Times New Roman"/>
    </w:rPr>
  </w:style>
  <w:style w:type="character" w:customStyle="1" w:styleId="1953">
    <w:name w:val="Текст сноски Знак195"/>
    <w:basedOn w:val="a5"/>
    <w:uiPriority w:val="99"/>
    <w:semiHidden/>
    <w:rsid w:val="00790510"/>
    <w:rPr>
      <w:rFonts w:ascii="Times New Roman" w:hAnsi="Times New Roman" w:cs="Times New Roman"/>
    </w:rPr>
  </w:style>
  <w:style w:type="character" w:customStyle="1" w:styleId="1943">
    <w:name w:val="Текст сноски Знак194"/>
    <w:basedOn w:val="a5"/>
    <w:uiPriority w:val="99"/>
    <w:semiHidden/>
    <w:rsid w:val="00790510"/>
    <w:rPr>
      <w:rFonts w:ascii="Times New Roman" w:hAnsi="Times New Roman" w:cs="Times New Roman"/>
    </w:rPr>
  </w:style>
  <w:style w:type="character" w:customStyle="1" w:styleId="1933">
    <w:name w:val="Текст сноски Знак193"/>
    <w:basedOn w:val="a5"/>
    <w:uiPriority w:val="99"/>
    <w:semiHidden/>
    <w:rsid w:val="00790510"/>
    <w:rPr>
      <w:rFonts w:ascii="Times New Roman" w:hAnsi="Times New Roman" w:cs="Times New Roman"/>
    </w:rPr>
  </w:style>
  <w:style w:type="character" w:customStyle="1" w:styleId="1923">
    <w:name w:val="Текст сноски Знак192"/>
    <w:basedOn w:val="a5"/>
    <w:uiPriority w:val="99"/>
    <w:semiHidden/>
    <w:rsid w:val="00790510"/>
    <w:rPr>
      <w:rFonts w:ascii="Times New Roman" w:hAnsi="Times New Roman" w:cs="Times New Roman"/>
    </w:rPr>
  </w:style>
  <w:style w:type="character" w:customStyle="1" w:styleId="1913">
    <w:name w:val="Текст сноски Знак191"/>
    <w:basedOn w:val="a5"/>
    <w:uiPriority w:val="99"/>
    <w:semiHidden/>
    <w:rsid w:val="00790510"/>
    <w:rPr>
      <w:rFonts w:ascii="Times New Roman" w:hAnsi="Times New Roman" w:cs="Times New Roman"/>
    </w:rPr>
  </w:style>
  <w:style w:type="character" w:customStyle="1" w:styleId="1903">
    <w:name w:val="Текст сноски Знак190"/>
    <w:basedOn w:val="a5"/>
    <w:uiPriority w:val="99"/>
    <w:semiHidden/>
    <w:rsid w:val="00790510"/>
    <w:rPr>
      <w:rFonts w:ascii="Times New Roman" w:hAnsi="Times New Roman" w:cs="Times New Roman"/>
    </w:rPr>
  </w:style>
  <w:style w:type="character" w:customStyle="1" w:styleId="1893">
    <w:name w:val="Текст сноски Знак189"/>
    <w:basedOn w:val="a5"/>
    <w:uiPriority w:val="99"/>
    <w:semiHidden/>
    <w:rsid w:val="00790510"/>
    <w:rPr>
      <w:rFonts w:ascii="Times New Roman" w:hAnsi="Times New Roman" w:cs="Times New Roman"/>
    </w:rPr>
  </w:style>
  <w:style w:type="character" w:customStyle="1" w:styleId="1883">
    <w:name w:val="Текст сноски Знак188"/>
    <w:basedOn w:val="a5"/>
    <w:uiPriority w:val="99"/>
    <w:semiHidden/>
    <w:rsid w:val="00790510"/>
    <w:rPr>
      <w:rFonts w:ascii="Times New Roman" w:hAnsi="Times New Roman" w:cs="Times New Roman"/>
    </w:rPr>
  </w:style>
  <w:style w:type="character" w:customStyle="1" w:styleId="1873">
    <w:name w:val="Текст сноски Знак187"/>
    <w:basedOn w:val="a5"/>
    <w:uiPriority w:val="99"/>
    <w:semiHidden/>
    <w:rsid w:val="00790510"/>
    <w:rPr>
      <w:rFonts w:ascii="Times New Roman" w:hAnsi="Times New Roman" w:cs="Times New Roman"/>
    </w:rPr>
  </w:style>
  <w:style w:type="character" w:customStyle="1" w:styleId="1863">
    <w:name w:val="Текст сноски Знак186"/>
    <w:basedOn w:val="a5"/>
    <w:uiPriority w:val="99"/>
    <w:semiHidden/>
    <w:rsid w:val="00790510"/>
    <w:rPr>
      <w:rFonts w:ascii="Times New Roman" w:hAnsi="Times New Roman" w:cs="Times New Roman"/>
    </w:rPr>
  </w:style>
  <w:style w:type="character" w:customStyle="1" w:styleId="1853">
    <w:name w:val="Текст сноски Знак185"/>
    <w:basedOn w:val="a5"/>
    <w:uiPriority w:val="99"/>
    <w:semiHidden/>
    <w:rsid w:val="00790510"/>
    <w:rPr>
      <w:rFonts w:ascii="Times New Roman" w:hAnsi="Times New Roman" w:cs="Times New Roman"/>
    </w:rPr>
  </w:style>
  <w:style w:type="character" w:customStyle="1" w:styleId="1843">
    <w:name w:val="Текст сноски Знак184"/>
    <w:basedOn w:val="a5"/>
    <w:uiPriority w:val="99"/>
    <w:semiHidden/>
    <w:rsid w:val="00790510"/>
    <w:rPr>
      <w:rFonts w:ascii="Times New Roman" w:hAnsi="Times New Roman" w:cs="Times New Roman"/>
    </w:rPr>
  </w:style>
  <w:style w:type="character" w:customStyle="1" w:styleId="1833">
    <w:name w:val="Текст сноски Знак183"/>
    <w:basedOn w:val="a5"/>
    <w:uiPriority w:val="99"/>
    <w:semiHidden/>
    <w:rsid w:val="00790510"/>
    <w:rPr>
      <w:rFonts w:ascii="Times New Roman" w:hAnsi="Times New Roman" w:cs="Times New Roman"/>
    </w:rPr>
  </w:style>
  <w:style w:type="character" w:customStyle="1" w:styleId="1823">
    <w:name w:val="Текст сноски Знак182"/>
    <w:basedOn w:val="a5"/>
    <w:uiPriority w:val="99"/>
    <w:semiHidden/>
    <w:rsid w:val="00790510"/>
    <w:rPr>
      <w:rFonts w:ascii="Times New Roman" w:hAnsi="Times New Roman" w:cs="Times New Roman"/>
    </w:rPr>
  </w:style>
  <w:style w:type="character" w:customStyle="1" w:styleId="1813">
    <w:name w:val="Текст сноски Знак181"/>
    <w:basedOn w:val="a5"/>
    <w:uiPriority w:val="99"/>
    <w:semiHidden/>
    <w:rsid w:val="00790510"/>
    <w:rPr>
      <w:rFonts w:ascii="Times New Roman" w:hAnsi="Times New Roman" w:cs="Times New Roman"/>
    </w:rPr>
  </w:style>
  <w:style w:type="character" w:customStyle="1" w:styleId="1803">
    <w:name w:val="Текст сноски Знак180"/>
    <w:basedOn w:val="a5"/>
    <w:uiPriority w:val="99"/>
    <w:semiHidden/>
    <w:rsid w:val="00790510"/>
    <w:rPr>
      <w:rFonts w:ascii="Times New Roman" w:hAnsi="Times New Roman" w:cs="Times New Roman"/>
    </w:rPr>
  </w:style>
  <w:style w:type="character" w:customStyle="1" w:styleId="1793">
    <w:name w:val="Текст сноски Знак179"/>
    <w:basedOn w:val="a5"/>
    <w:uiPriority w:val="99"/>
    <w:semiHidden/>
    <w:rsid w:val="00790510"/>
    <w:rPr>
      <w:rFonts w:ascii="Times New Roman" w:hAnsi="Times New Roman" w:cs="Times New Roman"/>
    </w:rPr>
  </w:style>
  <w:style w:type="character" w:customStyle="1" w:styleId="1783">
    <w:name w:val="Текст сноски Знак178"/>
    <w:basedOn w:val="a5"/>
    <w:uiPriority w:val="99"/>
    <w:semiHidden/>
    <w:rsid w:val="00790510"/>
    <w:rPr>
      <w:rFonts w:ascii="Times New Roman" w:hAnsi="Times New Roman" w:cs="Times New Roman"/>
    </w:rPr>
  </w:style>
  <w:style w:type="character" w:customStyle="1" w:styleId="1773">
    <w:name w:val="Текст сноски Знак177"/>
    <w:basedOn w:val="a5"/>
    <w:uiPriority w:val="99"/>
    <w:semiHidden/>
    <w:rsid w:val="00790510"/>
    <w:rPr>
      <w:rFonts w:ascii="Times New Roman" w:hAnsi="Times New Roman" w:cs="Times New Roman"/>
    </w:rPr>
  </w:style>
  <w:style w:type="character" w:customStyle="1" w:styleId="1763">
    <w:name w:val="Текст сноски Знак176"/>
    <w:basedOn w:val="a5"/>
    <w:uiPriority w:val="99"/>
    <w:semiHidden/>
    <w:rsid w:val="00790510"/>
    <w:rPr>
      <w:rFonts w:ascii="Times New Roman" w:hAnsi="Times New Roman" w:cs="Times New Roman"/>
    </w:rPr>
  </w:style>
  <w:style w:type="character" w:customStyle="1" w:styleId="1753">
    <w:name w:val="Текст сноски Знак175"/>
    <w:basedOn w:val="a5"/>
    <w:uiPriority w:val="99"/>
    <w:semiHidden/>
    <w:rsid w:val="00790510"/>
    <w:rPr>
      <w:rFonts w:ascii="Times New Roman" w:hAnsi="Times New Roman" w:cs="Times New Roman"/>
    </w:rPr>
  </w:style>
  <w:style w:type="character" w:customStyle="1" w:styleId="1743">
    <w:name w:val="Текст сноски Знак174"/>
    <w:basedOn w:val="a5"/>
    <w:uiPriority w:val="99"/>
    <w:semiHidden/>
    <w:rsid w:val="00790510"/>
    <w:rPr>
      <w:rFonts w:ascii="Times New Roman" w:hAnsi="Times New Roman" w:cs="Times New Roman"/>
    </w:rPr>
  </w:style>
  <w:style w:type="character" w:customStyle="1" w:styleId="1733">
    <w:name w:val="Текст сноски Знак173"/>
    <w:basedOn w:val="a5"/>
    <w:uiPriority w:val="99"/>
    <w:semiHidden/>
    <w:rsid w:val="00790510"/>
    <w:rPr>
      <w:rFonts w:ascii="Times New Roman" w:hAnsi="Times New Roman" w:cs="Times New Roman"/>
    </w:rPr>
  </w:style>
  <w:style w:type="character" w:customStyle="1" w:styleId="1723">
    <w:name w:val="Текст сноски Знак172"/>
    <w:basedOn w:val="a5"/>
    <w:uiPriority w:val="99"/>
    <w:semiHidden/>
    <w:rsid w:val="00790510"/>
    <w:rPr>
      <w:rFonts w:ascii="Times New Roman" w:hAnsi="Times New Roman" w:cs="Times New Roman"/>
    </w:rPr>
  </w:style>
  <w:style w:type="character" w:customStyle="1" w:styleId="1713">
    <w:name w:val="Текст сноски Знак171"/>
    <w:basedOn w:val="a5"/>
    <w:uiPriority w:val="99"/>
    <w:semiHidden/>
    <w:rsid w:val="00790510"/>
    <w:rPr>
      <w:rFonts w:ascii="Times New Roman" w:hAnsi="Times New Roman" w:cs="Times New Roman"/>
    </w:rPr>
  </w:style>
  <w:style w:type="character" w:customStyle="1" w:styleId="1703">
    <w:name w:val="Текст сноски Знак170"/>
    <w:basedOn w:val="a5"/>
    <w:uiPriority w:val="99"/>
    <w:semiHidden/>
    <w:rsid w:val="00790510"/>
    <w:rPr>
      <w:rFonts w:ascii="Times New Roman" w:hAnsi="Times New Roman" w:cs="Times New Roman"/>
    </w:rPr>
  </w:style>
  <w:style w:type="character" w:customStyle="1" w:styleId="1693">
    <w:name w:val="Текст сноски Знак169"/>
    <w:basedOn w:val="a5"/>
    <w:uiPriority w:val="99"/>
    <w:semiHidden/>
    <w:rsid w:val="00790510"/>
    <w:rPr>
      <w:rFonts w:ascii="Times New Roman" w:hAnsi="Times New Roman" w:cs="Times New Roman"/>
    </w:rPr>
  </w:style>
  <w:style w:type="character" w:customStyle="1" w:styleId="1683">
    <w:name w:val="Текст сноски Знак168"/>
    <w:basedOn w:val="a5"/>
    <w:uiPriority w:val="99"/>
    <w:semiHidden/>
    <w:rsid w:val="00790510"/>
    <w:rPr>
      <w:rFonts w:ascii="Times New Roman" w:hAnsi="Times New Roman" w:cs="Times New Roman"/>
    </w:rPr>
  </w:style>
  <w:style w:type="character" w:customStyle="1" w:styleId="1673">
    <w:name w:val="Текст сноски Знак167"/>
    <w:basedOn w:val="a5"/>
    <w:uiPriority w:val="99"/>
    <w:semiHidden/>
    <w:rsid w:val="00790510"/>
    <w:rPr>
      <w:rFonts w:ascii="Times New Roman" w:hAnsi="Times New Roman" w:cs="Times New Roman"/>
    </w:rPr>
  </w:style>
  <w:style w:type="character" w:customStyle="1" w:styleId="1663">
    <w:name w:val="Текст сноски Знак166"/>
    <w:basedOn w:val="a5"/>
    <w:uiPriority w:val="99"/>
    <w:semiHidden/>
    <w:rsid w:val="00790510"/>
    <w:rPr>
      <w:rFonts w:ascii="Times New Roman" w:hAnsi="Times New Roman" w:cs="Times New Roman"/>
    </w:rPr>
  </w:style>
  <w:style w:type="character" w:customStyle="1" w:styleId="1653">
    <w:name w:val="Текст сноски Знак165"/>
    <w:basedOn w:val="a5"/>
    <w:uiPriority w:val="99"/>
    <w:semiHidden/>
    <w:rsid w:val="00790510"/>
    <w:rPr>
      <w:rFonts w:ascii="Times New Roman" w:hAnsi="Times New Roman" w:cs="Times New Roman"/>
    </w:rPr>
  </w:style>
  <w:style w:type="character" w:customStyle="1" w:styleId="1643">
    <w:name w:val="Текст сноски Знак164"/>
    <w:basedOn w:val="a5"/>
    <w:uiPriority w:val="99"/>
    <w:semiHidden/>
    <w:rsid w:val="00790510"/>
    <w:rPr>
      <w:rFonts w:ascii="Times New Roman" w:hAnsi="Times New Roman" w:cs="Times New Roman"/>
    </w:rPr>
  </w:style>
  <w:style w:type="character" w:customStyle="1" w:styleId="1633">
    <w:name w:val="Текст сноски Знак163"/>
    <w:basedOn w:val="a5"/>
    <w:uiPriority w:val="99"/>
    <w:semiHidden/>
    <w:rsid w:val="00790510"/>
    <w:rPr>
      <w:rFonts w:ascii="Times New Roman" w:hAnsi="Times New Roman" w:cs="Times New Roman"/>
    </w:rPr>
  </w:style>
  <w:style w:type="character" w:customStyle="1" w:styleId="1623">
    <w:name w:val="Текст сноски Знак162"/>
    <w:basedOn w:val="a5"/>
    <w:uiPriority w:val="99"/>
    <w:semiHidden/>
    <w:rsid w:val="00790510"/>
    <w:rPr>
      <w:rFonts w:ascii="Times New Roman" w:hAnsi="Times New Roman" w:cs="Times New Roman"/>
    </w:rPr>
  </w:style>
  <w:style w:type="character" w:customStyle="1" w:styleId="1613">
    <w:name w:val="Текст сноски Знак161"/>
    <w:basedOn w:val="a5"/>
    <w:uiPriority w:val="99"/>
    <w:semiHidden/>
    <w:rsid w:val="00790510"/>
    <w:rPr>
      <w:rFonts w:ascii="Times New Roman" w:hAnsi="Times New Roman" w:cs="Times New Roman"/>
    </w:rPr>
  </w:style>
  <w:style w:type="character" w:customStyle="1" w:styleId="1603">
    <w:name w:val="Текст сноски Знак160"/>
    <w:basedOn w:val="a5"/>
    <w:uiPriority w:val="99"/>
    <w:semiHidden/>
    <w:rsid w:val="00790510"/>
    <w:rPr>
      <w:rFonts w:ascii="Times New Roman" w:hAnsi="Times New Roman" w:cs="Times New Roman"/>
    </w:rPr>
  </w:style>
  <w:style w:type="character" w:customStyle="1" w:styleId="1593">
    <w:name w:val="Текст сноски Знак159"/>
    <w:basedOn w:val="a5"/>
    <w:uiPriority w:val="99"/>
    <w:semiHidden/>
    <w:rsid w:val="00790510"/>
    <w:rPr>
      <w:rFonts w:ascii="Times New Roman" w:hAnsi="Times New Roman" w:cs="Times New Roman"/>
    </w:rPr>
  </w:style>
  <w:style w:type="character" w:customStyle="1" w:styleId="1583">
    <w:name w:val="Текст сноски Знак158"/>
    <w:basedOn w:val="a5"/>
    <w:uiPriority w:val="99"/>
    <w:semiHidden/>
    <w:rsid w:val="00790510"/>
    <w:rPr>
      <w:rFonts w:ascii="Times New Roman" w:hAnsi="Times New Roman" w:cs="Times New Roman"/>
    </w:rPr>
  </w:style>
  <w:style w:type="character" w:customStyle="1" w:styleId="1573">
    <w:name w:val="Текст сноски Знак157"/>
    <w:basedOn w:val="a5"/>
    <w:uiPriority w:val="99"/>
    <w:semiHidden/>
    <w:rsid w:val="00790510"/>
    <w:rPr>
      <w:rFonts w:ascii="Times New Roman" w:hAnsi="Times New Roman" w:cs="Times New Roman"/>
    </w:rPr>
  </w:style>
  <w:style w:type="character" w:customStyle="1" w:styleId="1563">
    <w:name w:val="Текст сноски Знак156"/>
    <w:basedOn w:val="a5"/>
    <w:uiPriority w:val="99"/>
    <w:semiHidden/>
    <w:rsid w:val="00790510"/>
    <w:rPr>
      <w:rFonts w:ascii="Times New Roman" w:hAnsi="Times New Roman" w:cs="Times New Roman"/>
    </w:rPr>
  </w:style>
  <w:style w:type="character" w:customStyle="1" w:styleId="1553">
    <w:name w:val="Текст сноски Знак155"/>
    <w:basedOn w:val="a5"/>
    <w:uiPriority w:val="99"/>
    <w:semiHidden/>
    <w:rsid w:val="00790510"/>
    <w:rPr>
      <w:rFonts w:ascii="Times New Roman" w:hAnsi="Times New Roman" w:cs="Times New Roman"/>
    </w:rPr>
  </w:style>
  <w:style w:type="character" w:customStyle="1" w:styleId="1543">
    <w:name w:val="Текст сноски Знак154"/>
    <w:basedOn w:val="a5"/>
    <w:uiPriority w:val="99"/>
    <w:semiHidden/>
    <w:rsid w:val="00790510"/>
    <w:rPr>
      <w:rFonts w:ascii="Times New Roman" w:hAnsi="Times New Roman" w:cs="Times New Roman"/>
    </w:rPr>
  </w:style>
  <w:style w:type="character" w:customStyle="1" w:styleId="1533">
    <w:name w:val="Текст сноски Знак153"/>
    <w:basedOn w:val="a5"/>
    <w:uiPriority w:val="99"/>
    <w:semiHidden/>
    <w:rsid w:val="00790510"/>
    <w:rPr>
      <w:rFonts w:ascii="Times New Roman" w:hAnsi="Times New Roman" w:cs="Times New Roman"/>
    </w:rPr>
  </w:style>
  <w:style w:type="character" w:customStyle="1" w:styleId="1523">
    <w:name w:val="Текст сноски Знак152"/>
    <w:basedOn w:val="a5"/>
    <w:uiPriority w:val="99"/>
    <w:semiHidden/>
    <w:rsid w:val="00790510"/>
    <w:rPr>
      <w:rFonts w:ascii="Times New Roman" w:hAnsi="Times New Roman" w:cs="Times New Roman"/>
    </w:rPr>
  </w:style>
  <w:style w:type="character" w:customStyle="1" w:styleId="1513">
    <w:name w:val="Текст сноски Знак151"/>
    <w:basedOn w:val="a5"/>
    <w:uiPriority w:val="99"/>
    <w:semiHidden/>
    <w:rsid w:val="00790510"/>
    <w:rPr>
      <w:rFonts w:ascii="Times New Roman" w:hAnsi="Times New Roman" w:cs="Times New Roman"/>
    </w:rPr>
  </w:style>
  <w:style w:type="character" w:customStyle="1" w:styleId="1503">
    <w:name w:val="Текст сноски Знак150"/>
    <w:basedOn w:val="a5"/>
    <w:uiPriority w:val="99"/>
    <w:semiHidden/>
    <w:rsid w:val="00790510"/>
    <w:rPr>
      <w:rFonts w:ascii="Times New Roman" w:hAnsi="Times New Roman" w:cs="Times New Roman"/>
    </w:rPr>
  </w:style>
  <w:style w:type="character" w:customStyle="1" w:styleId="1493">
    <w:name w:val="Текст сноски Знак149"/>
    <w:uiPriority w:val="99"/>
    <w:semiHidden/>
    <w:rsid w:val="00790510"/>
    <w:rPr>
      <w:rFonts w:ascii="Times New Roman" w:hAnsi="Times New Roman"/>
    </w:rPr>
  </w:style>
  <w:style w:type="character" w:customStyle="1" w:styleId="1483">
    <w:name w:val="Текст сноски Знак148"/>
    <w:uiPriority w:val="99"/>
    <w:semiHidden/>
    <w:rsid w:val="00790510"/>
    <w:rPr>
      <w:rFonts w:ascii="Times New Roman" w:hAnsi="Times New Roman"/>
    </w:rPr>
  </w:style>
  <w:style w:type="character" w:customStyle="1" w:styleId="1473">
    <w:name w:val="Текст сноски Знак147"/>
    <w:uiPriority w:val="99"/>
    <w:semiHidden/>
    <w:rsid w:val="00790510"/>
    <w:rPr>
      <w:rFonts w:ascii="Times New Roman" w:hAnsi="Times New Roman"/>
    </w:rPr>
  </w:style>
  <w:style w:type="character" w:customStyle="1" w:styleId="1463">
    <w:name w:val="Текст сноски Знак146"/>
    <w:uiPriority w:val="99"/>
    <w:semiHidden/>
    <w:rsid w:val="00790510"/>
    <w:rPr>
      <w:rFonts w:ascii="Times New Roman" w:hAnsi="Times New Roman"/>
    </w:rPr>
  </w:style>
  <w:style w:type="character" w:customStyle="1" w:styleId="1453">
    <w:name w:val="Текст сноски Знак145"/>
    <w:uiPriority w:val="99"/>
    <w:semiHidden/>
    <w:rsid w:val="00790510"/>
    <w:rPr>
      <w:rFonts w:ascii="Times New Roman" w:hAnsi="Times New Roman"/>
    </w:rPr>
  </w:style>
  <w:style w:type="character" w:customStyle="1" w:styleId="1443">
    <w:name w:val="Текст сноски Знак144"/>
    <w:uiPriority w:val="99"/>
    <w:semiHidden/>
    <w:rsid w:val="00790510"/>
    <w:rPr>
      <w:rFonts w:ascii="Times New Roman" w:hAnsi="Times New Roman"/>
    </w:rPr>
  </w:style>
  <w:style w:type="character" w:customStyle="1" w:styleId="1433">
    <w:name w:val="Текст сноски Знак143"/>
    <w:uiPriority w:val="99"/>
    <w:semiHidden/>
    <w:rsid w:val="00790510"/>
    <w:rPr>
      <w:rFonts w:ascii="Times New Roman" w:hAnsi="Times New Roman"/>
    </w:rPr>
  </w:style>
  <w:style w:type="character" w:customStyle="1" w:styleId="1423">
    <w:name w:val="Текст сноски Знак142"/>
    <w:rsid w:val="00790510"/>
    <w:rPr>
      <w:rFonts w:ascii="Times New Roman" w:hAnsi="Times New Roman"/>
    </w:rPr>
  </w:style>
  <w:style w:type="character" w:customStyle="1" w:styleId="1413">
    <w:name w:val="Текст сноски Знак141"/>
    <w:uiPriority w:val="99"/>
    <w:semiHidden/>
    <w:rsid w:val="00790510"/>
    <w:rPr>
      <w:rFonts w:ascii="Times New Roman" w:hAnsi="Times New Roman"/>
    </w:rPr>
  </w:style>
  <w:style w:type="character" w:customStyle="1" w:styleId="1403">
    <w:name w:val="Текст сноски Знак140"/>
    <w:uiPriority w:val="99"/>
    <w:semiHidden/>
    <w:rsid w:val="00790510"/>
    <w:rPr>
      <w:rFonts w:ascii="Times New Roman" w:hAnsi="Times New Roman"/>
    </w:rPr>
  </w:style>
  <w:style w:type="character" w:customStyle="1" w:styleId="1393">
    <w:name w:val="Текст сноски Знак139"/>
    <w:uiPriority w:val="99"/>
    <w:semiHidden/>
    <w:rsid w:val="00790510"/>
    <w:rPr>
      <w:rFonts w:ascii="Times New Roman" w:hAnsi="Times New Roman"/>
    </w:rPr>
  </w:style>
  <w:style w:type="character" w:customStyle="1" w:styleId="1383">
    <w:name w:val="Текст сноски Знак138"/>
    <w:uiPriority w:val="99"/>
    <w:semiHidden/>
    <w:rsid w:val="00790510"/>
    <w:rPr>
      <w:rFonts w:ascii="Times New Roman" w:hAnsi="Times New Roman"/>
    </w:rPr>
  </w:style>
  <w:style w:type="character" w:customStyle="1" w:styleId="1243">
    <w:name w:val="Текст сноски Знак124"/>
    <w:uiPriority w:val="99"/>
    <w:semiHidden/>
    <w:rsid w:val="00790510"/>
    <w:rPr>
      <w:rFonts w:ascii="Times New Roman" w:hAnsi="Times New Roman"/>
    </w:rPr>
  </w:style>
  <w:style w:type="character" w:customStyle="1" w:styleId="1233">
    <w:name w:val="Текст сноски Знак123"/>
    <w:uiPriority w:val="99"/>
    <w:semiHidden/>
    <w:rsid w:val="00790510"/>
    <w:rPr>
      <w:rFonts w:ascii="Times New Roman" w:hAnsi="Times New Roman"/>
      <w:sz w:val="20"/>
    </w:rPr>
  </w:style>
  <w:style w:type="character" w:customStyle="1" w:styleId="1223">
    <w:name w:val="Текст сноски Знак122"/>
    <w:uiPriority w:val="99"/>
    <w:semiHidden/>
    <w:rsid w:val="00790510"/>
    <w:rPr>
      <w:rFonts w:ascii="Times New Roman" w:hAnsi="Times New Roman"/>
      <w:sz w:val="20"/>
    </w:rPr>
  </w:style>
  <w:style w:type="character" w:customStyle="1" w:styleId="1213">
    <w:name w:val="Текст сноски Знак121"/>
    <w:uiPriority w:val="99"/>
    <w:semiHidden/>
    <w:rsid w:val="00790510"/>
    <w:rPr>
      <w:rFonts w:ascii="Times New Roman" w:hAnsi="Times New Roman"/>
      <w:sz w:val="20"/>
    </w:rPr>
  </w:style>
  <w:style w:type="character" w:customStyle="1" w:styleId="1203">
    <w:name w:val="Текст сноски Знак120"/>
    <w:uiPriority w:val="99"/>
    <w:semiHidden/>
    <w:rsid w:val="00790510"/>
    <w:rPr>
      <w:rFonts w:ascii="Times New Roman" w:hAnsi="Times New Roman"/>
      <w:sz w:val="20"/>
    </w:rPr>
  </w:style>
  <w:style w:type="character" w:customStyle="1" w:styleId="1193">
    <w:name w:val="Текст сноски Знак119"/>
    <w:uiPriority w:val="99"/>
    <w:semiHidden/>
    <w:rsid w:val="00790510"/>
    <w:rPr>
      <w:rFonts w:ascii="Times New Roman" w:hAnsi="Times New Roman"/>
      <w:sz w:val="20"/>
    </w:rPr>
  </w:style>
  <w:style w:type="character" w:customStyle="1" w:styleId="1183">
    <w:name w:val="Текст сноски Знак118"/>
    <w:uiPriority w:val="99"/>
    <w:semiHidden/>
    <w:rsid w:val="00790510"/>
    <w:rPr>
      <w:rFonts w:ascii="Times New Roman" w:hAnsi="Times New Roman"/>
      <w:sz w:val="20"/>
    </w:rPr>
  </w:style>
  <w:style w:type="character" w:customStyle="1" w:styleId="1173">
    <w:name w:val="Текст сноски Знак117"/>
    <w:uiPriority w:val="99"/>
    <w:semiHidden/>
    <w:rsid w:val="00790510"/>
    <w:rPr>
      <w:rFonts w:ascii="Times New Roman" w:hAnsi="Times New Roman"/>
      <w:sz w:val="20"/>
    </w:rPr>
  </w:style>
  <w:style w:type="character" w:customStyle="1" w:styleId="1163">
    <w:name w:val="Текст сноски Знак116"/>
    <w:uiPriority w:val="99"/>
    <w:semiHidden/>
    <w:rsid w:val="00790510"/>
    <w:rPr>
      <w:rFonts w:ascii="Times New Roman" w:hAnsi="Times New Roman"/>
      <w:sz w:val="20"/>
    </w:rPr>
  </w:style>
  <w:style w:type="character" w:customStyle="1" w:styleId="1153">
    <w:name w:val="Текст сноски Знак115"/>
    <w:uiPriority w:val="99"/>
    <w:semiHidden/>
    <w:rsid w:val="00790510"/>
    <w:rPr>
      <w:rFonts w:ascii="Times New Roman CYR" w:hAnsi="Times New Roman CYR"/>
      <w:sz w:val="20"/>
    </w:rPr>
  </w:style>
  <w:style w:type="character" w:customStyle="1" w:styleId="1143">
    <w:name w:val="Текст сноски Знак114"/>
    <w:uiPriority w:val="99"/>
    <w:semiHidden/>
    <w:rsid w:val="00790510"/>
    <w:rPr>
      <w:rFonts w:ascii="Times New Roman CYR" w:hAnsi="Times New Roman CYR"/>
      <w:sz w:val="20"/>
    </w:rPr>
  </w:style>
  <w:style w:type="character" w:customStyle="1" w:styleId="1133">
    <w:name w:val="Текст сноски Знак113"/>
    <w:uiPriority w:val="99"/>
    <w:semiHidden/>
    <w:rsid w:val="00790510"/>
    <w:rPr>
      <w:rFonts w:ascii="Times New Roman CYR" w:hAnsi="Times New Roman CYR"/>
      <w:sz w:val="20"/>
    </w:rPr>
  </w:style>
  <w:style w:type="character" w:customStyle="1" w:styleId="1123">
    <w:name w:val="Текст сноски Знак112"/>
    <w:uiPriority w:val="99"/>
    <w:semiHidden/>
    <w:rsid w:val="00790510"/>
    <w:rPr>
      <w:rFonts w:ascii="Times New Roman CYR" w:hAnsi="Times New Roman CYR"/>
      <w:sz w:val="20"/>
    </w:rPr>
  </w:style>
  <w:style w:type="character" w:customStyle="1" w:styleId="1113">
    <w:name w:val="Текст сноски Знак111"/>
    <w:uiPriority w:val="99"/>
    <w:semiHidden/>
    <w:rsid w:val="00790510"/>
    <w:rPr>
      <w:rFonts w:ascii="Times New Roman CYR" w:hAnsi="Times New Roman CYR"/>
      <w:sz w:val="20"/>
    </w:rPr>
  </w:style>
  <w:style w:type="character" w:customStyle="1" w:styleId="1103">
    <w:name w:val="Текст сноски Знак110"/>
    <w:uiPriority w:val="99"/>
    <w:semiHidden/>
    <w:rsid w:val="00790510"/>
    <w:rPr>
      <w:rFonts w:ascii="Times New Roman CYR" w:hAnsi="Times New Roman CYR"/>
      <w:sz w:val="20"/>
    </w:rPr>
  </w:style>
  <w:style w:type="character" w:customStyle="1" w:styleId="19b">
    <w:name w:val="Текст сноски Знак19"/>
    <w:uiPriority w:val="99"/>
    <w:semiHidden/>
    <w:rsid w:val="00790510"/>
    <w:rPr>
      <w:rFonts w:ascii="Times New Roman CYR" w:hAnsi="Times New Roman CYR"/>
      <w:sz w:val="20"/>
    </w:rPr>
  </w:style>
  <w:style w:type="character" w:customStyle="1" w:styleId="18d">
    <w:name w:val="Текст сноски Знак18"/>
    <w:uiPriority w:val="99"/>
    <w:semiHidden/>
    <w:rsid w:val="00790510"/>
    <w:rPr>
      <w:rFonts w:ascii="Times New Roman CYR" w:hAnsi="Times New Roman CYR"/>
      <w:sz w:val="20"/>
    </w:rPr>
  </w:style>
  <w:style w:type="character" w:customStyle="1" w:styleId="17d">
    <w:name w:val="Текст сноски Знак17"/>
    <w:uiPriority w:val="99"/>
    <w:semiHidden/>
    <w:rsid w:val="00790510"/>
    <w:rPr>
      <w:rFonts w:ascii="Times New Roman CYR" w:hAnsi="Times New Roman CYR"/>
      <w:sz w:val="20"/>
    </w:rPr>
  </w:style>
  <w:style w:type="character" w:customStyle="1" w:styleId="16d">
    <w:name w:val="Текст сноски Знак16"/>
    <w:uiPriority w:val="99"/>
    <w:semiHidden/>
    <w:rsid w:val="00790510"/>
    <w:rPr>
      <w:rFonts w:ascii="Times New Roman CYR" w:hAnsi="Times New Roman CYR"/>
      <w:sz w:val="20"/>
    </w:rPr>
  </w:style>
  <w:style w:type="character" w:customStyle="1" w:styleId="15e">
    <w:name w:val="Текст сноски Знак15"/>
    <w:uiPriority w:val="99"/>
    <w:semiHidden/>
    <w:rsid w:val="00790510"/>
    <w:rPr>
      <w:rFonts w:ascii="Times New Roman CYR" w:hAnsi="Times New Roman CYR"/>
      <w:sz w:val="20"/>
    </w:rPr>
  </w:style>
  <w:style w:type="character" w:customStyle="1" w:styleId="14e">
    <w:name w:val="Текст сноски Знак14"/>
    <w:uiPriority w:val="99"/>
    <w:semiHidden/>
    <w:rsid w:val="00790510"/>
    <w:rPr>
      <w:rFonts w:ascii="Times New Roman CYR" w:hAnsi="Times New Roman CYR"/>
      <w:sz w:val="20"/>
    </w:rPr>
  </w:style>
  <w:style w:type="character" w:customStyle="1" w:styleId="134">
    <w:name w:val="Текст сноски Знак13"/>
    <w:uiPriority w:val="99"/>
    <w:semiHidden/>
    <w:rsid w:val="00790510"/>
    <w:rPr>
      <w:rFonts w:ascii="Times New Roman CYR" w:hAnsi="Times New Roman CYR"/>
      <w:sz w:val="20"/>
    </w:rPr>
  </w:style>
  <w:style w:type="character" w:customStyle="1" w:styleId="129">
    <w:name w:val="Текст сноски Знак12"/>
    <w:uiPriority w:val="99"/>
    <w:semiHidden/>
    <w:rsid w:val="00790510"/>
    <w:rPr>
      <w:rFonts w:ascii="Times New Roman CYR" w:hAnsi="Times New Roman CYR"/>
      <w:sz w:val="20"/>
    </w:rPr>
  </w:style>
  <w:style w:type="character" w:customStyle="1" w:styleId="11e">
    <w:name w:val="Текст сноски Знак11"/>
    <w:rsid w:val="00687FF9"/>
    <w:rPr>
      <w:rFonts w:ascii="Times New Roman CYR" w:hAnsi="Times New Roman CYR"/>
      <w:sz w:val="20"/>
    </w:rPr>
  </w:style>
  <w:style w:type="character" w:customStyle="1" w:styleId="affff3">
    <w:name w:val="Тема примечания Знак"/>
    <w:link w:val="affff4"/>
    <w:locked/>
    <w:rsid w:val="00687FF9"/>
    <w:rPr>
      <w:rFonts w:ascii="Calibri" w:hAnsi="Calibri"/>
      <w:b/>
    </w:rPr>
  </w:style>
  <w:style w:type="paragraph" w:styleId="affff4">
    <w:name w:val="annotation subject"/>
    <w:basedOn w:val="affff"/>
    <w:next w:val="affff"/>
    <w:link w:val="affff3"/>
    <w:rsid w:val="00687FF9"/>
    <w:rPr>
      <w:b/>
      <w:bCs/>
      <w:sz w:val="22"/>
      <w:szCs w:val="22"/>
    </w:rPr>
  </w:style>
  <w:style w:type="character" w:customStyle="1" w:styleId="1e">
    <w:name w:val="Тема примечания Знак1"/>
    <w:basedOn w:val="affff0"/>
    <w:uiPriority w:val="99"/>
    <w:semiHidden/>
    <w:rsid w:val="00790510"/>
    <w:rPr>
      <w:rFonts w:ascii="Times New Roman" w:hAnsi="Times New Roman" w:cs="Times New Roman"/>
      <w:b/>
      <w:bCs/>
      <w:sz w:val="20"/>
    </w:rPr>
  </w:style>
  <w:style w:type="character" w:customStyle="1" w:styleId="1974">
    <w:name w:val="Тема примечания Знак197"/>
    <w:basedOn w:val="affff0"/>
    <w:uiPriority w:val="99"/>
    <w:semiHidden/>
    <w:rsid w:val="00790510"/>
    <w:rPr>
      <w:rFonts w:ascii="Times New Roman" w:hAnsi="Times New Roman" w:cs="Times New Roman"/>
      <w:b/>
      <w:bCs/>
      <w:sz w:val="20"/>
    </w:rPr>
  </w:style>
  <w:style w:type="character" w:customStyle="1" w:styleId="1964">
    <w:name w:val="Тема примечания Знак196"/>
    <w:basedOn w:val="affff0"/>
    <w:uiPriority w:val="99"/>
    <w:semiHidden/>
    <w:rsid w:val="00790510"/>
    <w:rPr>
      <w:rFonts w:ascii="Times New Roman" w:hAnsi="Times New Roman" w:cs="Times New Roman"/>
      <w:b/>
      <w:bCs/>
      <w:sz w:val="20"/>
    </w:rPr>
  </w:style>
  <w:style w:type="character" w:customStyle="1" w:styleId="1954">
    <w:name w:val="Тема примечания Знак195"/>
    <w:basedOn w:val="affff0"/>
    <w:uiPriority w:val="99"/>
    <w:semiHidden/>
    <w:rsid w:val="00790510"/>
    <w:rPr>
      <w:rFonts w:ascii="Times New Roman" w:hAnsi="Times New Roman" w:cs="Times New Roman"/>
      <w:b/>
      <w:bCs/>
      <w:sz w:val="20"/>
    </w:rPr>
  </w:style>
  <w:style w:type="character" w:customStyle="1" w:styleId="1944">
    <w:name w:val="Тема примечания Знак194"/>
    <w:basedOn w:val="affff0"/>
    <w:uiPriority w:val="99"/>
    <w:semiHidden/>
    <w:rsid w:val="00790510"/>
    <w:rPr>
      <w:rFonts w:ascii="Times New Roman" w:hAnsi="Times New Roman" w:cs="Times New Roman"/>
      <w:b/>
      <w:bCs/>
      <w:sz w:val="20"/>
    </w:rPr>
  </w:style>
  <w:style w:type="character" w:customStyle="1" w:styleId="1934">
    <w:name w:val="Тема примечания Знак193"/>
    <w:basedOn w:val="affff0"/>
    <w:uiPriority w:val="99"/>
    <w:semiHidden/>
    <w:rsid w:val="00790510"/>
    <w:rPr>
      <w:rFonts w:ascii="Times New Roman" w:hAnsi="Times New Roman" w:cs="Times New Roman"/>
      <w:b/>
      <w:bCs/>
      <w:sz w:val="20"/>
    </w:rPr>
  </w:style>
  <w:style w:type="character" w:customStyle="1" w:styleId="1924">
    <w:name w:val="Тема примечания Знак192"/>
    <w:basedOn w:val="affff0"/>
    <w:uiPriority w:val="99"/>
    <w:semiHidden/>
    <w:rsid w:val="00790510"/>
    <w:rPr>
      <w:rFonts w:ascii="Times New Roman" w:hAnsi="Times New Roman" w:cs="Times New Roman"/>
      <w:b/>
      <w:bCs/>
      <w:sz w:val="20"/>
    </w:rPr>
  </w:style>
  <w:style w:type="character" w:customStyle="1" w:styleId="1914">
    <w:name w:val="Тема примечания Знак191"/>
    <w:basedOn w:val="affff0"/>
    <w:uiPriority w:val="99"/>
    <w:semiHidden/>
    <w:rsid w:val="00790510"/>
    <w:rPr>
      <w:rFonts w:ascii="Times New Roman" w:hAnsi="Times New Roman" w:cs="Times New Roman"/>
      <w:b/>
      <w:bCs/>
      <w:sz w:val="20"/>
    </w:rPr>
  </w:style>
  <w:style w:type="character" w:customStyle="1" w:styleId="1904">
    <w:name w:val="Тема примечания Знак190"/>
    <w:basedOn w:val="affff0"/>
    <w:uiPriority w:val="99"/>
    <w:semiHidden/>
    <w:rsid w:val="00790510"/>
    <w:rPr>
      <w:rFonts w:ascii="Times New Roman" w:hAnsi="Times New Roman" w:cs="Times New Roman"/>
      <w:b/>
      <w:bCs/>
      <w:sz w:val="20"/>
    </w:rPr>
  </w:style>
  <w:style w:type="character" w:customStyle="1" w:styleId="1894">
    <w:name w:val="Тема примечания Знак189"/>
    <w:basedOn w:val="affff0"/>
    <w:uiPriority w:val="99"/>
    <w:semiHidden/>
    <w:rsid w:val="00790510"/>
    <w:rPr>
      <w:rFonts w:ascii="Times New Roman" w:hAnsi="Times New Roman" w:cs="Times New Roman"/>
      <w:b/>
      <w:bCs/>
      <w:sz w:val="20"/>
    </w:rPr>
  </w:style>
  <w:style w:type="character" w:customStyle="1" w:styleId="1884">
    <w:name w:val="Тема примечания Знак188"/>
    <w:basedOn w:val="affff0"/>
    <w:uiPriority w:val="99"/>
    <w:semiHidden/>
    <w:rsid w:val="00790510"/>
    <w:rPr>
      <w:rFonts w:ascii="Times New Roman" w:hAnsi="Times New Roman" w:cs="Times New Roman"/>
      <w:b/>
      <w:bCs/>
      <w:sz w:val="20"/>
    </w:rPr>
  </w:style>
  <w:style w:type="character" w:customStyle="1" w:styleId="1874">
    <w:name w:val="Тема примечания Знак187"/>
    <w:basedOn w:val="affff0"/>
    <w:uiPriority w:val="99"/>
    <w:semiHidden/>
    <w:rsid w:val="00790510"/>
    <w:rPr>
      <w:rFonts w:ascii="Times New Roman" w:hAnsi="Times New Roman" w:cs="Times New Roman"/>
      <w:b/>
      <w:bCs/>
      <w:sz w:val="20"/>
    </w:rPr>
  </w:style>
  <w:style w:type="character" w:customStyle="1" w:styleId="1864">
    <w:name w:val="Тема примечания Знак186"/>
    <w:basedOn w:val="affff0"/>
    <w:uiPriority w:val="99"/>
    <w:semiHidden/>
    <w:rsid w:val="00790510"/>
    <w:rPr>
      <w:rFonts w:ascii="Times New Roman" w:hAnsi="Times New Roman" w:cs="Times New Roman"/>
      <w:b/>
      <w:bCs/>
      <w:sz w:val="20"/>
    </w:rPr>
  </w:style>
  <w:style w:type="character" w:customStyle="1" w:styleId="1854">
    <w:name w:val="Тема примечания Знак185"/>
    <w:basedOn w:val="affff0"/>
    <w:uiPriority w:val="99"/>
    <w:semiHidden/>
    <w:rsid w:val="00790510"/>
    <w:rPr>
      <w:rFonts w:ascii="Times New Roman" w:hAnsi="Times New Roman" w:cs="Times New Roman"/>
      <w:b/>
      <w:bCs/>
      <w:sz w:val="20"/>
    </w:rPr>
  </w:style>
  <w:style w:type="character" w:customStyle="1" w:styleId="1844">
    <w:name w:val="Тема примечания Знак184"/>
    <w:basedOn w:val="affff0"/>
    <w:uiPriority w:val="99"/>
    <w:semiHidden/>
    <w:rsid w:val="00790510"/>
    <w:rPr>
      <w:rFonts w:ascii="Times New Roman" w:hAnsi="Times New Roman" w:cs="Times New Roman"/>
      <w:b/>
      <w:bCs/>
      <w:sz w:val="20"/>
    </w:rPr>
  </w:style>
  <w:style w:type="character" w:customStyle="1" w:styleId="1834">
    <w:name w:val="Тема примечания Знак183"/>
    <w:basedOn w:val="affff0"/>
    <w:uiPriority w:val="99"/>
    <w:semiHidden/>
    <w:rsid w:val="00790510"/>
    <w:rPr>
      <w:rFonts w:ascii="Times New Roman" w:hAnsi="Times New Roman" w:cs="Times New Roman"/>
      <w:b/>
      <w:bCs/>
      <w:sz w:val="20"/>
    </w:rPr>
  </w:style>
  <w:style w:type="character" w:customStyle="1" w:styleId="1824">
    <w:name w:val="Тема примечания Знак182"/>
    <w:basedOn w:val="affff0"/>
    <w:uiPriority w:val="99"/>
    <w:semiHidden/>
    <w:rsid w:val="00790510"/>
    <w:rPr>
      <w:rFonts w:ascii="Times New Roman" w:hAnsi="Times New Roman" w:cs="Times New Roman"/>
      <w:b/>
      <w:bCs/>
      <w:sz w:val="20"/>
    </w:rPr>
  </w:style>
  <w:style w:type="character" w:customStyle="1" w:styleId="1814">
    <w:name w:val="Тема примечания Знак181"/>
    <w:basedOn w:val="affff0"/>
    <w:uiPriority w:val="99"/>
    <w:semiHidden/>
    <w:rsid w:val="00790510"/>
    <w:rPr>
      <w:rFonts w:ascii="Times New Roman" w:hAnsi="Times New Roman" w:cs="Times New Roman"/>
      <w:b/>
      <w:bCs/>
      <w:sz w:val="20"/>
    </w:rPr>
  </w:style>
  <w:style w:type="character" w:customStyle="1" w:styleId="1804">
    <w:name w:val="Тема примечания Знак180"/>
    <w:basedOn w:val="affff0"/>
    <w:uiPriority w:val="99"/>
    <w:semiHidden/>
    <w:rsid w:val="00790510"/>
    <w:rPr>
      <w:rFonts w:ascii="Times New Roman" w:hAnsi="Times New Roman" w:cs="Times New Roman"/>
      <w:b/>
      <w:bCs/>
      <w:sz w:val="20"/>
    </w:rPr>
  </w:style>
  <w:style w:type="character" w:customStyle="1" w:styleId="1794">
    <w:name w:val="Тема примечания Знак179"/>
    <w:basedOn w:val="affff0"/>
    <w:uiPriority w:val="99"/>
    <w:semiHidden/>
    <w:rsid w:val="00790510"/>
    <w:rPr>
      <w:rFonts w:ascii="Times New Roman" w:hAnsi="Times New Roman" w:cs="Times New Roman"/>
      <w:b/>
      <w:bCs/>
      <w:sz w:val="20"/>
    </w:rPr>
  </w:style>
  <w:style w:type="character" w:customStyle="1" w:styleId="1784">
    <w:name w:val="Тема примечания Знак178"/>
    <w:basedOn w:val="affff0"/>
    <w:uiPriority w:val="99"/>
    <w:semiHidden/>
    <w:rsid w:val="00790510"/>
    <w:rPr>
      <w:rFonts w:ascii="Times New Roman" w:hAnsi="Times New Roman" w:cs="Times New Roman"/>
      <w:b/>
      <w:bCs/>
      <w:sz w:val="20"/>
    </w:rPr>
  </w:style>
  <w:style w:type="character" w:customStyle="1" w:styleId="1774">
    <w:name w:val="Тема примечания Знак177"/>
    <w:basedOn w:val="affff0"/>
    <w:uiPriority w:val="99"/>
    <w:semiHidden/>
    <w:rsid w:val="00790510"/>
    <w:rPr>
      <w:rFonts w:ascii="Times New Roman" w:hAnsi="Times New Roman" w:cs="Times New Roman"/>
      <w:b/>
      <w:bCs/>
      <w:sz w:val="20"/>
    </w:rPr>
  </w:style>
  <w:style w:type="character" w:customStyle="1" w:styleId="1764">
    <w:name w:val="Тема примечания Знак176"/>
    <w:basedOn w:val="affff0"/>
    <w:uiPriority w:val="99"/>
    <w:semiHidden/>
    <w:rsid w:val="00790510"/>
    <w:rPr>
      <w:rFonts w:ascii="Times New Roman" w:hAnsi="Times New Roman" w:cs="Times New Roman"/>
      <w:b/>
      <w:bCs/>
      <w:sz w:val="20"/>
    </w:rPr>
  </w:style>
  <w:style w:type="character" w:customStyle="1" w:styleId="1754">
    <w:name w:val="Тема примечания Знак175"/>
    <w:basedOn w:val="affff0"/>
    <w:uiPriority w:val="99"/>
    <w:semiHidden/>
    <w:rsid w:val="00790510"/>
    <w:rPr>
      <w:rFonts w:ascii="Times New Roman" w:hAnsi="Times New Roman" w:cs="Times New Roman"/>
      <w:b/>
      <w:bCs/>
      <w:sz w:val="20"/>
    </w:rPr>
  </w:style>
  <w:style w:type="character" w:customStyle="1" w:styleId="1744">
    <w:name w:val="Тема примечания Знак174"/>
    <w:basedOn w:val="affff0"/>
    <w:uiPriority w:val="99"/>
    <w:semiHidden/>
    <w:rsid w:val="00790510"/>
    <w:rPr>
      <w:rFonts w:ascii="Times New Roman" w:hAnsi="Times New Roman" w:cs="Times New Roman"/>
      <w:b/>
      <w:bCs/>
      <w:sz w:val="20"/>
    </w:rPr>
  </w:style>
  <w:style w:type="character" w:customStyle="1" w:styleId="1734">
    <w:name w:val="Тема примечания Знак173"/>
    <w:basedOn w:val="affff0"/>
    <w:uiPriority w:val="99"/>
    <w:semiHidden/>
    <w:rsid w:val="00790510"/>
    <w:rPr>
      <w:rFonts w:ascii="Times New Roman" w:hAnsi="Times New Roman" w:cs="Times New Roman"/>
      <w:b/>
      <w:bCs/>
      <w:sz w:val="20"/>
    </w:rPr>
  </w:style>
  <w:style w:type="character" w:customStyle="1" w:styleId="1724">
    <w:name w:val="Тема примечания Знак172"/>
    <w:basedOn w:val="affff0"/>
    <w:uiPriority w:val="99"/>
    <w:semiHidden/>
    <w:rsid w:val="00790510"/>
    <w:rPr>
      <w:rFonts w:ascii="Times New Roman" w:hAnsi="Times New Roman" w:cs="Times New Roman"/>
      <w:b/>
      <w:bCs/>
      <w:sz w:val="20"/>
    </w:rPr>
  </w:style>
  <w:style w:type="character" w:customStyle="1" w:styleId="1714">
    <w:name w:val="Тема примечания Знак171"/>
    <w:basedOn w:val="affff0"/>
    <w:uiPriority w:val="99"/>
    <w:semiHidden/>
    <w:rsid w:val="00790510"/>
    <w:rPr>
      <w:rFonts w:ascii="Times New Roman" w:hAnsi="Times New Roman" w:cs="Times New Roman"/>
      <w:b/>
      <w:bCs/>
      <w:sz w:val="20"/>
    </w:rPr>
  </w:style>
  <w:style w:type="character" w:customStyle="1" w:styleId="1704">
    <w:name w:val="Тема примечания Знак170"/>
    <w:basedOn w:val="affff0"/>
    <w:uiPriority w:val="99"/>
    <w:semiHidden/>
    <w:rsid w:val="00790510"/>
    <w:rPr>
      <w:rFonts w:ascii="Times New Roman" w:hAnsi="Times New Roman" w:cs="Times New Roman"/>
      <w:b/>
      <w:bCs/>
      <w:sz w:val="20"/>
    </w:rPr>
  </w:style>
  <w:style w:type="character" w:customStyle="1" w:styleId="1694">
    <w:name w:val="Тема примечания Знак169"/>
    <w:basedOn w:val="affff0"/>
    <w:uiPriority w:val="99"/>
    <w:semiHidden/>
    <w:rsid w:val="00790510"/>
    <w:rPr>
      <w:rFonts w:ascii="Times New Roman" w:hAnsi="Times New Roman" w:cs="Times New Roman"/>
      <w:b/>
      <w:bCs/>
      <w:sz w:val="20"/>
    </w:rPr>
  </w:style>
  <w:style w:type="character" w:customStyle="1" w:styleId="1684">
    <w:name w:val="Тема примечания Знак168"/>
    <w:basedOn w:val="affff0"/>
    <w:uiPriority w:val="99"/>
    <w:semiHidden/>
    <w:rsid w:val="00790510"/>
    <w:rPr>
      <w:rFonts w:ascii="Times New Roman" w:hAnsi="Times New Roman" w:cs="Times New Roman"/>
      <w:b/>
      <w:bCs/>
      <w:sz w:val="20"/>
    </w:rPr>
  </w:style>
  <w:style w:type="character" w:customStyle="1" w:styleId="1674">
    <w:name w:val="Тема примечания Знак167"/>
    <w:basedOn w:val="affff0"/>
    <w:uiPriority w:val="99"/>
    <w:semiHidden/>
    <w:rsid w:val="00790510"/>
    <w:rPr>
      <w:rFonts w:ascii="Times New Roman" w:hAnsi="Times New Roman" w:cs="Times New Roman"/>
      <w:b/>
      <w:bCs/>
      <w:sz w:val="20"/>
    </w:rPr>
  </w:style>
  <w:style w:type="character" w:customStyle="1" w:styleId="1664">
    <w:name w:val="Тема примечания Знак166"/>
    <w:basedOn w:val="affff0"/>
    <w:uiPriority w:val="99"/>
    <w:semiHidden/>
    <w:rsid w:val="00790510"/>
    <w:rPr>
      <w:rFonts w:ascii="Times New Roman" w:hAnsi="Times New Roman" w:cs="Times New Roman"/>
      <w:b/>
      <w:bCs/>
      <w:sz w:val="20"/>
    </w:rPr>
  </w:style>
  <w:style w:type="character" w:customStyle="1" w:styleId="1654">
    <w:name w:val="Тема примечания Знак165"/>
    <w:basedOn w:val="affff0"/>
    <w:uiPriority w:val="99"/>
    <w:semiHidden/>
    <w:rsid w:val="00790510"/>
    <w:rPr>
      <w:rFonts w:ascii="Times New Roman" w:hAnsi="Times New Roman" w:cs="Times New Roman"/>
      <w:b/>
      <w:bCs/>
      <w:sz w:val="20"/>
    </w:rPr>
  </w:style>
  <w:style w:type="character" w:customStyle="1" w:styleId="1644">
    <w:name w:val="Тема примечания Знак164"/>
    <w:basedOn w:val="affff0"/>
    <w:uiPriority w:val="99"/>
    <w:semiHidden/>
    <w:rsid w:val="00790510"/>
    <w:rPr>
      <w:rFonts w:ascii="Times New Roman" w:hAnsi="Times New Roman" w:cs="Times New Roman"/>
      <w:b/>
      <w:bCs/>
      <w:sz w:val="20"/>
    </w:rPr>
  </w:style>
  <w:style w:type="character" w:customStyle="1" w:styleId="1634">
    <w:name w:val="Тема примечания Знак163"/>
    <w:basedOn w:val="affff0"/>
    <w:uiPriority w:val="99"/>
    <w:semiHidden/>
    <w:rsid w:val="00790510"/>
    <w:rPr>
      <w:rFonts w:ascii="Times New Roman" w:hAnsi="Times New Roman" w:cs="Times New Roman"/>
      <w:b/>
      <w:bCs/>
      <w:sz w:val="20"/>
    </w:rPr>
  </w:style>
  <w:style w:type="character" w:customStyle="1" w:styleId="1624">
    <w:name w:val="Тема примечания Знак162"/>
    <w:basedOn w:val="affff0"/>
    <w:uiPriority w:val="99"/>
    <w:semiHidden/>
    <w:rsid w:val="00790510"/>
    <w:rPr>
      <w:rFonts w:ascii="Times New Roman" w:hAnsi="Times New Roman" w:cs="Times New Roman"/>
      <w:b/>
      <w:bCs/>
      <w:sz w:val="20"/>
    </w:rPr>
  </w:style>
  <w:style w:type="character" w:customStyle="1" w:styleId="1614">
    <w:name w:val="Тема примечания Знак161"/>
    <w:basedOn w:val="affff0"/>
    <w:uiPriority w:val="99"/>
    <w:semiHidden/>
    <w:rsid w:val="00790510"/>
    <w:rPr>
      <w:rFonts w:ascii="Times New Roman" w:hAnsi="Times New Roman" w:cs="Times New Roman"/>
      <w:b/>
      <w:bCs/>
      <w:sz w:val="20"/>
    </w:rPr>
  </w:style>
  <w:style w:type="character" w:customStyle="1" w:styleId="1604">
    <w:name w:val="Тема примечания Знак160"/>
    <w:basedOn w:val="affff0"/>
    <w:uiPriority w:val="99"/>
    <w:semiHidden/>
    <w:rsid w:val="00790510"/>
    <w:rPr>
      <w:rFonts w:ascii="Times New Roman" w:hAnsi="Times New Roman" w:cs="Times New Roman"/>
      <w:b/>
      <w:bCs/>
      <w:sz w:val="20"/>
    </w:rPr>
  </w:style>
  <w:style w:type="character" w:customStyle="1" w:styleId="1594">
    <w:name w:val="Тема примечания Знак159"/>
    <w:basedOn w:val="affff0"/>
    <w:uiPriority w:val="99"/>
    <w:semiHidden/>
    <w:rsid w:val="00790510"/>
    <w:rPr>
      <w:rFonts w:ascii="Times New Roman" w:hAnsi="Times New Roman" w:cs="Times New Roman"/>
      <w:b/>
      <w:bCs/>
      <w:sz w:val="20"/>
    </w:rPr>
  </w:style>
  <w:style w:type="character" w:customStyle="1" w:styleId="1584">
    <w:name w:val="Тема примечания Знак158"/>
    <w:basedOn w:val="affff0"/>
    <w:uiPriority w:val="99"/>
    <w:semiHidden/>
    <w:rsid w:val="00790510"/>
    <w:rPr>
      <w:rFonts w:ascii="Times New Roman" w:hAnsi="Times New Roman" w:cs="Times New Roman"/>
      <w:b/>
      <w:bCs/>
      <w:sz w:val="20"/>
    </w:rPr>
  </w:style>
  <w:style w:type="character" w:customStyle="1" w:styleId="1574">
    <w:name w:val="Тема примечания Знак157"/>
    <w:basedOn w:val="affff0"/>
    <w:uiPriority w:val="99"/>
    <w:semiHidden/>
    <w:rsid w:val="00790510"/>
    <w:rPr>
      <w:rFonts w:ascii="Times New Roman" w:hAnsi="Times New Roman" w:cs="Times New Roman"/>
      <w:b/>
      <w:bCs/>
      <w:sz w:val="20"/>
    </w:rPr>
  </w:style>
  <w:style w:type="character" w:customStyle="1" w:styleId="1564">
    <w:name w:val="Тема примечания Знак156"/>
    <w:basedOn w:val="affff0"/>
    <w:uiPriority w:val="99"/>
    <w:semiHidden/>
    <w:rsid w:val="00790510"/>
    <w:rPr>
      <w:rFonts w:ascii="Times New Roman" w:hAnsi="Times New Roman" w:cs="Times New Roman"/>
      <w:b/>
      <w:bCs/>
      <w:sz w:val="20"/>
    </w:rPr>
  </w:style>
  <w:style w:type="character" w:customStyle="1" w:styleId="1554">
    <w:name w:val="Тема примечания Знак155"/>
    <w:basedOn w:val="affff0"/>
    <w:uiPriority w:val="99"/>
    <w:semiHidden/>
    <w:rsid w:val="00790510"/>
    <w:rPr>
      <w:rFonts w:ascii="Times New Roman" w:hAnsi="Times New Roman" w:cs="Times New Roman"/>
      <w:b/>
      <w:bCs/>
      <w:sz w:val="20"/>
    </w:rPr>
  </w:style>
  <w:style w:type="character" w:customStyle="1" w:styleId="1544">
    <w:name w:val="Тема примечания Знак154"/>
    <w:basedOn w:val="affff0"/>
    <w:uiPriority w:val="99"/>
    <w:semiHidden/>
    <w:rsid w:val="00790510"/>
    <w:rPr>
      <w:rFonts w:ascii="Times New Roman" w:hAnsi="Times New Roman" w:cs="Times New Roman"/>
      <w:b/>
      <w:bCs/>
      <w:sz w:val="20"/>
    </w:rPr>
  </w:style>
  <w:style w:type="character" w:customStyle="1" w:styleId="1534">
    <w:name w:val="Тема примечания Знак153"/>
    <w:basedOn w:val="affff0"/>
    <w:uiPriority w:val="99"/>
    <w:semiHidden/>
    <w:rsid w:val="00790510"/>
    <w:rPr>
      <w:rFonts w:ascii="Times New Roman" w:hAnsi="Times New Roman" w:cs="Times New Roman"/>
      <w:b/>
      <w:bCs/>
      <w:sz w:val="20"/>
    </w:rPr>
  </w:style>
  <w:style w:type="character" w:customStyle="1" w:styleId="1524">
    <w:name w:val="Тема примечания Знак152"/>
    <w:basedOn w:val="affff0"/>
    <w:uiPriority w:val="99"/>
    <w:semiHidden/>
    <w:rsid w:val="00790510"/>
    <w:rPr>
      <w:rFonts w:ascii="Times New Roman" w:hAnsi="Times New Roman" w:cs="Times New Roman"/>
      <w:b/>
      <w:bCs/>
      <w:sz w:val="20"/>
    </w:rPr>
  </w:style>
  <w:style w:type="character" w:customStyle="1" w:styleId="1514">
    <w:name w:val="Тема примечания Знак151"/>
    <w:basedOn w:val="affff0"/>
    <w:uiPriority w:val="99"/>
    <w:semiHidden/>
    <w:rsid w:val="00790510"/>
    <w:rPr>
      <w:rFonts w:ascii="Times New Roman" w:hAnsi="Times New Roman" w:cs="Times New Roman"/>
      <w:b/>
      <w:bCs/>
      <w:sz w:val="20"/>
    </w:rPr>
  </w:style>
  <w:style w:type="character" w:customStyle="1" w:styleId="1504">
    <w:name w:val="Тема примечания Знак150"/>
    <w:basedOn w:val="affff0"/>
    <w:uiPriority w:val="99"/>
    <w:semiHidden/>
    <w:rsid w:val="00790510"/>
    <w:rPr>
      <w:rFonts w:ascii="Times New Roman" w:hAnsi="Times New Roman" w:cs="Times New Roman"/>
      <w:b/>
      <w:bCs/>
      <w:sz w:val="20"/>
    </w:rPr>
  </w:style>
  <w:style w:type="character" w:customStyle="1" w:styleId="1494">
    <w:name w:val="Тема примечания Знак149"/>
    <w:uiPriority w:val="99"/>
    <w:semiHidden/>
    <w:rsid w:val="00790510"/>
    <w:rPr>
      <w:rFonts w:ascii="Times New Roman" w:hAnsi="Times New Roman"/>
      <w:b/>
      <w:sz w:val="20"/>
    </w:rPr>
  </w:style>
  <w:style w:type="character" w:customStyle="1" w:styleId="1484">
    <w:name w:val="Тема примечания Знак148"/>
    <w:uiPriority w:val="99"/>
    <w:semiHidden/>
    <w:rsid w:val="00790510"/>
    <w:rPr>
      <w:rFonts w:ascii="Times New Roman" w:hAnsi="Times New Roman"/>
      <w:b/>
      <w:sz w:val="20"/>
    </w:rPr>
  </w:style>
  <w:style w:type="character" w:customStyle="1" w:styleId="1474">
    <w:name w:val="Тема примечания Знак147"/>
    <w:uiPriority w:val="99"/>
    <w:semiHidden/>
    <w:rsid w:val="00790510"/>
    <w:rPr>
      <w:rFonts w:ascii="Times New Roman" w:hAnsi="Times New Roman"/>
      <w:b/>
      <w:sz w:val="20"/>
    </w:rPr>
  </w:style>
  <w:style w:type="character" w:customStyle="1" w:styleId="1464">
    <w:name w:val="Тема примечания Знак146"/>
    <w:uiPriority w:val="99"/>
    <w:semiHidden/>
    <w:rsid w:val="00790510"/>
    <w:rPr>
      <w:rFonts w:ascii="Times New Roman" w:hAnsi="Times New Roman"/>
      <w:b/>
      <w:sz w:val="20"/>
    </w:rPr>
  </w:style>
  <w:style w:type="character" w:customStyle="1" w:styleId="1454">
    <w:name w:val="Тема примечания Знак145"/>
    <w:uiPriority w:val="99"/>
    <w:semiHidden/>
    <w:rsid w:val="00790510"/>
    <w:rPr>
      <w:rFonts w:ascii="Times New Roman" w:hAnsi="Times New Roman"/>
      <w:b/>
      <w:sz w:val="20"/>
    </w:rPr>
  </w:style>
  <w:style w:type="character" w:customStyle="1" w:styleId="1444">
    <w:name w:val="Тема примечания Знак144"/>
    <w:uiPriority w:val="99"/>
    <w:semiHidden/>
    <w:rsid w:val="00790510"/>
    <w:rPr>
      <w:rFonts w:ascii="Times New Roman" w:hAnsi="Times New Roman"/>
      <w:b/>
      <w:sz w:val="20"/>
    </w:rPr>
  </w:style>
  <w:style w:type="character" w:customStyle="1" w:styleId="1434">
    <w:name w:val="Тема примечания Знак143"/>
    <w:uiPriority w:val="99"/>
    <w:semiHidden/>
    <w:rsid w:val="00790510"/>
    <w:rPr>
      <w:rFonts w:ascii="Times New Roman" w:hAnsi="Times New Roman"/>
      <w:b/>
      <w:sz w:val="20"/>
    </w:rPr>
  </w:style>
  <w:style w:type="character" w:customStyle="1" w:styleId="1424">
    <w:name w:val="Тема примечания Знак142"/>
    <w:rsid w:val="00790510"/>
    <w:rPr>
      <w:rFonts w:ascii="Times New Roman" w:hAnsi="Times New Roman"/>
      <w:b/>
      <w:sz w:val="20"/>
    </w:rPr>
  </w:style>
  <w:style w:type="character" w:customStyle="1" w:styleId="1414">
    <w:name w:val="Тема примечания Знак141"/>
    <w:uiPriority w:val="99"/>
    <w:semiHidden/>
    <w:rsid w:val="00790510"/>
    <w:rPr>
      <w:rFonts w:ascii="Times New Roman" w:hAnsi="Times New Roman"/>
      <w:b/>
      <w:sz w:val="20"/>
    </w:rPr>
  </w:style>
  <w:style w:type="character" w:customStyle="1" w:styleId="1404">
    <w:name w:val="Тема примечания Знак140"/>
    <w:uiPriority w:val="99"/>
    <w:semiHidden/>
    <w:rsid w:val="00790510"/>
    <w:rPr>
      <w:rFonts w:ascii="Times New Roman" w:hAnsi="Times New Roman"/>
      <w:b/>
      <w:sz w:val="20"/>
    </w:rPr>
  </w:style>
  <w:style w:type="character" w:customStyle="1" w:styleId="1394">
    <w:name w:val="Тема примечания Знак139"/>
    <w:uiPriority w:val="99"/>
    <w:semiHidden/>
    <w:rsid w:val="00790510"/>
    <w:rPr>
      <w:rFonts w:ascii="Times New Roman" w:hAnsi="Times New Roman"/>
      <w:b/>
      <w:sz w:val="20"/>
    </w:rPr>
  </w:style>
  <w:style w:type="character" w:customStyle="1" w:styleId="1384">
    <w:name w:val="Тема примечания Знак138"/>
    <w:uiPriority w:val="99"/>
    <w:semiHidden/>
    <w:rsid w:val="00790510"/>
    <w:rPr>
      <w:rFonts w:ascii="Times New Roman" w:hAnsi="Times New Roman"/>
      <w:b/>
      <w:sz w:val="20"/>
    </w:rPr>
  </w:style>
  <w:style w:type="character" w:customStyle="1" w:styleId="1244">
    <w:name w:val="Тема примечания Знак124"/>
    <w:uiPriority w:val="99"/>
    <w:semiHidden/>
    <w:rsid w:val="00790510"/>
    <w:rPr>
      <w:rFonts w:ascii="Times New Roman" w:hAnsi="Times New Roman"/>
      <w:b/>
      <w:sz w:val="20"/>
    </w:rPr>
  </w:style>
  <w:style w:type="character" w:customStyle="1" w:styleId="1234">
    <w:name w:val="Тема примечания Знак123"/>
    <w:uiPriority w:val="99"/>
    <w:semiHidden/>
    <w:rsid w:val="00790510"/>
    <w:rPr>
      <w:rFonts w:ascii="Times New Roman" w:hAnsi="Times New Roman"/>
      <w:b/>
      <w:sz w:val="20"/>
    </w:rPr>
  </w:style>
  <w:style w:type="character" w:customStyle="1" w:styleId="1224">
    <w:name w:val="Тема примечания Знак122"/>
    <w:uiPriority w:val="99"/>
    <w:semiHidden/>
    <w:rsid w:val="00790510"/>
    <w:rPr>
      <w:rFonts w:ascii="Times New Roman" w:hAnsi="Times New Roman"/>
      <w:b/>
      <w:sz w:val="20"/>
    </w:rPr>
  </w:style>
  <w:style w:type="character" w:customStyle="1" w:styleId="1214">
    <w:name w:val="Тема примечания Знак121"/>
    <w:uiPriority w:val="99"/>
    <w:semiHidden/>
    <w:rsid w:val="00790510"/>
    <w:rPr>
      <w:rFonts w:ascii="Times New Roman" w:hAnsi="Times New Roman"/>
      <w:b/>
      <w:sz w:val="20"/>
    </w:rPr>
  </w:style>
  <w:style w:type="character" w:customStyle="1" w:styleId="1204">
    <w:name w:val="Тема примечания Знак120"/>
    <w:uiPriority w:val="99"/>
    <w:semiHidden/>
    <w:rsid w:val="00790510"/>
    <w:rPr>
      <w:rFonts w:ascii="Times New Roman" w:hAnsi="Times New Roman"/>
      <w:b/>
      <w:sz w:val="20"/>
    </w:rPr>
  </w:style>
  <w:style w:type="character" w:customStyle="1" w:styleId="1194">
    <w:name w:val="Тема примечания Знак119"/>
    <w:uiPriority w:val="99"/>
    <w:semiHidden/>
    <w:rsid w:val="00790510"/>
    <w:rPr>
      <w:rFonts w:ascii="Times New Roman" w:hAnsi="Times New Roman"/>
      <w:b/>
      <w:sz w:val="20"/>
    </w:rPr>
  </w:style>
  <w:style w:type="character" w:customStyle="1" w:styleId="1184">
    <w:name w:val="Тема примечания Знак118"/>
    <w:uiPriority w:val="99"/>
    <w:semiHidden/>
    <w:rsid w:val="00790510"/>
    <w:rPr>
      <w:rFonts w:ascii="Times New Roman" w:hAnsi="Times New Roman"/>
      <w:b/>
      <w:sz w:val="20"/>
    </w:rPr>
  </w:style>
  <w:style w:type="character" w:customStyle="1" w:styleId="1174">
    <w:name w:val="Тема примечания Знак117"/>
    <w:uiPriority w:val="99"/>
    <w:semiHidden/>
    <w:rsid w:val="00790510"/>
    <w:rPr>
      <w:rFonts w:ascii="Times New Roman" w:hAnsi="Times New Roman"/>
      <w:b/>
      <w:sz w:val="20"/>
    </w:rPr>
  </w:style>
  <w:style w:type="character" w:customStyle="1" w:styleId="1164">
    <w:name w:val="Тема примечания Знак116"/>
    <w:uiPriority w:val="99"/>
    <w:semiHidden/>
    <w:rsid w:val="00790510"/>
    <w:rPr>
      <w:rFonts w:ascii="Times New Roman" w:hAnsi="Times New Roman"/>
      <w:b/>
      <w:sz w:val="20"/>
    </w:rPr>
  </w:style>
  <w:style w:type="character" w:customStyle="1" w:styleId="1154">
    <w:name w:val="Тема примечания Знак115"/>
    <w:uiPriority w:val="99"/>
    <w:semiHidden/>
    <w:rsid w:val="00790510"/>
    <w:rPr>
      <w:rFonts w:ascii="Times New Roman CYR" w:hAnsi="Times New Roman CYR"/>
      <w:b/>
      <w:sz w:val="20"/>
    </w:rPr>
  </w:style>
  <w:style w:type="character" w:customStyle="1" w:styleId="1144">
    <w:name w:val="Тема примечания Знак114"/>
    <w:uiPriority w:val="99"/>
    <w:semiHidden/>
    <w:rsid w:val="00790510"/>
    <w:rPr>
      <w:rFonts w:ascii="Times New Roman CYR" w:hAnsi="Times New Roman CYR"/>
      <w:b/>
      <w:sz w:val="20"/>
    </w:rPr>
  </w:style>
  <w:style w:type="character" w:customStyle="1" w:styleId="1134">
    <w:name w:val="Тема примечания Знак113"/>
    <w:uiPriority w:val="99"/>
    <w:semiHidden/>
    <w:rsid w:val="00790510"/>
    <w:rPr>
      <w:rFonts w:ascii="Times New Roman CYR" w:hAnsi="Times New Roman CYR"/>
      <w:b/>
      <w:sz w:val="20"/>
    </w:rPr>
  </w:style>
  <w:style w:type="character" w:customStyle="1" w:styleId="1124">
    <w:name w:val="Тема примечания Знак112"/>
    <w:uiPriority w:val="99"/>
    <w:semiHidden/>
    <w:rsid w:val="00790510"/>
    <w:rPr>
      <w:rFonts w:ascii="Times New Roman CYR" w:hAnsi="Times New Roman CYR"/>
      <w:b/>
      <w:sz w:val="20"/>
    </w:rPr>
  </w:style>
  <w:style w:type="character" w:customStyle="1" w:styleId="1114">
    <w:name w:val="Тема примечания Знак111"/>
    <w:uiPriority w:val="99"/>
    <w:semiHidden/>
    <w:rsid w:val="00790510"/>
    <w:rPr>
      <w:rFonts w:ascii="Times New Roman CYR" w:hAnsi="Times New Roman CYR"/>
      <w:b/>
      <w:sz w:val="20"/>
    </w:rPr>
  </w:style>
  <w:style w:type="character" w:customStyle="1" w:styleId="1104">
    <w:name w:val="Тема примечания Знак110"/>
    <w:uiPriority w:val="99"/>
    <w:semiHidden/>
    <w:rsid w:val="00790510"/>
    <w:rPr>
      <w:rFonts w:ascii="Times New Roman CYR" w:hAnsi="Times New Roman CYR"/>
      <w:b/>
      <w:sz w:val="20"/>
    </w:rPr>
  </w:style>
  <w:style w:type="character" w:customStyle="1" w:styleId="19c">
    <w:name w:val="Тема примечания Знак19"/>
    <w:uiPriority w:val="99"/>
    <w:semiHidden/>
    <w:rsid w:val="00790510"/>
    <w:rPr>
      <w:rFonts w:ascii="Times New Roman CYR" w:hAnsi="Times New Roman CYR"/>
      <w:b/>
      <w:sz w:val="20"/>
    </w:rPr>
  </w:style>
  <w:style w:type="character" w:customStyle="1" w:styleId="18e">
    <w:name w:val="Тема примечания Знак18"/>
    <w:uiPriority w:val="99"/>
    <w:semiHidden/>
    <w:rsid w:val="00790510"/>
    <w:rPr>
      <w:rFonts w:ascii="Times New Roman CYR" w:hAnsi="Times New Roman CYR"/>
      <w:b/>
      <w:sz w:val="20"/>
    </w:rPr>
  </w:style>
  <w:style w:type="character" w:customStyle="1" w:styleId="17e">
    <w:name w:val="Тема примечания Знак17"/>
    <w:uiPriority w:val="99"/>
    <w:semiHidden/>
    <w:rsid w:val="00790510"/>
    <w:rPr>
      <w:rFonts w:ascii="Times New Roman CYR" w:hAnsi="Times New Roman CYR"/>
      <w:b/>
      <w:sz w:val="20"/>
    </w:rPr>
  </w:style>
  <w:style w:type="character" w:customStyle="1" w:styleId="16e">
    <w:name w:val="Тема примечания Знак16"/>
    <w:uiPriority w:val="99"/>
    <w:semiHidden/>
    <w:rsid w:val="00790510"/>
    <w:rPr>
      <w:rFonts w:ascii="Times New Roman CYR" w:hAnsi="Times New Roman CYR"/>
      <w:b/>
      <w:sz w:val="20"/>
    </w:rPr>
  </w:style>
  <w:style w:type="character" w:customStyle="1" w:styleId="15f">
    <w:name w:val="Тема примечания Знак15"/>
    <w:uiPriority w:val="99"/>
    <w:semiHidden/>
    <w:rsid w:val="00790510"/>
    <w:rPr>
      <w:rFonts w:ascii="Times New Roman CYR" w:hAnsi="Times New Roman CYR"/>
      <w:b/>
      <w:sz w:val="20"/>
    </w:rPr>
  </w:style>
  <w:style w:type="character" w:customStyle="1" w:styleId="14f">
    <w:name w:val="Тема примечания Знак14"/>
    <w:uiPriority w:val="99"/>
    <w:semiHidden/>
    <w:rsid w:val="00790510"/>
    <w:rPr>
      <w:rFonts w:ascii="Times New Roman CYR" w:hAnsi="Times New Roman CYR"/>
      <w:b/>
      <w:sz w:val="20"/>
    </w:rPr>
  </w:style>
  <w:style w:type="character" w:customStyle="1" w:styleId="135">
    <w:name w:val="Тема примечания Знак13"/>
    <w:uiPriority w:val="99"/>
    <w:semiHidden/>
    <w:rsid w:val="00790510"/>
    <w:rPr>
      <w:rFonts w:ascii="Times New Roman CYR" w:hAnsi="Times New Roman CYR"/>
      <w:b/>
      <w:sz w:val="20"/>
    </w:rPr>
  </w:style>
  <w:style w:type="character" w:customStyle="1" w:styleId="12a">
    <w:name w:val="Тема примечания Знак12"/>
    <w:uiPriority w:val="99"/>
    <w:semiHidden/>
    <w:rsid w:val="00790510"/>
    <w:rPr>
      <w:rFonts w:ascii="Times New Roman CYR" w:hAnsi="Times New Roman CYR"/>
      <w:b/>
      <w:sz w:val="20"/>
    </w:rPr>
  </w:style>
  <w:style w:type="character" w:customStyle="1" w:styleId="11f">
    <w:name w:val="Тема примечания Знак11"/>
    <w:rsid w:val="00687FF9"/>
    <w:rPr>
      <w:rFonts w:ascii="Calibri" w:hAnsi="Calibri"/>
      <w:b/>
      <w:sz w:val="20"/>
    </w:rPr>
  </w:style>
  <w:style w:type="paragraph" w:styleId="1f">
    <w:name w:val="index 1"/>
    <w:basedOn w:val="a4"/>
    <w:next w:val="a4"/>
    <w:autoRedefine/>
    <w:uiPriority w:val="99"/>
    <w:rsid w:val="00687FF9"/>
    <w:pPr>
      <w:ind w:left="240" w:hanging="240"/>
      <w:jc w:val="center"/>
    </w:pPr>
    <w:rPr>
      <w:rFonts w:ascii="Calibri" w:hAnsi="Calibri"/>
      <w:sz w:val="16"/>
      <w:szCs w:val="16"/>
    </w:rPr>
  </w:style>
  <w:style w:type="paragraph" w:styleId="affff5">
    <w:name w:val="Block Text"/>
    <w:basedOn w:val="a4"/>
    <w:rsid w:val="00687FF9"/>
    <w:pPr>
      <w:spacing w:after="120"/>
      <w:ind w:left="1440" w:right="1440"/>
      <w:jc w:val="center"/>
    </w:pPr>
    <w:rPr>
      <w:rFonts w:ascii="Calibri" w:hAnsi="Calibri"/>
      <w:sz w:val="16"/>
      <w:szCs w:val="16"/>
    </w:rPr>
  </w:style>
  <w:style w:type="paragraph" w:styleId="affff6">
    <w:name w:val="E-mail Signature"/>
    <w:basedOn w:val="a4"/>
    <w:link w:val="affff7"/>
    <w:uiPriority w:val="99"/>
    <w:rsid w:val="00687FF9"/>
    <w:pPr>
      <w:jc w:val="center"/>
    </w:pPr>
    <w:rPr>
      <w:rFonts w:ascii="Calibri" w:hAnsi="Calibri"/>
      <w:sz w:val="16"/>
      <w:szCs w:val="16"/>
    </w:rPr>
  </w:style>
  <w:style w:type="character" w:customStyle="1" w:styleId="affff7">
    <w:name w:val="Электронная подпись Знак"/>
    <w:basedOn w:val="a5"/>
    <w:link w:val="affff6"/>
    <w:uiPriority w:val="99"/>
    <w:locked/>
    <w:rsid w:val="00687FF9"/>
    <w:rPr>
      <w:rFonts w:ascii="Calibri" w:hAnsi="Calibri" w:cs="Times New Roman"/>
      <w:sz w:val="16"/>
    </w:rPr>
  </w:style>
  <w:style w:type="character" w:customStyle="1" w:styleId="SchoolBookC9pt">
    <w:name w:val="Стиль SchoolBookC 9 pt"/>
    <w:rsid w:val="00687FF9"/>
    <w:rPr>
      <w:rFonts w:ascii="SchoolBookC" w:hAnsi="SchoolBookC"/>
      <w:sz w:val="18"/>
    </w:rPr>
  </w:style>
  <w:style w:type="paragraph" w:styleId="affff8">
    <w:name w:val="toa heading"/>
    <w:basedOn w:val="a4"/>
    <w:next w:val="a4"/>
    <w:uiPriority w:val="99"/>
    <w:rsid w:val="00687FF9"/>
    <w:pPr>
      <w:spacing w:before="120"/>
    </w:pPr>
    <w:rPr>
      <w:rFonts w:ascii="NewtonXC" w:hAnsi="NewtonXC" w:cs="NewtonXC"/>
      <w:b/>
      <w:bCs/>
      <w:szCs w:val="24"/>
    </w:rPr>
  </w:style>
  <w:style w:type="paragraph" w:styleId="2c">
    <w:name w:val="toc 2"/>
    <w:basedOn w:val="a4"/>
    <w:next w:val="a4"/>
    <w:autoRedefine/>
    <w:uiPriority w:val="39"/>
    <w:qFormat/>
    <w:rsid w:val="00C53D82"/>
    <w:pPr>
      <w:spacing w:before="240"/>
    </w:pPr>
    <w:rPr>
      <w:rFonts w:ascii="Calibri" w:hAnsi="Calibri"/>
      <w:b/>
      <w:bCs/>
    </w:rPr>
  </w:style>
  <w:style w:type="paragraph" w:styleId="39">
    <w:name w:val="toc 3"/>
    <w:basedOn w:val="a4"/>
    <w:next w:val="a4"/>
    <w:autoRedefine/>
    <w:uiPriority w:val="39"/>
    <w:qFormat/>
    <w:rsid w:val="00EF435D"/>
    <w:pPr>
      <w:tabs>
        <w:tab w:val="right" w:leader="underscore" w:pos="9749"/>
      </w:tabs>
      <w:ind w:left="198"/>
      <w:contextualSpacing/>
    </w:pPr>
    <w:rPr>
      <w:rFonts w:ascii="Calibri" w:hAnsi="Calibri"/>
    </w:rPr>
  </w:style>
  <w:style w:type="paragraph" w:styleId="45">
    <w:name w:val="toc 4"/>
    <w:basedOn w:val="a4"/>
    <w:next w:val="a4"/>
    <w:autoRedefine/>
    <w:uiPriority w:val="39"/>
    <w:rsid w:val="00687FF9"/>
    <w:pPr>
      <w:ind w:left="400"/>
    </w:pPr>
    <w:rPr>
      <w:rFonts w:ascii="Calibri" w:hAnsi="Calibri"/>
    </w:rPr>
  </w:style>
  <w:style w:type="paragraph" w:styleId="55">
    <w:name w:val="toc 5"/>
    <w:basedOn w:val="a4"/>
    <w:next w:val="a4"/>
    <w:autoRedefine/>
    <w:uiPriority w:val="39"/>
    <w:rsid w:val="00687FF9"/>
    <w:pPr>
      <w:ind w:left="600"/>
    </w:pPr>
    <w:rPr>
      <w:rFonts w:ascii="Calibri" w:hAnsi="Calibri"/>
    </w:rPr>
  </w:style>
  <w:style w:type="paragraph" w:styleId="61">
    <w:name w:val="toc 6"/>
    <w:basedOn w:val="a4"/>
    <w:next w:val="a4"/>
    <w:autoRedefine/>
    <w:uiPriority w:val="39"/>
    <w:rsid w:val="00687FF9"/>
    <w:pPr>
      <w:ind w:left="800"/>
    </w:pPr>
    <w:rPr>
      <w:rFonts w:ascii="Calibri" w:hAnsi="Calibri"/>
    </w:rPr>
  </w:style>
  <w:style w:type="paragraph" w:styleId="71">
    <w:name w:val="toc 7"/>
    <w:basedOn w:val="a4"/>
    <w:next w:val="a4"/>
    <w:autoRedefine/>
    <w:uiPriority w:val="39"/>
    <w:rsid w:val="00687FF9"/>
    <w:pPr>
      <w:ind w:left="1000"/>
    </w:pPr>
    <w:rPr>
      <w:rFonts w:ascii="Calibri" w:hAnsi="Calibri"/>
    </w:rPr>
  </w:style>
  <w:style w:type="paragraph" w:styleId="81">
    <w:name w:val="toc 8"/>
    <w:basedOn w:val="a4"/>
    <w:next w:val="a4"/>
    <w:autoRedefine/>
    <w:uiPriority w:val="39"/>
    <w:rsid w:val="00687FF9"/>
    <w:pPr>
      <w:ind w:left="1200"/>
    </w:pPr>
    <w:rPr>
      <w:rFonts w:ascii="Calibri" w:hAnsi="Calibri"/>
    </w:rPr>
  </w:style>
  <w:style w:type="paragraph" w:styleId="91">
    <w:name w:val="toc 9"/>
    <w:basedOn w:val="a4"/>
    <w:next w:val="a4"/>
    <w:autoRedefine/>
    <w:uiPriority w:val="39"/>
    <w:rsid w:val="00687FF9"/>
    <w:pPr>
      <w:ind w:left="1400"/>
    </w:pPr>
    <w:rPr>
      <w:rFonts w:ascii="Calibri" w:hAnsi="Calibri"/>
    </w:rPr>
  </w:style>
  <w:style w:type="paragraph" w:styleId="affff9">
    <w:name w:val="table of figures"/>
    <w:basedOn w:val="a4"/>
    <w:next w:val="a4"/>
    <w:uiPriority w:val="99"/>
    <w:rsid w:val="00687FF9"/>
    <w:pPr>
      <w:ind w:left="480" w:hanging="480"/>
    </w:pPr>
    <w:rPr>
      <w:szCs w:val="24"/>
    </w:rPr>
  </w:style>
  <w:style w:type="paragraph" w:styleId="affffa">
    <w:name w:val="table of authorities"/>
    <w:basedOn w:val="a4"/>
    <w:next w:val="a4"/>
    <w:uiPriority w:val="99"/>
    <w:rsid w:val="00687FF9"/>
    <w:pPr>
      <w:ind w:left="240" w:hanging="240"/>
    </w:pPr>
    <w:rPr>
      <w:szCs w:val="24"/>
    </w:rPr>
  </w:style>
  <w:style w:type="paragraph" w:styleId="affffb">
    <w:name w:val="index heading"/>
    <w:basedOn w:val="a4"/>
    <w:next w:val="1f"/>
    <w:uiPriority w:val="99"/>
    <w:rsid w:val="00687FF9"/>
    <w:rPr>
      <w:rFonts w:ascii="NewtonXC" w:hAnsi="NewtonXC" w:cs="NewtonXC"/>
      <w:b/>
      <w:bCs/>
      <w:szCs w:val="24"/>
    </w:rPr>
  </w:style>
  <w:style w:type="paragraph" w:styleId="2d">
    <w:name w:val="index 2"/>
    <w:basedOn w:val="a4"/>
    <w:next w:val="a4"/>
    <w:autoRedefine/>
    <w:uiPriority w:val="99"/>
    <w:rsid w:val="00687FF9"/>
    <w:pPr>
      <w:ind w:left="480" w:hanging="240"/>
    </w:pPr>
    <w:rPr>
      <w:szCs w:val="24"/>
    </w:rPr>
  </w:style>
  <w:style w:type="paragraph" w:styleId="3a">
    <w:name w:val="index 3"/>
    <w:basedOn w:val="a4"/>
    <w:next w:val="a4"/>
    <w:autoRedefine/>
    <w:uiPriority w:val="99"/>
    <w:rsid w:val="00687FF9"/>
    <w:pPr>
      <w:ind w:left="720" w:hanging="240"/>
    </w:pPr>
    <w:rPr>
      <w:szCs w:val="24"/>
    </w:rPr>
  </w:style>
  <w:style w:type="paragraph" w:styleId="46">
    <w:name w:val="index 4"/>
    <w:basedOn w:val="a4"/>
    <w:next w:val="a4"/>
    <w:autoRedefine/>
    <w:uiPriority w:val="99"/>
    <w:rsid w:val="00687FF9"/>
    <w:pPr>
      <w:ind w:left="960" w:hanging="240"/>
    </w:pPr>
    <w:rPr>
      <w:szCs w:val="24"/>
    </w:rPr>
  </w:style>
  <w:style w:type="paragraph" w:styleId="56">
    <w:name w:val="index 5"/>
    <w:basedOn w:val="a4"/>
    <w:next w:val="a4"/>
    <w:autoRedefine/>
    <w:uiPriority w:val="99"/>
    <w:rsid w:val="00687FF9"/>
    <w:pPr>
      <w:ind w:left="1200" w:hanging="240"/>
    </w:pPr>
    <w:rPr>
      <w:szCs w:val="24"/>
    </w:rPr>
  </w:style>
  <w:style w:type="paragraph" w:styleId="62">
    <w:name w:val="index 6"/>
    <w:basedOn w:val="a4"/>
    <w:next w:val="a4"/>
    <w:autoRedefine/>
    <w:uiPriority w:val="99"/>
    <w:rsid w:val="00687FF9"/>
    <w:pPr>
      <w:ind w:left="1440" w:hanging="240"/>
    </w:pPr>
    <w:rPr>
      <w:szCs w:val="24"/>
    </w:rPr>
  </w:style>
  <w:style w:type="paragraph" w:styleId="72">
    <w:name w:val="index 7"/>
    <w:basedOn w:val="a4"/>
    <w:next w:val="a4"/>
    <w:autoRedefine/>
    <w:uiPriority w:val="99"/>
    <w:rsid w:val="00687FF9"/>
    <w:pPr>
      <w:ind w:left="1680" w:hanging="240"/>
    </w:pPr>
    <w:rPr>
      <w:szCs w:val="24"/>
    </w:rPr>
  </w:style>
  <w:style w:type="paragraph" w:styleId="82">
    <w:name w:val="index 8"/>
    <w:basedOn w:val="a4"/>
    <w:next w:val="a4"/>
    <w:autoRedefine/>
    <w:uiPriority w:val="99"/>
    <w:rsid w:val="00687FF9"/>
    <w:pPr>
      <w:ind w:left="1920" w:hanging="240"/>
    </w:pPr>
    <w:rPr>
      <w:szCs w:val="24"/>
    </w:rPr>
  </w:style>
  <w:style w:type="paragraph" w:styleId="92">
    <w:name w:val="index 9"/>
    <w:basedOn w:val="a4"/>
    <w:next w:val="a4"/>
    <w:autoRedefine/>
    <w:uiPriority w:val="99"/>
    <w:rsid w:val="00687FF9"/>
    <w:pPr>
      <w:ind w:left="2160" w:hanging="240"/>
    </w:pPr>
    <w:rPr>
      <w:szCs w:val="24"/>
    </w:rPr>
  </w:style>
  <w:style w:type="paragraph" w:styleId="affffc">
    <w:name w:val="Message Header"/>
    <w:basedOn w:val="a4"/>
    <w:link w:val="affffd"/>
    <w:uiPriority w:val="99"/>
    <w:rsid w:val="00687FF9"/>
    <w:pPr>
      <w:pBdr>
        <w:top w:val="single" w:sz="6" w:space="1" w:color="auto"/>
        <w:left w:val="single" w:sz="6" w:space="1" w:color="auto"/>
        <w:bottom w:val="single" w:sz="6" w:space="1" w:color="auto"/>
        <w:right w:val="single" w:sz="6" w:space="1" w:color="auto"/>
      </w:pBdr>
      <w:shd w:val="pct20" w:color="auto" w:fill="auto"/>
      <w:ind w:left="1134" w:hanging="1134"/>
    </w:pPr>
    <w:rPr>
      <w:rFonts w:ascii="NewtonXC" w:hAnsi="NewtonXC" w:cs="NewtonXC"/>
      <w:szCs w:val="24"/>
    </w:rPr>
  </w:style>
  <w:style w:type="character" w:customStyle="1" w:styleId="affffd">
    <w:name w:val="Шапка Знак"/>
    <w:basedOn w:val="a5"/>
    <w:link w:val="affffc"/>
    <w:uiPriority w:val="99"/>
    <w:locked/>
    <w:rsid w:val="00687FF9"/>
    <w:rPr>
      <w:rFonts w:ascii="NewtonXC" w:hAnsi="NewtonXC" w:cs="Times New Roman"/>
      <w:sz w:val="24"/>
      <w:shd w:val="pct20" w:color="auto" w:fill="auto"/>
    </w:rPr>
  </w:style>
  <w:style w:type="character" w:styleId="affffe">
    <w:name w:val="Emphasis"/>
    <w:basedOn w:val="a5"/>
    <w:qFormat/>
    <w:rsid w:val="00687FF9"/>
    <w:rPr>
      <w:rFonts w:cs="Times New Roman"/>
    </w:rPr>
  </w:style>
  <w:style w:type="paragraph" w:styleId="afffff">
    <w:name w:val="List Paragraph"/>
    <w:basedOn w:val="a4"/>
    <w:link w:val="afffff0"/>
    <w:uiPriority w:val="1"/>
    <w:qFormat/>
    <w:rsid w:val="00AD5C2E"/>
    <w:pPr>
      <w:spacing w:after="200" w:line="276" w:lineRule="auto"/>
      <w:ind w:left="720"/>
      <w:contextualSpacing/>
    </w:pPr>
    <w:rPr>
      <w:rFonts w:ascii="Calibri" w:hAnsi="Calibri"/>
      <w:sz w:val="22"/>
      <w:szCs w:val="22"/>
      <w:lang w:eastAsia="en-US"/>
    </w:rPr>
  </w:style>
  <w:style w:type="paragraph" w:customStyle="1" w:styleId="afffff1">
    <w:name w:val="Табл_числа"/>
    <w:basedOn w:val="a4"/>
    <w:link w:val="afffff2"/>
    <w:qFormat/>
    <w:rsid w:val="007719AD"/>
    <w:pPr>
      <w:contextualSpacing/>
      <w:jc w:val="center"/>
    </w:pPr>
    <w:rPr>
      <w:sz w:val="26"/>
      <w:szCs w:val="26"/>
    </w:rPr>
  </w:style>
  <w:style w:type="paragraph" w:customStyle="1" w:styleId="afffff3">
    <w:name w:val="Табл_шапка"/>
    <w:basedOn w:val="a4"/>
    <w:link w:val="afffff4"/>
    <w:qFormat/>
    <w:rsid w:val="007719AD"/>
    <w:pPr>
      <w:contextualSpacing/>
      <w:jc w:val="center"/>
    </w:pPr>
    <w:rPr>
      <w:sz w:val="26"/>
      <w:szCs w:val="26"/>
    </w:rPr>
  </w:style>
  <w:style w:type="character" w:customStyle="1" w:styleId="afffff2">
    <w:name w:val="Табл_числа Знак"/>
    <w:link w:val="afffff1"/>
    <w:locked/>
    <w:rsid w:val="007719AD"/>
    <w:rPr>
      <w:rFonts w:ascii="Times New Roman" w:hAnsi="Times New Roman"/>
      <w:sz w:val="26"/>
    </w:rPr>
  </w:style>
  <w:style w:type="paragraph" w:customStyle="1" w:styleId="afffff5">
    <w:name w:val="Табл_строки"/>
    <w:basedOn w:val="a4"/>
    <w:link w:val="afffff6"/>
    <w:qFormat/>
    <w:rsid w:val="007719AD"/>
    <w:pPr>
      <w:contextualSpacing/>
    </w:pPr>
    <w:rPr>
      <w:sz w:val="26"/>
      <w:szCs w:val="26"/>
    </w:rPr>
  </w:style>
  <w:style w:type="character" w:customStyle="1" w:styleId="afffff4">
    <w:name w:val="Табл_шапка Знак"/>
    <w:link w:val="afffff3"/>
    <w:locked/>
    <w:rsid w:val="007719AD"/>
    <w:rPr>
      <w:rFonts w:ascii="Times New Roman" w:hAnsi="Times New Roman"/>
      <w:sz w:val="26"/>
    </w:rPr>
  </w:style>
  <w:style w:type="character" w:customStyle="1" w:styleId="afffff6">
    <w:name w:val="Табл_строки Знак"/>
    <w:link w:val="afffff5"/>
    <w:locked/>
    <w:rsid w:val="007719AD"/>
    <w:rPr>
      <w:rFonts w:ascii="Times New Roman" w:hAnsi="Times New Roman"/>
      <w:sz w:val="26"/>
    </w:rPr>
  </w:style>
  <w:style w:type="table" w:customStyle="1" w:styleId="TableNormal">
    <w:name w:val="Table Normal"/>
    <w:uiPriority w:val="2"/>
    <w:semiHidden/>
    <w:unhideWhenUsed/>
    <w:qFormat/>
    <w:rsid w:val="000106D6"/>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0106D6"/>
    <w:pPr>
      <w:widowControl w:val="0"/>
    </w:pPr>
    <w:rPr>
      <w:rFonts w:ascii="Calibri" w:hAnsi="Calibri"/>
      <w:sz w:val="22"/>
      <w:szCs w:val="22"/>
      <w:lang w:val="en-US" w:eastAsia="en-US"/>
    </w:rPr>
  </w:style>
  <w:style w:type="character" w:styleId="afffff7">
    <w:name w:val="Hyperlink"/>
    <w:basedOn w:val="a5"/>
    <w:uiPriority w:val="99"/>
    <w:unhideWhenUsed/>
    <w:rsid w:val="00C91A69"/>
    <w:rPr>
      <w:rFonts w:cs="Times New Roman"/>
      <w:color w:val="0563C1"/>
      <w:u w:val="single"/>
    </w:rPr>
  </w:style>
  <w:style w:type="character" w:customStyle="1" w:styleId="Normal">
    <w:name w:val="Normal Знак"/>
    <w:locked/>
    <w:rsid w:val="00573E1B"/>
    <w:rPr>
      <w:rFonts w:ascii="Times New Roman" w:hAnsi="Times New Roman"/>
      <w:sz w:val="20"/>
    </w:rPr>
  </w:style>
  <w:style w:type="paragraph" w:customStyle="1" w:styleId="Normal10-02">
    <w:name w:val="Normal + 10 пт полужирный По центру Слева:  -02 см Справ..."/>
    <w:basedOn w:val="a4"/>
    <w:link w:val="Normal10-020"/>
    <w:rsid w:val="00573E1B"/>
    <w:pPr>
      <w:ind w:left="-113" w:right="-113"/>
      <w:jc w:val="center"/>
    </w:pPr>
    <w:rPr>
      <w:b/>
      <w:bCs/>
    </w:rPr>
  </w:style>
  <w:style w:type="character" w:customStyle="1" w:styleId="Normal10-020">
    <w:name w:val="Normal + 10 пт полужирный По центру Слева:  -02 см Справ... Знак"/>
    <w:link w:val="Normal10-02"/>
    <w:locked/>
    <w:rsid w:val="00573E1B"/>
    <w:rPr>
      <w:rFonts w:ascii="Times New Roman" w:hAnsi="Times New Roman"/>
      <w:b/>
      <w:sz w:val="20"/>
    </w:rPr>
  </w:style>
  <w:style w:type="paragraph" w:customStyle="1" w:styleId="1f0">
    <w:name w:val="Обычный1"/>
    <w:link w:val="1f1"/>
    <w:rsid w:val="00A63337"/>
    <w:pPr>
      <w:snapToGrid w:val="0"/>
    </w:pPr>
    <w:rPr>
      <w:rFonts w:ascii="Times New Roman" w:hAnsi="Times New Roman" w:cs="Times New Roman"/>
      <w:sz w:val="22"/>
    </w:rPr>
  </w:style>
  <w:style w:type="character" w:customStyle="1" w:styleId="310">
    <w:name w:val="Заголовок 3 Знак1"/>
    <w:uiPriority w:val="99"/>
    <w:locked/>
    <w:rsid w:val="00BF2A9B"/>
    <w:rPr>
      <w:rFonts w:ascii="Arial" w:hAnsi="Arial"/>
      <w:b/>
      <w:sz w:val="26"/>
    </w:rPr>
  </w:style>
  <w:style w:type="character" w:customStyle="1" w:styleId="510">
    <w:name w:val="Заголовок 5 Знак1"/>
    <w:rsid w:val="00BF2A9B"/>
    <w:rPr>
      <w:rFonts w:ascii="Arial" w:hAnsi="Arial"/>
      <w:b/>
      <w:sz w:val="26"/>
      <w:lang w:val="ru-RU" w:eastAsia="ru-RU"/>
    </w:rPr>
  </w:style>
  <w:style w:type="character" w:styleId="afffff8">
    <w:name w:val="footnote reference"/>
    <w:aliases w:val="Знак сноски-FN,Знак сноски 1,Ciae niinee-FN,SUPERS,Referencia nota al pie,fr,Used by Word for Help footnote symbols,Ciae niinee 1,Ссылка на сноску 45,Appel note de bas de page,Стиль Знак сноски,Appel note de bas de page + 1...,f,ОР,з"/>
    <w:basedOn w:val="a5"/>
    <w:rsid w:val="00BF2A9B"/>
    <w:rPr>
      <w:rFonts w:cs="Times New Roman"/>
      <w:vertAlign w:val="superscript"/>
    </w:rPr>
  </w:style>
  <w:style w:type="character" w:styleId="afffff9">
    <w:name w:val="annotation reference"/>
    <w:basedOn w:val="a5"/>
    <w:rsid w:val="00BF2A9B"/>
    <w:rPr>
      <w:rFonts w:cs="Times New Roman"/>
      <w:sz w:val="16"/>
    </w:rPr>
  </w:style>
  <w:style w:type="paragraph" w:customStyle="1" w:styleId="1270">
    <w:name w:val="127 см"/>
    <w:basedOn w:val="a4"/>
    <w:next w:val="a4"/>
    <w:rsid w:val="00BF2A9B"/>
    <w:pPr>
      <w:widowControl w:val="0"/>
      <w:autoSpaceDE w:val="0"/>
      <w:autoSpaceDN w:val="0"/>
      <w:adjustRightInd w:val="0"/>
      <w:spacing w:before="120"/>
      <w:ind w:left="720"/>
      <w:jc w:val="both"/>
    </w:pPr>
    <w:rPr>
      <w:sz w:val="26"/>
    </w:rPr>
  </w:style>
  <w:style w:type="character" w:styleId="afffffa">
    <w:name w:val="FollowedHyperlink"/>
    <w:basedOn w:val="a5"/>
    <w:uiPriority w:val="99"/>
    <w:rsid w:val="00BF2A9B"/>
    <w:rPr>
      <w:rFonts w:cs="Times New Roman"/>
      <w:color w:val="800080"/>
      <w:u w:val="single"/>
    </w:rPr>
  </w:style>
  <w:style w:type="character" w:styleId="afffffb">
    <w:name w:val="endnote reference"/>
    <w:basedOn w:val="a5"/>
    <w:rsid w:val="00BF2A9B"/>
    <w:rPr>
      <w:rFonts w:cs="Times New Roman"/>
      <w:vertAlign w:val="superscript"/>
    </w:rPr>
  </w:style>
  <w:style w:type="paragraph" w:customStyle="1" w:styleId="Web">
    <w:name w:val="Обычный (Web)"/>
    <w:basedOn w:val="a4"/>
    <w:rsid w:val="00BF2A9B"/>
    <w:pPr>
      <w:spacing w:before="100" w:after="100"/>
    </w:pPr>
  </w:style>
  <w:style w:type="paragraph" w:customStyle="1" w:styleId="3b">
    <w:name w:val="Верхний колонтитул3"/>
    <w:basedOn w:val="a4"/>
    <w:rsid w:val="00BF2A9B"/>
    <w:pPr>
      <w:widowControl w:val="0"/>
      <w:tabs>
        <w:tab w:val="center" w:pos="4320"/>
        <w:tab w:val="right" w:pos="8640"/>
      </w:tabs>
      <w:autoSpaceDE w:val="0"/>
      <w:autoSpaceDN w:val="0"/>
      <w:adjustRightInd w:val="0"/>
    </w:pPr>
  </w:style>
  <w:style w:type="paragraph" w:customStyle="1" w:styleId="afffffc">
    <w:name w:val="Курсив"/>
    <w:basedOn w:val="a4"/>
    <w:rsid w:val="00BF2A9B"/>
    <w:pPr>
      <w:widowControl w:val="0"/>
      <w:autoSpaceDE w:val="0"/>
      <w:autoSpaceDN w:val="0"/>
      <w:adjustRightInd w:val="0"/>
      <w:spacing w:before="120"/>
      <w:ind w:left="567" w:right="567" w:firstLine="284"/>
      <w:jc w:val="both"/>
    </w:pPr>
    <w:rPr>
      <w:i/>
      <w:sz w:val="18"/>
    </w:rPr>
  </w:style>
  <w:style w:type="character" w:customStyle="1" w:styleId="afffffd">
    <w:name w:val="Символ сноски"/>
    <w:rsid w:val="00BF2A9B"/>
    <w:rPr>
      <w:rFonts w:ascii="Times New Roman" w:hAnsi="Times New Roman"/>
      <w:sz w:val="22"/>
      <w:vertAlign w:val="superscript"/>
    </w:rPr>
  </w:style>
  <w:style w:type="paragraph" w:customStyle="1" w:styleId="afffffe">
    <w:name w:val="пунктирное подчеркивание"/>
    <w:basedOn w:val="a4"/>
    <w:next w:val="a4"/>
    <w:link w:val="affffff"/>
    <w:rsid w:val="00BF2A9B"/>
    <w:pPr>
      <w:widowControl w:val="0"/>
      <w:autoSpaceDE w:val="0"/>
      <w:autoSpaceDN w:val="0"/>
      <w:adjustRightInd w:val="0"/>
      <w:spacing w:before="120"/>
      <w:jc w:val="both"/>
    </w:pPr>
    <w:rPr>
      <w:sz w:val="26"/>
      <w:u w:val="dotted"/>
    </w:rPr>
  </w:style>
  <w:style w:type="paragraph" w:styleId="affffff0">
    <w:name w:val="TOC Heading"/>
    <w:basedOn w:val="10"/>
    <w:next w:val="a4"/>
    <w:uiPriority w:val="39"/>
    <w:qFormat/>
    <w:rsid w:val="00BF2A9B"/>
    <w:pPr>
      <w:keepLines/>
      <w:spacing w:before="480"/>
      <w:jc w:val="left"/>
      <w:outlineLvl w:val="9"/>
    </w:pPr>
    <w:rPr>
      <w:rFonts w:ascii="Cambria" w:hAnsi="Cambria"/>
      <w:caps w:val="0"/>
      <w:color w:val="365F91"/>
      <w:sz w:val="28"/>
      <w:szCs w:val="28"/>
      <w:lang w:eastAsia="en-US"/>
    </w:rPr>
  </w:style>
  <w:style w:type="table" w:styleId="affffff1">
    <w:name w:val="Table Grid"/>
    <w:basedOn w:val="a6"/>
    <w:uiPriority w:val="59"/>
    <w:rsid w:val="00BF2A9B"/>
    <w:pPr>
      <w:widowControl w:val="0"/>
      <w:autoSpaceDE w:val="0"/>
      <w:autoSpaceDN w:val="0"/>
      <w:adjustRightInd w:val="0"/>
      <w:jc w:val="center"/>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character" w:customStyle="1" w:styleId="affffff">
    <w:name w:val="пунктирное подчеркивание Знак"/>
    <w:link w:val="afffffe"/>
    <w:locked/>
    <w:rsid w:val="00BF2A9B"/>
    <w:rPr>
      <w:rFonts w:ascii="Times New Roman" w:hAnsi="Times New Roman"/>
      <w:sz w:val="20"/>
      <w:u w:val="dotted"/>
    </w:rPr>
  </w:style>
  <w:style w:type="paragraph" w:customStyle="1" w:styleId="ConsPlusNormal">
    <w:name w:val="ConsPlusNormal"/>
    <w:qFormat/>
    <w:rsid w:val="00BF2A9B"/>
    <w:pPr>
      <w:widowControl w:val="0"/>
      <w:autoSpaceDE w:val="0"/>
      <w:autoSpaceDN w:val="0"/>
      <w:adjustRightInd w:val="0"/>
    </w:pPr>
    <w:rPr>
      <w:rFonts w:ascii="Arial" w:hAnsi="Arial" w:cs="Arial"/>
    </w:rPr>
  </w:style>
  <w:style w:type="paragraph" w:customStyle="1" w:styleId="Style2">
    <w:name w:val="Style2"/>
    <w:basedOn w:val="a4"/>
    <w:rsid w:val="00BF2A9B"/>
    <w:pPr>
      <w:widowControl w:val="0"/>
      <w:autoSpaceDE w:val="0"/>
      <w:autoSpaceDN w:val="0"/>
      <w:adjustRightInd w:val="0"/>
      <w:spacing w:line="235" w:lineRule="exact"/>
    </w:pPr>
    <w:rPr>
      <w:szCs w:val="24"/>
    </w:rPr>
  </w:style>
  <w:style w:type="character" w:customStyle="1" w:styleId="FontStyle15">
    <w:name w:val="Font Style15"/>
    <w:rsid w:val="00BF2A9B"/>
    <w:rPr>
      <w:rFonts w:ascii="Times New Roman" w:hAnsi="Times New Roman"/>
      <w:sz w:val="18"/>
    </w:rPr>
  </w:style>
  <w:style w:type="character" w:customStyle="1" w:styleId="FontStyle16">
    <w:name w:val="Font Style16"/>
    <w:uiPriority w:val="99"/>
    <w:rsid w:val="00BF2A9B"/>
    <w:rPr>
      <w:rFonts w:ascii="Times New Roman" w:hAnsi="Times New Roman"/>
      <w:b/>
      <w:sz w:val="18"/>
    </w:rPr>
  </w:style>
  <w:style w:type="character" w:customStyle="1" w:styleId="FontStyle18">
    <w:name w:val="Font Style18"/>
    <w:uiPriority w:val="99"/>
    <w:rsid w:val="00BF2A9B"/>
    <w:rPr>
      <w:rFonts w:ascii="Times New Roman" w:hAnsi="Times New Roman"/>
      <w:sz w:val="18"/>
    </w:rPr>
  </w:style>
  <w:style w:type="character" w:customStyle="1" w:styleId="FontStyle17">
    <w:name w:val="Font Style17"/>
    <w:rsid w:val="00BF2A9B"/>
    <w:rPr>
      <w:rFonts w:ascii="Times New Roman" w:hAnsi="Times New Roman"/>
      <w:sz w:val="18"/>
    </w:rPr>
  </w:style>
  <w:style w:type="paragraph" w:styleId="affffff2">
    <w:name w:val="Revision"/>
    <w:hidden/>
    <w:uiPriority w:val="99"/>
    <w:semiHidden/>
    <w:rsid w:val="00BF2A9B"/>
    <w:rPr>
      <w:rFonts w:ascii="Times New Roman" w:hAnsi="Times New Roman" w:cs="Times New Roman"/>
      <w:sz w:val="26"/>
    </w:rPr>
  </w:style>
  <w:style w:type="character" w:styleId="affffff3">
    <w:name w:val="Strong"/>
    <w:basedOn w:val="a5"/>
    <w:qFormat/>
    <w:rsid w:val="00BF2A9B"/>
    <w:rPr>
      <w:rFonts w:cs="Times New Roman"/>
      <w:b/>
    </w:rPr>
  </w:style>
  <w:style w:type="character" w:customStyle="1" w:styleId="apple-converted-space">
    <w:name w:val="apple-converted-space"/>
    <w:rsid w:val="00BF2A9B"/>
  </w:style>
  <w:style w:type="paragraph" w:customStyle="1" w:styleId="affffff4">
    <w:name w:val="Утверждено"/>
    <w:basedOn w:val="a4"/>
    <w:rsid w:val="00BF2A9B"/>
    <w:pPr>
      <w:keepNext/>
      <w:keepLines/>
      <w:tabs>
        <w:tab w:val="left" w:pos="5387"/>
      </w:tabs>
      <w:spacing w:after="120" w:line="360" w:lineRule="exact"/>
      <w:ind w:left="5103"/>
      <w:jc w:val="both"/>
    </w:pPr>
    <w:rPr>
      <w:sz w:val="28"/>
    </w:rPr>
  </w:style>
  <w:style w:type="paragraph" w:customStyle="1" w:styleId="3c">
    <w:name w:val="Обычный3"/>
    <w:rsid w:val="007774D6"/>
    <w:pPr>
      <w:widowControl w:val="0"/>
      <w:suppressAutoHyphens/>
      <w:overflowPunct w:val="0"/>
      <w:autoSpaceDE w:val="0"/>
    </w:pPr>
    <w:rPr>
      <w:rFonts w:ascii="Times New Roman" w:hAnsi="Times New Roman" w:cs="Times New Roman"/>
      <w:lang w:eastAsia="ar-SA"/>
    </w:rPr>
  </w:style>
  <w:style w:type="character" w:customStyle="1" w:styleId="2e">
    <w:name w:val="Основной текст (2)"/>
    <w:rsid w:val="007774D6"/>
    <w:rPr>
      <w:rFonts w:ascii="Times New Roman" w:hAnsi="Times New Roman"/>
      <w:b/>
      <w:color w:val="000000"/>
      <w:spacing w:val="0"/>
      <w:w w:val="100"/>
      <w:position w:val="0"/>
      <w:sz w:val="27"/>
      <w:u w:val="single"/>
      <w:lang w:val="ru-RU"/>
    </w:rPr>
  </w:style>
  <w:style w:type="paragraph" w:customStyle="1" w:styleId="47">
    <w:name w:val="Основной текст4"/>
    <w:basedOn w:val="a4"/>
    <w:rsid w:val="007774D6"/>
    <w:pPr>
      <w:widowControl w:val="0"/>
      <w:shd w:val="clear" w:color="auto" w:fill="FFFFFF"/>
      <w:spacing w:line="240" w:lineRule="atLeast"/>
      <w:ind w:hanging="1760"/>
    </w:pPr>
    <w:rPr>
      <w:color w:val="000000"/>
      <w:sz w:val="27"/>
      <w:szCs w:val="27"/>
    </w:rPr>
  </w:style>
  <w:style w:type="paragraph" w:customStyle="1" w:styleId="TimesNewRomanCYR12">
    <w:name w:val="Стиль (латиница) Times New Roman CYR 12 пт По ширине Первая стро..."/>
    <w:basedOn w:val="a4"/>
    <w:autoRedefine/>
    <w:rsid w:val="00E102D1"/>
    <w:pPr>
      <w:widowControl w:val="0"/>
      <w:autoSpaceDE w:val="0"/>
      <w:autoSpaceDN w:val="0"/>
      <w:adjustRightInd w:val="0"/>
      <w:snapToGrid w:val="0"/>
      <w:ind w:left="-113" w:right="-113" w:firstLine="113"/>
      <w:jc w:val="both"/>
    </w:pPr>
    <w:rPr>
      <w:bCs/>
      <w:color w:val="000000" w:themeColor="text1"/>
      <w:szCs w:val="24"/>
    </w:rPr>
  </w:style>
  <w:style w:type="paragraph" w:customStyle="1" w:styleId="TimesNewRomanCYR12127">
    <w:name w:val="Стиль (латиница) Times New Roman CYR 12 пт Первая строка:  127 см"/>
    <w:basedOn w:val="a4"/>
    <w:autoRedefine/>
    <w:rsid w:val="00F645B1"/>
    <w:pPr>
      <w:snapToGrid w:val="0"/>
      <w:ind w:firstLine="720"/>
      <w:jc w:val="both"/>
    </w:pPr>
    <w:rPr>
      <w:rFonts w:ascii="Times New Roman CYR" w:hAnsi="Times New Roman CYR"/>
    </w:rPr>
  </w:style>
  <w:style w:type="paragraph" w:customStyle="1" w:styleId="1271">
    <w:name w:val="Стиль По ширине Первая строка:  127 см междустрочный  множитель..."/>
    <w:basedOn w:val="a4"/>
    <w:autoRedefine/>
    <w:rsid w:val="003C376E"/>
    <w:pPr>
      <w:snapToGrid w:val="0"/>
      <w:spacing w:line="276" w:lineRule="auto"/>
      <w:ind w:firstLine="720"/>
      <w:jc w:val="both"/>
    </w:pPr>
  </w:style>
  <w:style w:type="table" w:customStyle="1" w:styleId="11f0">
    <w:name w:val="Сетка таблицы светлая11"/>
    <w:basedOn w:val="a6"/>
    <w:next w:val="12"/>
    <w:uiPriority w:val="40"/>
    <w:rsid w:val="00A04B34"/>
    <w:rPr>
      <w:rFonts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37">
    <w:name w:val="Схема документа Знак137"/>
    <w:uiPriority w:val="99"/>
    <w:semiHidden/>
    <w:rsid w:val="00A04B34"/>
    <w:rPr>
      <w:rFonts w:ascii="Segoe UI" w:hAnsi="Segoe UI"/>
      <w:sz w:val="16"/>
    </w:rPr>
  </w:style>
  <w:style w:type="character" w:customStyle="1" w:styleId="136">
    <w:name w:val="Схема документа Знак136"/>
    <w:uiPriority w:val="99"/>
    <w:semiHidden/>
    <w:rsid w:val="00A04B34"/>
    <w:rPr>
      <w:rFonts w:ascii="Segoe UI" w:hAnsi="Segoe UI"/>
      <w:sz w:val="16"/>
    </w:rPr>
  </w:style>
  <w:style w:type="character" w:customStyle="1" w:styleId="1350">
    <w:name w:val="Схема документа Знак135"/>
    <w:uiPriority w:val="99"/>
    <w:semiHidden/>
    <w:rsid w:val="00A04B34"/>
    <w:rPr>
      <w:rFonts w:ascii="Segoe UI" w:hAnsi="Segoe UI"/>
      <w:sz w:val="16"/>
    </w:rPr>
  </w:style>
  <w:style w:type="character" w:customStyle="1" w:styleId="1340">
    <w:name w:val="Схема документа Знак134"/>
    <w:uiPriority w:val="99"/>
    <w:semiHidden/>
    <w:rsid w:val="00A04B34"/>
    <w:rPr>
      <w:rFonts w:ascii="Segoe UI" w:hAnsi="Segoe UI"/>
      <w:sz w:val="16"/>
    </w:rPr>
  </w:style>
  <w:style w:type="character" w:customStyle="1" w:styleId="1330">
    <w:name w:val="Схема документа Знак133"/>
    <w:uiPriority w:val="99"/>
    <w:semiHidden/>
    <w:rsid w:val="00A04B34"/>
    <w:rPr>
      <w:rFonts w:ascii="Segoe UI" w:hAnsi="Segoe UI"/>
      <w:sz w:val="16"/>
    </w:rPr>
  </w:style>
  <w:style w:type="character" w:customStyle="1" w:styleId="1320">
    <w:name w:val="Схема документа Знак132"/>
    <w:uiPriority w:val="99"/>
    <w:semiHidden/>
    <w:rsid w:val="00A04B34"/>
    <w:rPr>
      <w:rFonts w:ascii="Segoe UI" w:hAnsi="Segoe UI"/>
      <w:sz w:val="16"/>
    </w:rPr>
  </w:style>
  <w:style w:type="character" w:customStyle="1" w:styleId="1310">
    <w:name w:val="Схема документа Знак131"/>
    <w:uiPriority w:val="99"/>
    <w:semiHidden/>
    <w:rsid w:val="00A04B34"/>
    <w:rPr>
      <w:rFonts w:ascii="Segoe UI" w:hAnsi="Segoe UI"/>
      <w:sz w:val="16"/>
    </w:rPr>
  </w:style>
  <w:style w:type="character" w:customStyle="1" w:styleId="1300">
    <w:name w:val="Схема документа Знак130"/>
    <w:uiPriority w:val="99"/>
    <w:semiHidden/>
    <w:rsid w:val="00A04B34"/>
    <w:rPr>
      <w:rFonts w:ascii="Segoe UI" w:hAnsi="Segoe UI"/>
      <w:sz w:val="16"/>
    </w:rPr>
  </w:style>
  <w:style w:type="character" w:customStyle="1" w:styleId="1290">
    <w:name w:val="Схема документа Знак129"/>
    <w:uiPriority w:val="99"/>
    <w:semiHidden/>
    <w:rsid w:val="00A04B34"/>
    <w:rPr>
      <w:rFonts w:ascii="Segoe UI" w:hAnsi="Segoe UI"/>
      <w:sz w:val="16"/>
    </w:rPr>
  </w:style>
  <w:style w:type="character" w:customStyle="1" w:styleId="1280">
    <w:name w:val="Схема документа Знак128"/>
    <w:uiPriority w:val="99"/>
    <w:semiHidden/>
    <w:rsid w:val="00A04B34"/>
    <w:rPr>
      <w:rFonts w:ascii="Segoe UI" w:hAnsi="Segoe UI"/>
      <w:sz w:val="16"/>
    </w:rPr>
  </w:style>
  <w:style w:type="character" w:customStyle="1" w:styleId="1272">
    <w:name w:val="Схема документа Знак127"/>
    <w:uiPriority w:val="99"/>
    <w:semiHidden/>
    <w:rsid w:val="00A04B34"/>
    <w:rPr>
      <w:rFonts w:ascii="Segoe UI" w:hAnsi="Segoe UI"/>
      <w:sz w:val="16"/>
    </w:rPr>
  </w:style>
  <w:style w:type="character" w:customStyle="1" w:styleId="1260">
    <w:name w:val="Схема документа Знак126"/>
    <w:uiPriority w:val="99"/>
    <w:semiHidden/>
    <w:rsid w:val="00A04B34"/>
    <w:rPr>
      <w:rFonts w:ascii="Segoe UI" w:hAnsi="Segoe UI"/>
      <w:sz w:val="16"/>
    </w:rPr>
  </w:style>
  <w:style w:type="character" w:customStyle="1" w:styleId="1250">
    <w:name w:val="Схема документа Знак125"/>
    <w:uiPriority w:val="99"/>
    <w:semiHidden/>
    <w:rsid w:val="00A04B34"/>
    <w:rPr>
      <w:rFonts w:ascii="Segoe UI" w:hAnsi="Segoe UI"/>
      <w:sz w:val="16"/>
    </w:rPr>
  </w:style>
  <w:style w:type="character" w:customStyle="1" w:styleId="1370">
    <w:name w:val="Текст выноски Знак137"/>
    <w:uiPriority w:val="99"/>
    <w:semiHidden/>
    <w:rsid w:val="00A04B34"/>
    <w:rPr>
      <w:rFonts w:ascii="Segoe UI" w:hAnsi="Segoe UI"/>
      <w:sz w:val="18"/>
    </w:rPr>
  </w:style>
  <w:style w:type="character" w:customStyle="1" w:styleId="1360">
    <w:name w:val="Текст выноски Знак136"/>
    <w:uiPriority w:val="99"/>
    <w:semiHidden/>
    <w:rsid w:val="00A04B34"/>
    <w:rPr>
      <w:rFonts w:ascii="Segoe UI" w:hAnsi="Segoe UI"/>
      <w:sz w:val="18"/>
    </w:rPr>
  </w:style>
  <w:style w:type="character" w:customStyle="1" w:styleId="1351">
    <w:name w:val="Текст выноски Знак135"/>
    <w:uiPriority w:val="99"/>
    <w:semiHidden/>
    <w:rsid w:val="00A04B34"/>
    <w:rPr>
      <w:rFonts w:ascii="Segoe UI" w:hAnsi="Segoe UI"/>
      <w:sz w:val="18"/>
    </w:rPr>
  </w:style>
  <w:style w:type="character" w:customStyle="1" w:styleId="1341">
    <w:name w:val="Текст выноски Знак134"/>
    <w:uiPriority w:val="99"/>
    <w:semiHidden/>
    <w:rsid w:val="00A04B34"/>
    <w:rPr>
      <w:rFonts w:ascii="Segoe UI" w:hAnsi="Segoe UI"/>
      <w:sz w:val="18"/>
    </w:rPr>
  </w:style>
  <w:style w:type="character" w:customStyle="1" w:styleId="1331">
    <w:name w:val="Текст выноски Знак133"/>
    <w:uiPriority w:val="99"/>
    <w:semiHidden/>
    <w:rsid w:val="00A04B34"/>
    <w:rPr>
      <w:rFonts w:ascii="Segoe UI" w:hAnsi="Segoe UI"/>
      <w:sz w:val="18"/>
    </w:rPr>
  </w:style>
  <w:style w:type="character" w:customStyle="1" w:styleId="1321">
    <w:name w:val="Текст выноски Знак132"/>
    <w:uiPriority w:val="99"/>
    <w:semiHidden/>
    <w:rsid w:val="00A04B34"/>
    <w:rPr>
      <w:rFonts w:ascii="Segoe UI" w:hAnsi="Segoe UI"/>
      <w:sz w:val="18"/>
    </w:rPr>
  </w:style>
  <w:style w:type="character" w:customStyle="1" w:styleId="1311">
    <w:name w:val="Текст выноски Знак131"/>
    <w:uiPriority w:val="99"/>
    <w:semiHidden/>
    <w:rsid w:val="00A04B34"/>
    <w:rPr>
      <w:rFonts w:ascii="Segoe UI" w:hAnsi="Segoe UI"/>
      <w:sz w:val="18"/>
    </w:rPr>
  </w:style>
  <w:style w:type="character" w:customStyle="1" w:styleId="1301">
    <w:name w:val="Текст выноски Знак130"/>
    <w:uiPriority w:val="99"/>
    <w:semiHidden/>
    <w:rsid w:val="00A04B34"/>
    <w:rPr>
      <w:rFonts w:ascii="Segoe UI" w:hAnsi="Segoe UI"/>
      <w:sz w:val="18"/>
    </w:rPr>
  </w:style>
  <w:style w:type="character" w:customStyle="1" w:styleId="1291">
    <w:name w:val="Текст выноски Знак129"/>
    <w:uiPriority w:val="99"/>
    <w:semiHidden/>
    <w:rsid w:val="00A04B34"/>
    <w:rPr>
      <w:rFonts w:ascii="Segoe UI" w:hAnsi="Segoe UI"/>
      <w:sz w:val="18"/>
    </w:rPr>
  </w:style>
  <w:style w:type="character" w:customStyle="1" w:styleId="1281">
    <w:name w:val="Текст выноски Знак128"/>
    <w:uiPriority w:val="99"/>
    <w:semiHidden/>
    <w:rsid w:val="00A04B34"/>
    <w:rPr>
      <w:rFonts w:ascii="Segoe UI" w:hAnsi="Segoe UI"/>
      <w:sz w:val="18"/>
    </w:rPr>
  </w:style>
  <w:style w:type="character" w:customStyle="1" w:styleId="1273">
    <w:name w:val="Текст выноски Знак127"/>
    <w:uiPriority w:val="99"/>
    <w:semiHidden/>
    <w:rsid w:val="00A04B34"/>
    <w:rPr>
      <w:rFonts w:ascii="Segoe UI" w:hAnsi="Segoe UI"/>
      <w:sz w:val="18"/>
    </w:rPr>
  </w:style>
  <w:style w:type="character" w:customStyle="1" w:styleId="1261">
    <w:name w:val="Текст выноски Знак126"/>
    <w:uiPriority w:val="99"/>
    <w:semiHidden/>
    <w:rsid w:val="00A04B34"/>
    <w:rPr>
      <w:rFonts w:ascii="Segoe UI" w:hAnsi="Segoe UI"/>
      <w:sz w:val="18"/>
    </w:rPr>
  </w:style>
  <w:style w:type="character" w:customStyle="1" w:styleId="1251">
    <w:name w:val="Текст выноски Знак125"/>
    <w:uiPriority w:val="99"/>
    <w:semiHidden/>
    <w:rsid w:val="00A04B34"/>
    <w:rPr>
      <w:rFonts w:ascii="Segoe UI" w:hAnsi="Segoe UI"/>
      <w:sz w:val="18"/>
    </w:rPr>
  </w:style>
  <w:style w:type="character" w:customStyle="1" w:styleId="1371">
    <w:name w:val="Текст концевой сноски Знак137"/>
    <w:uiPriority w:val="99"/>
    <w:semiHidden/>
    <w:rsid w:val="00A04B34"/>
    <w:rPr>
      <w:rFonts w:ascii="Times New Roman" w:hAnsi="Times New Roman"/>
    </w:rPr>
  </w:style>
  <w:style w:type="character" w:customStyle="1" w:styleId="1361">
    <w:name w:val="Текст концевой сноски Знак136"/>
    <w:uiPriority w:val="99"/>
    <w:semiHidden/>
    <w:rsid w:val="00A04B34"/>
    <w:rPr>
      <w:rFonts w:ascii="Times New Roman" w:hAnsi="Times New Roman"/>
    </w:rPr>
  </w:style>
  <w:style w:type="character" w:customStyle="1" w:styleId="1352">
    <w:name w:val="Текст концевой сноски Знак135"/>
    <w:uiPriority w:val="99"/>
    <w:semiHidden/>
    <w:rsid w:val="00A04B34"/>
    <w:rPr>
      <w:rFonts w:ascii="Times New Roman" w:hAnsi="Times New Roman"/>
    </w:rPr>
  </w:style>
  <w:style w:type="character" w:customStyle="1" w:styleId="1342">
    <w:name w:val="Текст концевой сноски Знак134"/>
    <w:uiPriority w:val="99"/>
    <w:semiHidden/>
    <w:rsid w:val="00A04B34"/>
    <w:rPr>
      <w:rFonts w:ascii="Times New Roman" w:hAnsi="Times New Roman"/>
    </w:rPr>
  </w:style>
  <w:style w:type="character" w:customStyle="1" w:styleId="1332">
    <w:name w:val="Текст концевой сноски Знак133"/>
    <w:uiPriority w:val="99"/>
    <w:semiHidden/>
    <w:rsid w:val="00A04B34"/>
    <w:rPr>
      <w:rFonts w:ascii="Times New Roman" w:hAnsi="Times New Roman"/>
    </w:rPr>
  </w:style>
  <w:style w:type="character" w:customStyle="1" w:styleId="1322">
    <w:name w:val="Текст концевой сноски Знак132"/>
    <w:uiPriority w:val="99"/>
    <w:semiHidden/>
    <w:rsid w:val="00A04B34"/>
    <w:rPr>
      <w:rFonts w:ascii="Times New Roman" w:hAnsi="Times New Roman"/>
    </w:rPr>
  </w:style>
  <w:style w:type="character" w:customStyle="1" w:styleId="1312">
    <w:name w:val="Текст концевой сноски Знак131"/>
    <w:uiPriority w:val="99"/>
    <w:semiHidden/>
    <w:rsid w:val="00A04B34"/>
    <w:rPr>
      <w:rFonts w:ascii="Times New Roman" w:hAnsi="Times New Roman"/>
    </w:rPr>
  </w:style>
  <w:style w:type="character" w:customStyle="1" w:styleId="1302">
    <w:name w:val="Текст концевой сноски Знак130"/>
    <w:uiPriority w:val="99"/>
    <w:semiHidden/>
    <w:rsid w:val="00A04B34"/>
    <w:rPr>
      <w:rFonts w:ascii="Times New Roman" w:hAnsi="Times New Roman"/>
    </w:rPr>
  </w:style>
  <w:style w:type="character" w:customStyle="1" w:styleId="1292">
    <w:name w:val="Текст концевой сноски Знак129"/>
    <w:uiPriority w:val="99"/>
    <w:semiHidden/>
    <w:rsid w:val="00A04B34"/>
    <w:rPr>
      <w:rFonts w:ascii="Times New Roman" w:hAnsi="Times New Roman"/>
    </w:rPr>
  </w:style>
  <w:style w:type="character" w:customStyle="1" w:styleId="1282">
    <w:name w:val="Текст концевой сноски Знак128"/>
    <w:uiPriority w:val="99"/>
    <w:semiHidden/>
    <w:rsid w:val="00A04B34"/>
    <w:rPr>
      <w:rFonts w:ascii="Times New Roman" w:hAnsi="Times New Roman"/>
    </w:rPr>
  </w:style>
  <w:style w:type="character" w:customStyle="1" w:styleId="1274">
    <w:name w:val="Текст концевой сноски Знак127"/>
    <w:uiPriority w:val="99"/>
    <w:semiHidden/>
    <w:rsid w:val="00A04B34"/>
    <w:rPr>
      <w:rFonts w:ascii="Times New Roman" w:hAnsi="Times New Roman"/>
    </w:rPr>
  </w:style>
  <w:style w:type="character" w:customStyle="1" w:styleId="1262">
    <w:name w:val="Текст концевой сноски Знак126"/>
    <w:uiPriority w:val="99"/>
    <w:semiHidden/>
    <w:rsid w:val="00A04B34"/>
    <w:rPr>
      <w:rFonts w:ascii="Times New Roman" w:hAnsi="Times New Roman"/>
    </w:rPr>
  </w:style>
  <w:style w:type="character" w:customStyle="1" w:styleId="1252">
    <w:name w:val="Текст концевой сноски Знак125"/>
    <w:uiPriority w:val="99"/>
    <w:semiHidden/>
    <w:rsid w:val="00A04B34"/>
    <w:rPr>
      <w:rFonts w:ascii="Times New Roman" w:hAnsi="Times New Roman"/>
    </w:rPr>
  </w:style>
  <w:style w:type="character" w:customStyle="1" w:styleId="1372">
    <w:name w:val="Текст макроса Знак137"/>
    <w:uiPriority w:val="99"/>
    <w:semiHidden/>
    <w:rsid w:val="00A04B34"/>
    <w:rPr>
      <w:rFonts w:ascii="Courier New" w:hAnsi="Courier New"/>
    </w:rPr>
  </w:style>
  <w:style w:type="character" w:customStyle="1" w:styleId="1362">
    <w:name w:val="Текст макроса Знак136"/>
    <w:uiPriority w:val="99"/>
    <w:semiHidden/>
    <w:rsid w:val="00A04B34"/>
    <w:rPr>
      <w:rFonts w:ascii="Courier New" w:hAnsi="Courier New"/>
    </w:rPr>
  </w:style>
  <w:style w:type="character" w:customStyle="1" w:styleId="1353">
    <w:name w:val="Текст макроса Знак135"/>
    <w:uiPriority w:val="99"/>
    <w:semiHidden/>
    <w:rsid w:val="00A04B34"/>
    <w:rPr>
      <w:rFonts w:ascii="Courier New" w:hAnsi="Courier New"/>
    </w:rPr>
  </w:style>
  <w:style w:type="character" w:customStyle="1" w:styleId="1343">
    <w:name w:val="Текст макроса Знак134"/>
    <w:uiPriority w:val="99"/>
    <w:semiHidden/>
    <w:rsid w:val="00A04B34"/>
    <w:rPr>
      <w:rFonts w:ascii="Courier New" w:hAnsi="Courier New"/>
    </w:rPr>
  </w:style>
  <w:style w:type="character" w:customStyle="1" w:styleId="1333">
    <w:name w:val="Текст макроса Знак133"/>
    <w:uiPriority w:val="99"/>
    <w:semiHidden/>
    <w:rsid w:val="00A04B34"/>
    <w:rPr>
      <w:rFonts w:ascii="Courier New" w:hAnsi="Courier New"/>
    </w:rPr>
  </w:style>
  <w:style w:type="character" w:customStyle="1" w:styleId="1323">
    <w:name w:val="Текст макроса Знак132"/>
    <w:uiPriority w:val="99"/>
    <w:semiHidden/>
    <w:rsid w:val="00A04B34"/>
    <w:rPr>
      <w:rFonts w:ascii="Courier New" w:hAnsi="Courier New"/>
    </w:rPr>
  </w:style>
  <w:style w:type="character" w:customStyle="1" w:styleId="1313">
    <w:name w:val="Текст макроса Знак131"/>
    <w:uiPriority w:val="99"/>
    <w:semiHidden/>
    <w:rsid w:val="00A04B34"/>
    <w:rPr>
      <w:rFonts w:ascii="Courier New" w:hAnsi="Courier New"/>
    </w:rPr>
  </w:style>
  <w:style w:type="character" w:customStyle="1" w:styleId="1303">
    <w:name w:val="Текст макроса Знак130"/>
    <w:uiPriority w:val="99"/>
    <w:semiHidden/>
    <w:rsid w:val="00A04B34"/>
    <w:rPr>
      <w:rFonts w:ascii="Courier New" w:hAnsi="Courier New"/>
    </w:rPr>
  </w:style>
  <w:style w:type="character" w:customStyle="1" w:styleId="1293">
    <w:name w:val="Текст макроса Знак129"/>
    <w:uiPriority w:val="99"/>
    <w:semiHidden/>
    <w:rsid w:val="00A04B34"/>
    <w:rPr>
      <w:rFonts w:ascii="Courier New" w:hAnsi="Courier New"/>
    </w:rPr>
  </w:style>
  <w:style w:type="character" w:customStyle="1" w:styleId="1283">
    <w:name w:val="Текст макроса Знак128"/>
    <w:uiPriority w:val="99"/>
    <w:semiHidden/>
    <w:rsid w:val="00A04B34"/>
    <w:rPr>
      <w:rFonts w:ascii="Courier New" w:hAnsi="Courier New"/>
    </w:rPr>
  </w:style>
  <w:style w:type="character" w:customStyle="1" w:styleId="1275">
    <w:name w:val="Текст макроса Знак127"/>
    <w:uiPriority w:val="99"/>
    <w:semiHidden/>
    <w:rsid w:val="00A04B34"/>
    <w:rPr>
      <w:rFonts w:ascii="Courier New" w:hAnsi="Courier New"/>
    </w:rPr>
  </w:style>
  <w:style w:type="character" w:customStyle="1" w:styleId="1263">
    <w:name w:val="Текст макроса Знак126"/>
    <w:uiPriority w:val="99"/>
    <w:semiHidden/>
    <w:rsid w:val="00A04B34"/>
    <w:rPr>
      <w:rFonts w:ascii="Courier New" w:hAnsi="Courier New"/>
    </w:rPr>
  </w:style>
  <w:style w:type="character" w:customStyle="1" w:styleId="1253">
    <w:name w:val="Текст макроса Знак125"/>
    <w:uiPriority w:val="99"/>
    <w:semiHidden/>
    <w:rsid w:val="00A04B34"/>
    <w:rPr>
      <w:rFonts w:ascii="Courier New" w:hAnsi="Courier New"/>
    </w:rPr>
  </w:style>
  <w:style w:type="character" w:customStyle="1" w:styleId="1373">
    <w:name w:val="Текст сноски Знак137"/>
    <w:uiPriority w:val="99"/>
    <w:semiHidden/>
    <w:rsid w:val="00A04B34"/>
    <w:rPr>
      <w:rFonts w:ascii="Times New Roman" w:hAnsi="Times New Roman"/>
    </w:rPr>
  </w:style>
  <w:style w:type="character" w:customStyle="1" w:styleId="1363">
    <w:name w:val="Текст сноски Знак136"/>
    <w:uiPriority w:val="99"/>
    <w:semiHidden/>
    <w:rsid w:val="00A04B34"/>
    <w:rPr>
      <w:rFonts w:ascii="Times New Roman" w:hAnsi="Times New Roman"/>
    </w:rPr>
  </w:style>
  <w:style w:type="character" w:customStyle="1" w:styleId="1354">
    <w:name w:val="Текст сноски Знак135"/>
    <w:uiPriority w:val="99"/>
    <w:semiHidden/>
    <w:rsid w:val="00A04B34"/>
    <w:rPr>
      <w:rFonts w:ascii="Times New Roman" w:hAnsi="Times New Roman"/>
    </w:rPr>
  </w:style>
  <w:style w:type="character" w:customStyle="1" w:styleId="1344">
    <w:name w:val="Текст сноски Знак134"/>
    <w:uiPriority w:val="99"/>
    <w:semiHidden/>
    <w:rsid w:val="00A04B34"/>
    <w:rPr>
      <w:rFonts w:ascii="Times New Roman" w:hAnsi="Times New Roman"/>
    </w:rPr>
  </w:style>
  <w:style w:type="character" w:customStyle="1" w:styleId="1334">
    <w:name w:val="Текст сноски Знак133"/>
    <w:uiPriority w:val="99"/>
    <w:semiHidden/>
    <w:rsid w:val="00A04B34"/>
    <w:rPr>
      <w:rFonts w:ascii="Times New Roman" w:hAnsi="Times New Roman"/>
    </w:rPr>
  </w:style>
  <w:style w:type="character" w:customStyle="1" w:styleId="1324">
    <w:name w:val="Текст сноски Знак132"/>
    <w:uiPriority w:val="99"/>
    <w:semiHidden/>
    <w:rsid w:val="00A04B34"/>
    <w:rPr>
      <w:rFonts w:ascii="Times New Roman" w:hAnsi="Times New Roman"/>
    </w:rPr>
  </w:style>
  <w:style w:type="character" w:customStyle="1" w:styleId="1314">
    <w:name w:val="Текст сноски Знак131"/>
    <w:uiPriority w:val="99"/>
    <w:semiHidden/>
    <w:rsid w:val="00A04B34"/>
    <w:rPr>
      <w:rFonts w:ascii="Times New Roman" w:hAnsi="Times New Roman"/>
    </w:rPr>
  </w:style>
  <w:style w:type="character" w:customStyle="1" w:styleId="1304">
    <w:name w:val="Текст сноски Знак130"/>
    <w:uiPriority w:val="99"/>
    <w:semiHidden/>
    <w:rsid w:val="00A04B34"/>
    <w:rPr>
      <w:rFonts w:ascii="Times New Roman" w:hAnsi="Times New Roman"/>
    </w:rPr>
  </w:style>
  <w:style w:type="character" w:customStyle="1" w:styleId="1294">
    <w:name w:val="Текст сноски Знак129"/>
    <w:uiPriority w:val="99"/>
    <w:semiHidden/>
    <w:rsid w:val="00A04B34"/>
    <w:rPr>
      <w:rFonts w:ascii="Times New Roman" w:hAnsi="Times New Roman"/>
    </w:rPr>
  </w:style>
  <w:style w:type="character" w:customStyle="1" w:styleId="1284">
    <w:name w:val="Текст сноски Знак128"/>
    <w:uiPriority w:val="99"/>
    <w:semiHidden/>
    <w:rsid w:val="00A04B34"/>
    <w:rPr>
      <w:rFonts w:ascii="Times New Roman" w:hAnsi="Times New Roman"/>
    </w:rPr>
  </w:style>
  <w:style w:type="character" w:customStyle="1" w:styleId="1276">
    <w:name w:val="Текст сноски Знак127"/>
    <w:uiPriority w:val="99"/>
    <w:semiHidden/>
    <w:rsid w:val="00A04B34"/>
    <w:rPr>
      <w:rFonts w:ascii="Times New Roman" w:hAnsi="Times New Roman"/>
    </w:rPr>
  </w:style>
  <w:style w:type="character" w:customStyle="1" w:styleId="1264">
    <w:name w:val="Текст сноски Знак126"/>
    <w:uiPriority w:val="99"/>
    <w:semiHidden/>
    <w:rsid w:val="00A04B34"/>
    <w:rPr>
      <w:rFonts w:ascii="Times New Roman" w:hAnsi="Times New Roman"/>
    </w:rPr>
  </w:style>
  <w:style w:type="character" w:customStyle="1" w:styleId="1254">
    <w:name w:val="Текст сноски Знак125"/>
    <w:uiPriority w:val="99"/>
    <w:semiHidden/>
    <w:rsid w:val="00A04B34"/>
    <w:rPr>
      <w:rFonts w:ascii="Times New Roman" w:hAnsi="Times New Roman"/>
    </w:rPr>
  </w:style>
  <w:style w:type="character" w:customStyle="1" w:styleId="1374">
    <w:name w:val="Тема примечания Знак137"/>
    <w:uiPriority w:val="99"/>
    <w:semiHidden/>
    <w:rsid w:val="00A04B34"/>
    <w:rPr>
      <w:rFonts w:ascii="Times New Roman" w:hAnsi="Times New Roman"/>
      <w:b/>
      <w:sz w:val="20"/>
    </w:rPr>
  </w:style>
  <w:style w:type="character" w:customStyle="1" w:styleId="1364">
    <w:name w:val="Тема примечания Знак136"/>
    <w:uiPriority w:val="99"/>
    <w:semiHidden/>
    <w:rsid w:val="00A04B34"/>
    <w:rPr>
      <w:rFonts w:ascii="Times New Roman" w:hAnsi="Times New Roman"/>
      <w:b/>
      <w:sz w:val="20"/>
    </w:rPr>
  </w:style>
  <w:style w:type="character" w:customStyle="1" w:styleId="1355">
    <w:name w:val="Тема примечания Знак135"/>
    <w:uiPriority w:val="99"/>
    <w:semiHidden/>
    <w:rsid w:val="00A04B34"/>
    <w:rPr>
      <w:rFonts w:ascii="Times New Roman" w:hAnsi="Times New Roman"/>
      <w:b/>
      <w:sz w:val="20"/>
    </w:rPr>
  </w:style>
  <w:style w:type="character" w:customStyle="1" w:styleId="1345">
    <w:name w:val="Тема примечания Знак134"/>
    <w:uiPriority w:val="99"/>
    <w:semiHidden/>
    <w:rsid w:val="00A04B34"/>
    <w:rPr>
      <w:rFonts w:ascii="Times New Roman" w:hAnsi="Times New Roman"/>
      <w:b/>
      <w:sz w:val="20"/>
    </w:rPr>
  </w:style>
  <w:style w:type="character" w:customStyle="1" w:styleId="1335">
    <w:name w:val="Тема примечания Знак133"/>
    <w:uiPriority w:val="99"/>
    <w:semiHidden/>
    <w:rsid w:val="00A04B34"/>
    <w:rPr>
      <w:rFonts w:ascii="Times New Roman" w:hAnsi="Times New Roman"/>
      <w:b/>
      <w:sz w:val="20"/>
    </w:rPr>
  </w:style>
  <w:style w:type="character" w:customStyle="1" w:styleId="1325">
    <w:name w:val="Тема примечания Знак132"/>
    <w:uiPriority w:val="99"/>
    <w:semiHidden/>
    <w:rsid w:val="00A04B34"/>
    <w:rPr>
      <w:rFonts w:ascii="Times New Roman" w:hAnsi="Times New Roman"/>
      <w:b/>
      <w:sz w:val="20"/>
    </w:rPr>
  </w:style>
  <w:style w:type="character" w:customStyle="1" w:styleId="1315">
    <w:name w:val="Тема примечания Знак131"/>
    <w:uiPriority w:val="99"/>
    <w:semiHidden/>
    <w:rsid w:val="00A04B34"/>
    <w:rPr>
      <w:rFonts w:ascii="Times New Roman" w:hAnsi="Times New Roman"/>
      <w:b/>
      <w:sz w:val="20"/>
    </w:rPr>
  </w:style>
  <w:style w:type="character" w:customStyle="1" w:styleId="1305">
    <w:name w:val="Тема примечания Знак130"/>
    <w:uiPriority w:val="99"/>
    <w:semiHidden/>
    <w:rsid w:val="00A04B34"/>
    <w:rPr>
      <w:rFonts w:ascii="Times New Roman" w:hAnsi="Times New Roman"/>
      <w:b/>
      <w:sz w:val="20"/>
    </w:rPr>
  </w:style>
  <w:style w:type="character" w:customStyle="1" w:styleId="1295">
    <w:name w:val="Тема примечания Знак129"/>
    <w:uiPriority w:val="99"/>
    <w:semiHidden/>
    <w:rsid w:val="00A04B34"/>
    <w:rPr>
      <w:rFonts w:ascii="Times New Roman" w:hAnsi="Times New Roman"/>
      <w:b/>
      <w:sz w:val="20"/>
    </w:rPr>
  </w:style>
  <w:style w:type="character" w:customStyle="1" w:styleId="1285">
    <w:name w:val="Тема примечания Знак128"/>
    <w:uiPriority w:val="99"/>
    <w:semiHidden/>
    <w:rsid w:val="00A04B34"/>
    <w:rPr>
      <w:rFonts w:ascii="Times New Roman" w:hAnsi="Times New Roman"/>
      <w:b/>
      <w:sz w:val="20"/>
    </w:rPr>
  </w:style>
  <w:style w:type="character" w:customStyle="1" w:styleId="1277">
    <w:name w:val="Тема примечания Знак127"/>
    <w:uiPriority w:val="99"/>
    <w:semiHidden/>
    <w:rsid w:val="00A04B34"/>
    <w:rPr>
      <w:rFonts w:ascii="Times New Roman" w:hAnsi="Times New Roman"/>
      <w:b/>
      <w:sz w:val="20"/>
    </w:rPr>
  </w:style>
  <w:style w:type="character" w:customStyle="1" w:styleId="1265">
    <w:name w:val="Тема примечания Знак126"/>
    <w:uiPriority w:val="99"/>
    <w:semiHidden/>
    <w:rsid w:val="00A04B34"/>
    <w:rPr>
      <w:rFonts w:ascii="Times New Roman" w:hAnsi="Times New Roman"/>
      <w:b/>
      <w:sz w:val="20"/>
    </w:rPr>
  </w:style>
  <w:style w:type="character" w:customStyle="1" w:styleId="1255">
    <w:name w:val="Тема примечания Знак125"/>
    <w:uiPriority w:val="99"/>
    <w:semiHidden/>
    <w:rsid w:val="00A04B34"/>
    <w:rPr>
      <w:rFonts w:ascii="Times New Roman" w:hAnsi="Times New Roman"/>
      <w:b/>
      <w:sz w:val="20"/>
    </w:rPr>
  </w:style>
  <w:style w:type="table" w:customStyle="1" w:styleId="TableNormal1">
    <w:name w:val="Table Normal1"/>
    <w:uiPriority w:val="2"/>
    <w:semiHidden/>
    <w:unhideWhenUsed/>
    <w:qFormat/>
    <w:rsid w:val="00A04B34"/>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1f2">
    <w:name w:val="Сетка таблицы1"/>
    <w:basedOn w:val="a6"/>
    <w:next w:val="affffff1"/>
    <w:uiPriority w:val="59"/>
    <w:rsid w:val="00A04B34"/>
    <w:pPr>
      <w:widowControl w:val="0"/>
      <w:autoSpaceDE w:val="0"/>
      <w:autoSpaceDN w:val="0"/>
      <w:adjustRightInd w:val="0"/>
      <w:jc w:val="center"/>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paragraph" w:customStyle="1" w:styleId="ConsPlusTitle">
    <w:name w:val="ConsPlusTitle"/>
    <w:uiPriority w:val="99"/>
    <w:rsid w:val="00AD5C2E"/>
    <w:pPr>
      <w:widowControl w:val="0"/>
      <w:autoSpaceDE w:val="0"/>
      <w:autoSpaceDN w:val="0"/>
      <w:adjustRightInd w:val="0"/>
    </w:pPr>
    <w:rPr>
      <w:rFonts w:ascii="Times New Roman" w:hAnsi="Times New Roman" w:cs="Times New Roman"/>
      <w:b/>
      <w:bCs/>
      <w:sz w:val="24"/>
      <w:szCs w:val="24"/>
    </w:rPr>
  </w:style>
  <w:style w:type="paragraph" w:customStyle="1" w:styleId="ConsPlusCell">
    <w:name w:val="ConsPlusCell"/>
    <w:rsid w:val="00AD5C2E"/>
    <w:pPr>
      <w:widowControl w:val="0"/>
      <w:autoSpaceDE w:val="0"/>
      <w:autoSpaceDN w:val="0"/>
      <w:adjustRightInd w:val="0"/>
    </w:pPr>
    <w:rPr>
      <w:rFonts w:ascii="Arial" w:hAnsi="Arial" w:cs="Arial"/>
    </w:rPr>
  </w:style>
  <w:style w:type="paragraph" w:customStyle="1" w:styleId="ConsPlusNonformat">
    <w:name w:val="ConsPlusNonformat"/>
    <w:rsid w:val="00AD5C2E"/>
    <w:pPr>
      <w:widowControl w:val="0"/>
      <w:autoSpaceDE w:val="0"/>
      <w:autoSpaceDN w:val="0"/>
      <w:adjustRightInd w:val="0"/>
    </w:pPr>
    <w:rPr>
      <w:rFonts w:ascii="Courier New" w:hAnsi="Courier New" w:cs="Courier New"/>
    </w:rPr>
  </w:style>
  <w:style w:type="table" w:customStyle="1" w:styleId="2f">
    <w:name w:val="Сетка таблицы2"/>
    <w:basedOn w:val="a6"/>
    <w:next w:val="affffff1"/>
    <w:rsid w:val="00AD5C2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5">
    <w:name w:val="No Spacing"/>
    <w:aliases w:val="с интервалом,Без интервала1,No Spacing,Без интервала Знак Знак Знак,Без интервала11"/>
    <w:link w:val="1f3"/>
    <w:uiPriority w:val="1"/>
    <w:qFormat/>
    <w:rsid w:val="00AD5C2E"/>
    <w:rPr>
      <w:rFonts w:ascii="Times New Roman" w:hAnsi="Times New Roman" w:cs="Times New Roman"/>
      <w:sz w:val="24"/>
      <w:szCs w:val="24"/>
    </w:rPr>
  </w:style>
  <w:style w:type="paragraph" w:customStyle="1" w:styleId="Default">
    <w:name w:val="Default"/>
    <w:rsid w:val="00AD5C2E"/>
    <w:pPr>
      <w:autoSpaceDE w:val="0"/>
      <w:autoSpaceDN w:val="0"/>
      <w:adjustRightInd w:val="0"/>
    </w:pPr>
    <w:rPr>
      <w:rFonts w:ascii="Times New Roman" w:hAnsi="Times New Roman" w:cs="Times New Roman"/>
      <w:color w:val="000000"/>
      <w:sz w:val="24"/>
      <w:szCs w:val="24"/>
    </w:rPr>
  </w:style>
  <w:style w:type="character" w:customStyle="1" w:styleId="apple-style-span">
    <w:name w:val="apple-style-span"/>
    <w:rsid w:val="00AD5C2E"/>
  </w:style>
  <w:style w:type="paragraph" w:customStyle="1" w:styleId="affffff6">
    <w:name w:val="Единицы"/>
    <w:basedOn w:val="a4"/>
    <w:rsid w:val="00AD5C2E"/>
    <w:pPr>
      <w:spacing w:before="60" w:after="60"/>
      <w:jc w:val="center"/>
    </w:pPr>
    <w:rPr>
      <w:rFonts w:ascii="Arial" w:hAnsi="Arial"/>
      <w:sz w:val="22"/>
    </w:rPr>
  </w:style>
  <w:style w:type="paragraph" w:customStyle="1" w:styleId="CharChar1CharChar1CharChar">
    <w:name w:val="Char Char Знак Знак1 Char Char1 Знак Знак Char Char"/>
    <w:basedOn w:val="a4"/>
    <w:rsid w:val="00AD5C2E"/>
    <w:pPr>
      <w:spacing w:before="100" w:beforeAutospacing="1" w:after="100" w:afterAutospacing="1"/>
    </w:pPr>
    <w:rPr>
      <w:rFonts w:ascii="Tahoma" w:hAnsi="Tahoma"/>
      <w:lang w:val="en-US" w:eastAsia="en-US"/>
    </w:rPr>
  </w:style>
  <w:style w:type="paragraph" w:customStyle="1" w:styleId="CourierNew">
    <w:name w:val="Обычный+Courier New"/>
    <w:aliases w:val="10 pt,полужирный"/>
    <w:basedOn w:val="a4"/>
    <w:rsid w:val="00AD5C2E"/>
    <w:rPr>
      <w:rFonts w:ascii="Courier New" w:hAnsi="Courier New" w:cs="Courier New"/>
    </w:rPr>
  </w:style>
  <w:style w:type="paragraph" w:customStyle="1" w:styleId="affffff7">
    <w:name w:val="Знак"/>
    <w:basedOn w:val="a4"/>
    <w:rsid w:val="00AD5C2E"/>
    <w:pPr>
      <w:spacing w:before="100" w:beforeAutospacing="1" w:after="100" w:afterAutospacing="1"/>
    </w:pPr>
    <w:rPr>
      <w:rFonts w:ascii="Tahoma" w:hAnsi="Tahoma"/>
      <w:lang w:val="en-US" w:eastAsia="en-US"/>
    </w:rPr>
  </w:style>
  <w:style w:type="character" w:customStyle="1" w:styleId="affffff8">
    <w:name w:val="Основной текст_"/>
    <w:link w:val="1f4"/>
    <w:locked/>
    <w:rsid w:val="00AD5C2E"/>
    <w:rPr>
      <w:shd w:val="clear" w:color="auto" w:fill="FFFFFF"/>
    </w:rPr>
  </w:style>
  <w:style w:type="character" w:customStyle="1" w:styleId="7pt">
    <w:name w:val="Основной текст + 7 pt"/>
    <w:aliases w:val="Интервал 0 pt"/>
    <w:rsid w:val="00AD5C2E"/>
    <w:rPr>
      <w:rFonts w:ascii="Times New Roman" w:hAnsi="Times New Roman"/>
      <w:color w:val="000000"/>
      <w:spacing w:val="2"/>
      <w:w w:val="100"/>
      <w:position w:val="0"/>
      <w:sz w:val="14"/>
      <w:u w:val="none"/>
      <w:lang w:val="ru-RU" w:eastAsia="ru-RU"/>
    </w:rPr>
  </w:style>
  <w:style w:type="paragraph" w:customStyle="1" w:styleId="1f4">
    <w:name w:val="Основной текст1"/>
    <w:basedOn w:val="a4"/>
    <w:link w:val="affffff8"/>
    <w:rsid w:val="00AD5C2E"/>
    <w:pPr>
      <w:widowControl w:val="0"/>
      <w:shd w:val="clear" w:color="auto" w:fill="FFFFFF"/>
    </w:pPr>
    <w:rPr>
      <w:rFonts w:ascii="Calibri" w:hAnsi="Calibri" w:cs="Calibri"/>
    </w:rPr>
  </w:style>
  <w:style w:type="paragraph" w:customStyle="1" w:styleId="ConsNonformat">
    <w:name w:val="ConsNonformat"/>
    <w:rsid w:val="00AD5C2E"/>
    <w:pPr>
      <w:widowControl w:val="0"/>
      <w:autoSpaceDE w:val="0"/>
      <w:autoSpaceDN w:val="0"/>
    </w:pPr>
    <w:rPr>
      <w:rFonts w:ascii="Courier New" w:hAnsi="Courier New" w:cs="Courier New"/>
      <w:sz w:val="24"/>
      <w:szCs w:val="24"/>
    </w:rPr>
  </w:style>
  <w:style w:type="paragraph" w:customStyle="1" w:styleId="affffff9">
    <w:name w:val="Знак Знак Знак Знак Знак Знак Знак Знак Знак"/>
    <w:basedOn w:val="a4"/>
    <w:rsid w:val="00AD5C2E"/>
    <w:pPr>
      <w:spacing w:after="160"/>
    </w:pPr>
    <w:rPr>
      <w:rFonts w:ascii="Arial" w:hAnsi="Arial"/>
      <w:b/>
      <w:color w:val="FFFFFF"/>
      <w:sz w:val="32"/>
      <w:lang w:val="en-US" w:eastAsia="en-US"/>
    </w:rPr>
  </w:style>
  <w:style w:type="paragraph" w:customStyle="1" w:styleId="1f5">
    <w:name w:val="Знак1"/>
    <w:basedOn w:val="a4"/>
    <w:rsid w:val="00AD5C2E"/>
    <w:pPr>
      <w:spacing w:after="160"/>
    </w:pPr>
    <w:rPr>
      <w:rFonts w:ascii="Arial" w:hAnsi="Arial"/>
      <w:b/>
      <w:color w:val="FFFFFF"/>
      <w:sz w:val="32"/>
      <w:lang w:val="en-US" w:eastAsia="en-US"/>
    </w:rPr>
  </w:style>
  <w:style w:type="paragraph" w:customStyle="1" w:styleId="48">
    <w:name w:val="Знак4 Знак Знак Знак Знак Знак Знак Знак Знак Знак"/>
    <w:basedOn w:val="a4"/>
    <w:rsid w:val="00AD5C2E"/>
    <w:pPr>
      <w:spacing w:after="160"/>
    </w:pPr>
    <w:rPr>
      <w:rFonts w:ascii="Arial" w:hAnsi="Arial"/>
      <w:b/>
      <w:color w:val="FFFFFF"/>
      <w:sz w:val="32"/>
      <w:lang w:val="en-US" w:eastAsia="en-US"/>
    </w:rPr>
  </w:style>
  <w:style w:type="paragraph" w:customStyle="1" w:styleId="affffffa">
    <w:name w:val="Знак Знак Знак Знак Знак Знак Знак Знак"/>
    <w:basedOn w:val="a4"/>
    <w:rsid w:val="00AD5C2E"/>
    <w:pPr>
      <w:spacing w:after="160"/>
    </w:pPr>
    <w:rPr>
      <w:rFonts w:ascii="Arial" w:hAnsi="Arial" w:cs="Arial"/>
      <w:b/>
      <w:bCs/>
      <w:color w:val="FFFFFF"/>
      <w:sz w:val="32"/>
      <w:szCs w:val="32"/>
      <w:lang w:val="en-US" w:eastAsia="en-US"/>
    </w:rPr>
  </w:style>
  <w:style w:type="table" w:customStyle="1" w:styleId="11f1">
    <w:name w:val="Сетка таблицы11"/>
    <w:basedOn w:val="a6"/>
    <w:next w:val="affffff1"/>
    <w:uiPriority w:val="59"/>
    <w:rsid w:val="00AD5C2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aliases w:val="Полужирный,Интервал 0 pt1"/>
    <w:rsid w:val="00AD5C2E"/>
    <w:rPr>
      <w:rFonts w:ascii="Times New Roman" w:hAnsi="Times New Roman"/>
      <w:b/>
      <w:color w:val="000000"/>
      <w:spacing w:val="2"/>
      <w:w w:val="100"/>
      <w:position w:val="0"/>
      <w:sz w:val="16"/>
      <w:u w:val="none"/>
      <w:shd w:val="clear" w:color="auto" w:fill="FFFFFF"/>
      <w:lang w:val="ru-RU" w:eastAsia="ru-RU"/>
    </w:rPr>
  </w:style>
  <w:style w:type="character" w:customStyle="1" w:styleId="2f0">
    <w:name w:val="Основной текст2"/>
    <w:rsid w:val="00AD5C2E"/>
    <w:rPr>
      <w:rFonts w:ascii="Times New Roman" w:hAnsi="Times New Roman"/>
      <w:color w:val="000000"/>
      <w:spacing w:val="4"/>
      <w:w w:val="100"/>
      <w:position w:val="0"/>
      <w:sz w:val="23"/>
      <w:u w:val="none"/>
      <w:shd w:val="clear" w:color="auto" w:fill="FFFFFF"/>
      <w:lang w:val="ru-RU" w:eastAsia="ru-RU"/>
    </w:rPr>
  </w:style>
  <w:style w:type="character" w:customStyle="1" w:styleId="9pt">
    <w:name w:val="Основной текст + 9 pt"/>
    <w:rsid w:val="00AD5C2E"/>
    <w:rPr>
      <w:rFonts w:ascii="Times New Roman" w:hAnsi="Times New Roman"/>
      <w:color w:val="000000"/>
      <w:spacing w:val="4"/>
      <w:w w:val="100"/>
      <w:position w:val="0"/>
      <w:sz w:val="18"/>
      <w:u w:val="none"/>
      <w:shd w:val="clear" w:color="auto" w:fill="FFFFFF"/>
      <w:lang w:val="ru-RU" w:eastAsia="ru-RU"/>
    </w:rPr>
  </w:style>
  <w:style w:type="paragraph" w:customStyle="1" w:styleId="3d">
    <w:name w:val="Основной текст3"/>
    <w:basedOn w:val="a4"/>
    <w:rsid w:val="00AD5C2E"/>
    <w:pPr>
      <w:widowControl w:val="0"/>
      <w:shd w:val="clear" w:color="auto" w:fill="FFFFFF"/>
      <w:spacing w:after="240" w:line="322" w:lineRule="exact"/>
      <w:jc w:val="both"/>
    </w:pPr>
    <w:rPr>
      <w:color w:val="000000"/>
      <w:spacing w:val="4"/>
      <w:sz w:val="23"/>
      <w:szCs w:val="23"/>
    </w:rPr>
  </w:style>
  <w:style w:type="table" w:customStyle="1" w:styleId="210">
    <w:name w:val="Сетка таблицы21"/>
    <w:basedOn w:val="a6"/>
    <w:next w:val="affffff1"/>
    <w:uiPriority w:val="59"/>
    <w:rsid w:val="00AD5C2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4"/>
    <w:rsid w:val="00AD5C2E"/>
    <w:pPr>
      <w:spacing w:before="100" w:beforeAutospacing="1" w:after="100" w:afterAutospacing="1"/>
    </w:pPr>
    <w:rPr>
      <w:szCs w:val="24"/>
    </w:rPr>
  </w:style>
  <w:style w:type="paragraph" w:customStyle="1" w:styleId="font6">
    <w:name w:val="font6"/>
    <w:basedOn w:val="a4"/>
    <w:rsid w:val="00AD5C2E"/>
    <w:pPr>
      <w:spacing w:before="100" w:beforeAutospacing="1" w:after="100" w:afterAutospacing="1"/>
    </w:pPr>
    <w:rPr>
      <w:i/>
      <w:iCs/>
      <w:szCs w:val="24"/>
    </w:rPr>
  </w:style>
  <w:style w:type="paragraph" w:customStyle="1" w:styleId="font7">
    <w:name w:val="font7"/>
    <w:basedOn w:val="a4"/>
    <w:rsid w:val="00AD5C2E"/>
    <w:pPr>
      <w:spacing w:before="100" w:beforeAutospacing="1" w:after="100" w:afterAutospacing="1"/>
    </w:pPr>
    <w:rPr>
      <w:rFonts w:ascii="Arial CYR" w:hAnsi="Arial CYR" w:cs="Arial CYR"/>
      <w:color w:val="99CCFF"/>
    </w:rPr>
  </w:style>
  <w:style w:type="paragraph" w:customStyle="1" w:styleId="font8">
    <w:name w:val="font8"/>
    <w:basedOn w:val="a4"/>
    <w:rsid w:val="00AD5C2E"/>
    <w:pPr>
      <w:spacing w:before="100" w:beforeAutospacing="1" w:after="100" w:afterAutospacing="1"/>
    </w:pPr>
    <w:rPr>
      <w:rFonts w:ascii="Arial CYR" w:hAnsi="Arial CYR" w:cs="Arial CYR"/>
      <w:color w:val="000000"/>
    </w:rPr>
  </w:style>
  <w:style w:type="paragraph" w:customStyle="1" w:styleId="font9">
    <w:name w:val="font9"/>
    <w:basedOn w:val="a4"/>
    <w:rsid w:val="00AD5C2E"/>
    <w:pPr>
      <w:spacing w:before="100" w:beforeAutospacing="1" w:after="100" w:afterAutospacing="1"/>
    </w:pPr>
    <w:rPr>
      <w:sz w:val="22"/>
      <w:szCs w:val="22"/>
    </w:rPr>
  </w:style>
  <w:style w:type="paragraph" w:customStyle="1" w:styleId="font10">
    <w:name w:val="font10"/>
    <w:basedOn w:val="a4"/>
    <w:rsid w:val="00AD5C2E"/>
    <w:pPr>
      <w:spacing w:before="100" w:beforeAutospacing="1" w:after="100" w:afterAutospacing="1"/>
    </w:pPr>
    <w:rPr>
      <w:i/>
      <w:iCs/>
      <w:sz w:val="22"/>
      <w:szCs w:val="22"/>
    </w:rPr>
  </w:style>
  <w:style w:type="paragraph" w:customStyle="1" w:styleId="font11">
    <w:name w:val="font11"/>
    <w:basedOn w:val="a4"/>
    <w:rsid w:val="00AD5C2E"/>
    <w:pPr>
      <w:spacing w:before="100" w:beforeAutospacing="1" w:after="100" w:afterAutospacing="1"/>
    </w:pPr>
    <w:rPr>
      <w:b/>
      <w:bCs/>
      <w:sz w:val="22"/>
      <w:szCs w:val="22"/>
    </w:rPr>
  </w:style>
  <w:style w:type="paragraph" w:customStyle="1" w:styleId="xl65">
    <w:name w:val="xl65"/>
    <w:basedOn w:val="a4"/>
    <w:rsid w:val="00AD5C2E"/>
    <w:pPr>
      <w:spacing w:before="100" w:beforeAutospacing="1" w:after="100" w:afterAutospacing="1"/>
    </w:pPr>
    <w:rPr>
      <w:b/>
      <w:bCs/>
      <w:szCs w:val="24"/>
    </w:rPr>
  </w:style>
  <w:style w:type="paragraph" w:customStyle="1" w:styleId="xl66">
    <w:name w:val="xl66"/>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67">
    <w:name w:val="xl67"/>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8">
    <w:name w:val="xl68"/>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69">
    <w:name w:val="xl69"/>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0">
    <w:name w:val="xl70"/>
    <w:basedOn w:val="a4"/>
    <w:rsid w:val="00AD5C2E"/>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1">
    <w:name w:val="xl71"/>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72">
    <w:name w:val="xl72"/>
    <w:basedOn w:val="a4"/>
    <w:rsid w:val="00AD5C2E"/>
    <w:pPr>
      <w:pBdr>
        <w:top w:val="single" w:sz="4" w:space="0" w:color="auto"/>
        <w:left w:val="single" w:sz="4" w:space="0" w:color="auto"/>
        <w:bottom w:val="single" w:sz="4" w:space="0" w:color="auto"/>
      </w:pBdr>
      <w:spacing w:before="100" w:beforeAutospacing="1" w:after="100" w:afterAutospacing="1"/>
      <w:jc w:val="center"/>
      <w:textAlignment w:val="center"/>
    </w:pPr>
    <w:rPr>
      <w:szCs w:val="24"/>
    </w:rPr>
  </w:style>
  <w:style w:type="paragraph" w:customStyle="1" w:styleId="xl73">
    <w:name w:val="xl73"/>
    <w:basedOn w:val="a4"/>
    <w:rsid w:val="00AD5C2E"/>
    <w:pPr>
      <w:pBdr>
        <w:top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4">
    <w:name w:val="xl74"/>
    <w:basedOn w:val="a4"/>
    <w:rsid w:val="00AD5C2E"/>
    <w:pPr>
      <w:pBdr>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5">
    <w:name w:val="xl75"/>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6">
    <w:name w:val="xl76"/>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7">
    <w:name w:val="xl77"/>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78">
    <w:name w:val="xl78"/>
    <w:basedOn w:val="a4"/>
    <w:rsid w:val="00AD5C2E"/>
    <w:pPr>
      <w:pBdr>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79">
    <w:name w:val="xl79"/>
    <w:basedOn w:val="a4"/>
    <w:rsid w:val="00AD5C2E"/>
    <w:pPr>
      <w:spacing w:before="100" w:beforeAutospacing="1" w:after="100" w:afterAutospacing="1"/>
      <w:textAlignment w:val="top"/>
    </w:pPr>
    <w:rPr>
      <w:szCs w:val="24"/>
    </w:rPr>
  </w:style>
  <w:style w:type="paragraph" w:customStyle="1" w:styleId="xl80">
    <w:name w:val="xl80"/>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81">
    <w:name w:val="xl81"/>
    <w:basedOn w:val="a4"/>
    <w:rsid w:val="00AD5C2E"/>
    <w:pPr>
      <w:spacing w:before="100" w:beforeAutospacing="1" w:after="100" w:afterAutospacing="1"/>
      <w:textAlignment w:val="top"/>
    </w:pPr>
    <w:rPr>
      <w:sz w:val="22"/>
      <w:szCs w:val="22"/>
    </w:rPr>
  </w:style>
  <w:style w:type="paragraph" w:customStyle="1" w:styleId="xl82">
    <w:name w:val="xl82"/>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3">
    <w:name w:val="xl83"/>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84">
    <w:name w:val="xl84"/>
    <w:basedOn w:val="a4"/>
    <w:rsid w:val="00AD5C2E"/>
    <w:pPr>
      <w:spacing w:before="100" w:beforeAutospacing="1" w:after="100" w:afterAutospacing="1"/>
      <w:textAlignment w:val="top"/>
    </w:pPr>
    <w:rPr>
      <w:szCs w:val="24"/>
    </w:rPr>
  </w:style>
  <w:style w:type="paragraph" w:customStyle="1" w:styleId="xl85">
    <w:name w:val="xl85"/>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86">
    <w:name w:val="xl86"/>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7">
    <w:name w:val="xl87"/>
    <w:basedOn w:val="a4"/>
    <w:rsid w:val="00AD5C2E"/>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88">
    <w:name w:val="xl88"/>
    <w:basedOn w:val="a4"/>
    <w:rsid w:val="00AD5C2E"/>
    <w:pPr>
      <w:pBdr>
        <w:top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9">
    <w:name w:val="xl89"/>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90">
    <w:name w:val="xl90"/>
    <w:basedOn w:val="a4"/>
    <w:rsid w:val="00AD5C2E"/>
    <w:pPr>
      <w:spacing w:before="100" w:beforeAutospacing="1" w:after="100" w:afterAutospacing="1"/>
      <w:textAlignment w:val="top"/>
    </w:pPr>
    <w:rPr>
      <w:szCs w:val="24"/>
    </w:rPr>
  </w:style>
  <w:style w:type="paragraph" w:customStyle="1" w:styleId="xl91">
    <w:name w:val="xl91"/>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92">
    <w:name w:val="xl92"/>
    <w:basedOn w:val="a4"/>
    <w:rsid w:val="00AD5C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Cs w:val="24"/>
    </w:rPr>
  </w:style>
  <w:style w:type="table" w:customStyle="1" w:styleId="GridTableLight1">
    <w:name w:val="Grid Table Light1"/>
    <w:basedOn w:val="a6"/>
    <w:uiPriority w:val="40"/>
    <w:rsid w:val="00E96B9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dTableLight2">
    <w:name w:val="Grid Table Light2"/>
    <w:basedOn w:val="a6"/>
    <w:uiPriority w:val="40"/>
    <w:rsid w:val="00FC669D"/>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326">
    <w:name w:val="Стиль Первая строка:  132 см"/>
    <w:basedOn w:val="a4"/>
    <w:autoRedefine/>
    <w:rsid w:val="0006729A"/>
    <w:pPr>
      <w:jc w:val="center"/>
    </w:pPr>
    <w:rPr>
      <w:rFonts w:eastAsia="MS Mincho"/>
      <w:b/>
      <w:szCs w:val="24"/>
    </w:rPr>
  </w:style>
  <w:style w:type="table" w:customStyle="1" w:styleId="2f1">
    <w:name w:val="Сетка таблицы светлая2"/>
    <w:basedOn w:val="a6"/>
    <w:next w:val="12"/>
    <w:uiPriority w:val="40"/>
    <w:rsid w:val="0088798C"/>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3e">
    <w:name w:val="Сетка таблицы светлая3"/>
    <w:basedOn w:val="a6"/>
    <w:next w:val="12"/>
    <w:uiPriority w:val="40"/>
    <w:rsid w:val="0088798C"/>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3f">
    <w:name w:val="Сетка таблицы3"/>
    <w:basedOn w:val="a6"/>
    <w:next w:val="affffff1"/>
    <w:rsid w:val="0091283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
    <w:basedOn w:val="a6"/>
    <w:next w:val="affffff1"/>
    <w:rsid w:val="00BD340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
    <w:basedOn w:val="a6"/>
    <w:next w:val="affffff1"/>
    <w:rsid w:val="00445DB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6"/>
    <w:next w:val="affffff1"/>
    <w:rsid w:val="00445DB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6"/>
    <w:next w:val="affffff1"/>
    <w:rsid w:val="00445DB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 светлая4"/>
    <w:basedOn w:val="a6"/>
    <w:next w:val="12"/>
    <w:uiPriority w:val="40"/>
    <w:rsid w:val="00914C41"/>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8">
    <w:name w:val="Сетка таблицы светлая5"/>
    <w:basedOn w:val="a6"/>
    <w:next w:val="12"/>
    <w:uiPriority w:val="40"/>
    <w:rsid w:val="00C964FE"/>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64">
    <w:name w:val="Сетка таблицы светлая6"/>
    <w:basedOn w:val="a6"/>
    <w:next w:val="12"/>
    <w:uiPriority w:val="40"/>
    <w:rsid w:val="002018AB"/>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74">
    <w:name w:val="Сетка таблицы светлая7"/>
    <w:basedOn w:val="a6"/>
    <w:next w:val="12"/>
    <w:uiPriority w:val="40"/>
    <w:rsid w:val="00604624"/>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83">
    <w:name w:val="Сетка таблицы светлая8"/>
    <w:basedOn w:val="a6"/>
    <w:next w:val="12"/>
    <w:uiPriority w:val="40"/>
    <w:rsid w:val="00604624"/>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93">
    <w:name w:val="Сетка таблицы светлая9"/>
    <w:basedOn w:val="a6"/>
    <w:next w:val="12"/>
    <w:uiPriority w:val="40"/>
    <w:rsid w:val="00BE763A"/>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00">
    <w:name w:val="Сетка таблицы светлая10"/>
    <w:basedOn w:val="a6"/>
    <w:next w:val="12"/>
    <w:uiPriority w:val="40"/>
    <w:rsid w:val="00BE763A"/>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ffffffb">
    <w:name w:val="Знак Знак Знак Знак Знак Знак Знак"/>
    <w:basedOn w:val="a4"/>
    <w:rsid w:val="006B0507"/>
    <w:pPr>
      <w:widowControl w:val="0"/>
      <w:adjustRightInd w:val="0"/>
      <w:spacing w:after="160" w:line="240" w:lineRule="exact"/>
      <w:jc w:val="right"/>
    </w:pPr>
    <w:rPr>
      <w:lang w:val="en-GB" w:eastAsia="en-US"/>
    </w:rPr>
  </w:style>
  <w:style w:type="paragraph" w:customStyle="1" w:styleId="1f6">
    <w:name w:val="Знак Знак Знак Знак Знак Знак Знак1"/>
    <w:basedOn w:val="a4"/>
    <w:rsid w:val="006B0507"/>
    <w:pPr>
      <w:widowControl w:val="0"/>
      <w:adjustRightInd w:val="0"/>
      <w:spacing w:after="160" w:line="240" w:lineRule="exact"/>
      <w:jc w:val="right"/>
    </w:pPr>
    <w:rPr>
      <w:lang w:val="en-GB" w:eastAsia="en-US"/>
    </w:rPr>
  </w:style>
  <w:style w:type="paragraph" w:customStyle="1" w:styleId="2f2">
    <w:name w:val="Знак Знак Знак Знак Знак Знак Знак2"/>
    <w:basedOn w:val="a4"/>
    <w:rsid w:val="006B0507"/>
    <w:pPr>
      <w:widowControl w:val="0"/>
      <w:adjustRightInd w:val="0"/>
      <w:spacing w:after="160" w:line="240" w:lineRule="exact"/>
      <w:jc w:val="right"/>
    </w:pPr>
    <w:rPr>
      <w:lang w:val="en-GB" w:eastAsia="en-US"/>
    </w:rPr>
  </w:style>
  <w:style w:type="table" w:customStyle="1" w:styleId="84">
    <w:name w:val="Сетка таблицы8"/>
    <w:basedOn w:val="a6"/>
    <w:next w:val="affffff1"/>
    <w:rsid w:val="006B050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Знак2"/>
    <w:basedOn w:val="a4"/>
    <w:rsid w:val="006B0507"/>
    <w:pPr>
      <w:widowControl w:val="0"/>
      <w:adjustRightInd w:val="0"/>
      <w:spacing w:after="160" w:line="240" w:lineRule="exact"/>
      <w:jc w:val="right"/>
    </w:pPr>
    <w:rPr>
      <w:lang w:val="en-GB" w:eastAsia="en-US"/>
    </w:rPr>
  </w:style>
  <w:style w:type="table" w:customStyle="1" w:styleId="TableNormal2">
    <w:name w:val="Table Normal2"/>
    <w:uiPriority w:val="2"/>
    <w:semiHidden/>
    <w:unhideWhenUsed/>
    <w:qFormat/>
    <w:rsid w:val="00F22D26"/>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2E618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EB3E9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B3E9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81F06"/>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3f0">
    <w:name w:val="Стиль Заголовок 3 + По левому краю"/>
    <w:basedOn w:val="3"/>
    <w:rsid w:val="00DA632B"/>
    <w:rPr>
      <w:rFonts w:cs="Times New Roman"/>
      <w:szCs w:val="20"/>
    </w:rPr>
  </w:style>
  <w:style w:type="table" w:customStyle="1" w:styleId="TableNormal7">
    <w:name w:val="Table Normal7"/>
    <w:uiPriority w:val="2"/>
    <w:semiHidden/>
    <w:unhideWhenUsed/>
    <w:qFormat/>
    <w:rsid w:val="00B635EF"/>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B635EF"/>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B635EF"/>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B635EF"/>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0587B"/>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0587B"/>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D12C06"/>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44786C"/>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BF728F"/>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845940"/>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A210D8"/>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A55354"/>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FR4">
    <w:name w:val="FR4"/>
    <w:rsid w:val="00C95420"/>
    <w:pPr>
      <w:widowControl w:val="0"/>
      <w:overflowPunct w:val="0"/>
      <w:autoSpaceDE w:val="0"/>
      <w:autoSpaceDN w:val="0"/>
      <w:adjustRightInd w:val="0"/>
      <w:spacing w:line="460" w:lineRule="auto"/>
      <w:textAlignment w:val="baseline"/>
    </w:pPr>
    <w:rPr>
      <w:rFonts w:ascii="Arial" w:hAnsi="Arial" w:cs="Times New Roman"/>
      <w:sz w:val="28"/>
    </w:rPr>
  </w:style>
  <w:style w:type="table" w:customStyle="1" w:styleId="94">
    <w:name w:val="Сетка таблицы9"/>
    <w:basedOn w:val="a6"/>
    <w:next w:val="affffff1"/>
    <w:rsid w:val="00A25DD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6"/>
    <w:next w:val="affffff1"/>
    <w:rsid w:val="00807DCB"/>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0">
    <w:name w:val="Абзац списка Знак"/>
    <w:link w:val="afffff"/>
    <w:uiPriority w:val="99"/>
    <w:locked/>
    <w:rsid w:val="008940C0"/>
    <w:rPr>
      <w:sz w:val="22"/>
      <w:lang w:eastAsia="en-US"/>
    </w:rPr>
  </w:style>
  <w:style w:type="paragraph" w:customStyle="1" w:styleId="affffffc">
    <w:name w:val="Обычный текст"/>
    <w:basedOn w:val="a4"/>
    <w:qFormat/>
    <w:rsid w:val="00DA03B7"/>
    <w:pPr>
      <w:ind w:firstLine="709"/>
      <w:jc w:val="both"/>
    </w:pPr>
    <w:rPr>
      <w:szCs w:val="24"/>
      <w:lang w:val="en-US" w:eastAsia="ar-SA"/>
    </w:rPr>
  </w:style>
  <w:style w:type="table" w:customStyle="1" w:styleId="12b">
    <w:name w:val="Сетка таблицы12"/>
    <w:basedOn w:val="a6"/>
    <w:next w:val="affffff1"/>
    <w:rsid w:val="00626A94"/>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basedOn w:val="a6"/>
    <w:next w:val="affffff1"/>
    <w:rsid w:val="005A3D0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0">
    <w:name w:val="Сетка таблицы14"/>
    <w:basedOn w:val="a6"/>
    <w:next w:val="affffff1"/>
    <w:rsid w:val="005A3D0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9">
    <w:name w:val="Table Normal19"/>
    <w:uiPriority w:val="2"/>
    <w:semiHidden/>
    <w:unhideWhenUsed/>
    <w:qFormat/>
    <w:rsid w:val="00372FDB"/>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D07051"/>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EE56AD"/>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F2A50"/>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E31CA1"/>
    <w:pPr>
      <w:widowControl w:val="0"/>
    </w:pPr>
    <w:rPr>
      <w:rFonts w:cs="Times New Roman"/>
      <w:sz w:val="22"/>
      <w:szCs w:val="22"/>
      <w:lang w:val="en-US" w:eastAsia="en-US"/>
    </w:rPr>
    <w:tblPr>
      <w:tblInd w:w="0" w:type="dxa"/>
      <w:tblCellMar>
        <w:top w:w="0" w:type="dxa"/>
        <w:left w:w="0" w:type="dxa"/>
        <w:bottom w:w="0" w:type="dxa"/>
        <w:right w:w="0" w:type="dxa"/>
      </w:tblCellMar>
    </w:tblPr>
  </w:style>
  <w:style w:type="numbering" w:customStyle="1" w:styleId="1f7">
    <w:name w:val="Нет списка1"/>
    <w:next w:val="a7"/>
    <w:uiPriority w:val="99"/>
    <w:semiHidden/>
    <w:unhideWhenUsed/>
    <w:rsid w:val="00BF5DEC"/>
  </w:style>
  <w:style w:type="character" w:customStyle="1" w:styleId="520">
    <w:name w:val="Заголовок 5 Знак2"/>
    <w:aliases w:val="Заголовок 5 Знак1 Знак,Заголовок 5 Знак Знак Знак,Знак20 Знак Знак Знак,Заголовок 5 Знак Знак1,Знак20 Знак Знак1"/>
    <w:basedOn w:val="a5"/>
    <w:rsid w:val="00BF5DEC"/>
    <w:rPr>
      <w:b/>
      <w:sz w:val="28"/>
    </w:rPr>
  </w:style>
  <w:style w:type="character" w:customStyle="1" w:styleId="710">
    <w:name w:val="Заголовок 7 Знак1"/>
    <w:aliases w:val="Заголовок 7 Знак Знак,Заголовок 7 Знак1 Знак Знак,Заголовок 7 Знак Знак Знак Знак,Номер таблицы Знак Знак Знак Знак,Номер таблицы Знак1 Знак Знак,Номер таблицы Знак Знак,Номер таблицы Знак1"/>
    <w:basedOn w:val="a5"/>
    <w:rsid w:val="00BF5DEC"/>
    <w:rPr>
      <w:bCs/>
      <w:sz w:val="28"/>
    </w:rPr>
  </w:style>
  <w:style w:type="character" w:customStyle="1" w:styleId="2f4">
    <w:name w:val="Название Знак2"/>
    <w:aliases w:val="Название таб Знак1,Название таб Знак Знак Знак Знак Знак1,Название таб Знак Знак Знак1,Название Знак Знак1,Название таб Знак Знак Знак Знак1,Название таб Знак Знак1 Знак,Таблица № Знак,Название таб Знак Знак Знак1 Знак1 Знак"/>
    <w:basedOn w:val="a5"/>
    <w:rsid w:val="00BF5DEC"/>
    <w:rPr>
      <w:bCs/>
      <w:sz w:val="28"/>
    </w:rPr>
  </w:style>
  <w:style w:type="character" w:styleId="affffffd">
    <w:name w:val="Subtle Emphasis"/>
    <w:basedOn w:val="a5"/>
    <w:qFormat/>
    <w:rsid w:val="00BF5DEC"/>
    <w:rPr>
      <w:i/>
      <w:iCs/>
      <w:color w:val="808080"/>
    </w:rPr>
  </w:style>
  <w:style w:type="table" w:customStyle="1" w:styleId="15f0">
    <w:name w:val="Сетка таблицы15"/>
    <w:basedOn w:val="a6"/>
    <w:next w:val="affffff1"/>
    <w:uiPriority w:val="59"/>
    <w:rsid w:val="00BF5DEC"/>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1">
    <w:name w:val="Текст маркированный"/>
    <w:basedOn w:val="a4"/>
    <w:link w:val="affffffe"/>
    <w:rsid w:val="00BF5DEC"/>
    <w:pPr>
      <w:numPr>
        <w:numId w:val="4"/>
      </w:numPr>
      <w:spacing w:before="60" w:after="60"/>
      <w:contextualSpacing/>
    </w:pPr>
    <w:rPr>
      <w:sz w:val="28"/>
      <w:szCs w:val="28"/>
    </w:rPr>
  </w:style>
  <w:style w:type="paragraph" w:customStyle="1" w:styleId="a">
    <w:name w:val="Текст нумерованный"/>
    <w:basedOn w:val="a4"/>
    <w:link w:val="afffffff"/>
    <w:qFormat/>
    <w:rsid w:val="00BF5DEC"/>
    <w:pPr>
      <w:numPr>
        <w:numId w:val="5"/>
      </w:numPr>
      <w:spacing w:before="60" w:after="60"/>
      <w:contextualSpacing/>
    </w:pPr>
    <w:rPr>
      <w:sz w:val="28"/>
      <w:szCs w:val="28"/>
    </w:rPr>
  </w:style>
  <w:style w:type="character" w:customStyle="1" w:styleId="affffffe">
    <w:name w:val="Текст маркированный Знак"/>
    <w:basedOn w:val="a5"/>
    <w:link w:val="a1"/>
    <w:rsid w:val="00BF5DEC"/>
    <w:rPr>
      <w:rFonts w:ascii="Times New Roman" w:hAnsi="Times New Roman" w:cs="Times New Roman"/>
      <w:sz w:val="28"/>
      <w:szCs w:val="28"/>
    </w:rPr>
  </w:style>
  <w:style w:type="character" w:customStyle="1" w:styleId="afffffff">
    <w:name w:val="Текст нумерованный Знак"/>
    <w:basedOn w:val="a5"/>
    <w:link w:val="a"/>
    <w:rsid w:val="00BF5DEC"/>
    <w:rPr>
      <w:rFonts w:ascii="Times New Roman" w:hAnsi="Times New Roman" w:cs="Times New Roman"/>
      <w:sz w:val="28"/>
      <w:szCs w:val="28"/>
    </w:rPr>
  </w:style>
  <w:style w:type="paragraph" w:customStyle="1" w:styleId="afffffff0">
    <w:name w:val="Верхн колонтитул"/>
    <w:basedOn w:val="a4"/>
    <w:link w:val="afffffff1"/>
    <w:qFormat/>
    <w:rsid w:val="00BF5DEC"/>
    <w:pPr>
      <w:spacing w:after="60"/>
      <w:ind w:firstLine="709"/>
      <w:jc w:val="both"/>
    </w:pPr>
  </w:style>
  <w:style w:type="paragraph" w:customStyle="1" w:styleId="afffffff2">
    <w:name w:val="Нижн колонтитул"/>
    <w:basedOn w:val="af3"/>
    <w:link w:val="afffffff3"/>
    <w:qFormat/>
    <w:rsid w:val="00BF5DEC"/>
    <w:pPr>
      <w:spacing w:after="60"/>
      <w:ind w:firstLine="709"/>
      <w:jc w:val="both"/>
    </w:pPr>
    <w:rPr>
      <w:rFonts w:ascii="Times New Roman" w:hAnsi="Times New Roman"/>
      <w:sz w:val="24"/>
      <w:szCs w:val="20"/>
    </w:rPr>
  </w:style>
  <w:style w:type="character" w:customStyle="1" w:styleId="afffffff1">
    <w:name w:val="Верхн колонтитул Знак"/>
    <w:basedOn w:val="a5"/>
    <w:link w:val="afffffff0"/>
    <w:rsid w:val="00BF5DEC"/>
    <w:rPr>
      <w:rFonts w:ascii="Times New Roman" w:hAnsi="Times New Roman" w:cs="Times New Roman"/>
      <w:sz w:val="24"/>
    </w:rPr>
  </w:style>
  <w:style w:type="paragraph" w:customStyle="1" w:styleId="afffffff4">
    <w:name w:val="Без интервала Знак"/>
    <w:aliases w:val="с интервалом Знак"/>
    <w:link w:val="afffffff5"/>
    <w:qFormat/>
    <w:rsid w:val="00BF5DEC"/>
    <w:pPr>
      <w:ind w:firstLine="709"/>
      <w:jc w:val="both"/>
    </w:pPr>
    <w:rPr>
      <w:rFonts w:cs="Times New Roman"/>
      <w:sz w:val="22"/>
      <w:szCs w:val="22"/>
      <w:lang w:eastAsia="en-US"/>
    </w:rPr>
  </w:style>
  <w:style w:type="character" w:customStyle="1" w:styleId="afffffff3">
    <w:name w:val="Нижн колонтитул Знак"/>
    <w:basedOn w:val="af4"/>
    <w:link w:val="afffffff2"/>
    <w:rsid w:val="00BF5DEC"/>
    <w:rPr>
      <w:rFonts w:ascii="Times New Roman" w:hAnsi="Times New Roman" w:cs="Times New Roman"/>
      <w:sz w:val="24"/>
    </w:rPr>
  </w:style>
  <w:style w:type="character" w:customStyle="1" w:styleId="afffffff5">
    <w:name w:val="Без интервала Знак Знак"/>
    <w:aliases w:val="с интервалом Знак Знак"/>
    <w:basedOn w:val="a5"/>
    <w:link w:val="afffffff4"/>
    <w:rsid w:val="00BF5DEC"/>
    <w:rPr>
      <w:rFonts w:cs="Times New Roman"/>
      <w:sz w:val="22"/>
      <w:szCs w:val="22"/>
      <w:lang w:eastAsia="en-US"/>
    </w:rPr>
  </w:style>
  <w:style w:type="paragraph" w:customStyle="1" w:styleId="Aeiiai">
    <w:name w:val="Aei?iai?"/>
    <w:basedOn w:val="a4"/>
    <w:rsid w:val="00BF5DEC"/>
    <w:pPr>
      <w:spacing w:after="60"/>
      <w:ind w:firstLine="357"/>
      <w:jc w:val="center"/>
    </w:pPr>
    <w:rPr>
      <w:rFonts w:ascii="AGGal" w:hAnsi="AGGal" w:cs="AGGal"/>
      <w:sz w:val="22"/>
      <w:szCs w:val="22"/>
    </w:rPr>
  </w:style>
  <w:style w:type="paragraph" w:customStyle="1" w:styleId="211">
    <w:name w:val="Заг 2 Знак Знак Знак1 Знак"/>
    <w:basedOn w:val="a4"/>
    <w:link w:val="212"/>
    <w:qFormat/>
    <w:rsid w:val="00BF5DEC"/>
    <w:pPr>
      <w:spacing w:before="240" w:after="180"/>
      <w:contextualSpacing/>
    </w:pPr>
    <w:rPr>
      <w:rFonts w:ascii="Arial" w:hAnsi="Arial" w:cs="Arial"/>
      <w:b/>
      <w:caps/>
      <w:color w:val="0070C0"/>
      <w:szCs w:val="28"/>
    </w:rPr>
  </w:style>
  <w:style w:type="character" w:customStyle="1" w:styleId="212">
    <w:name w:val="Заг 2 Знак Знак Знак1 Знак Знак"/>
    <w:basedOn w:val="a5"/>
    <w:link w:val="211"/>
    <w:rsid w:val="00BF5DEC"/>
    <w:rPr>
      <w:rFonts w:ascii="Arial" w:hAnsi="Arial" w:cs="Arial"/>
      <w:b/>
      <w:caps/>
      <w:color w:val="0070C0"/>
      <w:sz w:val="24"/>
      <w:szCs w:val="28"/>
    </w:rPr>
  </w:style>
  <w:style w:type="paragraph" w:customStyle="1" w:styleId="afffffff6">
    <w:name w:val="Заголовок таблицы"/>
    <w:basedOn w:val="a4"/>
    <w:qFormat/>
    <w:rsid w:val="00BF5DEC"/>
    <w:pPr>
      <w:spacing w:before="120" w:after="240"/>
      <w:ind w:firstLine="709"/>
      <w:contextualSpacing/>
      <w:jc w:val="center"/>
    </w:pPr>
    <w:rPr>
      <w:rFonts w:ascii="Arial" w:eastAsia="MS Mincho" w:hAnsi="Arial" w:cs="Arial"/>
    </w:rPr>
  </w:style>
  <w:style w:type="numbering" w:customStyle="1" w:styleId="12pt">
    <w:name w:val="Стиль маркированный 12 pt"/>
    <w:basedOn w:val="a7"/>
    <w:rsid w:val="00BF5DEC"/>
    <w:pPr>
      <w:numPr>
        <w:numId w:val="6"/>
      </w:numPr>
    </w:pPr>
  </w:style>
  <w:style w:type="character" w:customStyle="1" w:styleId="2f5">
    <w:name w:val="Основной текст Знак2"/>
    <w:aliases w:val="Основной текст Знак Знак Знак Знак, Знак Знак Знак Знак Знак Знак, Знак Знак Знак Знак1 Знак,text Знак1 Знак,Body Text2 Знак1 Знак,Знак Знак Знак Знак Знак1 Знак1 Знак,Знак Знак Знак Знак2 Знак1 Знак,Основной текст Знак Знак Знак2"/>
    <w:basedOn w:val="a5"/>
    <w:rsid w:val="00BF5DEC"/>
    <w:rPr>
      <w:rFonts w:ascii="Arial" w:hAnsi="Arial" w:cs="Arial"/>
      <w:sz w:val="24"/>
      <w:szCs w:val="24"/>
    </w:rPr>
  </w:style>
  <w:style w:type="paragraph" w:customStyle="1" w:styleId="afffffff7">
    <w:name w:val="Таблица Знак Знак"/>
    <w:basedOn w:val="a4"/>
    <w:link w:val="afffffff8"/>
    <w:qFormat/>
    <w:rsid w:val="00BF5DEC"/>
    <w:pPr>
      <w:spacing w:after="60"/>
      <w:ind w:firstLine="709"/>
      <w:jc w:val="center"/>
    </w:pPr>
    <w:rPr>
      <w:spacing w:val="-6"/>
      <w:sz w:val="22"/>
      <w:szCs w:val="22"/>
    </w:rPr>
  </w:style>
  <w:style w:type="character" w:customStyle="1" w:styleId="afffffff8">
    <w:name w:val="Таблица Знак Знак Знак"/>
    <w:basedOn w:val="a5"/>
    <w:link w:val="afffffff7"/>
    <w:rsid w:val="00BF5DEC"/>
    <w:rPr>
      <w:rFonts w:ascii="Times New Roman" w:hAnsi="Times New Roman" w:cs="Times New Roman"/>
      <w:spacing w:val="-6"/>
      <w:sz w:val="22"/>
      <w:szCs w:val="22"/>
    </w:rPr>
  </w:style>
  <w:style w:type="paragraph" w:customStyle="1" w:styleId="1f8">
    <w:name w:val="Заг 1"/>
    <w:basedOn w:val="10"/>
    <w:link w:val="1f9"/>
    <w:qFormat/>
    <w:rsid w:val="00BF5DEC"/>
    <w:pPr>
      <w:shd w:val="clear" w:color="auto" w:fill="F7225E"/>
      <w:tabs>
        <w:tab w:val="clear" w:pos="851"/>
        <w:tab w:val="clear" w:pos="993"/>
        <w:tab w:val="clear" w:pos="2127"/>
      </w:tabs>
      <w:suppressAutoHyphens w:val="0"/>
      <w:spacing w:before="720" w:after="360" w:line="240" w:lineRule="auto"/>
      <w:ind w:right="0" w:firstLine="0"/>
    </w:pPr>
    <w:rPr>
      <w:iCs/>
      <w:color w:val="FFFFFF"/>
      <w:sz w:val="30"/>
    </w:rPr>
  </w:style>
  <w:style w:type="paragraph" w:customStyle="1" w:styleId="afffffff9">
    <w:name w:val="Маркированный Знак"/>
    <w:basedOn w:val="a4"/>
    <w:link w:val="afffffffa"/>
    <w:rsid w:val="00BF5DEC"/>
    <w:pPr>
      <w:tabs>
        <w:tab w:val="num" w:pos="720"/>
      </w:tabs>
      <w:spacing w:after="60"/>
      <w:ind w:left="357"/>
      <w:jc w:val="both"/>
    </w:pPr>
    <w:rPr>
      <w:rFonts w:ascii="Arial" w:eastAsia="MS Mincho" w:hAnsi="Arial"/>
      <w:lang w:eastAsia="ja-JP"/>
    </w:rPr>
  </w:style>
  <w:style w:type="character" w:customStyle="1" w:styleId="1f9">
    <w:name w:val="Заг 1 Знак"/>
    <w:basedOn w:val="11"/>
    <w:link w:val="1f8"/>
    <w:rsid w:val="00BF5DEC"/>
    <w:rPr>
      <w:rFonts w:ascii="Times New Roman" w:hAnsi="Times New Roman" w:cs="Times New Roman"/>
      <w:b/>
      <w:iCs/>
      <w:caps/>
      <w:color w:val="FFFFFF"/>
      <w:sz w:val="30"/>
      <w:szCs w:val="24"/>
      <w:shd w:val="clear" w:color="auto" w:fill="F7225E"/>
    </w:rPr>
  </w:style>
  <w:style w:type="paragraph" w:customStyle="1" w:styleId="1fa">
    <w:name w:val="Абзац списка1"/>
    <w:basedOn w:val="a4"/>
    <w:qFormat/>
    <w:rsid w:val="00BF5DEC"/>
    <w:pPr>
      <w:spacing w:after="60"/>
      <w:ind w:left="708" w:firstLine="357"/>
      <w:jc w:val="right"/>
    </w:pPr>
    <w:rPr>
      <w:szCs w:val="24"/>
    </w:rPr>
  </w:style>
  <w:style w:type="character" w:customStyle="1" w:styleId="afffffffa">
    <w:name w:val="Маркированный Знак Знак"/>
    <w:basedOn w:val="a5"/>
    <w:link w:val="afffffff9"/>
    <w:rsid w:val="00BF5DEC"/>
    <w:rPr>
      <w:rFonts w:ascii="Arial" w:eastAsia="MS Mincho" w:hAnsi="Arial" w:cs="Times New Roman"/>
      <w:sz w:val="24"/>
      <w:lang w:eastAsia="ja-JP"/>
    </w:rPr>
  </w:style>
  <w:style w:type="paragraph" w:customStyle="1" w:styleId="a2">
    <w:name w:val="Маркированный"/>
    <w:basedOn w:val="a4"/>
    <w:link w:val="1fb"/>
    <w:rsid w:val="00BF5DEC"/>
    <w:pPr>
      <w:numPr>
        <w:numId w:val="8"/>
      </w:numPr>
      <w:jc w:val="both"/>
    </w:pPr>
    <w:rPr>
      <w:szCs w:val="24"/>
    </w:rPr>
  </w:style>
  <w:style w:type="paragraph" w:customStyle="1" w:styleId="a3">
    <w:name w:val="Марк"/>
    <w:basedOn w:val="a2"/>
    <w:link w:val="afffffffb"/>
    <w:qFormat/>
    <w:rsid w:val="00BF5DEC"/>
    <w:pPr>
      <w:numPr>
        <w:numId w:val="7"/>
      </w:numPr>
      <w:ind w:left="0" w:firstLine="720"/>
    </w:pPr>
    <w:rPr>
      <w:sz w:val="28"/>
      <w:szCs w:val="28"/>
    </w:rPr>
  </w:style>
  <w:style w:type="character" w:customStyle="1" w:styleId="1fb">
    <w:name w:val="Маркированный Знак1"/>
    <w:basedOn w:val="a5"/>
    <w:link w:val="a2"/>
    <w:rsid w:val="00BF5DEC"/>
    <w:rPr>
      <w:rFonts w:ascii="Times New Roman" w:hAnsi="Times New Roman" w:cs="Times New Roman"/>
      <w:sz w:val="24"/>
      <w:szCs w:val="24"/>
    </w:rPr>
  </w:style>
  <w:style w:type="character" w:customStyle="1" w:styleId="afffffffb">
    <w:name w:val="Марк Знак"/>
    <w:basedOn w:val="1fb"/>
    <w:link w:val="a3"/>
    <w:rsid w:val="00BF5DEC"/>
    <w:rPr>
      <w:rFonts w:ascii="Times New Roman" w:hAnsi="Times New Roman" w:cs="Times New Roman"/>
      <w:sz w:val="28"/>
      <w:szCs w:val="28"/>
    </w:rPr>
  </w:style>
  <w:style w:type="paragraph" w:customStyle="1" w:styleId="afffffffc">
    <w:name w:val="Имя таблицы"/>
    <w:basedOn w:val="a4"/>
    <w:qFormat/>
    <w:rsid w:val="00BF5DEC"/>
    <w:pPr>
      <w:spacing w:before="120" w:after="120"/>
      <w:contextualSpacing/>
      <w:jc w:val="center"/>
    </w:pPr>
    <w:rPr>
      <w:rFonts w:ascii="Arial" w:hAnsi="Arial"/>
    </w:rPr>
  </w:style>
  <w:style w:type="paragraph" w:customStyle="1" w:styleId="1fc">
    <w:name w:val="заголовок 1"/>
    <w:basedOn w:val="a4"/>
    <w:next w:val="a4"/>
    <w:rsid w:val="00BF5DEC"/>
    <w:pPr>
      <w:keepNext/>
      <w:jc w:val="center"/>
    </w:pPr>
    <w:rPr>
      <w:b/>
      <w:sz w:val="16"/>
    </w:rPr>
  </w:style>
  <w:style w:type="table" w:styleId="1fd">
    <w:name w:val="Table Grid 1"/>
    <w:basedOn w:val="a6"/>
    <w:rsid w:val="00BF5DEC"/>
    <w:pPr>
      <w:widowControl w:val="0"/>
      <w:autoSpaceDE w:val="0"/>
      <w:autoSpaceDN w:val="0"/>
      <w:adjustRightInd w:val="0"/>
    </w:pPr>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Normal10-021">
    <w:name w:val="Normal + 10 пт полужирный По центру Слева:  -02 см Справ... Знак Знак1"/>
    <w:basedOn w:val="a5"/>
    <w:rsid w:val="00BF5DEC"/>
    <w:rPr>
      <w:rFonts w:ascii="Arial" w:hAnsi="Arial"/>
      <w:b/>
      <w:bCs/>
      <w:sz w:val="24"/>
      <w:lang w:val="ru-RU" w:eastAsia="ru-RU" w:bidi="ar-SA"/>
    </w:rPr>
  </w:style>
  <w:style w:type="character" w:customStyle="1" w:styleId="1f1">
    <w:name w:val="Обычный1 Знак"/>
    <w:basedOn w:val="a5"/>
    <w:link w:val="1f0"/>
    <w:rsid w:val="00BF5DEC"/>
    <w:rPr>
      <w:rFonts w:ascii="Times New Roman" w:hAnsi="Times New Roman" w:cs="Times New Roman"/>
      <w:sz w:val="22"/>
    </w:rPr>
  </w:style>
  <w:style w:type="paragraph" w:customStyle="1" w:styleId="3f1">
    <w:name w:val="Знак3 Знак Знак Знак"/>
    <w:basedOn w:val="a4"/>
    <w:rsid w:val="00BF5DEC"/>
    <w:pPr>
      <w:spacing w:after="60"/>
      <w:ind w:firstLine="709"/>
      <w:jc w:val="both"/>
    </w:pPr>
    <w:rPr>
      <w:rFonts w:ascii="Arial" w:hAnsi="Arial" w:cs="Arial"/>
      <w:bCs/>
      <w:szCs w:val="24"/>
    </w:rPr>
  </w:style>
  <w:style w:type="paragraph" w:customStyle="1" w:styleId="1fe">
    <w:name w:val="Стиль Первая строка:  1 см"/>
    <w:basedOn w:val="a4"/>
    <w:rsid w:val="00BF5DEC"/>
    <w:pPr>
      <w:spacing w:before="120"/>
      <w:jc w:val="both"/>
    </w:pPr>
    <w:rPr>
      <w:sz w:val="26"/>
    </w:rPr>
  </w:style>
  <w:style w:type="paragraph" w:customStyle="1" w:styleId="afffffffd">
    <w:name w:val="Абзац рядовой Знак"/>
    <w:basedOn w:val="a4"/>
    <w:link w:val="afffffffe"/>
    <w:autoRedefine/>
    <w:rsid w:val="00BF5DEC"/>
    <w:pPr>
      <w:jc w:val="both"/>
    </w:pPr>
    <w:rPr>
      <w:sz w:val="28"/>
      <w:szCs w:val="28"/>
    </w:rPr>
  </w:style>
  <w:style w:type="character" w:customStyle="1" w:styleId="afffffffe">
    <w:name w:val="Абзац рядовой Знак Знак"/>
    <w:basedOn w:val="a5"/>
    <w:link w:val="afffffffd"/>
    <w:rsid w:val="00BF5DEC"/>
    <w:rPr>
      <w:rFonts w:ascii="Times New Roman" w:hAnsi="Times New Roman" w:cs="Times New Roman"/>
      <w:sz w:val="28"/>
      <w:szCs w:val="28"/>
    </w:rPr>
  </w:style>
  <w:style w:type="character" w:customStyle="1" w:styleId="13">
    <w:name w:val="Название объекта Знак1"/>
    <w:aliases w:val=" Знак3 Знак,Знак3 Знак Знак1"/>
    <w:basedOn w:val="a5"/>
    <w:link w:val="aff9"/>
    <w:rsid w:val="00BF5DEC"/>
    <w:rPr>
      <w:rFonts w:cs="Times New Roman"/>
      <w:b/>
      <w:bCs/>
      <w:sz w:val="24"/>
    </w:rPr>
  </w:style>
  <w:style w:type="paragraph" w:customStyle="1" w:styleId="1ff">
    <w:name w:val="Знак1 Знак Знак Знак Знак Знак Знак Знак Знак"/>
    <w:basedOn w:val="a4"/>
    <w:rsid w:val="00BF5DEC"/>
    <w:pPr>
      <w:spacing w:after="60"/>
      <w:ind w:firstLine="709"/>
      <w:jc w:val="both"/>
    </w:pPr>
    <w:rPr>
      <w:rFonts w:ascii="Arial" w:hAnsi="Arial" w:cs="Arial"/>
      <w:bCs/>
      <w:szCs w:val="24"/>
    </w:rPr>
  </w:style>
  <w:style w:type="paragraph" w:customStyle="1" w:styleId="11f2">
    <w:name w:val="Обычный11"/>
    <w:link w:val="11f3"/>
    <w:rsid w:val="00BF5DEC"/>
    <w:pPr>
      <w:snapToGrid w:val="0"/>
      <w:ind w:firstLine="709"/>
      <w:jc w:val="both"/>
    </w:pPr>
    <w:rPr>
      <w:rFonts w:ascii="Arial" w:hAnsi="Arial" w:cs="Times New Roman"/>
      <w:sz w:val="22"/>
    </w:rPr>
  </w:style>
  <w:style w:type="paragraph" w:customStyle="1" w:styleId="311">
    <w:name w:val="Знак3 Знак Знак Знак1"/>
    <w:basedOn w:val="a4"/>
    <w:rsid w:val="00BF5DEC"/>
    <w:pPr>
      <w:spacing w:after="60"/>
      <w:ind w:firstLine="709"/>
      <w:jc w:val="both"/>
    </w:pPr>
    <w:rPr>
      <w:rFonts w:ascii="Arial" w:hAnsi="Arial" w:cs="Arial"/>
      <w:bCs/>
      <w:szCs w:val="24"/>
    </w:rPr>
  </w:style>
  <w:style w:type="paragraph" w:customStyle="1" w:styleId="11f4">
    <w:name w:val="Знак1 Знак Знак Знак Знак Знак Знак Знак Знак1"/>
    <w:basedOn w:val="a4"/>
    <w:rsid w:val="00BF5DEC"/>
    <w:pPr>
      <w:spacing w:after="60"/>
      <w:ind w:firstLine="709"/>
      <w:jc w:val="both"/>
    </w:pPr>
    <w:rPr>
      <w:rFonts w:ascii="Arial" w:hAnsi="Arial" w:cs="Arial"/>
      <w:bCs/>
      <w:szCs w:val="24"/>
    </w:rPr>
  </w:style>
  <w:style w:type="paragraph" w:customStyle="1" w:styleId="u">
    <w:name w:val="u"/>
    <w:basedOn w:val="a4"/>
    <w:rsid w:val="00BF5DEC"/>
    <w:pPr>
      <w:ind w:firstLine="539"/>
      <w:jc w:val="both"/>
    </w:pPr>
    <w:rPr>
      <w:color w:val="000000"/>
      <w:sz w:val="18"/>
      <w:szCs w:val="18"/>
    </w:rPr>
  </w:style>
  <w:style w:type="paragraph" w:customStyle="1" w:styleId="r">
    <w:name w:val="r"/>
    <w:basedOn w:val="a4"/>
    <w:rsid w:val="00BF5DEC"/>
    <w:pPr>
      <w:jc w:val="right"/>
    </w:pPr>
    <w:rPr>
      <w:color w:val="000000"/>
      <w:szCs w:val="24"/>
    </w:rPr>
  </w:style>
  <w:style w:type="paragraph" w:customStyle="1" w:styleId="affffffff">
    <w:name w:val="Краткий обратный адрес"/>
    <w:basedOn w:val="a4"/>
    <w:rsid w:val="00BF5DEC"/>
    <w:rPr>
      <w:szCs w:val="24"/>
    </w:rPr>
  </w:style>
  <w:style w:type="paragraph" w:customStyle="1" w:styleId="affffffff0">
    <w:name w:val="Подчеркнутый"/>
    <w:basedOn w:val="6"/>
    <w:rsid w:val="00BF5DEC"/>
    <w:pPr>
      <w:spacing w:before="0" w:after="0"/>
      <w:jc w:val="left"/>
      <w:outlineLvl w:val="9"/>
    </w:pPr>
    <w:rPr>
      <w:rFonts w:ascii="Times New Roman" w:hAnsi="Times New Roman"/>
      <w:b w:val="0"/>
      <w:bCs w:val="0"/>
      <w:sz w:val="18"/>
      <w:szCs w:val="20"/>
      <w:u w:val="single"/>
    </w:rPr>
  </w:style>
  <w:style w:type="paragraph" w:customStyle="1" w:styleId="1ff0">
    <w:name w:val="Титул1"/>
    <w:basedOn w:val="a4"/>
    <w:autoRedefine/>
    <w:rsid w:val="00BF5DEC"/>
    <w:pPr>
      <w:jc w:val="center"/>
    </w:pPr>
  </w:style>
  <w:style w:type="paragraph" w:customStyle="1" w:styleId="xl24">
    <w:name w:val="xl24"/>
    <w:basedOn w:val="a4"/>
    <w:rsid w:val="00BF5DEC"/>
    <w:pPr>
      <w:pBdr>
        <w:bottom w:val="single" w:sz="4" w:space="0" w:color="auto"/>
        <w:right w:val="single" w:sz="4" w:space="0" w:color="auto"/>
      </w:pBdr>
      <w:spacing w:before="100" w:beforeAutospacing="1" w:after="100" w:afterAutospacing="1"/>
    </w:pPr>
    <w:rPr>
      <w:szCs w:val="24"/>
    </w:rPr>
  </w:style>
  <w:style w:type="character" w:customStyle="1" w:styleId="textcopy1">
    <w:name w:val="textcopy1"/>
    <w:basedOn w:val="a5"/>
    <w:rsid w:val="00BF5DEC"/>
    <w:rPr>
      <w:rFonts w:ascii="Verdana" w:hAnsi="Verdana" w:hint="default"/>
      <w:color w:val="021D24"/>
      <w:sz w:val="21"/>
      <w:szCs w:val="21"/>
    </w:rPr>
  </w:style>
  <w:style w:type="paragraph" w:customStyle="1" w:styleId="2f6">
    <w:name w:val="Стиль2"/>
    <w:basedOn w:val="a4"/>
    <w:rsid w:val="00BF5DEC"/>
    <w:pPr>
      <w:widowControl w:val="0"/>
      <w:spacing w:before="120"/>
      <w:jc w:val="center"/>
    </w:pPr>
    <w:rPr>
      <w:sz w:val="20"/>
    </w:rPr>
  </w:style>
  <w:style w:type="paragraph" w:customStyle="1" w:styleId="justify2">
    <w:name w:val="justify2"/>
    <w:basedOn w:val="a4"/>
    <w:rsid w:val="00BF5DEC"/>
    <w:pPr>
      <w:spacing w:before="100" w:after="100"/>
      <w:ind w:firstLine="600"/>
      <w:jc w:val="both"/>
    </w:pPr>
  </w:style>
  <w:style w:type="paragraph" w:customStyle="1" w:styleId="213">
    <w:name w:val="Основной текст с отступом 21"/>
    <w:basedOn w:val="a4"/>
    <w:rsid w:val="00BF5DEC"/>
    <w:pPr>
      <w:ind w:firstLine="720"/>
      <w:jc w:val="both"/>
    </w:pPr>
  </w:style>
  <w:style w:type="paragraph" w:customStyle="1" w:styleId="affffffff1">
    <w:name w:val="Таблицы (моноширинный)"/>
    <w:basedOn w:val="a4"/>
    <w:next w:val="a4"/>
    <w:rsid w:val="00BF5DEC"/>
    <w:pPr>
      <w:widowControl w:val="0"/>
      <w:autoSpaceDE w:val="0"/>
      <w:autoSpaceDN w:val="0"/>
      <w:adjustRightInd w:val="0"/>
      <w:jc w:val="both"/>
    </w:pPr>
    <w:rPr>
      <w:rFonts w:ascii="Courier New" w:hAnsi="Courier New" w:cs="Courier New"/>
      <w:sz w:val="22"/>
      <w:szCs w:val="22"/>
    </w:rPr>
  </w:style>
  <w:style w:type="paragraph" w:customStyle="1" w:styleId="1ff1">
    <w:name w:val="Табл1"/>
    <w:basedOn w:val="a4"/>
    <w:rsid w:val="00BF5DEC"/>
    <w:rPr>
      <w:rFonts w:eastAsia="SimSun"/>
      <w:sz w:val="20"/>
    </w:rPr>
  </w:style>
  <w:style w:type="paragraph" w:customStyle="1" w:styleId="Heading">
    <w:name w:val="Heading"/>
    <w:rsid w:val="00BF5DEC"/>
    <w:pPr>
      <w:widowControl w:val="0"/>
      <w:autoSpaceDE w:val="0"/>
      <w:autoSpaceDN w:val="0"/>
      <w:ind w:firstLine="709"/>
      <w:jc w:val="both"/>
    </w:pPr>
    <w:rPr>
      <w:rFonts w:ascii="Arial" w:eastAsia="SimSun" w:hAnsi="Arial" w:cs="Arial"/>
      <w:b/>
      <w:bCs/>
      <w:sz w:val="22"/>
      <w:szCs w:val="22"/>
    </w:rPr>
  </w:style>
  <w:style w:type="paragraph" w:customStyle="1" w:styleId="Preformat">
    <w:name w:val="Preformat"/>
    <w:rsid w:val="00BF5DEC"/>
    <w:pPr>
      <w:widowControl w:val="0"/>
      <w:autoSpaceDE w:val="0"/>
      <w:autoSpaceDN w:val="0"/>
      <w:adjustRightInd w:val="0"/>
      <w:ind w:firstLine="709"/>
      <w:jc w:val="both"/>
    </w:pPr>
    <w:rPr>
      <w:rFonts w:ascii="Courier New" w:eastAsia="MS Mincho" w:hAnsi="Courier New" w:cs="Courier New"/>
    </w:rPr>
  </w:style>
  <w:style w:type="character" w:customStyle="1" w:styleId="Normal1">
    <w:name w:val="Normal Знак Знак1"/>
    <w:basedOn w:val="a5"/>
    <w:rsid w:val="00BF5DEC"/>
    <w:rPr>
      <w:sz w:val="22"/>
      <w:lang w:val="ru-RU" w:eastAsia="ru-RU" w:bidi="ar-SA"/>
    </w:rPr>
  </w:style>
  <w:style w:type="character" w:customStyle="1" w:styleId="affffffff2">
    <w:name w:val="Стиль пунктирное подчеркивание"/>
    <w:basedOn w:val="a5"/>
    <w:rsid w:val="00BF5DEC"/>
    <w:rPr>
      <w:u w:val="dotted"/>
    </w:rPr>
  </w:style>
  <w:style w:type="paragraph" w:customStyle="1" w:styleId="1ff2">
    <w:name w:val="Стиль1"/>
    <w:basedOn w:val="a4"/>
    <w:rsid w:val="00BF5DEC"/>
  </w:style>
  <w:style w:type="paragraph" w:customStyle="1" w:styleId="2f7">
    <w:name w:val="çàãîëîâîê 2"/>
    <w:basedOn w:val="a4"/>
    <w:next w:val="a4"/>
    <w:rsid w:val="00BF5DEC"/>
    <w:pPr>
      <w:keepNext/>
      <w:jc w:val="center"/>
    </w:pPr>
    <w:rPr>
      <w:b/>
    </w:rPr>
  </w:style>
  <w:style w:type="paragraph" w:customStyle="1" w:styleId="caaieiaie1">
    <w:name w:val="caaieiaie 1"/>
    <w:basedOn w:val="a4"/>
    <w:next w:val="a4"/>
    <w:rsid w:val="00BF5DEC"/>
    <w:pPr>
      <w:keepNext/>
      <w:jc w:val="center"/>
    </w:pPr>
    <w:rPr>
      <w:b/>
    </w:rPr>
  </w:style>
  <w:style w:type="character" w:customStyle="1" w:styleId="Normal0">
    <w:name w:val="Normal Знак Знак"/>
    <w:basedOn w:val="a5"/>
    <w:rsid w:val="00BF5DEC"/>
    <w:rPr>
      <w:sz w:val="22"/>
      <w:szCs w:val="24"/>
    </w:rPr>
  </w:style>
  <w:style w:type="character" w:customStyle="1" w:styleId="Normal10-022">
    <w:name w:val="Normal + 10 пт полужирный По центру Слева:  -02 см Справ... Знак Знак"/>
    <w:basedOn w:val="a5"/>
    <w:rsid w:val="00BF5DEC"/>
    <w:rPr>
      <w:b/>
      <w:bCs/>
      <w:sz w:val="24"/>
      <w:szCs w:val="24"/>
    </w:rPr>
  </w:style>
  <w:style w:type="paragraph" w:customStyle="1" w:styleId="Normal10-0220">
    <w:name w:val="Стиль Normal + 10 пт полужирный По центру Слева:  -02 см Справ...2"/>
    <w:rsid w:val="00BF5DEC"/>
    <w:pPr>
      <w:snapToGrid w:val="0"/>
      <w:ind w:left="-113" w:right="-113" w:firstLine="709"/>
      <w:jc w:val="center"/>
    </w:pPr>
    <w:rPr>
      <w:rFonts w:ascii="Times New Roman" w:hAnsi="Times New Roman" w:cs="Times New Roman"/>
      <w:b/>
      <w:bCs/>
      <w:szCs w:val="24"/>
    </w:rPr>
  </w:style>
  <w:style w:type="paragraph" w:customStyle="1" w:styleId="12700">
    <w:name w:val="Стиль Слева:  127 см Первая строка:  0 см"/>
    <w:basedOn w:val="a4"/>
    <w:rsid w:val="00BF5DEC"/>
    <w:pPr>
      <w:widowControl w:val="0"/>
      <w:autoSpaceDE w:val="0"/>
      <w:autoSpaceDN w:val="0"/>
      <w:adjustRightInd w:val="0"/>
      <w:spacing w:before="120"/>
      <w:ind w:left="720"/>
      <w:jc w:val="both"/>
    </w:pPr>
    <w:rPr>
      <w:sz w:val="26"/>
    </w:rPr>
  </w:style>
  <w:style w:type="character" w:customStyle="1" w:styleId="aff6">
    <w:name w:val="Маркированный список Знак"/>
    <w:aliases w:val="Маркированный список1 Знак, Знак Знак"/>
    <w:basedOn w:val="a5"/>
    <w:link w:val="aff5"/>
    <w:rsid w:val="00BF5DEC"/>
    <w:rPr>
      <w:rFonts w:cs="Times New Roman"/>
      <w:sz w:val="16"/>
      <w:szCs w:val="16"/>
    </w:rPr>
  </w:style>
  <w:style w:type="paragraph" w:customStyle="1" w:styleId="01">
    <w:name w:val="Стиль По центру Первая строка:  0 см1"/>
    <w:basedOn w:val="a4"/>
    <w:rsid w:val="00BF5DEC"/>
    <w:pPr>
      <w:widowControl w:val="0"/>
      <w:autoSpaceDE w:val="0"/>
      <w:autoSpaceDN w:val="0"/>
      <w:adjustRightInd w:val="0"/>
      <w:spacing w:before="120"/>
      <w:jc w:val="center"/>
    </w:pPr>
    <w:rPr>
      <w:sz w:val="26"/>
    </w:rPr>
  </w:style>
  <w:style w:type="character" w:styleId="affffffff3">
    <w:name w:val="Book Title"/>
    <w:basedOn w:val="a5"/>
    <w:qFormat/>
    <w:rsid w:val="00BF5DEC"/>
    <w:rPr>
      <w:b/>
      <w:bCs/>
      <w:smallCaps/>
      <w:spacing w:val="5"/>
    </w:rPr>
  </w:style>
  <w:style w:type="character" w:styleId="affffffff4">
    <w:name w:val="Intense Emphasis"/>
    <w:basedOn w:val="a5"/>
    <w:qFormat/>
    <w:rsid w:val="00BF5DEC"/>
    <w:rPr>
      <w:b/>
      <w:bCs/>
      <w:i/>
      <w:iCs/>
      <w:color w:val="4F81BD"/>
    </w:rPr>
  </w:style>
  <w:style w:type="numbering" w:customStyle="1" w:styleId="a0">
    <w:name w:val="Стиль нумерованный"/>
    <w:basedOn w:val="a7"/>
    <w:rsid w:val="00BF5DEC"/>
    <w:pPr>
      <w:numPr>
        <w:numId w:val="9"/>
      </w:numPr>
    </w:pPr>
  </w:style>
  <w:style w:type="paragraph" w:customStyle="1" w:styleId="3f2">
    <w:name w:val="?сновной текст 3"/>
    <w:basedOn w:val="a4"/>
    <w:next w:val="a4"/>
    <w:uiPriority w:val="99"/>
    <w:rsid w:val="00BF5DEC"/>
    <w:pPr>
      <w:widowControl w:val="0"/>
      <w:autoSpaceDE w:val="0"/>
      <w:autoSpaceDN w:val="0"/>
      <w:adjustRightInd w:val="0"/>
      <w:ind w:right="-30"/>
      <w:jc w:val="both"/>
    </w:pPr>
    <w:rPr>
      <w:szCs w:val="24"/>
    </w:rPr>
  </w:style>
  <w:style w:type="paragraph" w:customStyle="1" w:styleId="2f8">
    <w:name w:val="Обычный2"/>
    <w:rsid w:val="00BF5DEC"/>
    <w:pPr>
      <w:snapToGrid w:val="0"/>
      <w:ind w:firstLine="709"/>
      <w:jc w:val="both"/>
    </w:pPr>
    <w:rPr>
      <w:rFonts w:ascii="Times New Roman" w:hAnsi="Times New Roman" w:cs="Times New Roman"/>
      <w:sz w:val="22"/>
    </w:rPr>
  </w:style>
  <w:style w:type="paragraph" w:customStyle="1" w:styleId="Label">
    <w:name w:val="Label"/>
    <w:basedOn w:val="a4"/>
    <w:rsid w:val="00BF5DEC"/>
    <w:pPr>
      <w:spacing w:before="120"/>
    </w:pPr>
    <w:rPr>
      <w:rFonts w:ascii="Antiqua" w:hAnsi="Antiqua"/>
      <w:sz w:val="17"/>
      <w:lang w:val="en-US"/>
    </w:rPr>
  </w:style>
  <w:style w:type="paragraph" w:customStyle="1" w:styleId="dim1">
    <w:name w:val="dim1"/>
    <w:basedOn w:val="a4"/>
    <w:rsid w:val="00BF5DEC"/>
    <w:pPr>
      <w:ind w:firstLine="450"/>
      <w:jc w:val="both"/>
    </w:pPr>
    <w:rPr>
      <w:rFonts w:ascii="Arial" w:hAnsi="Arial" w:cs="Arial"/>
      <w:sz w:val="20"/>
    </w:rPr>
  </w:style>
  <w:style w:type="table" w:styleId="affffffff5">
    <w:name w:val="Table Elegant"/>
    <w:basedOn w:val="a6"/>
    <w:rsid w:val="00BF5DEC"/>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f5">
    <w:name w:val="Нет списка11"/>
    <w:next w:val="a7"/>
    <w:semiHidden/>
    <w:rsid w:val="00BF5DEC"/>
  </w:style>
  <w:style w:type="character" w:customStyle="1" w:styleId="4b">
    <w:name w:val="Знак4"/>
    <w:basedOn w:val="a5"/>
    <w:rsid w:val="00BF5DEC"/>
    <w:rPr>
      <w:caps/>
      <w:color w:val="283672"/>
      <w:sz w:val="23"/>
      <w:szCs w:val="23"/>
    </w:rPr>
  </w:style>
  <w:style w:type="paragraph" w:customStyle="1" w:styleId="rvps690070">
    <w:name w:val="rvps690070"/>
    <w:basedOn w:val="a4"/>
    <w:rsid w:val="00BF5DEC"/>
    <w:pPr>
      <w:spacing w:after="150"/>
      <w:ind w:right="300"/>
    </w:pPr>
    <w:rPr>
      <w:rFonts w:ascii="Arial" w:hAnsi="Arial" w:cs="Arial"/>
      <w:color w:val="000000"/>
      <w:sz w:val="18"/>
      <w:szCs w:val="18"/>
    </w:rPr>
  </w:style>
  <w:style w:type="character" w:customStyle="1" w:styleId="onenewstext1">
    <w:name w:val="onenewstext1"/>
    <w:basedOn w:val="a5"/>
    <w:rsid w:val="00BF5DEC"/>
    <w:rPr>
      <w:rFonts w:ascii="Tahoma" w:hAnsi="Tahoma" w:cs="Tahoma" w:hint="default"/>
      <w:b w:val="0"/>
      <w:bCs w:val="0"/>
      <w:i w:val="0"/>
      <w:iCs w:val="0"/>
      <w:color w:val="000000"/>
      <w:sz w:val="20"/>
      <w:szCs w:val="20"/>
    </w:rPr>
  </w:style>
  <w:style w:type="character" w:customStyle="1" w:styleId="59">
    <w:name w:val="Знак5"/>
    <w:basedOn w:val="a5"/>
    <w:rsid w:val="00BF5DEC"/>
    <w:rPr>
      <w:rFonts w:ascii="Cambria" w:eastAsia="Times New Roman" w:hAnsi="Cambria" w:cs="Times New Roman"/>
      <w:b/>
      <w:bCs/>
      <w:kern w:val="32"/>
      <w:sz w:val="32"/>
      <w:szCs w:val="32"/>
    </w:rPr>
  </w:style>
  <w:style w:type="paragraph" w:customStyle="1" w:styleId="FR1">
    <w:name w:val="FR1"/>
    <w:rsid w:val="00BF5DEC"/>
    <w:pPr>
      <w:widowControl w:val="0"/>
      <w:autoSpaceDE w:val="0"/>
      <w:autoSpaceDN w:val="0"/>
      <w:adjustRightInd w:val="0"/>
      <w:spacing w:before="420"/>
      <w:ind w:firstLine="560"/>
      <w:jc w:val="both"/>
    </w:pPr>
    <w:rPr>
      <w:rFonts w:ascii="Arial" w:hAnsi="Arial" w:cs="Arial"/>
      <w:sz w:val="28"/>
      <w:szCs w:val="28"/>
    </w:rPr>
  </w:style>
  <w:style w:type="paragraph" w:customStyle="1" w:styleId="FR2">
    <w:name w:val="FR2"/>
    <w:rsid w:val="00BF5DEC"/>
    <w:pPr>
      <w:widowControl w:val="0"/>
      <w:autoSpaceDE w:val="0"/>
      <w:autoSpaceDN w:val="0"/>
      <w:adjustRightInd w:val="0"/>
      <w:spacing w:before="420"/>
      <w:ind w:firstLine="560"/>
      <w:jc w:val="both"/>
    </w:pPr>
    <w:rPr>
      <w:rFonts w:ascii="Courier New" w:hAnsi="Courier New" w:cs="Courier New"/>
      <w:sz w:val="24"/>
      <w:szCs w:val="24"/>
    </w:rPr>
  </w:style>
  <w:style w:type="paragraph" w:customStyle="1" w:styleId="1ff3">
    <w:name w:val="Обычный (веб)1"/>
    <w:basedOn w:val="a4"/>
    <w:rsid w:val="00BF5DEC"/>
    <w:rPr>
      <w:szCs w:val="24"/>
    </w:rPr>
  </w:style>
  <w:style w:type="paragraph" w:customStyle="1" w:styleId="2f9">
    <w:name w:val="2"/>
    <w:basedOn w:val="a4"/>
    <w:rsid w:val="00BF5DEC"/>
    <w:pPr>
      <w:spacing w:after="160" w:line="240" w:lineRule="exact"/>
    </w:pPr>
    <w:rPr>
      <w:rFonts w:ascii="Verdana" w:hAnsi="Verdana"/>
      <w:szCs w:val="24"/>
      <w:lang w:val="en-US" w:eastAsia="en-US"/>
    </w:rPr>
  </w:style>
  <w:style w:type="paragraph" w:customStyle="1" w:styleId="p2">
    <w:name w:val="p2"/>
    <w:basedOn w:val="a4"/>
    <w:rsid w:val="00BF5DEC"/>
    <w:pPr>
      <w:spacing w:before="100" w:beforeAutospacing="1" w:after="100" w:afterAutospacing="1"/>
      <w:jc w:val="both"/>
    </w:pPr>
    <w:rPr>
      <w:rFonts w:ascii="Arial" w:hAnsi="Arial" w:cs="Arial"/>
      <w:color w:val="000000"/>
      <w:sz w:val="20"/>
    </w:rPr>
  </w:style>
  <w:style w:type="paragraph" w:customStyle="1" w:styleId="1ff4">
    <w:name w:val="1"/>
    <w:basedOn w:val="a4"/>
    <w:rsid w:val="00BF5DEC"/>
    <w:pPr>
      <w:spacing w:after="160" w:line="240" w:lineRule="exact"/>
    </w:pPr>
    <w:rPr>
      <w:rFonts w:ascii="Verdana" w:hAnsi="Verdana"/>
      <w:szCs w:val="24"/>
      <w:lang w:val="en-US" w:eastAsia="en-US"/>
    </w:rPr>
  </w:style>
  <w:style w:type="numbering" w:styleId="111111">
    <w:name w:val="Outline List 2"/>
    <w:basedOn w:val="a7"/>
    <w:rsid w:val="00BF5DEC"/>
    <w:pPr>
      <w:numPr>
        <w:numId w:val="10"/>
      </w:numPr>
    </w:pPr>
  </w:style>
  <w:style w:type="paragraph" w:customStyle="1" w:styleId="ConsNormal">
    <w:name w:val="ConsNormal"/>
    <w:rsid w:val="00BF5DEC"/>
    <w:pPr>
      <w:widowControl w:val="0"/>
      <w:autoSpaceDE w:val="0"/>
      <w:autoSpaceDN w:val="0"/>
      <w:ind w:firstLine="720"/>
      <w:jc w:val="both"/>
    </w:pPr>
    <w:rPr>
      <w:rFonts w:ascii="Arial" w:hAnsi="Arial" w:cs="Arial"/>
    </w:rPr>
  </w:style>
  <w:style w:type="paragraph" w:customStyle="1" w:styleId="4c">
    <w:name w:val="Обычный4"/>
    <w:rsid w:val="00BF5DEC"/>
    <w:pPr>
      <w:snapToGrid w:val="0"/>
      <w:ind w:firstLine="709"/>
      <w:jc w:val="both"/>
    </w:pPr>
    <w:rPr>
      <w:rFonts w:ascii="Times New Roman" w:hAnsi="Times New Roman" w:cs="Times New Roman"/>
      <w:sz w:val="22"/>
    </w:rPr>
  </w:style>
  <w:style w:type="paragraph" w:customStyle="1" w:styleId="5a">
    <w:name w:val="Обычный5"/>
    <w:rsid w:val="00BF5DEC"/>
    <w:pPr>
      <w:snapToGrid w:val="0"/>
      <w:ind w:firstLine="709"/>
      <w:jc w:val="both"/>
    </w:pPr>
    <w:rPr>
      <w:rFonts w:ascii="Arial" w:hAnsi="Arial" w:cs="Times New Roman"/>
      <w:sz w:val="22"/>
    </w:rPr>
  </w:style>
  <w:style w:type="paragraph" w:customStyle="1" w:styleId="txtpril">
    <w:name w:val="_txt_pril"/>
    <w:basedOn w:val="a4"/>
    <w:autoRedefine/>
    <w:rsid w:val="00BF5DEC"/>
    <w:pPr>
      <w:ind w:right="-240" w:firstLine="7"/>
      <w:jc w:val="center"/>
    </w:pPr>
  </w:style>
  <w:style w:type="paragraph" w:customStyle="1" w:styleId="1">
    <w:name w:val="Перечисление 1"/>
    <w:basedOn w:val="a4"/>
    <w:rsid w:val="00BF5DEC"/>
    <w:pPr>
      <w:numPr>
        <w:numId w:val="11"/>
      </w:numPr>
    </w:pPr>
    <w:rPr>
      <w:rFonts w:ascii="Arial" w:hAnsi="Arial" w:cs="Arial"/>
    </w:rPr>
  </w:style>
  <w:style w:type="paragraph" w:customStyle="1" w:styleId="affffffff6">
    <w:name w:val="Маркированный текст"/>
    <w:basedOn w:val="1"/>
    <w:rsid w:val="00BF5DEC"/>
    <w:pPr>
      <w:tabs>
        <w:tab w:val="clear" w:pos="1200"/>
        <w:tab w:val="num" w:pos="240"/>
      </w:tabs>
      <w:ind w:left="0" w:firstLine="0"/>
      <w:jc w:val="both"/>
    </w:pPr>
    <w:rPr>
      <w:sz w:val="22"/>
    </w:rPr>
  </w:style>
  <w:style w:type="paragraph" w:customStyle="1" w:styleId="10-021">
    <w:name w:val="Стиль 10 пт полужирный По центру Слева:  -02 см Первая строка:...1"/>
    <w:basedOn w:val="a4"/>
    <w:rsid w:val="00BF5DEC"/>
    <w:pPr>
      <w:widowControl w:val="0"/>
      <w:autoSpaceDE w:val="0"/>
      <w:autoSpaceDN w:val="0"/>
      <w:adjustRightInd w:val="0"/>
      <w:ind w:left="-113" w:right="-113" w:firstLine="709"/>
      <w:jc w:val="center"/>
    </w:pPr>
    <w:rPr>
      <w:b/>
      <w:bCs/>
      <w:sz w:val="20"/>
    </w:rPr>
  </w:style>
  <w:style w:type="paragraph" w:customStyle="1" w:styleId="Normal-02-0">
    <w:name w:val="Normal + полужирный По центру Слева:  -02 см Справа:  -0..."/>
    <w:rsid w:val="00BF5DEC"/>
    <w:pPr>
      <w:snapToGrid w:val="0"/>
      <w:ind w:left="-113" w:right="-113" w:firstLine="709"/>
      <w:jc w:val="center"/>
    </w:pPr>
    <w:rPr>
      <w:b/>
      <w:bCs/>
    </w:rPr>
  </w:style>
  <w:style w:type="paragraph" w:customStyle="1" w:styleId="2fa">
    <w:name w:val="Заг 2"/>
    <w:basedOn w:val="a4"/>
    <w:qFormat/>
    <w:rsid w:val="00BF5DEC"/>
    <w:pPr>
      <w:spacing w:before="240" w:after="180"/>
      <w:contextualSpacing/>
    </w:pPr>
    <w:rPr>
      <w:rFonts w:eastAsia="Calibri"/>
      <w:b/>
      <w:szCs w:val="24"/>
      <w:lang w:eastAsia="en-US"/>
    </w:rPr>
  </w:style>
  <w:style w:type="character" w:customStyle="1" w:styleId="15f1">
    <w:name w:val="Знак15"/>
    <w:basedOn w:val="a5"/>
    <w:rsid w:val="00BF5DEC"/>
    <w:rPr>
      <w:bCs/>
      <w:sz w:val="28"/>
      <w:lang w:val="ru-RU" w:eastAsia="ru-RU" w:bidi="ar-SA"/>
    </w:rPr>
  </w:style>
  <w:style w:type="character" w:customStyle="1" w:styleId="2fb">
    <w:name w:val="Заг 2 Знак Знак Знак"/>
    <w:basedOn w:val="a5"/>
    <w:rsid w:val="00BF5DEC"/>
    <w:rPr>
      <w:rFonts w:ascii="Arial" w:hAnsi="Arial" w:cs="Arial"/>
      <w:b/>
      <w:caps/>
      <w:color w:val="0070C0"/>
      <w:sz w:val="24"/>
      <w:szCs w:val="28"/>
      <w:lang w:val="ru-RU" w:eastAsia="ru-RU" w:bidi="ar-SA"/>
    </w:rPr>
  </w:style>
  <w:style w:type="character" w:customStyle="1" w:styleId="1ff5">
    <w:name w:val="Основной текст Знак1"/>
    <w:aliases w:val="text Знак Знак,Body Text2 Знак Знак,Основной текст Знак Знак Знак1 Знак,Знак Знак Знак Знак Знак1 Знак,Знак Знак Знак Знак2 Знак,Основной текст Знак Знак Знак Знак Знак,Основной текст Знак1 Знак Зн, Знак Знак Знак, Знак Знак1"/>
    <w:basedOn w:val="a5"/>
    <w:rsid w:val="00BF5DEC"/>
    <w:rPr>
      <w:rFonts w:ascii="Arial" w:hAnsi="Arial" w:cs="Arial"/>
      <w:sz w:val="24"/>
      <w:szCs w:val="24"/>
      <w:lang w:val="ru-RU" w:eastAsia="ru-RU" w:bidi="ar-SA"/>
    </w:rPr>
  </w:style>
  <w:style w:type="character" w:customStyle="1" w:styleId="11f6">
    <w:name w:val="Знак11"/>
    <w:basedOn w:val="a5"/>
    <w:rsid w:val="00BF5DEC"/>
    <w:rPr>
      <w:sz w:val="16"/>
      <w:szCs w:val="16"/>
      <w:lang w:val="ru-RU" w:eastAsia="ru-RU" w:bidi="ar-SA"/>
    </w:rPr>
  </w:style>
  <w:style w:type="paragraph" w:customStyle="1" w:styleId="msonormalcxspmiddle">
    <w:name w:val="msonormalcxspmiddle"/>
    <w:basedOn w:val="a4"/>
    <w:rsid w:val="00BF5DEC"/>
    <w:pPr>
      <w:spacing w:before="100" w:beforeAutospacing="1" w:after="100" w:afterAutospacing="1"/>
    </w:pPr>
    <w:rPr>
      <w:szCs w:val="24"/>
    </w:rPr>
  </w:style>
  <w:style w:type="paragraph" w:customStyle="1" w:styleId="msonormalcxsplast">
    <w:name w:val="msonormalcxsplast"/>
    <w:basedOn w:val="a4"/>
    <w:rsid w:val="00BF5DEC"/>
    <w:pPr>
      <w:spacing w:before="100" w:beforeAutospacing="1" w:after="100" w:afterAutospacing="1"/>
    </w:pPr>
    <w:rPr>
      <w:szCs w:val="24"/>
    </w:rPr>
  </w:style>
  <w:style w:type="paragraph" w:customStyle="1" w:styleId="msonormalcxspmiddlecxspmiddle">
    <w:name w:val="msonormalcxspmiddlecxspmiddle"/>
    <w:basedOn w:val="a4"/>
    <w:rsid w:val="00BF5DEC"/>
    <w:pPr>
      <w:spacing w:before="100" w:beforeAutospacing="1" w:after="100" w:afterAutospacing="1"/>
    </w:pPr>
    <w:rPr>
      <w:szCs w:val="24"/>
    </w:rPr>
  </w:style>
  <w:style w:type="paragraph" w:customStyle="1" w:styleId="msonormalcxspmiddlecxsplast">
    <w:name w:val="msonormalcxspmiddlecxsplast"/>
    <w:basedOn w:val="a4"/>
    <w:rsid w:val="00BF5DEC"/>
    <w:pPr>
      <w:spacing w:before="100" w:beforeAutospacing="1" w:after="100" w:afterAutospacing="1"/>
    </w:pPr>
    <w:rPr>
      <w:szCs w:val="24"/>
    </w:rPr>
  </w:style>
  <w:style w:type="paragraph" w:customStyle="1" w:styleId="65">
    <w:name w:val="Обычный6"/>
    <w:rsid w:val="00BF5DEC"/>
    <w:pPr>
      <w:snapToGrid w:val="0"/>
      <w:ind w:firstLine="720"/>
      <w:jc w:val="both"/>
    </w:pPr>
    <w:rPr>
      <w:rFonts w:ascii="Times New Roman" w:eastAsia="Calibri" w:hAnsi="Times New Roman" w:cs="Times New Roman"/>
      <w:sz w:val="22"/>
      <w:szCs w:val="24"/>
    </w:rPr>
  </w:style>
  <w:style w:type="paragraph" w:customStyle="1" w:styleId="affffffff7">
    <w:name w:val="Содержимое таблицы"/>
    <w:basedOn w:val="a4"/>
    <w:rsid w:val="00BF5DEC"/>
    <w:pPr>
      <w:widowControl w:val="0"/>
      <w:suppressLineNumbers/>
      <w:suppressAutoHyphens/>
    </w:pPr>
    <w:rPr>
      <w:rFonts w:eastAsia="Lucida Sans Unicode"/>
      <w:kern w:val="2"/>
      <w:szCs w:val="24"/>
    </w:rPr>
  </w:style>
  <w:style w:type="character" w:customStyle="1" w:styleId="3f3">
    <w:name w:val="Знак3"/>
    <w:basedOn w:val="a5"/>
    <w:semiHidden/>
    <w:rsid w:val="00BF5DEC"/>
    <w:rPr>
      <w:sz w:val="16"/>
      <w:szCs w:val="16"/>
      <w:lang w:val="ru-RU" w:eastAsia="ru-RU" w:bidi="ar-SA"/>
    </w:rPr>
  </w:style>
  <w:style w:type="character" w:customStyle="1" w:styleId="14f1">
    <w:name w:val="Знак14"/>
    <w:basedOn w:val="a5"/>
    <w:rsid w:val="00BF5DEC"/>
    <w:rPr>
      <w:sz w:val="24"/>
      <w:szCs w:val="24"/>
      <w:lang w:val="ru-RU" w:eastAsia="ru-RU" w:bidi="ar-SA"/>
    </w:rPr>
  </w:style>
  <w:style w:type="paragraph" w:customStyle="1" w:styleId="2fc">
    <w:name w:val="Заг 2 Знак"/>
    <w:basedOn w:val="a4"/>
    <w:link w:val="214"/>
    <w:uiPriority w:val="99"/>
    <w:qFormat/>
    <w:rsid w:val="00BF5DEC"/>
    <w:pPr>
      <w:spacing w:before="240" w:after="180"/>
      <w:contextualSpacing/>
    </w:pPr>
    <w:rPr>
      <w:rFonts w:ascii="Arial" w:hAnsi="Arial" w:cs="Arial"/>
      <w:b/>
      <w:caps/>
      <w:color w:val="0070C0"/>
      <w:szCs w:val="28"/>
    </w:rPr>
  </w:style>
  <w:style w:type="paragraph" w:customStyle="1" w:styleId="affffffff8">
    <w:name w:val="Абзац рядовой"/>
    <w:basedOn w:val="a4"/>
    <w:autoRedefine/>
    <w:rsid w:val="00BF5DEC"/>
    <w:pPr>
      <w:jc w:val="both"/>
    </w:pPr>
    <w:rPr>
      <w:sz w:val="28"/>
      <w:szCs w:val="28"/>
    </w:rPr>
  </w:style>
  <w:style w:type="character" w:customStyle="1" w:styleId="17f">
    <w:name w:val="Знак17"/>
    <w:basedOn w:val="a5"/>
    <w:rsid w:val="00BF5DEC"/>
    <w:rPr>
      <w:b/>
      <w:sz w:val="28"/>
      <w:lang w:val="ru-RU" w:eastAsia="ru-RU" w:bidi="ar-SA"/>
    </w:rPr>
  </w:style>
  <w:style w:type="paragraph" w:customStyle="1" w:styleId="2fd">
    <w:name w:val="Заг 2 Знак Знак"/>
    <w:basedOn w:val="a4"/>
    <w:rsid w:val="00BF5DEC"/>
    <w:pPr>
      <w:spacing w:before="240" w:after="180"/>
      <w:contextualSpacing/>
    </w:pPr>
    <w:rPr>
      <w:rFonts w:ascii="Arial" w:hAnsi="Arial" w:cs="Arial"/>
      <w:b/>
      <w:caps/>
      <w:color w:val="0070C0"/>
      <w:szCs w:val="28"/>
    </w:rPr>
  </w:style>
  <w:style w:type="paragraph" w:customStyle="1" w:styleId="S1">
    <w:name w:val="S_Заголовок 1"/>
    <w:basedOn w:val="a4"/>
    <w:rsid w:val="00BF5DEC"/>
    <w:pPr>
      <w:keepNext/>
      <w:pageBreakBefore/>
      <w:numPr>
        <w:numId w:val="12"/>
      </w:numPr>
      <w:suppressAutoHyphens/>
      <w:spacing w:before="120" w:after="120"/>
      <w:jc w:val="center"/>
    </w:pPr>
    <w:rPr>
      <w:b/>
      <w:caps/>
      <w:szCs w:val="24"/>
      <w:lang w:eastAsia="ar-SA"/>
    </w:rPr>
  </w:style>
  <w:style w:type="paragraph" w:customStyle="1" w:styleId="S2">
    <w:name w:val="S_Заголовок 2"/>
    <w:basedOn w:val="2"/>
    <w:link w:val="S20"/>
    <w:rsid w:val="00BF5DEC"/>
    <w:pPr>
      <w:numPr>
        <w:ilvl w:val="1"/>
        <w:numId w:val="12"/>
      </w:numPr>
      <w:tabs>
        <w:tab w:val="clear" w:pos="502"/>
        <w:tab w:val="left" w:pos="1276"/>
      </w:tabs>
      <w:spacing w:before="120" w:after="120"/>
      <w:ind w:left="0" w:firstLine="709"/>
      <w:contextualSpacing w:val="0"/>
      <w:jc w:val="both"/>
    </w:pPr>
    <w:rPr>
      <w:rFonts w:cs="Times New Roman"/>
      <w:bCs w:val="0"/>
      <w:iCs w:val="0"/>
      <w:lang w:eastAsia="ar-SA"/>
    </w:rPr>
  </w:style>
  <w:style w:type="paragraph" w:customStyle="1" w:styleId="S3">
    <w:name w:val="S_Заголовок 3"/>
    <w:basedOn w:val="3"/>
    <w:rsid w:val="00BF5DEC"/>
    <w:pPr>
      <w:widowControl/>
      <w:numPr>
        <w:ilvl w:val="2"/>
        <w:numId w:val="12"/>
      </w:numPr>
      <w:suppressLineNumbers w:val="0"/>
      <w:suppressAutoHyphens/>
      <w:autoSpaceDE/>
      <w:autoSpaceDN/>
      <w:adjustRightInd/>
      <w:snapToGrid/>
      <w:ind w:left="0" w:firstLine="709"/>
      <w:jc w:val="left"/>
    </w:pPr>
    <w:rPr>
      <w:rFonts w:cs="Times New Roman"/>
      <w:b w:val="0"/>
      <w:bCs w:val="0"/>
      <w:u w:val="single"/>
      <w:lang w:eastAsia="ar-SA"/>
    </w:rPr>
  </w:style>
  <w:style w:type="paragraph" w:customStyle="1" w:styleId="S4">
    <w:name w:val="S_Заголовок 4"/>
    <w:basedOn w:val="4"/>
    <w:rsid w:val="00BF5DEC"/>
    <w:pPr>
      <w:numPr>
        <w:ilvl w:val="3"/>
        <w:numId w:val="12"/>
      </w:numPr>
      <w:ind w:left="0" w:firstLine="709"/>
      <w:jc w:val="left"/>
    </w:pPr>
    <w:rPr>
      <w:b w:val="0"/>
      <w:bCs w:val="0"/>
      <w:i/>
      <w:color w:val="auto"/>
      <w:szCs w:val="24"/>
      <w:lang w:eastAsia="ar-SA"/>
    </w:rPr>
  </w:style>
  <w:style w:type="paragraph" w:customStyle="1" w:styleId="S">
    <w:name w:val="S_Обычный в таблице"/>
    <w:basedOn w:val="a4"/>
    <w:autoRedefine/>
    <w:rsid w:val="00BF5DEC"/>
    <w:pPr>
      <w:suppressAutoHyphens/>
      <w:ind w:right="-73"/>
      <w:jc w:val="center"/>
    </w:pPr>
    <w:rPr>
      <w:sz w:val="20"/>
      <w:szCs w:val="24"/>
    </w:rPr>
  </w:style>
  <w:style w:type="paragraph" w:customStyle="1" w:styleId="ConsCell">
    <w:name w:val="ConsCell"/>
    <w:uiPriority w:val="99"/>
    <w:rsid w:val="00BF5DEC"/>
    <w:pPr>
      <w:widowControl w:val="0"/>
      <w:suppressAutoHyphens/>
      <w:autoSpaceDE w:val="0"/>
      <w:ind w:firstLine="720"/>
      <w:jc w:val="both"/>
    </w:pPr>
    <w:rPr>
      <w:rFonts w:ascii="Arial" w:eastAsia="Arial" w:hAnsi="Arial" w:cs="Arial"/>
      <w:lang w:eastAsia="ar-SA"/>
    </w:rPr>
  </w:style>
  <w:style w:type="paragraph" w:customStyle="1" w:styleId="4d">
    <w:name w:val="Стиль4"/>
    <w:basedOn w:val="S"/>
    <w:rsid w:val="00BF5DEC"/>
    <w:rPr>
      <w:rFonts w:eastAsia="Calibri"/>
      <w:b/>
      <w:szCs w:val="20"/>
    </w:rPr>
  </w:style>
  <w:style w:type="character" w:customStyle="1" w:styleId="affffffff9">
    <w:name w:val="Название объекта Знак"/>
    <w:aliases w:val="Знак3 Знак Знак,Знак3 Знак1"/>
    <w:basedOn w:val="a5"/>
    <w:rsid w:val="00BF5DEC"/>
    <w:rPr>
      <w:rFonts w:ascii="Arial" w:hAnsi="Arial"/>
      <w:b/>
      <w:iCs/>
      <w:sz w:val="26"/>
      <w:szCs w:val="26"/>
      <w:lang w:val="ru-RU" w:eastAsia="ru-RU" w:bidi="ar-SA"/>
    </w:rPr>
  </w:style>
  <w:style w:type="character" w:customStyle="1" w:styleId="17f0">
    <w:name w:val="Знак17 Знак"/>
    <w:basedOn w:val="a5"/>
    <w:rsid w:val="00BF5DEC"/>
    <w:rPr>
      <w:bCs/>
      <w:sz w:val="28"/>
      <w:lang w:val="ru-RU" w:eastAsia="ru-RU" w:bidi="ar-SA"/>
    </w:rPr>
  </w:style>
  <w:style w:type="character" w:customStyle="1" w:styleId="13b">
    <w:name w:val="Знак13"/>
    <w:basedOn w:val="a5"/>
    <w:rsid w:val="00BF5DEC"/>
    <w:rPr>
      <w:rFonts w:ascii="Arial" w:hAnsi="Arial"/>
      <w:sz w:val="24"/>
      <w:lang w:val="ru-RU" w:eastAsia="ru-RU" w:bidi="ar-SA"/>
    </w:rPr>
  </w:style>
  <w:style w:type="paragraph" w:customStyle="1" w:styleId="215">
    <w:name w:val="Заг 2 Знак Знак Знак1"/>
    <w:basedOn w:val="a4"/>
    <w:rsid w:val="00BF5DEC"/>
    <w:pPr>
      <w:spacing w:before="240" w:after="180"/>
      <w:contextualSpacing/>
    </w:pPr>
    <w:rPr>
      <w:rFonts w:ascii="Arial" w:hAnsi="Arial" w:cs="Arial"/>
      <w:b/>
      <w:caps/>
      <w:color w:val="0070C0"/>
      <w:szCs w:val="28"/>
    </w:rPr>
  </w:style>
  <w:style w:type="character" w:customStyle="1" w:styleId="11f3">
    <w:name w:val="Обычный11 Знак"/>
    <w:basedOn w:val="a5"/>
    <w:link w:val="11f2"/>
    <w:rsid w:val="00BF5DEC"/>
    <w:rPr>
      <w:rFonts w:ascii="Arial" w:hAnsi="Arial" w:cs="Times New Roman"/>
      <w:sz w:val="22"/>
    </w:rPr>
  </w:style>
  <w:style w:type="character" w:customStyle="1" w:styleId="15f2">
    <w:name w:val="Знак Знак15"/>
    <w:basedOn w:val="a5"/>
    <w:locked/>
    <w:rsid w:val="00BF5DEC"/>
    <w:rPr>
      <w:bCs/>
      <w:sz w:val="28"/>
      <w:lang w:val="ru-RU" w:eastAsia="ru-RU" w:bidi="ar-SA"/>
    </w:rPr>
  </w:style>
  <w:style w:type="character" w:customStyle="1" w:styleId="85">
    <w:name w:val="Знак Знак8"/>
    <w:basedOn w:val="a5"/>
    <w:locked/>
    <w:rsid w:val="00BF5DEC"/>
    <w:rPr>
      <w:rFonts w:ascii="Courier New" w:hAnsi="Courier New" w:cs="Courier New"/>
      <w:lang w:val="ru-RU" w:eastAsia="ru-RU" w:bidi="ar-SA"/>
    </w:rPr>
  </w:style>
  <w:style w:type="character" w:customStyle="1" w:styleId="13c">
    <w:name w:val="Знак Знак13"/>
    <w:basedOn w:val="a5"/>
    <w:locked/>
    <w:rsid w:val="00BF5DEC"/>
    <w:rPr>
      <w:bCs/>
      <w:sz w:val="28"/>
      <w:lang w:val="ru-RU" w:eastAsia="ru-RU" w:bidi="ar-SA"/>
    </w:rPr>
  </w:style>
  <w:style w:type="paragraph" w:customStyle="1" w:styleId="610">
    <w:name w:val="Обычный61"/>
    <w:rsid w:val="00BF5DEC"/>
    <w:pPr>
      <w:snapToGrid w:val="0"/>
      <w:ind w:firstLine="709"/>
      <w:jc w:val="both"/>
    </w:pPr>
    <w:rPr>
      <w:rFonts w:ascii="Times New Roman" w:hAnsi="Times New Roman" w:cs="Times New Roman"/>
      <w:sz w:val="22"/>
    </w:rPr>
  </w:style>
  <w:style w:type="character" w:customStyle="1" w:styleId="200">
    <w:name w:val="Знак20"/>
    <w:basedOn w:val="a5"/>
    <w:rsid w:val="00BF5DEC"/>
    <w:rPr>
      <w:b/>
      <w:sz w:val="28"/>
      <w:lang w:val="ru-RU" w:eastAsia="ru-RU" w:bidi="ar-SA"/>
    </w:rPr>
  </w:style>
  <w:style w:type="paragraph" w:customStyle="1" w:styleId="affffffffa">
    <w:name w:val="таблица"/>
    <w:basedOn w:val="a4"/>
    <w:rsid w:val="00BF5DEC"/>
    <w:pPr>
      <w:jc w:val="center"/>
    </w:pPr>
    <w:rPr>
      <w:rFonts w:ascii="Arial Narrow" w:hAnsi="Arial Narrow"/>
      <w:szCs w:val="24"/>
    </w:rPr>
  </w:style>
  <w:style w:type="character" w:customStyle="1" w:styleId="11f7">
    <w:name w:val="Знак1 Знак Знак1"/>
    <w:aliases w:val="ПодЗаголовок Знак2"/>
    <w:basedOn w:val="a5"/>
    <w:rsid w:val="00BF5DEC"/>
    <w:rPr>
      <w:b/>
      <w:bCs/>
      <w:i/>
      <w:color w:val="0070C0"/>
      <w:sz w:val="28"/>
      <w:lang w:val="ru-RU" w:eastAsia="ru-RU" w:bidi="ar-SA"/>
    </w:rPr>
  </w:style>
  <w:style w:type="character" w:customStyle="1" w:styleId="711">
    <w:name w:val="Заголовок 7 Знак1 Знак Знак Знак"/>
    <w:aliases w:val="Заголовок 7 Знак Знак Знак Знак Знак,Номер таблицы Знак Знак Знак Знак Знак,Номер таблицы Знак1 Знак Знак Знак"/>
    <w:basedOn w:val="a5"/>
    <w:rsid w:val="00BF5DEC"/>
    <w:rPr>
      <w:bCs/>
      <w:sz w:val="28"/>
      <w:lang w:val="ru-RU" w:eastAsia="ru-RU" w:bidi="ar-SA"/>
    </w:rPr>
  </w:style>
  <w:style w:type="character" w:customStyle="1" w:styleId="1ff6">
    <w:name w:val="Название Знак1"/>
    <w:aliases w:val="Знак14 Знак,Название таб Знак,Название Знак Знак,Название таб Знак Знак Знак Знак Знак,Знак14 Знак1"/>
    <w:basedOn w:val="a5"/>
    <w:rsid w:val="00BF5DEC"/>
    <w:rPr>
      <w:bCs/>
      <w:sz w:val="28"/>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BF5DEC"/>
    <w:pPr>
      <w:spacing w:before="100" w:beforeAutospacing="1" w:after="100" w:afterAutospacing="1"/>
    </w:pPr>
    <w:rPr>
      <w:rFonts w:ascii="Tahoma" w:hAnsi="Tahoma"/>
      <w:sz w:val="20"/>
      <w:lang w:val="en-US" w:eastAsia="en-US"/>
    </w:rPr>
  </w:style>
  <w:style w:type="paragraph" w:customStyle="1" w:styleId="2fe">
    <w:name w:val="Абзац списка2"/>
    <w:basedOn w:val="a4"/>
    <w:rsid w:val="00BF5DEC"/>
    <w:pPr>
      <w:spacing w:after="200" w:line="276" w:lineRule="auto"/>
      <w:ind w:left="720"/>
    </w:pPr>
    <w:rPr>
      <w:rFonts w:ascii="Calibri" w:hAnsi="Calibri"/>
      <w:sz w:val="22"/>
      <w:szCs w:val="22"/>
    </w:rPr>
  </w:style>
  <w:style w:type="paragraph" w:customStyle="1" w:styleId="Style3">
    <w:name w:val="Style3"/>
    <w:basedOn w:val="a4"/>
    <w:rsid w:val="00BF5DEC"/>
    <w:pPr>
      <w:widowControl w:val="0"/>
      <w:autoSpaceDE w:val="0"/>
      <w:autoSpaceDN w:val="0"/>
      <w:adjustRightInd w:val="0"/>
    </w:pPr>
    <w:rPr>
      <w:szCs w:val="24"/>
    </w:rPr>
  </w:style>
  <w:style w:type="character" w:customStyle="1" w:styleId="FontStyle12">
    <w:name w:val="Font Style12"/>
    <w:basedOn w:val="a5"/>
    <w:rsid w:val="00BF5DEC"/>
    <w:rPr>
      <w:rFonts w:ascii="Times New Roman" w:hAnsi="Times New Roman" w:cs="Times New Roman" w:hint="default"/>
      <w:b/>
      <w:bCs/>
      <w:i/>
      <w:iCs/>
      <w:sz w:val="20"/>
      <w:szCs w:val="20"/>
    </w:rPr>
  </w:style>
  <w:style w:type="character" w:customStyle="1" w:styleId="2ff">
    <w:name w:val="Знак Знак2"/>
    <w:basedOn w:val="a5"/>
    <w:locked/>
    <w:rsid w:val="00BF5DEC"/>
    <w:rPr>
      <w:b/>
      <w:sz w:val="28"/>
      <w:lang w:val="ru-RU" w:eastAsia="ru-RU" w:bidi="ar-SA"/>
    </w:rPr>
  </w:style>
  <w:style w:type="character" w:customStyle="1" w:styleId="102">
    <w:name w:val="Знак10 Знак Знак"/>
    <w:basedOn w:val="a5"/>
    <w:locked/>
    <w:rsid w:val="00BF5DEC"/>
    <w:rPr>
      <w:sz w:val="16"/>
      <w:szCs w:val="16"/>
      <w:lang w:val="ru-RU" w:eastAsia="ru-RU" w:bidi="ar-SA"/>
    </w:rPr>
  </w:style>
  <w:style w:type="paragraph" w:customStyle="1" w:styleId="320">
    <w:name w:val="Знак3 Знак Знак Знак2"/>
    <w:basedOn w:val="a4"/>
    <w:rsid w:val="00BF5DEC"/>
    <w:pPr>
      <w:spacing w:after="60"/>
      <w:ind w:firstLine="709"/>
      <w:jc w:val="both"/>
    </w:pPr>
    <w:rPr>
      <w:rFonts w:ascii="Arial" w:hAnsi="Arial" w:cs="Arial"/>
      <w:bCs/>
      <w:szCs w:val="24"/>
    </w:rPr>
  </w:style>
  <w:style w:type="paragraph" w:customStyle="1" w:styleId="2ff0">
    <w:name w:val="Знак Знак Знак Знак2"/>
    <w:basedOn w:val="a4"/>
    <w:rsid w:val="00BF5DEC"/>
    <w:pPr>
      <w:spacing w:after="160" w:line="240" w:lineRule="exact"/>
    </w:pPr>
    <w:rPr>
      <w:rFonts w:ascii="Verdana" w:hAnsi="Verdana" w:cs="Verdana"/>
      <w:sz w:val="20"/>
      <w:lang w:val="en-US" w:eastAsia="en-US"/>
    </w:rPr>
  </w:style>
  <w:style w:type="character" w:customStyle="1" w:styleId="11f8">
    <w:name w:val="Основной текст Знак1 Знак Знак1"/>
    <w:aliases w:val="Основной текст Знак Знак1 Знак Знак1,Знак Знак Знак Знак1 Знак Знак1,Знак Знак Знак Знак Знак Знак Знак3"/>
    <w:basedOn w:val="a5"/>
    <w:rsid w:val="00BF5DEC"/>
    <w:rPr>
      <w:rFonts w:ascii="Arial" w:hAnsi="Arial" w:cs="Arial"/>
      <w:sz w:val="24"/>
      <w:szCs w:val="24"/>
      <w:lang w:val="ru-RU" w:eastAsia="ru-RU" w:bidi="ar-SA"/>
    </w:rPr>
  </w:style>
  <w:style w:type="paragraph" w:customStyle="1" w:styleId="220">
    <w:name w:val="Основной текст с отступом 22"/>
    <w:basedOn w:val="a4"/>
    <w:rsid w:val="00BF5DEC"/>
    <w:pPr>
      <w:suppressAutoHyphens/>
      <w:spacing w:after="120" w:line="480" w:lineRule="auto"/>
      <w:ind w:left="283" w:firstLine="357"/>
      <w:jc w:val="right"/>
    </w:pPr>
    <w:rPr>
      <w:szCs w:val="24"/>
      <w:lang w:eastAsia="ar-SA"/>
    </w:rPr>
  </w:style>
  <w:style w:type="character" w:customStyle="1" w:styleId="1f3">
    <w:name w:val="Без интервала Знак1"/>
    <w:aliases w:val="с интервалом Знак1,Без интервала1 Знак,No Spacing Знак1,Без интервала Знак Знак Знак Знак,Без интервала11 Знак"/>
    <w:basedOn w:val="a5"/>
    <w:link w:val="affffff5"/>
    <w:uiPriority w:val="1"/>
    <w:rsid w:val="00BF5DEC"/>
    <w:rPr>
      <w:rFonts w:ascii="Times New Roman" w:hAnsi="Times New Roman" w:cs="Times New Roman"/>
      <w:sz w:val="24"/>
      <w:szCs w:val="24"/>
    </w:rPr>
  </w:style>
  <w:style w:type="character" w:customStyle="1" w:styleId="NoSpacing">
    <w:name w:val="No Spacing Знак"/>
    <w:basedOn w:val="a5"/>
    <w:rsid w:val="00BF5DEC"/>
    <w:rPr>
      <w:rFonts w:ascii="Calibri" w:hAnsi="Calibri"/>
      <w:sz w:val="22"/>
      <w:szCs w:val="22"/>
      <w:lang w:val="ru-RU" w:eastAsia="en-US" w:bidi="ar-SA"/>
    </w:rPr>
  </w:style>
  <w:style w:type="character" w:customStyle="1" w:styleId="1ff7">
    <w:name w:val="Слабое выделение1"/>
    <w:basedOn w:val="a5"/>
    <w:uiPriority w:val="19"/>
    <w:qFormat/>
    <w:rsid w:val="00BF5DEC"/>
    <w:rPr>
      <w:rFonts w:ascii="Arial Narrow" w:hAnsi="Arial Narrow"/>
      <w:iCs/>
      <w:sz w:val="22"/>
    </w:rPr>
  </w:style>
  <w:style w:type="character" w:customStyle="1" w:styleId="214">
    <w:name w:val="Заг 2 Знак Знак1"/>
    <w:basedOn w:val="a5"/>
    <w:link w:val="2fc"/>
    <w:uiPriority w:val="99"/>
    <w:locked/>
    <w:rsid w:val="00BF5DEC"/>
    <w:rPr>
      <w:rFonts w:ascii="Arial" w:hAnsi="Arial" w:cs="Arial"/>
      <w:b/>
      <w:caps/>
      <w:color w:val="0070C0"/>
      <w:sz w:val="24"/>
      <w:szCs w:val="28"/>
    </w:rPr>
  </w:style>
  <w:style w:type="character" w:customStyle="1" w:styleId="1ff8">
    <w:name w:val="Заг 1 Знак Знак"/>
    <w:basedOn w:val="11"/>
    <w:rsid w:val="00BF5DEC"/>
    <w:rPr>
      <w:rFonts w:ascii="Times New Roman" w:hAnsi="Times New Roman" w:cs="Times New Roman"/>
      <w:b/>
      <w:iCs/>
      <w:caps/>
      <w:color w:val="auto"/>
      <w:sz w:val="30"/>
      <w:szCs w:val="24"/>
      <w:shd w:val="clear" w:color="auto" w:fill="F7225E"/>
    </w:rPr>
  </w:style>
  <w:style w:type="paragraph" w:customStyle="1" w:styleId="Ieinoie">
    <w:name w:val="Ieino?ie"/>
    <w:basedOn w:val="a4"/>
    <w:rsid w:val="00BF5DEC"/>
    <w:pPr>
      <w:jc w:val="center"/>
    </w:pPr>
    <w:rPr>
      <w:rFonts w:ascii="AGGal" w:hAnsi="AGGal"/>
      <w:sz w:val="22"/>
    </w:rPr>
  </w:style>
  <w:style w:type="numbering" w:customStyle="1" w:styleId="2ff1">
    <w:name w:val="Нет списка2"/>
    <w:next w:val="a7"/>
    <w:uiPriority w:val="99"/>
    <w:semiHidden/>
    <w:unhideWhenUsed/>
    <w:rsid w:val="00DD16A1"/>
  </w:style>
  <w:style w:type="character" w:customStyle="1" w:styleId="collapsebutton">
    <w:name w:val="collapsebutton"/>
    <w:basedOn w:val="a5"/>
    <w:rsid w:val="00DD16A1"/>
  </w:style>
  <w:style w:type="numbering" w:customStyle="1" w:styleId="3f4">
    <w:name w:val="Нет списка3"/>
    <w:next w:val="a7"/>
    <w:uiPriority w:val="99"/>
    <w:semiHidden/>
    <w:unhideWhenUsed/>
    <w:rsid w:val="00C76DBB"/>
  </w:style>
  <w:style w:type="numbering" w:customStyle="1" w:styleId="4e">
    <w:name w:val="Нет списка4"/>
    <w:next w:val="a7"/>
    <w:uiPriority w:val="99"/>
    <w:semiHidden/>
    <w:unhideWhenUsed/>
    <w:rsid w:val="00CD73B1"/>
  </w:style>
  <w:style w:type="paragraph" w:customStyle="1" w:styleId="xl351">
    <w:name w:val="xl351"/>
    <w:basedOn w:val="a4"/>
    <w:rsid w:val="001D7DF8"/>
    <w:pPr>
      <w:pBdr>
        <w:left w:val="single" w:sz="4" w:space="0" w:color="000000"/>
        <w:bottom w:val="single" w:sz="4" w:space="0" w:color="auto"/>
        <w:right w:val="single" w:sz="4" w:space="0" w:color="auto"/>
      </w:pBdr>
      <w:spacing w:before="100" w:beforeAutospacing="1" w:after="100" w:afterAutospacing="1"/>
      <w:jc w:val="center"/>
    </w:pPr>
    <w:rPr>
      <w:rFonts w:ascii="Arial CYR" w:hAnsi="Arial CYR" w:cs="Arial CYR"/>
      <w:szCs w:val="24"/>
    </w:rPr>
  </w:style>
  <w:style w:type="numbering" w:customStyle="1" w:styleId="5b">
    <w:name w:val="Нет списка5"/>
    <w:next w:val="a7"/>
    <w:uiPriority w:val="99"/>
    <w:semiHidden/>
    <w:unhideWhenUsed/>
    <w:rsid w:val="00CB504E"/>
  </w:style>
  <w:style w:type="character" w:customStyle="1" w:styleId="mw-headline">
    <w:name w:val="mw-headline"/>
    <w:basedOn w:val="a5"/>
    <w:rsid w:val="00CB504E"/>
  </w:style>
  <w:style w:type="numbering" w:customStyle="1" w:styleId="66">
    <w:name w:val="Нет списка6"/>
    <w:next w:val="a7"/>
    <w:uiPriority w:val="99"/>
    <w:semiHidden/>
    <w:unhideWhenUsed/>
    <w:rsid w:val="00AB0C62"/>
  </w:style>
  <w:style w:type="table" w:customStyle="1" w:styleId="16f">
    <w:name w:val="Сетка таблицы16"/>
    <w:basedOn w:val="a6"/>
    <w:next w:val="affffff1"/>
    <w:uiPriority w:val="59"/>
    <w:rsid w:val="00AB0C62"/>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4">
    <w:name w:val="Table Normal24"/>
    <w:uiPriority w:val="2"/>
    <w:semiHidden/>
    <w:unhideWhenUsed/>
    <w:qFormat/>
    <w:rsid w:val="007A56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7A56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7A56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7A56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8">
    <w:name w:val="Table Normal28"/>
    <w:uiPriority w:val="2"/>
    <w:semiHidden/>
    <w:unhideWhenUsed/>
    <w:qFormat/>
    <w:rsid w:val="007A56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7">
    <w:name w:val="Table Normal37"/>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9">
    <w:name w:val="Table Normal39"/>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0">
    <w:name w:val="Table Normal40"/>
    <w:uiPriority w:val="2"/>
    <w:semiHidden/>
    <w:unhideWhenUsed/>
    <w:qFormat/>
    <w:rsid w:val="00F46E6B"/>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5947EA"/>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4A2F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4A2F1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F10666"/>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B71F5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6A5DA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E9498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2A1E2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9">
    <w:name w:val="Table Normal49"/>
    <w:uiPriority w:val="2"/>
    <w:semiHidden/>
    <w:unhideWhenUsed/>
    <w:qFormat/>
    <w:rsid w:val="0016576C"/>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0">
    <w:name w:val="Table Normal50"/>
    <w:uiPriority w:val="2"/>
    <w:semiHidden/>
    <w:unhideWhenUsed/>
    <w:qFormat/>
    <w:rsid w:val="00193FF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B8797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052D9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75541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75541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75541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75541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17f1">
    <w:name w:val="Сетка таблицы17"/>
    <w:basedOn w:val="a6"/>
    <w:next w:val="affffff1"/>
    <w:rsid w:val="000A2B8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7"/>
    <w:uiPriority w:val="99"/>
    <w:semiHidden/>
    <w:unhideWhenUsed/>
    <w:rsid w:val="00A4590A"/>
  </w:style>
  <w:style w:type="table" w:customStyle="1" w:styleId="TableNormal57">
    <w:name w:val="Table Normal57"/>
    <w:uiPriority w:val="2"/>
    <w:semiHidden/>
    <w:unhideWhenUsed/>
    <w:qFormat/>
    <w:rsid w:val="00C3381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29308C"/>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9">
    <w:name w:val="Table Normal59"/>
    <w:uiPriority w:val="2"/>
    <w:semiHidden/>
    <w:unhideWhenUsed/>
    <w:qFormat/>
    <w:rsid w:val="0029308C"/>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0">
    <w:name w:val="Table Normal60"/>
    <w:uiPriority w:val="2"/>
    <w:semiHidden/>
    <w:unhideWhenUsed/>
    <w:qFormat/>
    <w:rsid w:val="0029308C"/>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C02614"/>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C02614"/>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86">
    <w:name w:val="Нет списка8"/>
    <w:next w:val="a7"/>
    <w:uiPriority w:val="99"/>
    <w:semiHidden/>
    <w:unhideWhenUsed/>
    <w:rsid w:val="00900089"/>
  </w:style>
  <w:style w:type="character" w:customStyle="1" w:styleId="Heading1Char">
    <w:name w:val="Heading 1 Char"/>
    <w:basedOn w:val="a5"/>
    <w:uiPriority w:val="9"/>
    <w:rsid w:val="00900089"/>
    <w:rPr>
      <w:rFonts w:ascii="Arial" w:eastAsia="Arial" w:hAnsi="Arial" w:cs="Arial"/>
      <w:sz w:val="40"/>
      <w:szCs w:val="40"/>
    </w:rPr>
  </w:style>
  <w:style w:type="character" w:customStyle="1" w:styleId="Heading2Char">
    <w:name w:val="Heading 2 Char"/>
    <w:basedOn w:val="a5"/>
    <w:uiPriority w:val="9"/>
    <w:rsid w:val="00900089"/>
    <w:rPr>
      <w:rFonts w:ascii="Arial" w:eastAsia="Arial" w:hAnsi="Arial" w:cs="Arial"/>
      <w:sz w:val="34"/>
    </w:rPr>
  </w:style>
  <w:style w:type="character" w:customStyle="1" w:styleId="Heading3Char">
    <w:name w:val="Heading 3 Char"/>
    <w:basedOn w:val="a5"/>
    <w:uiPriority w:val="9"/>
    <w:rsid w:val="00900089"/>
    <w:rPr>
      <w:rFonts w:ascii="Arial" w:eastAsia="Arial" w:hAnsi="Arial" w:cs="Arial"/>
      <w:sz w:val="30"/>
      <w:szCs w:val="30"/>
    </w:rPr>
  </w:style>
  <w:style w:type="paragraph" w:styleId="2ff2">
    <w:name w:val="Quote"/>
    <w:basedOn w:val="a4"/>
    <w:next w:val="a4"/>
    <w:link w:val="2ff3"/>
    <w:uiPriority w:val="29"/>
    <w:qFormat/>
    <w:rsid w:val="00900089"/>
    <w:pPr>
      <w:pBdr>
        <w:top w:val="none" w:sz="4" w:space="0" w:color="000000"/>
        <w:left w:val="none" w:sz="4" w:space="0" w:color="000000"/>
        <w:bottom w:val="none" w:sz="4" w:space="0" w:color="000000"/>
        <w:right w:val="none" w:sz="4" w:space="0" w:color="000000"/>
        <w:between w:val="none" w:sz="4" w:space="0" w:color="000000"/>
      </w:pBdr>
      <w:ind w:left="720" w:right="720"/>
    </w:pPr>
    <w:rPr>
      <w:i/>
      <w:szCs w:val="24"/>
    </w:rPr>
  </w:style>
  <w:style w:type="character" w:customStyle="1" w:styleId="2ff3">
    <w:name w:val="Цитата 2 Знак"/>
    <w:basedOn w:val="a5"/>
    <w:link w:val="2ff2"/>
    <w:uiPriority w:val="29"/>
    <w:rsid w:val="00900089"/>
    <w:rPr>
      <w:rFonts w:ascii="Times New Roman" w:hAnsi="Times New Roman" w:cs="Times New Roman"/>
      <w:i/>
      <w:sz w:val="24"/>
      <w:szCs w:val="24"/>
    </w:rPr>
  </w:style>
  <w:style w:type="character" w:customStyle="1" w:styleId="IntenseQuoteChar">
    <w:name w:val="Intense Quote Char"/>
    <w:uiPriority w:val="30"/>
    <w:rsid w:val="00900089"/>
    <w:rPr>
      <w:i/>
    </w:rPr>
  </w:style>
  <w:style w:type="character" w:customStyle="1" w:styleId="HeaderChar">
    <w:name w:val="Header Char"/>
    <w:basedOn w:val="a5"/>
    <w:uiPriority w:val="99"/>
    <w:rsid w:val="00900089"/>
  </w:style>
  <w:style w:type="character" w:customStyle="1" w:styleId="FooterChar">
    <w:name w:val="Footer Char"/>
    <w:basedOn w:val="a5"/>
    <w:uiPriority w:val="99"/>
    <w:rsid w:val="00900089"/>
  </w:style>
  <w:style w:type="character" w:customStyle="1" w:styleId="CaptionChar">
    <w:name w:val="Caption Char"/>
    <w:uiPriority w:val="99"/>
    <w:rsid w:val="00900089"/>
  </w:style>
  <w:style w:type="table" w:customStyle="1" w:styleId="TableGridLight">
    <w:name w:val="Table Grid Light"/>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f9">
    <w:name w:val="Таблица простая 11"/>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16">
    <w:name w:val="Таблица простая 21"/>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
    <w:name w:val="Таблица простая 3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10">
    <w:name w:val="Таблица простая 4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11">
    <w:name w:val="Таблица простая 5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1">
    <w:name w:val="Таблица-сетка 1 светл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31">
    <w:name w:val="Таблица-сетка 3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41">
    <w:name w:val="Таблица-сетка 41"/>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a6"/>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51">
    <w:name w:val="Таблица-сетка 5 тем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
    <w:name w:val="Таблица-сетка 6 цвет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71">
    <w:name w:val="Таблица-сетка 7 цвет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110">
    <w:name w:val="Список-таблица 1 светл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0">
    <w:name w:val="Список-таблица 2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310">
    <w:name w:val="Список-таблица 3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510">
    <w:name w:val="Список-таблица 5 тем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0">
    <w:name w:val="Список-таблица 6 цвет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710">
    <w:name w:val="Список-таблица 7 цветная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6"/>
    <w:uiPriority w:val="99"/>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900089"/>
    <w:rPr>
      <w:sz w:val="18"/>
    </w:rPr>
  </w:style>
  <w:style w:type="paragraph" w:customStyle="1" w:styleId="1ff9">
    <w:name w:val="Знак Знак1 Знак Знак Знак Знак"/>
    <w:basedOn w:val="a4"/>
    <w:rsid w:val="00900089"/>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Verdana" w:hAnsi="Verdana"/>
      <w:sz w:val="20"/>
      <w:lang w:val="en-US"/>
    </w:rPr>
  </w:style>
  <w:style w:type="paragraph" w:customStyle="1" w:styleId="1ffa">
    <w:name w:val="Выделенная цитата1"/>
    <w:basedOn w:val="a4"/>
    <w:next w:val="a4"/>
    <w:uiPriority w:val="30"/>
    <w:qFormat/>
    <w:rsid w:val="00900089"/>
    <w:pPr>
      <w:pBdr>
        <w:top w:val="none" w:sz="4" w:space="0" w:color="000000"/>
        <w:left w:val="none" w:sz="4" w:space="0" w:color="000000"/>
        <w:bottom w:val="single" w:sz="4" w:space="4" w:color="4F81BD"/>
        <w:right w:val="none" w:sz="4" w:space="0" w:color="000000"/>
        <w:between w:val="none" w:sz="4" w:space="0" w:color="000000"/>
      </w:pBdr>
      <w:spacing w:before="200" w:after="280"/>
      <w:ind w:left="936" w:right="936"/>
    </w:pPr>
    <w:rPr>
      <w:rFonts w:eastAsia="Calibri"/>
      <w:b/>
      <w:bCs/>
      <w:i/>
      <w:iCs/>
      <w:color w:val="4F81BD"/>
      <w:szCs w:val="24"/>
    </w:rPr>
  </w:style>
  <w:style w:type="character" w:customStyle="1" w:styleId="affffffffb">
    <w:name w:val="Выделенная цитата Знак"/>
    <w:basedOn w:val="a5"/>
    <w:link w:val="affffffffc"/>
    <w:uiPriority w:val="30"/>
    <w:rsid w:val="00900089"/>
    <w:rPr>
      <w:rFonts w:eastAsia="Calibri"/>
      <w:b/>
      <w:bCs/>
      <w:i/>
      <w:iCs/>
      <w:color w:val="4F81BD"/>
      <w:lang w:eastAsia="ru-RU"/>
    </w:rPr>
  </w:style>
  <w:style w:type="numbering" w:customStyle="1" w:styleId="12c">
    <w:name w:val="Нет списка12"/>
    <w:next w:val="a7"/>
    <w:uiPriority w:val="99"/>
    <w:semiHidden/>
    <w:unhideWhenUsed/>
    <w:rsid w:val="00900089"/>
  </w:style>
  <w:style w:type="character" w:customStyle="1" w:styleId="12pt0pt">
    <w:name w:val="Основной текст + 12 pt;Интервал 0 pt"/>
    <w:rsid w:val="00900089"/>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ffb">
    <w:name w:val="Заголовок №1_"/>
    <w:link w:val="1ffc"/>
    <w:rsid w:val="00900089"/>
    <w:rPr>
      <w:rFonts w:ascii="Times New Roman" w:hAnsi="Times New Roman" w:cs="Times New Roman"/>
      <w:b/>
      <w:bCs/>
      <w:sz w:val="27"/>
      <w:szCs w:val="27"/>
      <w:shd w:val="clear" w:color="auto" w:fill="FFFFFF"/>
    </w:rPr>
  </w:style>
  <w:style w:type="paragraph" w:customStyle="1" w:styleId="1ffc">
    <w:name w:val="Заголовок №1"/>
    <w:basedOn w:val="a4"/>
    <w:link w:val="1ffb"/>
    <w:rsid w:val="00900089"/>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720" w:after="600" w:line="302" w:lineRule="exact"/>
      <w:jc w:val="center"/>
      <w:outlineLvl w:val="0"/>
    </w:pPr>
    <w:rPr>
      <w:b/>
      <w:bCs/>
      <w:sz w:val="27"/>
      <w:szCs w:val="27"/>
    </w:rPr>
  </w:style>
  <w:style w:type="table" w:customStyle="1" w:styleId="18f">
    <w:name w:val="Сетка таблицы18"/>
    <w:basedOn w:val="a6"/>
    <w:next w:val="affffff1"/>
    <w:uiPriority w:val="59"/>
    <w:rsid w:val="00900089"/>
    <w:pPr>
      <w:pBdr>
        <w:top w:val="none" w:sz="4" w:space="0" w:color="000000"/>
        <w:left w:val="none" w:sz="4" w:space="0" w:color="000000"/>
        <w:bottom w:val="none" w:sz="4" w:space="0" w:color="000000"/>
        <w:right w:val="none" w:sz="4" w:space="0" w:color="000000"/>
        <w:between w:val="none" w:sz="4" w:space="0" w:color="000000"/>
      </w:pBdr>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fa">
    <w:name w:val="Основной текст + 11"/>
    <w:rsid w:val="00900089"/>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sid w:val="00900089"/>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sid w:val="00900089"/>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4"/>
    <w:rsid w:val="00900089"/>
    <w:pPr>
      <w:widowControl w:val="0"/>
      <w:pBdr>
        <w:top w:val="none" w:sz="4" w:space="0" w:color="000000"/>
        <w:left w:val="none" w:sz="4" w:space="0" w:color="000000"/>
        <w:bottom w:val="none" w:sz="4" w:space="0" w:color="000000"/>
        <w:right w:val="none" w:sz="4" w:space="0" w:color="000000"/>
        <w:between w:val="none" w:sz="4" w:space="0" w:color="000000"/>
      </w:pBdr>
      <w:spacing w:line="259" w:lineRule="exact"/>
      <w:ind w:hanging="125"/>
      <w:jc w:val="both"/>
    </w:pPr>
    <w:rPr>
      <w:szCs w:val="24"/>
    </w:rPr>
  </w:style>
  <w:style w:type="paragraph" w:customStyle="1" w:styleId="Style37">
    <w:name w:val="Style37"/>
    <w:basedOn w:val="a4"/>
    <w:rsid w:val="00900089"/>
    <w:pPr>
      <w:widowControl w:val="0"/>
      <w:pBdr>
        <w:top w:val="none" w:sz="4" w:space="0" w:color="000000"/>
        <w:left w:val="none" w:sz="4" w:space="0" w:color="000000"/>
        <w:bottom w:val="none" w:sz="4" w:space="0" w:color="000000"/>
        <w:right w:val="none" w:sz="4" w:space="0" w:color="000000"/>
        <w:between w:val="none" w:sz="4" w:space="0" w:color="000000"/>
      </w:pBdr>
      <w:spacing w:line="463" w:lineRule="exact"/>
      <w:ind w:firstLine="691"/>
      <w:jc w:val="both"/>
    </w:pPr>
    <w:rPr>
      <w:szCs w:val="24"/>
    </w:rPr>
  </w:style>
  <w:style w:type="character" w:customStyle="1" w:styleId="FontStyle50">
    <w:name w:val="Font Style50"/>
    <w:rsid w:val="00900089"/>
    <w:rPr>
      <w:rFonts w:ascii="Times New Roman" w:hAnsi="Times New Roman" w:cs="Times New Roman"/>
      <w:sz w:val="24"/>
      <w:szCs w:val="24"/>
    </w:rPr>
  </w:style>
  <w:style w:type="character" w:customStyle="1" w:styleId="FontStyle42">
    <w:name w:val="Font Style42"/>
    <w:rsid w:val="00900089"/>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4"/>
    <w:rsid w:val="00900089"/>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Arial" w:hAnsi="Arial" w:cs="Arial"/>
      <w:sz w:val="20"/>
      <w:lang w:val="en-US"/>
    </w:rPr>
  </w:style>
  <w:style w:type="table" w:customStyle="1" w:styleId="19d">
    <w:name w:val="Сетка таблицы19"/>
    <w:basedOn w:val="a6"/>
    <w:next w:val="affffff1"/>
    <w:uiPriority w:val="39"/>
    <w:rsid w:val="00900089"/>
    <w:pPr>
      <w:pBdr>
        <w:top w:val="none" w:sz="4" w:space="0" w:color="000000"/>
        <w:left w:val="none" w:sz="4" w:space="0" w:color="000000"/>
        <w:bottom w:val="none" w:sz="4" w:space="0" w:color="000000"/>
        <w:right w:val="none" w:sz="4" w:space="0" w:color="000000"/>
        <w:between w:val="none" w:sz="4" w:space="0" w:color="000000"/>
      </w:pBdr>
    </w:pPr>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d">
    <w:name w:val="Заголовок"/>
    <w:next w:val="a4"/>
    <w:rsid w:val="00900089"/>
    <w:pPr>
      <w:pBdr>
        <w:top w:val="none" w:sz="4" w:space="0" w:color="000000"/>
        <w:left w:val="none" w:sz="4" w:space="0" w:color="000000"/>
        <w:bottom w:val="none" w:sz="4" w:space="0" w:color="000000"/>
        <w:right w:val="none" w:sz="4" w:space="0" w:color="000000"/>
        <w:between w:val="none" w:sz="4" w:space="0" w:color="000000"/>
      </w:pBdr>
      <w:jc w:val="center"/>
    </w:pPr>
    <w:rPr>
      <w:rFonts w:ascii="Times New Roman" w:hAnsi="Times New Roman" w:cs="Times New Roman"/>
      <w:sz w:val="24"/>
      <w:lang w:eastAsia="zh-CN"/>
    </w:rPr>
  </w:style>
  <w:style w:type="paragraph" w:customStyle="1" w:styleId="450">
    <w:name w:val="Знак45"/>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paragraph" w:customStyle="1" w:styleId="440">
    <w:name w:val="Знак44"/>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paragraph" w:customStyle="1" w:styleId="430">
    <w:name w:val="Знак43"/>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numbering" w:customStyle="1" w:styleId="217">
    <w:name w:val="Нет списка21"/>
    <w:next w:val="a7"/>
    <w:uiPriority w:val="99"/>
    <w:semiHidden/>
    <w:unhideWhenUsed/>
    <w:rsid w:val="00900089"/>
  </w:style>
  <w:style w:type="paragraph" w:customStyle="1" w:styleId="Standard">
    <w:name w:val="Standard"/>
    <w:rsid w:val="00900089"/>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lang w:eastAsia="zh-CN"/>
    </w:rPr>
  </w:style>
  <w:style w:type="table" w:customStyle="1" w:styleId="221">
    <w:name w:val="Сетка таблицы22"/>
    <w:basedOn w:val="a6"/>
    <w:next w:val="affffff1"/>
    <w:rsid w:val="00900089"/>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20">
    <w:name w:val="Знак42"/>
    <w:basedOn w:val="a4"/>
    <w:next w:val="2"/>
    <w:rsid w:val="00900089"/>
    <w:pPr>
      <w:pBdr>
        <w:top w:val="none" w:sz="4" w:space="0" w:color="000000"/>
        <w:left w:val="none" w:sz="4" w:space="0" w:color="000000"/>
        <w:bottom w:val="none" w:sz="4" w:space="0" w:color="000000"/>
        <w:right w:val="none" w:sz="4" w:space="0" w:color="000000"/>
        <w:between w:val="none" w:sz="4" w:space="0" w:color="000000"/>
      </w:pBdr>
      <w:spacing w:after="160" w:line="240" w:lineRule="exact"/>
      <w:ind w:firstLine="720"/>
    </w:pPr>
    <w:rPr>
      <w:b/>
      <w:szCs w:val="24"/>
    </w:rPr>
  </w:style>
  <w:style w:type="paragraph" w:customStyle="1" w:styleId="411">
    <w:name w:val="Знак41"/>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paragraph" w:customStyle="1" w:styleId="400">
    <w:name w:val="Знак40"/>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paragraph" w:customStyle="1" w:styleId="390">
    <w:name w:val="Знак39"/>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ahoma"/>
      <w:sz w:val="20"/>
      <w:lang w:val="en-US"/>
    </w:rPr>
  </w:style>
  <w:style w:type="numbering" w:customStyle="1" w:styleId="313">
    <w:name w:val="Нет списка31"/>
    <w:next w:val="a7"/>
    <w:uiPriority w:val="99"/>
    <w:semiHidden/>
    <w:unhideWhenUsed/>
    <w:rsid w:val="00900089"/>
  </w:style>
  <w:style w:type="character" w:customStyle="1" w:styleId="WW8Num1z0">
    <w:name w:val="WW8Num1z0"/>
    <w:rsid w:val="00900089"/>
  </w:style>
  <w:style w:type="character" w:customStyle="1" w:styleId="WW8Num1z1">
    <w:name w:val="WW8Num1z1"/>
    <w:rsid w:val="00900089"/>
  </w:style>
  <w:style w:type="character" w:customStyle="1" w:styleId="WW8Num1z2">
    <w:name w:val="WW8Num1z2"/>
    <w:rsid w:val="00900089"/>
  </w:style>
  <w:style w:type="character" w:customStyle="1" w:styleId="WW8Num1z3">
    <w:name w:val="WW8Num1z3"/>
    <w:rsid w:val="00900089"/>
  </w:style>
  <w:style w:type="character" w:customStyle="1" w:styleId="WW8Num1z4">
    <w:name w:val="WW8Num1z4"/>
    <w:rsid w:val="00900089"/>
  </w:style>
  <w:style w:type="character" w:customStyle="1" w:styleId="WW8Num1z5">
    <w:name w:val="WW8Num1z5"/>
    <w:rsid w:val="00900089"/>
  </w:style>
  <w:style w:type="character" w:customStyle="1" w:styleId="WW8Num1z6">
    <w:name w:val="WW8Num1z6"/>
    <w:rsid w:val="00900089"/>
  </w:style>
  <w:style w:type="character" w:customStyle="1" w:styleId="WW8Num1z7">
    <w:name w:val="WW8Num1z7"/>
    <w:rsid w:val="00900089"/>
  </w:style>
  <w:style w:type="character" w:customStyle="1" w:styleId="WW8Num1z8">
    <w:name w:val="WW8Num1z8"/>
    <w:rsid w:val="00900089"/>
  </w:style>
  <w:style w:type="character" w:customStyle="1" w:styleId="WW8Num2z0">
    <w:name w:val="WW8Num2z0"/>
    <w:rsid w:val="00900089"/>
  </w:style>
  <w:style w:type="character" w:customStyle="1" w:styleId="WW8Num2z1">
    <w:name w:val="WW8Num2z1"/>
    <w:rsid w:val="00900089"/>
  </w:style>
  <w:style w:type="character" w:customStyle="1" w:styleId="WW8Num2z2">
    <w:name w:val="WW8Num2z2"/>
    <w:rsid w:val="00900089"/>
  </w:style>
  <w:style w:type="character" w:customStyle="1" w:styleId="WW8Num2z3">
    <w:name w:val="WW8Num2z3"/>
    <w:rsid w:val="00900089"/>
  </w:style>
  <w:style w:type="character" w:customStyle="1" w:styleId="WW8Num2z4">
    <w:name w:val="WW8Num2z4"/>
    <w:rsid w:val="00900089"/>
  </w:style>
  <w:style w:type="character" w:customStyle="1" w:styleId="WW8Num2z5">
    <w:name w:val="WW8Num2z5"/>
    <w:rsid w:val="00900089"/>
  </w:style>
  <w:style w:type="character" w:customStyle="1" w:styleId="WW8Num2z6">
    <w:name w:val="WW8Num2z6"/>
    <w:rsid w:val="00900089"/>
  </w:style>
  <w:style w:type="character" w:customStyle="1" w:styleId="WW8Num2z7">
    <w:name w:val="WW8Num2z7"/>
    <w:rsid w:val="00900089"/>
  </w:style>
  <w:style w:type="character" w:customStyle="1" w:styleId="WW8Num2z8">
    <w:name w:val="WW8Num2z8"/>
    <w:rsid w:val="00900089"/>
  </w:style>
  <w:style w:type="character" w:customStyle="1" w:styleId="WW8Num3z0">
    <w:name w:val="WW8Num3z0"/>
    <w:rsid w:val="00900089"/>
    <w:rPr>
      <w:rFonts w:ascii="Times New Roman" w:hAnsi="Times New Roman" w:cs="Times New Roman" w:hint="default"/>
      <w:sz w:val="28"/>
      <w:szCs w:val="28"/>
    </w:rPr>
  </w:style>
  <w:style w:type="character" w:customStyle="1" w:styleId="WW8Num4z0">
    <w:name w:val="WW8Num4z0"/>
    <w:rsid w:val="00900089"/>
  </w:style>
  <w:style w:type="character" w:customStyle="1" w:styleId="WW8Num4z1">
    <w:name w:val="WW8Num4z1"/>
    <w:rsid w:val="00900089"/>
  </w:style>
  <w:style w:type="character" w:customStyle="1" w:styleId="WW8Num4z2">
    <w:name w:val="WW8Num4z2"/>
    <w:rsid w:val="00900089"/>
  </w:style>
  <w:style w:type="character" w:customStyle="1" w:styleId="WW8Num4z3">
    <w:name w:val="WW8Num4z3"/>
    <w:rsid w:val="00900089"/>
  </w:style>
  <w:style w:type="character" w:customStyle="1" w:styleId="WW8Num4z4">
    <w:name w:val="WW8Num4z4"/>
    <w:rsid w:val="00900089"/>
  </w:style>
  <w:style w:type="character" w:customStyle="1" w:styleId="WW8Num4z5">
    <w:name w:val="WW8Num4z5"/>
    <w:rsid w:val="00900089"/>
  </w:style>
  <w:style w:type="character" w:customStyle="1" w:styleId="WW8Num4z6">
    <w:name w:val="WW8Num4z6"/>
    <w:rsid w:val="00900089"/>
  </w:style>
  <w:style w:type="character" w:customStyle="1" w:styleId="WW8Num4z7">
    <w:name w:val="WW8Num4z7"/>
    <w:rsid w:val="00900089"/>
  </w:style>
  <w:style w:type="character" w:customStyle="1" w:styleId="WW8Num4z8">
    <w:name w:val="WW8Num4z8"/>
    <w:rsid w:val="00900089"/>
  </w:style>
  <w:style w:type="character" w:customStyle="1" w:styleId="WW8Num5z0">
    <w:name w:val="WW8Num5z0"/>
    <w:rsid w:val="00900089"/>
    <w:rPr>
      <w:rFonts w:hint="default"/>
      <w:b/>
      <w:sz w:val="28"/>
      <w:szCs w:val="28"/>
      <w:lang w:eastAsia="ar-SA"/>
    </w:rPr>
  </w:style>
  <w:style w:type="character" w:customStyle="1" w:styleId="WW8Num5z1">
    <w:name w:val="WW8Num5z1"/>
    <w:rsid w:val="00900089"/>
  </w:style>
  <w:style w:type="character" w:customStyle="1" w:styleId="WW8Num5z2">
    <w:name w:val="WW8Num5z2"/>
    <w:rsid w:val="00900089"/>
  </w:style>
  <w:style w:type="character" w:customStyle="1" w:styleId="WW8Num5z3">
    <w:name w:val="WW8Num5z3"/>
    <w:rsid w:val="00900089"/>
  </w:style>
  <w:style w:type="character" w:customStyle="1" w:styleId="WW8Num5z4">
    <w:name w:val="WW8Num5z4"/>
    <w:rsid w:val="00900089"/>
  </w:style>
  <w:style w:type="character" w:customStyle="1" w:styleId="WW8Num5z5">
    <w:name w:val="WW8Num5z5"/>
    <w:rsid w:val="00900089"/>
  </w:style>
  <w:style w:type="character" w:customStyle="1" w:styleId="WW8Num5z6">
    <w:name w:val="WW8Num5z6"/>
    <w:rsid w:val="00900089"/>
  </w:style>
  <w:style w:type="character" w:customStyle="1" w:styleId="WW8Num5z7">
    <w:name w:val="WW8Num5z7"/>
    <w:rsid w:val="00900089"/>
  </w:style>
  <w:style w:type="character" w:customStyle="1" w:styleId="WW8Num5z8">
    <w:name w:val="WW8Num5z8"/>
    <w:rsid w:val="00900089"/>
  </w:style>
  <w:style w:type="character" w:customStyle="1" w:styleId="WW8Num6z0">
    <w:name w:val="WW8Num6z0"/>
    <w:rsid w:val="00900089"/>
    <w:rPr>
      <w:rFonts w:hint="default"/>
      <w:b/>
      <w:bCs/>
      <w:sz w:val="28"/>
      <w:szCs w:val="28"/>
    </w:rPr>
  </w:style>
  <w:style w:type="character" w:customStyle="1" w:styleId="WW8Num6z1">
    <w:name w:val="WW8Num6z1"/>
    <w:rsid w:val="00900089"/>
  </w:style>
  <w:style w:type="character" w:customStyle="1" w:styleId="WW8Num6z2">
    <w:name w:val="WW8Num6z2"/>
    <w:rsid w:val="00900089"/>
  </w:style>
  <w:style w:type="character" w:customStyle="1" w:styleId="WW8Num6z3">
    <w:name w:val="WW8Num6z3"/>
    <w:rsid w:val="00900089"/>
  </w:style>
  <w:style w:type="character" w:customStyle="1" w:styleId="WW8Num6z4">
    <w:name w:val="WW8Num6z4"/>
    <w:rsid w:val="00900089"/>
  </w:style>
  <w:style w:type="character" w:customStyle="1" w:styleId="WW8Num6z5">
    <w:name w:val="WW8Num6z5"/>
    <w:rsid w:val="00900089"/>
  </w:style>
  <w:style w:type="character" w:customStyle="1" w:styleId="WW8Num6z6">
    <w:name w:val="WW8Num6z6"/>
    <w:rsid w:val="00900089"/>
  </w:style>
  <w:style w:type="character" w:customStyle="1" w:styleId="WW8Num6z7">
    <w:name w:val="WW8Num6z7"/>
    <w:rsid w:val="00900089"/>
  </w:style>
  <w:style w:type="character" w:customStyle="1" w:styleId="WW8Num6z8">
    <w:name w:val="WW8Num6z8"/>
    <w:rsid w:val="00900089"/>
  </w:style>
  <w:style w:type="character" w:customStyle="1" w:styleId="2ff4">
    <w:name w:val="Основной шрифт абзаца2"/>
    <w:rsid w:val="00900089"/>
  </w:style>
  <w:style w:type="character" w:customStyle="1" w:styleId="WW8Num3z1">
    <w:name w:val="WW8Num3z1"/>
    <w:rsid w:val="00900089"/>
  </w:style>
  <w:style w:type="character" w:customStyle="1" w:styleId="WW8Num3z2">
    <w:name w:val="WW8Num3z2"/>
    <w:rsid w:val="00900089"/>
  </w:style>
  <w:style w:type="character" w:customStyle="1" w:styleId="WW8Num3z3">
    <w:name w:val="WW8Num3z3"/>
    <w:rsid w:val="00900089"/>
  </w:style>
  <w:style w:type="character" w:customStyle="1" w:styleId="WW8Num3z4">
    <w:name w:val="WW8Num3z4"/>
    <w:rsid w:val="00900089"/>
  </w:style>
  <w:style w:type="character" w:customStyle="1" w:styleId="WW8Num3z5">
    <w:name w:val="WW8Num3z5"/>
    <w:rsid w:val="00900089"/>
  </w:style>
  <w:style w:type="character" w:customStyle="1" w:styleId="WW8Num3z6">
    <w:name w:val="WW8Num3z6"/>
    <w:rsid w:val="00900089"/>
  </w:style>
  <w:style w:type="character" w:customStyle="1" w:styleId="WW8Num3z7">
    <w:name w:val="WW8Num3z7"/>
    <w:rsid w:val="00900089"/>
  </w:style>
  <w:style w:type="character" w:customStyle="1" w:styleId="WW8Num3z8">
    <w:name w:val="WW8Num3z8"/>
    <w:rsid w:val="00900089"/>
  </w:style>
  <w:style w:type="character" w:customStyle="1" w:styleId="1ffd">
    <w:name w:val="Основной шрифт абзаца1"/>
    <w:rsid w:val="00900089"/>
  </w:style>
  <w:style w:type="character" w:customStyle="1" w:styleId="11fb">
    <w:name w:val="Знак Знак11"/>
    <w:rsid w:val="00900089"/>
    <w:rPr>
      <w:rFonts w:ascii="Times New Roman" w:eastAsia="Times New Roman" w:hAnsi="Times New Roman" w:cs="Times New Roman"/>
      <w:b/>
      <w:bCs/>
      <w:color w:val="1D398D"/>
      <w:sz w:val="36"/>
      <w:szCs w:val="36"/>
    </w:rPr>
  </w:style>
  <w:style w:type="character" w:customStyle="1" w:styleId="103">
    <w:name w:val="Знак Знак10"/>
    <w:rsid w:val="00900089"/>
    <w:rPr>
      <w:rFonts w:ascii="Times New Roman" w:eastAsia="Times New Roman" w:hAnsi="Times New Roman" w:cs="Times New Roman"/>
      <w:b/>
      <w:bCs/>
      <w:sz w:val="36"/>
      <w:szCs w:val="36"/>
    </w:rPr>
  </w:style>
  <w:style w:type="character" w:customStyle="1" w:styleId="95">
    <w:name w:val="Знак Знак9"/>
    <w:rsid w:val="00900089"/>
    <w:rPr>
      <w:rFonts w:ascii="Arial" w:eastAsia="Times New Roman" w:hAnsi="Arial" w:cs="Arial"/>
      <w:b/>
      <w:bCs/>
      <w:sz w:val="26"/>
      <w:szCs w:val="26"/>
    </w:rPr>
  </w:style>
  <w:style w:type="character" w:customStyle="1" w:styleId="76">
    <w:name w:val="Знак Знак7"/>
    <w:rsid w:val="00900089"/>
    <w:rPr>
      <w:rFonts w:ascii="Times New Roman" w:eastAsia="Times New Roman" w:hAnsi="Times New Roman" w:cs="Times New Roman"/>
      <w:sz w:val="24"/>
      <w:szCs w:val="24"/>
    </w:rPr>
  </w:style>
  <w:style w:type="character" w:customStyle="1" w:styleId="67">
    <w:name w:val="Знак Знак6"/>
    <w:rsid w:val="00900089"/>
    <w:rPr>
      <w:rFonts w:ascii="Times New Roman" w:eastAsia="Times New Roman" w:hAnsi="Times New Roman" w:cs="Times New Roman"/>
      <w:sz w:val="24"/>
      <w:szCs w:val="24"/>
    </w:rPr>
  </w:style>
  <w:style w:type="character" w:customStyle="1" w:styleId="5c">
    <w:name w:val="Знак Знак5"/>
    <w:rsid w:val="00900089"/>
    <w:rPr>
      <w:rFonts w:ascii="Times New Roman" w:eastAsia="Times New Roman" w:hAnsi="Times New Roman" w:cs="Times New Roman"/>
      <w:sz w:val="28"/>
      <w:szCs w:val="24"/>
    </w:rPr>
  </w:style>
  <w:style w:type="character" w:customStyle="1" w:styleId="4f">
    <w:name w:val="Знак Знак4"/>
    <w:rsid w:val="00900089"/>
    <w:rPr>
      <w:rFonts w:ascii="Times New Roman" w:eastAsia="Times New Roman" w:hAnsi="Times New Roman" w:cs="Times New Roman"/>
      <w:sz w:val="24"/>
      <w:szCs w:val="24"/>
    </w:rPr>
  </w:style>
  <w:style w:type="character" w:customStyle="1" w:styleId="3f5">
    <w:name w:val="Знак Знак3"/>
    <w:rsid w:val="00900089"/>
    <w:rPr>
      <w:rFonts w:ascii="Times New Roman" w:eastAsia="Times New Roman" w:hAnsi="Times New Roman" w:cs="Times New Roman"/>
      <w:sz w:val="24"/>
      <w:szCs w:val="24"/>
    </w:rPr>
  </w:style>
  <w:style w:type="character" w:customStyle="1" w:styleId="1ffe">
    <w:name w:val="Знак Знак1"/>
    <w:rsid w:val="00900089"/>
    <w:rPr>
      <w:rFonts w:ascii="Times New Roman" w:eastAsia="Times New Roman" w:hAnsi="Times New Roman" w:cs="Times New Roman"/>
      <w:sz w:val="24"/>
      <w:szCs w:val="24"/>
    </w:rPr>
  </w:style>
  <w:style w:type="character" w:customStyle="1" w:styleId="ConsPlusNormal0">
    <w:name w:val="ConsPlusNormal Знак"/>
    <w:rsid w:val="00900089"/>
    <w:rPr>
      <w:rFonts w:ascii="Arial" w:hAnsi="Arial" w:cs="Arial"/>
      <w:sz w:val="22"/>
      <w:szCs w:val="22"/>
      <w:lang w:val="ru-RU" w:bidi="ar-SA"/>
    </w:rPr>
  </w:style>
  <w:style w:type="character" w:customStyle="1" w:styleId="NoSpacingChar">
    <w:name w:val="No Spacing Char"/>
    <w:rsid w:val="00900089"/>
    <w:rPr>
      <w:sz w:val="24"/>
      <w:szCs w:val="24"/>
      <w:lang w:val="ru-RU" w:bidi="ar-SA"/>
    </w:rPr>
  </w:style>
  <w:style w:type="character" w:customStyle="1" w:styleId="FontStyle13">
    <w:name w:val="Font Style13"/>
    <w:rsid w:val="00900089"/>
    <w:rPr>
      <w:rFonts w:ascii="Times New Roman" w:hAnsi="Times New Roman" w:cs="Times New Roman" w:hint="default"/>
      <w:sz w:val="18"/>
      <w:szCs w:val="18"/>
    </w:rPr>
  </w:style>
  <w:style w:type="character" w:customStyle="1" w:styleId="FontStyle14">
    <w:name w:val="Font Style14"/>
    <w:rsid w:val="00900089"/>
    <w:rPr>
      <w:rFonts w:ascii="Franklin Gothic Medium" w:hAnsi="Franklin Gothic Medium" w:cs="Franklin Gothic Medium" w:hint="default"/>
      <w:i/>
      <w:iCs/>
      <w:sz w:val="18"/>
      <w:szCs w:val="18"/>
    </w:rPr>
  </w:style>
  <w:style w:type="character" w:customStyle="1" w:styleId="1fff">
    <w:name w:val="Знак сноски1"/>
    <w:rsid w:val="00900089"/>
    <w:rPr>
      <w:vertAlign w:val="superscript"/>
    </w:rPr>
  </w:style>
  <w:style w:type="character" w:customStyle="1" w:styleId="affffffffe">
    <w:name w:val="Символы концевой сноски"/>
    <w:rsid w:val="00900089"/>
    <w:rPr>
      <w:vertAlign w:val="superscript"/>
    </w:rPr>
  </w:style>
  <w:style w:type="character" w:customStyle="1" w:styleId="WW-">
    <w:name w:val="WW-Символы концевой сноски"/>
    <w:rsid w:val="00900089"/>
  </w:style>
  <w:style w:type="paragraph" w:customStyle="1" w:styleId="2ff5">
    <w:name w:val="Указатель2"/>
    <w:basedOn w:val="a4"/>
    <w:rsid w:val="00900089"/>
    <w:pPr>
      <w:pBdr>
        <w:top w:val="none" w:sz="4" w:space="0" w:color="000000"/>
        <w:left w:val="none" w:sz="4" w:space="0" w:color="000000"/>
        <w:bottom w:val="none" w:sz="4" w:space="0" w:color="000000"/>
        <w:right w:val="none" w:sz="4" w:space="0" w:color="000000"/>
        <w:between w:val="none" w:sz="4" w:space="0" w:color="000000"/>
      </w:pBdr>
    </w:pPr>
    <w:rPr>
      <w:rFonts w:cs="Mangal"/>
      <w:szCs w:val="24"/>
      <w:lang w:eastAsia="zh-CN"/>
    </w:rPr>
  </w:style>
  <w:style w:type="paragraph" w:customStyle="1" w:styleId="1fff0">
    <w:name w:val="Название объекта1"/>
    <w:basedOn w:val="a4"/>
    <w:rsid w:val="00900089"/>
    <w:pPr>
      <w:pBdr>
        <w:top w:val="none" w:sz="4" w:space="0" w:color="000000"/>
        <w:left w:val="none" w:sz="4" w:space="0" w:color="000000"/>
        <w:bottom w:val="none" w:sz="4" w:space="0" w:color="000000"/>
        <w:right w:val="none" w:sz="4" w:space="0" w:color="000000"/>
        <w:between w:val="none" w:sz="4" w:space="0" w:color="000000"/>
      </w:pBdr>
      <w:spacing w:before="120" w:after="120"/>
    </w:pPr>
    <w:rPr>
      <w:rFonts w:cs="Mangal"/>
      <w:i/>
      <w:iCs/>
      <w:szCs w:val="24"/>
      <w:lang w:eastAsia="zh-CN"/>
    </w:rPr>
  </w:style>
  <w:style w:type="paragraph" w:customStyle="1" w:styleId="1fff1">
    <w:name w:val="Указатель1"/>
    <w:basedOn w:val="a4"/>
    <w:rsid w:val="00900089"/>
    <w:pPr>
      <w:pBdr>
        <w:top w:val="none" w:sz="4" w:space="0" w:color="000000"/>
        <w:left w:val="none" w:sz="4" w:space="0" w:color="000000"/>
        <w:bottom w:val="none" w:sz="4" w:space="0" w:color="000000"/>
        <w:right w:val="none" w:sz="4" w:space="0" w:color="000000"/>
        <w:between w:val="none" w:sz="4" w:space="0" w:color="000000"/>
      </w:pBdr>
    </w:pPr>
    <w:rPr>
      <w:rFonts w:cs="Mangal"/>
      <w:szCs w:val="24"/>
      <w:lang w:eastAsia="zh-CN"/>
    </w:rPr>
  </w:style>
  <w:style w:type="paragraph" w:customStyle="1" w:styleId="NoSpacing1">
    <w:name w:val="No Spacing1"/>
    <w:rsid w:val="00900089"/>
    <w:pPr>
      <w:pBdr>
        <w:top w:val="none" w:sz="4" w:space="0" w:color="000000"/>
        <w:left w:val="none" w:sz="4" w:space="0" w:color="000000"/>
        <w:bottom w:val="none" w:sz="4" w:space="0" w:color="000000"/>
        <w:right w:val="none" w:sz="4" w:space="0" w:color="000000"/>
        <w:between w:val="none" w:sz="4" w:space="0" w:color="000000"/>
      </w:pBdr>
    </w:pPr>
    <w:rPr>
      <w:rFonts w:eastAsia="Calibri"/>
      <w:sz w:val="24"/>
      <w:szCs w:val="24"/>
      <w:lang w:eastAsia="zh-CN"/>
    </w:rPr>
  </w:style>
  <w:style w:type="paragraph" w:customStyle="1" w:styleId="Normal10">
    <w:name w:val="Normal1"/>
    <w:rsid w:val="00900089"/>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lang w:eastAsia="zh-CN"/>
    </w:rPr>
  </w:style>
  <w:style w:type="paragraph" w:customStyle="1" w:styleId="caaieiaie2">
    <w:name w:val="caaieiaie 2"/>
    <w:basedOn w:val="a4"/>
    <w:next w:val="a4"/>
    <w:rsid w:val="00900089"/>
    <w:pPr>
      <w:keepNext/>
      <w:pBdr>
        <w:top w:val="none" w:sz="4" w:space="0" w:color="000000"/>
        <w:left w:val="none" w:sz="4" w:space="0" w:color="000000"/>
        <w:bottom w:val="none" w:sz="4" w:space="0" w:color="000000"/>
        <w:right w:val="none" w:sz="4" w:space="0" w:color="000000"/>
        <w:between w:val="none" w:sz="4" w:space="0" w:color="000000"/>
      </w:pBdr>
      <w:jc w:val="center"/>
    </w:pPr>
    <w:rPr>
      <w:rFonts w:ascii="Arial" w:hAnsi="Arial" w:cs="Arial"/>
      <w:b/>
      <w:sz w:val="36"/>
      <w:lang w:eastAsia="zh-CN"/>
    </w:rPr>
  </w:style>
  <w:style w:type="paragraph" w:customStyle="1" w:styleId="msonormalbullet2gif">
    <w:name w:val="msonormalbullet2.gif"/>
    <w:rsid w:val="0090008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hAnsi="Times New Roman" w:cs="Times New Roman"/>
      <w:sz w:val="24"/>
      <w:szCs w:val="24"/>
    </w:rPr>
  </w:style>
  <w:style w:type="numbering" w:customStyle="1" w:styleId="WW8Num2">
    <w:name w:val="WW8Num2"/>
    <w:basedOn w:val="a7"/>
    <w:rsid w:val="00900089"/>
    <w:pPr>
      <w:numPr>
        <w:numId w:val="25"/>
      </w:numPr>
    </w:pPr>
  </w:style>
  <w:style w:type="paragraph" w:customStyle="1" w:styleId="380">
    <w:name w:val="Знак38"/>
    <w:basedOn w:val="a4"/>
    <w:rsid w:val="00900089"/>
    <w:pPr>
      <w:spacing w:before="100" w:beforeAutospacing="1" w:after="100" w:afterAutospacing="1"/>
    </w:pPr>
    <w:rPr>
      <w:rFonts w:ascii="Tahoma" w:hAnsi="Tahoma" w:cs="Tahoma"/>
      <w:sz w:val="20"/>
      <w:lang w:val="en-US" w:eastAsia="en-US"/>
    </w:rPr>
  </w:style>
  <w:style w:type="paragraph" w:customStyle="1" w:styleId="370">
    <w:name w:val="Знак37"/>
    <w:basedOn w:val="a4"/>
    <w:rsid w:val="00900089"/>
    <w:pPr>
      <w:spacing w:before="100" w:beforeAutospacing="1" w:after="100" w:afterAutospacing="1"/>
    </w:pPr>
    <w:rPr>
      <w:rFonts w:ascii="Tahoma" w:hAnsi="Tahoma" w:cs="Tahoma"/>
      <w:sz w:val="20"/>
      <w:lang w:val="en-US" w:eastAsia="en-US"/>
    </w:rPr>
  </w:style>
  <w:style w:type="paragraph" w:customStyle="1" w:styleId="360">
    <w:name w:val="Знак36"/>
    <w:basedOn w:val="a4"/>
    <w:rsid w:val="00900089"/>
    <w:pPr>
      <w:spacing w:before="100" w:beforeAutospacing="1" w:after="100" w:afterAutospacing="1"/>
    </w:pPr>
    <w:rPr>
      <w:rFonts w:ascii="Tahoma" w:hAnsi="Tahoma" w:cs="Tahoma"/>
      <w:sz w:val="20"/>
      <w:lang w:val="en-US" w:eastAsia="en-US"/>
    </w:rPr>
  </w:style>
  <w:style w:type="paragraph" w:customStyle="1" w:styleId="350">
    <w:name w:val="Знак35"/>
    <w:basedOn w:val="a4"/>
    <w:rsid w:val="00900089"/>
    <w:pPr>
      <w:spacing w:before="100" w:beforeAutospacing="1" w:after="100" w:afterAutospacing="1"/>
    </w:pPr>
    <w:rPr>
      <w:rFonts w:ascii="Tahoma" w:hAnsi="Tahoma" w:cs="Tahoma"/>
      <w:sz w:val="20"/>
      <w:lang w:val="en-US" w:eastAsia="en-US"/>
    </w:rPr>
  </w:style>
  <w:style w:type="numbering" w:customStyle="1" w:styleId="412">
    <w:name w:val="Нет списка41"/>
    <w:next w:val="a7"/>
    <w:semiHidden/>
    <w:rsid w:val="00900089"/>
  </w:style>
  <w:style w:type="character" w:customStyle="1" w:styleId="Tahoma">
    <w:name w:val="Основной текст + Tahoma"/>
    <w:aliases w:val="10,5 pt,Основной текст + Trebuchet MS,7"/>
    <w:basedOn w:val="aff0"/>
    <w:rsid w:val="00900089"/>
    <w:rPr>
      <w:rFonts w:ascii="Calibri" w:hAnsi="Calibri" w:cs="Times New Roman"/>
      <w:sz w:val="16"/>
    </w:rPr>
  </w:style>
  <w:style w:type="character" w:customStyle="1" w:styleId="2ff6">
    <w:name w:val="Основной текст (2)_"/>
    <w:basedOn w:val="a5"/>
    <w:rsid w:val="00900089"/>
    <w:rPr>
      <w:rFonts w:ascii="Tahoma" w:hAnsi="Tahoma"/>
      <w:sz w:val="21"/>
      <w:szCs w:val="21"/>
      <w:shd w:val="clear" w:color="auto" w:fill="FFFFFF"/>
    </w:rPr>
  </w:style>
  <w:style w:type="character" w:customStyle="1" w:styleId="5d">
    <w:name w:val="Основной текст (5)_"/>
    <w:basedOn w:val="a5"/>
    <w:link w:val="5e"/>
    <w:rsid w:val="00900089"/>
    <w:rPr>
      <w:rFonts w:ascii="Tahoma" w:hAnsi="Tahoma"/>
      <w:sz w:val="18"/>
      <w:szCs w:val="18"/>
      <w:shd w:val="clear" w:color="auto" w:fill="FFFFFF"/>
    </w:rPr>
  </w:style>
  <w:style w:type="character" w:customStyle="1" w:styleId="4f0">
    <w:name w:val="Основной текст (4)_"/>
    <w:basedOn w:val="a5"/>
    <w:link w:val="4f1"/>
    <w:rsid w:val="00900089"/>
    <w:rPr>
      <w:rFonts w:ascii="Trebuchet MS" w:hAnsi="Trebuchet MS"/>
      <w:sz w:val="15"/>
      <w:szCs w:val="15"/>
      <w:shd w:val="clear" w:color="auto" w:fill="FFFFFF"/>
    </w:rPr>
  </w:style>
  <w:style w:type="character" w:customStyle="1" w:styleId="68">
    <w:name w:val="Основной текст (6)_"/>
    <w:basedOn w:val="a5"/>
    <w:link w:val="69"/>
    <w:rsid w:val="00900089"/>
    <w:rPr>
      <w:noProof/>
      <w:sz w:val="8"/>
      <w:szCs w:val="8"/>
      <w:shd w:val="clear" w:color="auto" w:fill="FFFFFF"/>
    </w:rPr>
  </w:style>
  <w:style w:type="paragraph" w:customStyle="1" w:styleId="5e">
    <w:name w:val="Основной текст (5)"/>
    <w:basedOn w:val="a4"/>
    <w:link w:val="5d"/>
    <w:rsid w:val="00900089"/>
    <w:pPr>
      <w:shd w:val="clear" w:color="auto" w:fill="FFFFFF"/>
      <w:spacing w:line="240" w:lineRule="atLeast"/>
    </w:pPr>
    <w:rPr>
      <w:rFonts w:ascii="Tahoma" w:hAnsi="Tahoma" w:cs="Calibri"/>
      <w:sz w:val="18"/>
      <w:szCs w:val="18"/>
    </w:rPr>
  </w:style>
  <w:style w:type="paragraph" w:customStyle="1" w:styleId="4f1">
    <w:name w:val="Основной текст (4)"/>
    <w:basedOn w:val="a4"/>
    <w:link w:val="4f0"/>
    <w:rsid w:val="00900089"/>
    <w:pPr>
      <w:shd w:val="clear" w:color="auto" w:fill="FFFFFF"/>
      <w:spacing w:line="240" w:lineRule="atLeast"/>
    </w:pPr>
    <w:rPr>
      <w:rFonts w:ascii="Trebuchet MS" w:hAnsi="Trebuchet MS" w:cs="Calibri"/>
      <w:sz w:val="15"/>
      <w:szCs w:val="15"/>
    </w:rPr>
  </w:style>
  <w:style w:type="paragraph" w:customStyle="1" w:styleId="69">
    <w:name w:val="Основной текст (6)"/>
    <w:basedOn w:val="a4"/>
    <w:link w:val="68"/>
    <w:rsid w:val="00900089"/>
    <w:pPr>
      <w:shd w:val="clear" w:color="auto" w:fill="FFFFFF"/>
      <w:spacing w:line="240" w:lineRule="atLeast"/>
    </w:pPr>
    <w:rPr>
      <w:rFonts w:ascii="Calibri" w:hAnsi="Calibri" w:cs="Calibri"/>
      <w:noProof/>
      <w:sz w:val="8"/>
      <w:szCs w:val="8"/>
    </w:rPr>
  </w:style>
  <w:style w:type="character" w:customStyle="1" w:styleId="3f6">
    <w:name w:val="Основной текст (3)_"/>
    <w:basedOn w:val="a5"/>
    <w:link w:val="3f7"/>
    <w:rsid w:val="00900089"/>
    <w:rPr>
      <w:noProof/>
      <w:sz w:val="13"/>
      <w:szCs w:val="13"/>
      <w:shd w:val="clear" w:color="auto" w:fill="FFFFFF"/>
    </w:rPr>
  </w:style>
  <w:style w:type="paragraph" w:customStyle="1" w:styleId="3f7">
    <w:name w:val="Основной текст (3)"/>
    <w:basedOn w:val="a4"/>
    <w:link w:val="3f6"/>
    <w:rsid w:val="00900089"/>
    <w:pPr>
      <w:shd w:val="clear" w:color="auto" w:fill="FFFFFF"/>
      <w:spacing w:line="240" w:lineRule="atLeast"/>
    </w:pPr>
    <w:rPr>
      <w:rFonts w:ascii="Calibri" w:hAnsi="Calibri" w:cs="Calibri"/>
      <w:noProof/>
      <w:sz w:val="13"/>
      <w:szCs w:val="13"/>
    </w:rPr>
  </w:style>
  <w:style w:type="paragraph" w:customStyle="1" w:styleId="413">
    <w:name w:val="Основной текст (4)1"/>
    <w:basedOn w:val="a4"/>
    <w:rsid w:val="00900089"/>
    <w:pPr>
      <w:shd w:val="clear" w:color="auto" w:fill="FFFFFF"/>
      <w:spacing w:line="240" w:lineRule="atLeast"/>
    </w:pPr>
    <w:rPr>
      <w:rFonts w:eastAsia="Arial Unicode MS"/>
      <w:i/>
      <w:iCs/>
      <w:noProof/>
      <w:sz w:val="25"/>
      <w:szCs w:val="25"/>
    </w:rPr>
  </w:style>
  <w:style w:type="paragraph" w:customStyle="1" w:styleId="340">
    <w:name w:val="Знак34"/>
    <w:basedOn w:val="a4"/>
    <w:rsid w:val="00900089"/>
    <w:pPr>
      <w:spacing w:before="100" w:beforeAutospacing="1" w:after="100" w:afterAutospacing="1"/>
    </w:pPr>
    <w:rPr>
      <w:rFonts w:ascii="Tahoma" w:hAnsi="Tahoma" w:cs="Tahoma"/>
      <w:sz w:val="20"/>
      <w:lang w:val="en-US" w:eastAsia="en-US"/>
    </w:rPr>
  </w:style>
  <w:style w:type="character" w:customStyle="1" w:styleId="afffffffff">
    <w:name w:val="Подпись к таблице_"/>
    <w:basedOn w:val="a5"/>
    <w:link w:val="afffffffff0"/>
    <w:rsid w:val="00900089"/>
    <w:rPr>
      <w:noProof/>
      <w:sz w:val="14"/>
      <w:szCs w:val="14"/>
      <w:shd w:val="clear" w:color="auto" w:fill="FFFFFF"/>
    </w:rPr>
  </w:style>
  <w:style w:type="paragraph" w:customStyle="1" w:styleId="afffffffff0">
    <w:name w:val="Подпись к таблице"/>
    <w:basedOn w:val="a4"/>
    <w:link w:val="afffffffff"/>
    <w:rsid w:val="00900089"/>
    <w:pPr>
      <w:shd w:val="clear" w:color="auto" w:fill="FFFFFF"/>
      <w:spacing w:line="240" w:lineRule="atLeast"/>
    </w:pPr>
    <w:rPr>
      <w:rFonts w:ascii="Calibri" w:hAnsi="Calibri" w:cs="Calibri"/>
      <w:noProof/>
      <w:sz w:val="14"/>
      <w:szCs w:val="14"/>
    </w:rPr>
  </w:style>
  <w:style w:type="character" w:customStyle="1" w:styleId="TimesNewRoman">
    <w:name w:val="Основной текст + Times New Roman"/>
    <w:aliases w:val="8 pt"/>
    <w:basedOn w:val="aff0"/>
    <w:rsid w:val="00900089"/>
    <w:rPr>
      <w:rFonts w:ascii="Calibri" w:hAnsi="Calibri" w:cs="Times New Roman"/>
      <w:sz w:val="16"/>
    </w:rPr>
  </w:style>
  <w:style w:type="character" w:customStyle="1" w:styleId="afffffffff1">
    <w:name w:val="Основной текст + Малые прописные"/>
    <w:basedOn w:val="aff0"/>
    <w:rsid w:val="00900089"/>
    <w:rPr>
      <w:rFonts w:ascii="Calibri" w:hAnsi="Calibri" w:cs="Times New Roman"/>
      <w:sz w:val="16"/>
    </w:rPr>
  </w:style>
  <w:style w:type="paragraph" w:customStyle="1" w:styleId="330">
    <w:name w:val="Знак33"/>
    <w:basedOn w:val="a4"/>
    <w:rsid w:val="00900089"/>
    <w:pPr>
      <w:spacing w:before="100" w:beforeAutospacing="1" w:after="100" w:afterAutospacing="1"/>
    </w:pPr>
    <w:rPr>
      <w:rFonts w:ascii="Tahoma" w:hAnsi="Tahoma" w:cs="Tahoma"/>
      <w:sz w:val="20"/>
      <w:lang w:val="en-US" w:eastAsia="en-US"/>
    </w:rPr>
  </w:style>
  <w:style w:type="paragraph" w:customStyle="1" w:styleId="321">
    <w:name w:val="Знак32"/>
    <w:basedOn w:val="a4"/>
    <w:rsid w:val="00900089"/>
    <w:pPr>
      <w:spacing w:before="100" w:beforeAutospacing="1" w:after="100" w:afterAutospacing="1"/>
    </w:pPr>
    <w:rPr>
      <w:rFonts w:ascii="Tahoma" w:hAnsi="Tahoma" w:cs="Tahoma"/>
      <w:sz w:val="20"/>
      <w:lang w:val="en-US" w:eastAsia="en-US"/>
    </w:rPr>
  </w:style>
  <w:style w:type="paragraph" w:customStyle="1" w:styleId="314">
    <w:name w:val="Знак31"/>
    <w:basedOn w:val="a4"/>
    <w:rsid w:val="00900089"/>
    <w:pPr>
      <w:spacing w:before="100" w:beforeAutospacing="1" w:after="100" w:afterAutospacing="1"/>
    </w:pPr>
    <w:rPr>
      <w:rFonts w:ascii="Tahoma" w:hAnsi="Tahoma" w:cs="Tahoma"/>
      <w:sz w:val="20"/>
      <w:lang w:val="en-US" w:eastAsia="en-US"/>
    </w:rPr>
  </w:style>
  <w:style w:type="paragraph" w:customStyle="1" w:styleId="300">
    <w:name w:val="Знак30"/>
    <w:basedOn w:val="a4"/>
    <w:next w:val="2"/>
    <w:autoRedefine/>
    <w:rsid w:val="00900089"/>
    <w:pPr>
      <w:spacing w:after="160" w:line="240" w:lineRule="exact"/>
      <w:ind w:firstLine="720"/>
    </w:pPr>
    <w:rPr>
      <w:b/>
      <w:szCs w:val="24"/>
      <w:lang w:eastAsia="en-US"/>
    </w:rPr>
  </w:style>
  <w:style w:type="paragraph" w:customStyle="1" w:styleId="290">
    <w:name w:val="Знак29"/>
    <w:basedOn w:val="a4"/>
    <w:rsid w:val="00900089"/>
    <w:pPr>
      <w:spacing w:before="100" w:beforeAutospacing="1" w:after="100" w:afterAutospacing="1"/>
    </w:pPr>
    <w:rPr>
      <w:rFonts w:ascii="Tahoma" w:hAnsi="Tahoma" w:cs="Tahoma"/>
      <w:sz w:val="20"/>
      <w:lang w:val="en-US" w:eastAsia="en-US"/>
    </w:rPr>
  </w:style>
  <w:style w:type="paragraph" w:customStyle="1" w:styleId="280">
    <w:name w:val="Знак28"/>
    <w:basedOn w:val="a4"/>
    <w:rsid w:val="00900089"/>
    <w:pPr>
      <w:spacing w:before="100" w:beforeAutospacing="1" w:after="100" w:afterAutospacing="1"/>
    </w:pPr>
    <w:rPr>
      <w:rFonts w:ascii="Tahoma" w:hAnsi="Tahoma" w:cs="Tahoma"/>
      <w:sz w:val="20"/>
      <w:lang w:val="en-US" w:eastAsia="en-US"/>
    </w:rPr>
  </w:style>
  <w:style w:type="paragraph" w:customStyle="1" w:styleId="270">
    <w:name w:val="Знак27"/>
    <w:basedOn w:val="a4"/>
    <w:rsid w:val="00900089"/>
    <w:pPr>
      <w:spacing w:before="100" w:beforeAutospacing="1" w:after="100" w:afterAutospacing="1"/>
    </w:pPr>
    <w:rPr>
      <w:rFonts w:ascii="Tahoma" w:hAnsi="Tahoma" w:cs="Tahoma"/>
      <w:sz w:val="20"/>
      <w:lang w:val="en-US" w:eastAsia="en-US"/>
    </w:rPr>
  </w:style>
  <w:style w:type="paragraph" w:customStyle="1" w:styleId="12d">
    <w:name w:val="Знак Знак1 Знак Знак Знак Знак2"/>
    <w:basedOn w:val="a4"/>
    <w:rsid w:val="00900089"/>
    <w:pPr>
      <w:spacing w:after="160" w:line="240" w:lineRule="exact"/>
    </w:pPr>
    <w:rPr>
      <w:rFonts w:ascii="Verdana" w:hAnsi="Verdana"/>
      <w:sz w:val="20"/>
      <w:lang w:val="en-US" w:eastAsia="en-US"/>
    </w:rPr>
  </w:style>
  <w:style w:type="paragraph" w:customStyle="1" w:styleId="260">
    <w:name w:val="Знак26"/>
    <w:basedOn w:val="a4"/>
    <w:rsid w:val="00900089"/>
    <w:pPr>
      <w:spacing w:before="100" w:beforeAutospacing="1" w:after="100" w:afterAutospacing="1"/>
    </w:pPr>
    <w:rPr>
      <w:rFonts w:ascii="Tahoma" w:hAnsi="Tahoma" w:cs="Tahoma"/>
      <w:sz w:val="20"/>
      <w:lang w:val="en-US" w:eastAsia="en-US"/>
    </w:rPr>
  </w:style>
  <w:style w:type="paragraph" w:customStyle="1" w:styleId="250">
    <w:name w:val="Знак25"/>
    <w:basedOn w:val="a4"/>
    <w:rsid w:val="00900089"/>
    <w:pPr>
      <w:spacing w:before="100" w:beforeAutospacing="1" w:after="100" w:afterAutospacing="1"/>
    </w:pPr>
    <w:rPr>
      <w:rFonts w:ascii="Tahoma" w:hAnsi="Tahoma" w:cs="Tahoma"/>
      <w:sz w:val="20"/>
      <w:lang w:val="en-US" w:eastAsia="en-US"/>
    </w:rPr>
  </w:style>
  <w:style w:type="paragraph" w:customStyle="1" w:styleId="240">
    <w:name w:val="Знак24"/>
    <w:basedOn w:val="a4"/>
    <w:rsid w:val="00900089"/>
    <w:pPr>
      <w:spacing w:before="100" w:beforeAutospacing="1" w:after="100" w:afterAutospacing="1"/>
    </w:pPr>
    <w:rPr>
      <w:rFonts w:ascii="Tahoma" w:hAnsi="Tahoma" w:cs="Tahoma"/>
      <w:sz w:val="20"/>
      <w:lang w:val="en-US" w:eastAsia="en-US"/>
    </w:rPr>
  </w:style>
  <w:style w:type="paragraph" w:customStyle="1" w:styleId="230">
    <w:name w:val="Знак23"/>
    <w:basedOn w:val="a4"/>
    <w:rsid w:val="00900089"/>
    <w:pPr>
      <w:spacing w:before="100" w:beforeAutospacing="1" w:after="100" w:afterAutospacing="1"/>
    </w:pPr>
    <w:rPr>
      <w:rFonts w:ascii="Tahoma" w:hAnsi="Tahoma" w:cs="Tahoma"/>
      <w:sz w:val="20"/>
      <w:lang w:val="en-US" w:eastAsia="en-US"/>
    </w:rPr>
  </w:style>
  <w:style w:type="paragraph" w:customStyle="1" w:styleId="222">
    <w:name w:val="Знак22"/>
    <w:basedOn w:val="a4"/>
    <w:rsid w:val="00900089"/>
    <w:pPr>
      <w:spacing w:before="100" w:beforeAutospacing="1" w:after="100" w:afterAutospacing="1"/>
    </w:pPr>
    <w:rPr>
      <w:rFonts w:ascii="Tahoma" w:hAnsi="Tahoma" w:cs="Tahoma"/>
      <w:sz w:val="20"/>
      <w:lang w:val="en-US" w:eastAsia="en-US"/>
    </w:rPr>
  </w:style>
  <w:style w:type="paragraph" w:customStyle="1" w:styleId="218">
    <w:name w:val="Знак21"/>
    <w:basedOn w:val="a4"/>
    <w:rsid w:val="00900089"/>
    <w:pPr>
      <w:spacing w:before="100" w:beforeAutospacing="1" w:after="100" w:afterAutospacing="1"/>
    </w:pPr>
    <w:rPr>
      <w:rFonts w:ascii="Tahoma" w:hAnsi="Tahoma" w:cs="Tahoma"/>
      <w:sz w:val="20"/>
      <w:lang w:val="en-US" w:eastAsia="en-US"/>
    </w:rPr>
  </w:style>
  <w:style w:type="paragraph" w:customStyle="1" w:styleId="19e">
    <w:name w:val="Знак19"/>
    <w:basedOn w:val="a4"/>
    <w:rsid w:val="00900089"/>
    <w:pPr>
      <w:spacing w:before="100" w:beforeAutospacing="1" w:after="100" w:afterAutospacing="1"/>
    </w:pPr>
    <w:rPr>
      <w:rFonts w:ascii="Tahoma" w:hAnsi="Tahoma" w:cs="Tahoma"/>
      <w:sz w:val="20"/>
      <w:lang w:val="en-US" w:eastAsia="en-US"/>
    </w:rPr>
  </w:style>
  <w:style w:type="paragraph" w:customStyle="1" w:styleId="18f0">
    <w:name w:val="Знак18"/>
    <w:basedOn w:val="a4"/>
    <w:rsid w:val="00900089"/>
    <w:pPr>
      <w:spacing w:before="100" w:beforeAutospacing="1" w:after="100" w:afterAutospacing="1"/>
    </w:pPr>
    <w:rPr>
      <w:rFonts w:ascii="Tahoma" w:hAnsi="Tahoma" w:cs="Tahoma"/>
      <w:sz w:val="20"/>
      <w:lang w:val="en-US" w:eastAsia="en-US"/>
    </w:rPr>
  </w:style>
  <w:style w:type="paragraph" w:customStyle="1" w:styleId="16f0">
    <w:name w:val="Знак16"/>
    <w:basedOn w:val="a4"/>
    <w:rsid w:val="00900089"/>
    <w:pPr>
      <w:spacing w:before="100" w:beforeAutospacing="1" w:after="100" w:afterAutospacing="1"/>
    </w:pPr>
    <w:rPr>
      <w:rFonts w:ascii="Tahoma" w:hAnsi="Tahoma" w:cs="Tahoma"/>
      <w:sz w:val="20"/>
      <w:lang w:val="en-US" w:eastAsia="en-US"/>
    </w:rPr>
  </w:style>
  <w:style w:type="paragraph" w:customStyle="1" w:styleId="11fc">
    <w:name w:val="Знак Знак1 Знак Знак Знак Знак1"/>
    <w:basedOn w:val="a4"/>
    <w:rsid w:val="00900089"/>
    <w:pPr>
      <w:spacing w:after="160" w:line="240" w:lineRule="exact"/>
    </w:pPr>
    <w:rPr>
      <w:rFonts w:ascii="Verdana" w:hAnsi="Verdana"/>
      <w:sz w:val="20"/>
      <w:lang w:val="en-US" w:eastAsia="en-US"/>
    </w:rPr>
  </w:style>
  <w:style w:type="numbering" w:customStyle="1" w:styleId="512">
    <w:name w:val="Нет списка51"/>
    <w:next w:val="a7"/>
    <w:uiPriority w:val="99"/>
    <w:semiHidden/>
    <w:unhideWhenUsed/>
    <w:rsid w:val="00900089"/>
  </w:style>
  <w:style w:type="character" w:customStyle="1" w:styleId="1115">
    <w:name w:val="Знак Знак111"/>
    <w:rsid w:val="00900089"/>
    <w:rPr>
      <w:rFonts w:ascii="Times New Roman" w:eastAsia="Times New Roman" w:hAnsi="Times New Roman" w:cs="Times New Roman"/>
      <w:b/>
      <w:bCs/>
      <w:color w:val="1D398D"/>
      <w:kern w:val="1"/>
      <w:sz w:val="36"/>
      <w:szCs w:val="36"/>
    </w:rPr>
  </w:style>
  <w:style w:type="character" w:customStyle="1" w:styleId="1010">
    <w:name w:val="Знак Знак101"/>
    <w:rsid w:val="00900089"/>
    <w:rPr>
      <w:rFonts w:ascii="Times New Roman" w:eastAsia="Times New Roman" w:hAnsi="Times New Roman" w:cs="Times New Roman"/>
      <w:b/>
      <w:bCs/>
      <w:sz w:val="36"/>
      <w:szCs w:val="36"/>
    </w:rPr>
  </w:style>
  <w:style w:type="character" w:customStyle="1" w:styleId="910">
    <w:name w:val="Знак Знак91"/>
    <w:rsid w:val="00900089"/>
    <w:rPr>
      <w:rFonts w:ascii="Arial" w:eastAsia="Times New Roman" w:hAnsi="Arial" w:cs="Arial"/>
      <w:b/>
      <w:bCs/>
      <w:sz w:val="26"/>
      <w:szCs w:val="26"/>
    </w:rPr>
  </w:style>
  <w:style w:type="character" w:customStyle="1" w:styleId="810">
    <w:name w:val="Знак Знак81"/>
    <w:rsid w:val="00900089"/>
    <w:rPr>
      <w:rFonts w:ascii="Times New Roman" w:eastAsia="Times New Roman" w:hAnsi="Times New Roman" w:cs="Times New Roman"/>
      <w:sz w:val="20"/>
      <w:szCs w:val="20"/>
    </w:rPr>
  </w:style>
  <w:style w:type="character" w:customStyle="1" w:styleId="712">
    <w:name w:val="Знак Знак71"/>
    <w:rsid w:val="00900089"/>
    <w:rPr>
      <w:rFonts w:ascii="Times New Roman" w:eastAsia="Times New Roman" w:hAnsi="Times New Roman" w:cs="Times New Roman"/>
      <w:sz w:val="24"/>
      <w:szCs w:val="24"/>
    </w:rPr>
  </w:style>
  <w:style w:type="character" w:customStyle="1" w:styleId="611">
    <w:name w:val="Знак Знак61"/>
    <w:rsid w:val="00900089"/>
    <w:rPr>
      <w:rFonts w:ascii="Times New Roman" w:eastAsia="Times New Roman" w:hAnsi="Times New Roman" w:cs="Times New Roman"/>
      <w:sz w:val="24"/>
      <w:szCs w:val="24"/>
    </w:rPr>
  </w:style>
  <w:style w:type="character" w:customStyle="1" w:styleId="513">
    <w:name w:val="Знак Знак51"/>
    <w:rsid w:val="00900089"/>
    <w:rPr>
      <w:rFonts w:ascii="Times New Roman" w:eastAsia="Times New Roman" w:hAnsi="Times New Roman" w:cs="Times New Roman"/>
      <w:sz w:val="28"/>
      <w:szCs w:val="24"/>
    </w:rPr>
  </w:style>
  <w:style w:type="character" w:customStyle="1" w:styleId="414">
    <w:name w:val="Знак Знак41"/>
    <w:rsid w:val="00900089"/>
    <w:rPr>
      <w:rFonts w:ascii="Times New Roman" w:eastAsia="Times New Roman" w:hAnsi="Times New Roman" w:cs="Times New Roman"/>
      <w:sz w:val="24"/>
      <w:szCs w:val="24"/>
    </w:rPr>
  </w:style>
  <w:style w:type="character" w:customStyle="1" w:styleId="315">
    <w:name w:val="Знак Знак31"/>
    <w:rsid w:val="00900089"/>
    <w:rPr>
      <w:rFonts w:ascii="Times New Roman" w:eastAsia="Times New Roman" w:hAnsi="Times New Roman" w:cs="Times New Roman"/>
      <w:sz w:val="24"/>
      <w:szCs w:val="24"/>
    </w:rPr>
  </w:style>
  <w:style w:type="character" w:customStyle="1" w:styleId="219">
    <w:name w:val="Знак Знак21"/>
    <w:rsid w:val="00900089"/>
    <w:rPr>
      <w:rFonts w:ascii="Times New Roman" w:eastAsia="Times New Roman" w:hAnsi="Times New Roman" w:cs="Times New Roman"/>
      <w:sz w:val="24"/>
      <w:szCs w:val="24"/>
    </w:rPr>
  </w:style>
  <w:style w:type="character" w:customStyle="1" w:styleId="12e">
    <w:name w:val="Знак Знак12"/>
    <w:rsid w:val="00900089"/>
    <w:rPr>
      <w:rFonts w:ascii="Tahoma" w:eastAsia="Times New Roman" w:hAnsi="Tahoma" w:cs="Tahoma"/>
      <w:sz w:val="16"/>
      <w:szCs w:val="16"/>
    </w:rPr>
  </w:style>
  <w:style w:type="paragraph" w:customStyle="1" w:styleId="12f">
    <w:name w:val="Знак12"/>
    <w:basedOn w:val="a4"/>
    <w:rsid w:val="00900089"/>
    <w:pPr>
      <w:spacing w:before="100" w:beforeAutospacing="1" w:after="100" w:afterAutospacing="1"/>
    </w:pPr>
    <w:rPr>
      <w:rFonts w:ascii="Tahoma" w:hAnsi="Tahoma" w:cs="Tahoma"/>
      <w:sz w:val="20"/>
      <w:lang w:val="en-US" w:eastAsia="en-US"/>
    </w:rPr>
  </w:style>
  <w:style w:type="paragraph" w:customStyle="1" w:styleId="96">
    <w:name w:val="Знак9"/>
    <w:basedOn w:val="a4"/>
    <w:rsid w:val="00900089"/>
    <w:pPr>
      <w:spacing w:before="100" w:beforeAutospacing="1" w:after="100" w:afterAutospacing="1"/>
    </w:pPr>
    <w:rPr>
      <w:rFonts w:ascii="Tahoma" w:hAnsi="Tahoma" w:cs="Tahoma"/>
      <w:sz w:val="20"/>
      <w:lang w:val="en-US" w:eastAsia="en-US"/>
    </w:rPr>
  </w:style>
  <w:style w:type="paragraph" w:customStyle="1" w:styleId="87">
    <w:name w:val="Знак8"/>
    <w:basedOn w:val="a4"/>
    <w:rsid w:val="00900089"/>
    <w:pPr>
      <w:spacing w:before="100" w:beforeAutospacing="1" w:after="100" w:afterAutospacing="1"/>
    </w:pPr>
    <w:rPr>
      <w:rFonts w:ascii="Tahoma" w:hAnsi="Tahoma" w:cs="Tahoma"/>
      <w:sz w:val="20"/>
      <w:lang w:val="en-US" w:eastAsia="en-US"/>
    </w:rPr>
  </w:style>
  <w:style w:type="table" w:customStyle="1" w:styleId="811">
    <w:name w:val="Сетка таблицы81"/>
    <w:basedOn w:val="a6"/>
    <w:next w:val="affffff1"/>
    <w:uiPriority w:val="59"/>
    <w:rsid w:val="00900089"/>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7">
    <w:name w:val="Знак7"/>
    <w:basedOn w:val="a4"/>
    <w:rsid w:val="00900089"/>
    <w:pPr>
      <w:spacing w:before="100" w:beforeAutospacing="1" w:after="100" w:afterAutospacing="1"/>
    </w:pPr>
    <w:rPr>
      <w:rFonts w:ascii="Tahoma" w:hAnsi="Tahoma" w:cs="Tahoma"/>
      <w:sz w:val="20"/>
      <w:lang w:val="en-US" w:eastAsia="en-US"/>
    </w:rPr>
  </w:style>
  <w:style w:type="paragraph" w:customStyle="1" w:styleId="6a">
    <w:name w:val="Знак6"/>
    <w:basedOn w:val="a4"/>
    <w:rsid w:val="00900089"/>
    <w:pPr>
      <w:spacing w:before="100" w:beforeAutospacing="1" w:after="100" w:afterAutospacing="1"/>
    </w:pPr>
    <w:rPr>
      <w:rFonts w:ascii="Tahoma" w:hAnsi="Tahoma" w:cs="Tahoma"/>
      <w:sz w:val="20"/>
      <w:lang w:val="en-US" w:eastAsia="en-US"/>
    </w:rPr>
  </w:style>
  <w:style w:type="table" w:customStyle="1" w:styleId="911">
    <w:name w:val="Сетка таблицы91"/>
    <w:basedOn w:val="a6"/>
    <w:next w:val="affffff1"/>
    <w:uiPriority w:val="59"/>
    <w:rsid w:val="00900089"/>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2">
    <w:name w:val="Нет списка61"/>
    <w:next w:val="a7"/>
    <w:semiHidden/>
    <w:rsid w:val="00900089"/>
  </w:style>
  <w:style w:type="paragraph" w:customStyle="1" w:styleId="editlog">
    <w:name w:val="editlog"/>
    <w:basedOn w:val="a4"/>
    <w:rsid w:val="00900089"/>
    <w:pPr>
      <w:suppressAutoHyphens/>
      <w:spacing w:before="280" w:after="280"/>
    </w:pPr>
    <w:rPr>
      <w:szCs w:val="24"/>
      <w:lang w:eastAsia="zh-CN"/>
    </w:rPr>
  </w:style>
  <w:style w:type="character" w:customStyle="1" w:styleId="FontStyle22">
    <w:name w:val="Font Style22"/>
    <w:rsid w:val="00900089"/>
    <w:rPr>
      <w:rFonts w:ascii="Times New Roman" w:hAnsi="Times New Roman"/>
      <w:sz w:val="26"/>
    </w:rPr>
  </w:style>
  <w:style w:type="paragraph" w:styleId="affffffffc">
    <w:name w:val="Intense Quote"/>
    <w:basedOn w:val="a4"/>
    <w:next w:val="a4"/>
    <w:link w:val="affffffffb"/>
    <w:uiPriority w:val="30"/>
    <w:qFormat/>
    <w:rsid w:val="00900089"/>
    <w:pPr>
      <w:pBdr>
        <w:top w:val="single" w:sz="4" w:space="10" w:color="5B9BD5" w:themeColor="accent1"/>
        <w:bottom w:val="single" w:sz="4" w:space="10" w:color="5B9BD5" w:themeColor="accent1"/>
      </w:pBdr>
      <w:spacing w:before="360" w:after="360"/>
      <w:ind w:left="864" w:right="864"/>
      <w:jc w:val="center"/>
    </w:pPr>
    <w:rPr>
      <w:rFonts w:ascii="Calibri" w:eastAsia="Calibri" w:hAnsi="Calibri" w:cs="Calibri"/>
      <w:b/>
      <w:bCs/>
      <w:i/>
      <w:iCs/>
      <w:color w:val="4F81BD"/>
      <w:sz w:val="20"/>
    </w:rPr>
  </w:style>
  <w:style w:type="character" w:customStyle="1" w:styleId="1fff2">
    <w:name w:val="Выделенная цитата Знак1"/>
    <w:basedOn w:val="a5"/>
    <w:uiPriority w:val="30"/>
    <w:rsid w:val="00900089"/>
    <w:rPr>
      <w:rFonts w:ascii="Times New Roman" w:hAnsi="Times New Roman" w:cs="Times New Roman"/>
      <w:i/>
      <w:iCs/>
      <w:color w:val="5B9BD5" w:themeColor="accent1"/>
      <w:sz w:val="24"/>
    </w:rPr>
  </w:style>
  <w:style w:type="table" w:customStyle="1" w:styleId="1105">
    <w:name w:val="Сетка таблицы110"/>
    <w:basedOn w:val="a6"/>
    <w:next w:val="affffff1"/>
    <w:rsid w:val="00612FF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6"/>
    <w:next w:val="affffff1"/>
    <w:uiPriority w:val="39"/>
    <w:rsid w:val="003B2F72"/>
    <w:pPr>
      <w:widowControl w:val="0"/>
    </w:pPr>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6"/>
    <w:next w:val="affffff1"/>
    <w:uiPriority w:val="39"/>
    <w:rsid w:val="003B2F72"/>
    <w:pPr>
      <w:widowControl w:val="0"/>
    </w:pPr>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3">
    <w:name w:val="Table Normal63"/>
    <w:uiPriority w:val="2"/>
    <w:semiHidden/>
    <w:unhideWhenUsed/>
    <w:qFormat/>
    <w:rsid w:val="00B0505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41">
    <w:name w:val="Сетка таблицы24"/>
    <w:basedOn w:val="a6"/>
    <w:next w:val="affffff1"/>
    <w:rsid w:val="00B7798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run">
    <w:name w:val="textrun"/>
    <w:basedOn w:val="a5"/>
    <w:rsid w:val="0054462B"/>
  </w:style>
  <w:style w:type="table" w:customStyle="1" w:styleId="251">
    <w:name w:val="Сетка таблицы25"/>
    <w:basedOn w:val="a6"/>
    <w:next w:val="affffff1"/>
    <w:uiPriority w:val="59"/>
    <w:rsid w:val="00113098"/>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
    <w:next w:val="a7"/>
    <w:uiPriority w:val="99"/>
    <w:semiHidden/>
    <w:unhideWhenUsed/>
    <w:rsid w:val="008F622E"/>
  </w:style>
  <w:style w:type="numbering" w:customStyle="1" w:styleId="13d">
    <w:name w:val="Нет списка13"/>
    <w:next w:val="a7"/>
    <w:uiPriority w:val="99"/>
    <w:semiHidden/>
    <w:unhideWhenUsed/>
    <w:rsid w:val="008F622E"/>
  </w:style>
  <w:style w:type="numbering" w:customStyle="1" w:styleId="104">
    <w:name w:val="Нет списка10"/>
    <w:next w:val="a7"/>
    <w:uiPriority w:val="99"/>
    <w:semiHidden/>
    <w:unhideWhenUsed/>
    <w:rsid w:val="003924F3"/>
  </w:style>
  <w:style w:type="table" w:customStyle="1" w:styleId="261">
    <w:name w:val="Сетка таблицы26"/>
    <w:basedOn w:val="a6"/>
    <w:next w:val="affffff1"/>
    <w:uiPriority w:val="39"/>
    <w:rsid w:val="003924F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f2">
    <w:name w:val="Нет списка14"/>
    <w:next w:val="a7"/>
    <w:uiPriority w:val="99"/>
    <w:semiHidden/>
    <w:unhideWhenUsed/>
    <w:rsid w:val="00830EA2"/>
  </w:style>
  <w:style w:type="table" w:customStyle="1" w:styleId="271">
    <w:name w:val="Сетка таблицы27"/>
    <w:basedOn w:val="a6"/>
    <w:next w:val="affffff1"/>
    <w:uiPriority w:val="39"/>
    <w:rsid w:val="00830E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4">
    <w:name w:val="Table Normal64"/>
    <w:uiPriority w:val="2"/>
    <w:semiHidden/>
    <w:unhideWhenUsed/>
    <w:qFormat/>
    <w:rsid w:val="001C0C0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5f3">
    <w:name w:val="Нет списка15"/>
    <w:next w:val="a7"/>
    <w:uiPriority w:val="99"/>
    <w:semiHidden/>
    <w:unhideWhenUsed/>
    <w:rsid w:val="001C0C05"/>
  </w:style>
  <w:style w:type="table" w:customStyle="1" w:styleId="TableNormal65">
    <w:name w:val="Table Normal65"/>
    <w:uiPriority w:val="2"/>
    <w:semiHidden/>
    <w:unhideWhenUsed/>
    <w:qFormat/>
    <w:rsid w:val="001C0C0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6f1">
    <w:name w:val="Нет списка16"/>
    <w:next w:val="a7"/>
    <w:uiPriority w:val="99"/>
    <w:semiHidden/>
    <w:unhideWhenUsed/>
    <w:rsid w:val="00B83869"/>
  </w:style>
  <w:style w:type="table" w:customStyle="1" w:styleId="281">
    <w:name w:val="Сетка таблицы28"/>
    <w:basedOn w:val="a6"/>
    <w:next w:val="affffff1"/>
    <w:uiPriority w:val="39"/>
    <w:rsid w:val="00B838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f2">
    <w:name w:val="Нет списка17"/>
    <w:next w:val="a7"/>
    <w:uiPriority w:val="99"/>
    <w:semiHidden/>
    <w:unhideWhenUsed/>
    <w:rsid w:val="000B09D4"/>
  </w:style>
  <w:style w:type="character" w:customStyle="1" w:styleId="3f8">
    <w:name w:val="Основной шрифт абзаца3"/>
    <w:rsid w:val="000B09D4"/>
  </w:style>
  <w:style w:type="character" w:customStyle="1" w:styleId="Absatz-Standardschriftart">
    <w:name w:val="Absatz-Standardschriftart"/>
    <w:rsid w:val="000B09D4"/>
  </w:style>
  <w:style w:type="character" w:customStyle="1" w:styleId="WW-Absatz-Standardschriftart">
    <w:name w:val="WW-Absatz-Standardschriftart"/>
    <w:rsid w:val="000B09D4"/>
  </w:style>
  <w:style w:type="character" w:customStyle="1" w:styleId="WW-Absatz-Standardschriftart1">
    <w:name w:val="WW-Absatz-Standardschriftart1"/>
    <w:rsid w:val="000B09D4"/>
  </w:style>
  <w:style w:type="character" w:customStyle="1" w:styleId="WW-Absatz-Standardschriftart11">
    <w:name w:val="WW-Absatz-Standardschriftart11"/>
    <w:rsid w:val="000B09D4"/>
  </w:style>
  <w:style w:type="character" w:customStyle="1" w:styleId="WW-Absatz-Standardschriftart111">
    <w:name w:val="WW-Absatz-Standardschriftart111"/>
    <w:rsid w:val="000B09D4"/>
  </w:style>
  <w:style w:type="character" w:customStyle="1" w:styleId="WW-Absatz-Standardschriftart1111">
    <w:name w:val="WW-Absatz-Standardschriftart1111"/>
    <w:rsid w:val="000B09D4"/>
  </w:style>
  <w:style w:type="character" w:customStyle="1" w:styleId="WW-Absatz-Standardschriftart11111">
    <w:name w:val="WW-Absatz-Standardschriftart11111"/>
    <w:rsid w:val="000B09D4"/>
  </w:style>
  <w:style w:type="character" w:customStyle="1" w:styleId="WW-Absatz-Standardschriftart111111">
    <w:name w:val="WW-Absatz-Standardschriftart111111"/>
    <w:rsid w:val="000B09D4"/>
  </w:style>
  <w:style w:type="character" w:customStyle="1" w:styleId="WW-0">
    <w:name w:val="WW-Основной шрифт абзаца"/>
    <w:rsid w:val="000B09D4"/>
  </w:style>
  <w:style w:type="character" w:customStyle="1" w:styleId="WW-Absatz-Standardschriftart1111111">
    <w:name w:val="WW-Absatz-Standardschriftart1111111"/>
    <w:rsid w:val="000B09D4"/>
  </w:style>
  <w:style w:type="character" w:customStyle="1" w:styleId="WW-1">
    <w:name w:val="WW-Основной шрифт абзаца1"/>
    <w:rsid w:val="000B09D4"/>
  </w:style>
  <w:style w:type="character" w:customStyle="1" w:styleId="4f2">
    <w:name w:val="Основной шрифт абзаца4"/>
    <w:rsid w:val="000B09D4"/>
  </w:style>
  <w:style w:type="character" w:customStyle="1" w:styleId="afffffffff2">
    <w:name w:val="Символ нумерации"/>
    <w:rsid w:val="000B09D4"/>
  </w:style>
  <w:style w:type="character" w:customStyle="1" w:styleId="afffffffff3">
    <w:name w:val="Маркеры списка"/>
    <w:rsid w:val="000B09D4"/>
    <w:rPr>
      <w:rFonts w:ascii="OpenSymbol" w:eastAsia="OpenSymbol" w:hAnsi="OpenSymbol" w:cs="Lucida Sans Unicode"/>
    </w:rPr>
  </w:style>
  <w:style w:type="paragraph" w:customStyle="1" w:styleId="3f9">
    <w:name w:val="Название3"/>
    <w:basedOn w:val="a4"/>
    <w:rsid w:val="000B09D4"/>
    <w:pPr>
      <w:suppressLineNumbers/>
      <w:suppressAutoHyphens/>
      <w:overflowPunct w:val="0"/>
      <w:autoSpaceDE w:val="0"/>
      <w:spacing w:before="120" w:after="120"/>
      <w:textAlignment w:val="baseline"/>
    </w:pPr>
    <w:rPr>
      <w:rFonts w:cs="Mangal"/>
      <w:i/>
      <w:iCs/>
      <w:szCs w:val="24"/>
      <w:lang w:eastAsia="ar-SA"/>
    </w:rPr>
  </w:style>
  <w:style w:type="paragraph" w:customStyle="1" w:styleId="3fa">
    <w:name w:val="Указатель3"/>
    <w:basedOn w:val="a4"/>
    <w:rsid w:val="000B09D4"/>
    <w:pPr>
      <w:suppressLineNumbers/>
      <w:suppressAutoHyphens/>
      <w:overflowPunct w:val="0"/>
      <w:autoSpaceDE w:val="0"/>
      <w:textAlignment w:val="baseline"/>
    </w:pPr>
    <w:rPr>
      <w:rFonts w:cs="Mangal"/>
      <w:sz w:val="28"/>
      <w:lang w:eastAsia="ar-SA"/>
    </w:rPr>
  </w:style>
  <w:style w:type="paragraph" w:customStyle="1" w:styleId="2ff7">
    <w:name w:val="Название2"/>
    <w:basedOn w:val="a4"/>
    <w:rsid w:val="000B09D4"/>
    <w:pPr>
      <w:suppressLineNumbers/>
      <w:suppressAutoHyphens/>
      <w:overflowPunct w:val="0"/>
      <w:autoSpaceDE w:val="0"/>
      <w:spacing w:before="120" w:after="120"/>
      <w:textAlignment w:val="baseline"/>
    </w:pPr>
    <w:rPr>
      <w:rFonts w:cs="Tahoma"/>
      <w:i/>
      <w:iCs/>
      <w:szCs w:val="24"/>
      <w:lang w:eastAsia="ar-SA"/>
    </w:rPr>
  </w:style>
  <w:style w:type="paragraph" w:customStyle="1" w:styleId="1fff3">
    <w:name w:val="Название1"/>
    <w:basedOn w:val="a4"/>
    <w:rsid w:val="000B09D4"/>
    <w:pPr>
      <w:suppressLineNumbers/>
      <w:suppressAutoHyphens/>
      <w:overflowPunct w:val="0"/>
      <w:autoSpaceDE w:val="0"/>
      <w:spacing w:before="120" w:after="120"/>
      <w:textAlignment w:val="baseline"/>
    </w:pPr>
    <w:rPr>
      <w:rFonts w:ascii="Arial" w:hAnsi="Arial" w:cs="Arial"/>
      <w:i/>
      <w:iCs/>
      <w:sz w:val="20"/>
      <w:szCs w:val="24"/>
      <w:lang w:eastAsia="ar-SA"/>
    </w:rPr>
  </w:style>
  <w:style w:type="table" w:customStyle="1" w:styleId="291">
    <w:name w:val="Сетка таблицы29"/>
    <w:basedOn w:val="a6"/>
    <w:next w:val="affffff1"/>
    <w:uiPriority w:val="39"/>
    <w:rsid w:val="000B09D4"/>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f1">
    <w:name w:val="Нет списка18"/>
    <w:next w:val="a7"/>
    <w:uiPriority w:val="99"/>
    <w:semiHidden/>
    <w:unhideWhenUsed/>
    <w:rsid w:val="000B09D4"/>
  </w:style>
  <w:style w:type="numbering" w:customStyle="1" w:styleId="223">
    <w:name w:val="Нет списка22"/>
    <w:next w:val="a7"/>
    <w:uiPriority w:val="99"/>
    <w:semiHidden/>
    <w:unhideWhenUsed/>
    <w:rsid w:val="000B09D4"/>
  </w:style>
  <w:style w:type="table" w:customStyle="1" w:styleId="TableGridReport1">
    <w:name w:val="Table Grid Report1"/>
    <w:basedOn w:val="a6"/>
    <w:next w:val="affffff1"/>
    <w:uiPriority w:val="39"/>
    <w:rsid w:val="0010174B"/>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6"/>
    <w:next w:val="affffff1"/>
    <w:uiPriority w:val="59"/>
    <w:rsid w:val="00B51F85"/>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6">
    <w:name w:val="Table Normal66"/>
    <w:uiPriority w:val="2"/>
    <w:semiHidden/>
    <w:unhideWhenUsed/>
    <w:qFormat/>
    <w:rsid w:val="00BD3D86"/>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2410">
    <w:name w:val="Сетка таблицы241"/>
    <w:basedOn w:val="a6"/>
    <w:next w:val="affffff1"/>
    <w:uiPriority w:val="39"/>
    <w:rsid w:val="00AD6B39"/>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6"/>
    <w:next w:val="affffff1"/>
    <w:uiPriority w:val="39"/>
    <w:rsid w:val="0061298C"/>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6"/>
    <w:next w:val="affffff1"/>
    <w:uiPriority w:val="39"/>
    <w:rsid w:val="0061298C"/>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
    <w:basedOn w:val="a6"/>
    <w:next w:val="affffff1"/>
    <w:uiPriority w:val="39"/>
    <w:rsid w:val="009F5BD8"/>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
    <w:basedOn w:val="a6"/>
    <w:next w:val="affffff1"/>
    <w:uiPriority w:val="39"/>
    <w:rsid w:val="0046458E"/>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6"/>
    <w:next w:val="affffff1"/>
    <w:uiPriority w:val="39"/>
    <w:rsid w:val="0026249D"/>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f">
    <w:name w:val="Нет списка19"/>
    <w:next w:val="a7"/>
    <w:uiPriority w:val="99"/>
    <w:semiHidden/>
    <w:unhideWhenUsed/>
    <w:rsid w:val="007B64A5"/>
  </w:style>
  <w:style w:type="table" w:customStyle="1" w:styleId="12f0">
    <w:name w:val="Сетка таблицы светлая12"/>
    <w:basedOn w:val="a6"/>
    <w:uiPriority w:val="40"/>
    <w:rsid w:val="007B64A5"/>
    <w:rPr>
      <w:rFonts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Normal67">
    <w:name w:val="Table Normal67"/>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301">
    <w:name w:val="Сетка таблицы30"/>
    <w:basedOn w:val="a6"/>
    <w:next w:val="affffff1"/>
    <w:uiPriority w:val="59"/>
    <w:rsid w:val="007B64A5"/>
    <w:pPr>
      <w:widowControl w:val="0"/>
      <w:autoSpaceDE w:val="0"/>
      <w:autoSpaceDN w:val="0"/>
      <w:adjustRightInd w:val="0"/>
      <w:jc w:val="center"/>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117">
    <w:name w:val="Сетка таблицы светлая111"/>
    <w:basedOn w:val="a6"/>
    <w:next w:val="12"/>
    <w:uiPriority w:val="40"/>
    <w:rsid w:val="007B64A5"/>
    <w:rPr>
      <w:rFonts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Normal110">
    <w:name w:val="Table Normal110"/>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1135">
    <w:name w:val="Сетка таблицы113"/>
    <w:basedOn w:val="a6"/>
    <w:next w:val="affffff1"/>
    <w:uiPriority w:val="39"/>
    <w:rsid w:val="007B64A5"/>
    <w:pPr>
      <w:widowControl w:val="0"/>
      <w:autoSpaceDE w:val="0"/>
      <w:autoSpaceDN w:val="0"/>
      <w:adjustRightInd w:val="0"/>
      <w:jc w:val="center"/>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100">
    <w:name w:val="Сетка таблицы210"/>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
    <w:basedOn w:val="a6"/>
    <w:next w:val="affffff1"/>
    <w:uiPriority w:val="59"/>
    <w:rsid w:val="007B64A5"/>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6"/>
    <w:next w:val="affffff1"/>
    <w:uiPriority w:val="59"/>
    <w:rsid w:val="007B64A5"/>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11">
    <w:name w:val="Grid Table Light11"/>
    <w:basedOn w:val="a6"/>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dTableLight21">
    <w:name w:val="Grid Table Light21"/>
    <w:basedOn w:val="a6"/>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a">
    <w:name w:val="Сетка таблицы светлая2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316">
    <w:name w:val="Сетка таблицы светлая3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317">
    <w:name w:val="Сетка таблицы3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 светлая4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515">
    <w:name w:val="Сетка таблицы светлая5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614">
    <w:name w:val="Сетка таблицы светлая6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714">
    <w:name w:val="Сетка таблицы светлая7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812">
    <w:name w:val="Сетка таблицы светлая8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912">
    <w:name w:val="Сетка таблицы светлая9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011">
    <w:name w:val="Сетка таблицы светлая101"/>
    <w:basedOn w:val="a6"/>
    <w:next w:val="12"/>
    <w:uiPriority w:val="40"/>
    <w:rsid w:val="007B64A5"/>
    <w:rPr>
      <w:rFonts w:cs="Times New Roman"/>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820">
    <w:name w:val="Сетка таблицы82"/>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0">
    <w:name w:val="Table Normal210"/>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410">
    <w:name w:val="Table Normal410"/>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510">
    <w:name w:val="Table Normal510"/>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68">
    <w:name w:val="Table Normal68"/>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920">
    <w:name w:val="Сетка таблицы92"/>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
    <w:name w:val="Сетка таблицы13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91">
    <w:name w:val="Table Normal19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01">
    <w:name w:val="Table Normal20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7B64A5"/>
    <w:pPr>
      <w:widowControl w:val="0"/>
    </w:pPr>
    <w:rPr>
      <w:rFonts w:cs="Times New Roman"/>
      <w:sz w:val="22"/>
      <w:szCs w:val="22"/>
      <w:lang w:val="en-US" w:eastAsia="en-US"/>
    </w:rPr>
    <w:tblPr>
      <w:tblInd w:w="0" w:type="dxa"/>
      <w:tblCellMar>
        <w:top w:w="0" w:type="dxa"/>
        <w:left w:w="0" w:type="dxa"/>
        <w:bottom w:w="0" w:type="dxa"/>
        <w:right w:w="0" w:type="dxa"/>
      </w:tblCellMar>
    </w:tblPr>
  </w:style>
  <w:style w:type="numbering" w:customStyle="1" w:styleId="1106">
    <w:name w:val="Нет списка110"/>
    <w:next w:val="a7"/>
    <w:uiPriority w:val="99"/>
    <w:semiHidden/>
    <w:unhideWhenUsed/>
    <w:rsid w:val="007B64A5"/>
  </w:style>
  <w:style w:type="table" w:customStyle="1" w:styleId="1515">
    <w:name w:val="Сетка таблицы151"/>
    <w:basedOn w:val="a6"/>
    <w:next w:val="affffff1"/>
    <w:uiPriority w:val="59"/>
    <w:rsid w:val="007B64A5"/>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fd">
    <w:name w:val="Сетка таблицы 11"/>
    <w:basedOn w:val="a6"/>
    <w:next w:val="1fd"/>
    <w:rsid w:val="007B64A5"/>
    <w:pPr>
      <w:widowControl w:val="0"/>
      <w:autoSpaceDE w:val="0"/>
      <w:autoSpaceDN w:val="0"/>
      <w:adjustRightInd w:val="0"/>
    </w:pPr>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fff4">
    <w:name w:val="Изысканная таблица1"/>
    <w:basedOn w:val="a6"/>
    <w:next w:val="affffffff5"/>
    <w:rsid w:val="007B64A5"/>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8">
    <w:name w:val="Нет списка111"/>
    <w:next w:val="a7"/>
    <w:semiHidden/>
    <w:rsid w:val="007B64A5"/>
  </w:style>
  <w:style w:type="numbering" w:customStyle="1" w:styleId="232">
    <w:name w:val="Нет списка23"/>
    <w:next w:val="a7"/>
    <w:uiPriority w:val="99"/>
    <w:semiHidden/>
    <w:unhideWhenUsed/>
    <w:rsid w:val="007B64A5"/>
  </w:style>
  <w:style w:type="numbering" w:customStyle="1" w:styleId="322">
    <w:name w:val="Нет списка32"/>
    <w:next w:val="a7"/>
    <w:uiPriority w:val="99"/>
    <w:semiHidden/>
    <w:unhideWhenUsed/>
    <w:rsid w:val="007B64A5"/>
  </w:style>
  <w:style w:type="numbering" w:customStyle="1" w:styleId="421">
    <w:name w:val="Нет списка42"/>
    <w:next w:val="a7"/>
    <w:uiPriority w:val="99"/>
    <w:semiHidden/>
    <w:unhideWhenUsed/>
    <w:rsid w:val="007B64A5"/>
  </w:style>
  <w:style w:type="numbering" w:customStyle="1" w:styleId="521">
    <w:name w:val="Нет списка52"/>
    <w:next w:val="a7"/>
    <w:uiPriority w:val="99"/>
    <w:semiHidden/>
    <w:unhideWhenUsed/>
    <w:rsid w:val="007B64A5"/>
  </w:style>
  <w:style w:type="numbering" w:customStyle="1" w:styleId="620">
    <w:name w:val="Нет списка62"/>
    <w:next w:val="a7"/>
    <w:uiPriority w:val="99"/>
    <w:semiHidden/>
    <w:unhideWhenUsed/>
    <w:rsid w:val="007B64A5"/>
  </w:style>
  <w:style w:type="table" w:customStyle="1" w:styleId="1615">
    <w:name w:val="Сетка таблицы161"/>
    <w:basedOn w:val="a6"/>
    <w:next w:val="affffff1"/>
    <w:uiPriority w:val="59"/>
    <w:rsid w:val="007B64A5"/>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41">
    <w:name w:val="Table Normal24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61">
    <w:name w:val="Table Normal26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81">
    <w:name w:val="Table Normal28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01">
    <w:name w:val="Table Normal30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71">
    <w:name w:val="Table Normal37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81">
    <w:name w:val="Table Normal38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91">
    <w:name w:val="Table Normal39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01">
    <w:name w:val="Table Normal40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71">
    <w:name w:val="Table Normal47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81">
    <w:name w:val="Table Normal48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91">
    <w:name w:val="Table Normal49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01">
    <w:name w:val="Table Normal50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31">
    <w:name w:val="Table Normal53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1715">
    <w:name w:val="Сетка таблицы17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
    <w:next w:val="a7"/>
    <w:uiPriority w:val="99"/>
    <w:semiHidden/>
    <w:unhideWhenUsed/>
    <w:rsid w:val="007B64A5"/>
  </w:style>
  <w:style w:type="table" w:customStyle="1" w:styleId="TableNormal571">
    <w:name w:val="Table Normal57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81">
    <w:name w:val="Table Normal58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91">
    <w:name w:val="Table Normal59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01">
    <w:name w:val="Table Normal60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813">
    <w:name w:val="Нет списка81"/>
    <w:next w:val="a7"/>
    <w:uiPriority w:val="99"/>
    <w:semiHidden/>
    <w:unhideWhenUsed/>
    <w:rsid w:val="007B64A5"/>
  </w:style>
  <w:style w:type="table" w:customStyle="1" w:styleId="TableGridLight1">
    <w:name w:val="Table Grid Light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9">
    <w:name w:val="Таблица простая 11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111">
    <w:name w:val="Таблица простая 21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110">
    <w:name w:val="Таблица простая 4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110">
    <w:name w:val="Таблица простая 5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11">
    <w:name w:val="Таблица-сетка 1 светл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
    <w:name w:val="Grid Table 2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
    <w:name w:val="Grid Table 2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
    <w:name w:val="Grid Table 2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
    <w:name w:val="Grid Table 2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
    <w:name w:val="Grid Table 2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
    <w:name w:val="Grid Table 2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311">
    <w:name w:val="Таблица-сетка 3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
    <w:name w:val="Grid Table 3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
    <w:name w:val="Grid Table 3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
    <w:name w:val="Grid Table 3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
    <w:name w:val="Grid Table 3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
    <w:name w:val="Grid Table 3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
    <w:name w:val="Grid Table 3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411">
    <w:name w:val="Таблица-сетка 41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
    <w:name w:val="Grid Table 4 - Accent 1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
    <w:name w:val="Grid Table 4 - Accent 2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
    <w:name w:val="Grid Table 4 - Accent 3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
    <w:name w:val="Grid Table 4 - Accent 4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
    <w:name w:val="Grid Table 4 - Accent 5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
    <w:name w:val="Grid Table 4 - Accent 61"/>
    <w:basedOn w:val="a6"/>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511">
    <w:name w:val="Таблица-сетка 5 тем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1">
    <w:name w:val="Таблица-сетка 6 цвет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
    <w:name w:val="Grid Table 6 Colorful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
    <w:name w:val="Grid Table 6 Colorful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
    <w:name w:val="Grid Table 6 Colorful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
    <w:name w:val="Grid Table 6 Colorful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
    <w:name w:val="Grid Table 6 Colorful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
    <w:name w:val="Grid Table 6 Colorful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711">
    <w:name w:val="Таблица-сетка 7 цвет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
    <w:name w:val="Grid Table 7 Colorful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
    <w:name w:val="Grid Table 7 Colorful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
    <w:name w:val="Grid Table 7 Colorful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
    <w:name w:val="Grid Table 7 Colorful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
    <w:name w:val="Grid Table 7 Colorful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
    <w:name w:val="Grid Table 7 Colorful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1110">
    <w:name w:val="Список-таблица 1 светл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10">
    <w:name w:val="Список-таблица 2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
    <w:name w:val="List Table 2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
    <w:name w:val="List Table 2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
    <w:name w:val="List Table 2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
    <w:name w:val="List Table 2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
    <w:name w:val="List Table 2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
    <w:name w:val="List Table 2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3110">
    <w:name w:val="Список-таблица 3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
    <w:name w:val="List Table 4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
    <w:name w:val="List Table 4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
    <w:name w:val="List Table 4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
    <w:name w:val="List Table 4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
    <w:name w:val="List Table 4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
    <w:name w:val="List Table 4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5110">
    <w:name w:val="Список-таблица 5 тем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10">
    <w:name w:val="Список-таблица 6 цвет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
    <w:name w:val="List Table 6 Colorful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
    <w:name w:val="List Table 6 Colorful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
    <w:name w:val="List Table 6 Colorful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
    <w:name w:val="List Table 6 Colorful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
    <w:name w:val="List Table 6 Colorful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
    <w:name w:val="List Table 6 Colorful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7110">
    <w:name w:val="Список-таблица 7 цветная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
    <w:name w:val="List Table 7 Colorful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
    <w:name w:val="List Table 7 Colorful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
    <w:name w:val="List Table 7 Colorful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
    <w:name w:val="List Table 7 Colorful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
    <w:name w:val="List Table 7 Colorful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
    <w:name w:val="List Table 7 Colorful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10">
    <w:name w:val="Lined - Accent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1">
    <w:name w:val="Lined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1">
    <w:name w:val="Lined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1">
    <w:name w:val="Lined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1">
    <w:name w:val="Lined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1">
    <w:name w:val="Lined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1">
    <w:name w:val="Lined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10">
    <w:name w:val="Bordered &amp; Lined - Accent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1">
    <w:name w:val="Bordered &amp; Lined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1">
    <w:name w:val="Bordered &amp; Lined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1">
    <w:name w:val="Bordered &amp; Lined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1">
    <w:name w:val="Bordered &amp; Lined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1">
    <w:name w:val="Bordered &amp; Lined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1">
    <w:name w:val="Bordered &amp; Lined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1">
    <w:name w:val="Bordered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6"/>
    <w:uiPriority w:val="99"/>
    <w:rsid w:val="007B64A5"/>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216">
    <w:name w:val="Нет списка121"/>
    <w:next w:val="a7"/>
    <w:uiPriority w:val="99"/>
    <w:semiHidden/>
    <w:unhideWhenUsed/>
    <w:rsid w:val="007B64A5"/>
  </w:style>
  <w:style w:type="table" w:customStyle="1" w:styleId="1815">
    <w:name w:val="Сетка таблицы181"/>
    <w:basedOn w:val="a6"/>
    <w:next w:val="affffff1"/>
    <w:uiPriority w:val="59"/>
    <w:rsid w:val="007B64A5"/>
    <w:pPr>
      <w:pBdr>
        <w:top w:val="none" w:sz="4" w:space="0" w:color="000000"/>
        <w:left w:val="none" w:sz="4" w:space="0" w:color="000000"/>
        <w:bottom w:val="none" w:sz="4" w:space="0" w:color="000000"/>
        <w:right w:val="none" w:sz="4" w:space="0" w:color="000000"/>
        <w:between w:val="none" w:sz="4" w:space="0" w:color="000000"/>
      </w:pBdr>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
    <w:basedOn w:val="a6"/>
    <w:next w:val="affffff1"/>
    <w:uiPriority w:val="39"/>
    <w:rsid w:val="007B64A5"/>
    <w:pPr>
      <w:pBdr>
        <w:top w:val="none" w:sz="4" w:space="0" w:color="000000"/>
        <w:left w:val="none" w:sz="4" w:space="0" w:color="000000"/>
        <w:bottom w:val="none" w:sz="4" w:space="0" w:color="000000"/>
        <w:right w:val="none" w:sz="4" w:space="0" w:color="000000"/>
        <w:between w:val="none" w:sz="4" w:space="0" w:color="000000"/>
      </w:pBdr>
    </w:pPr>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
    <w:name w:val="Нет списка211"/>
    <w:next w:val="a7"/>
    <w:uiPriority w:val="99"/>
    <w:semiHidden/>
    <w:unhideWhenUsed/>
    <w:rsid w:val="007B64A5"/>
  </w:style>
  <w:style w:type="table" w:customStyle="1" w:styleId="2210">
    <w:name w:val="Сетка таблицы221"/>
    <w:basedOn w:val="a6"/>
    <w:next w:val="affffff1"/>
    <w:rsid w:val="007B64A5"/>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
    <w:next w:val="a7"/>
    <w:uiPriority w:val="99"/>
    <w:semiHidden/>
    <w:unhideWhenUsed/>
    <w:rsid w:val="007B64A5"/>
  </w:style>
  <w:style w:type="numbering" w:customStyle="1" w:styleId="4111">
    <w:name w:val="Нет списка411"/>
    <w:next w:val="a7"/>
    <w:semiHidden/>
    <w:rsid w:val="007B64A5"/>
  </w:style>
  <w:style w:type="numbering" w:customStyle="1" w:styleId="5111">
    <w:name w:val="Нет списка511"/>
    <w:next w:val="a7"/>
    <w:uiPriority w:val="99"/>
    <w:semiHidden/>
    <w:unhideWhenUsed/>
    <w:rsid w:val="007B64A5"/>
  </w:style>
  <w:style w:type="table" w:customStyle="1" w:styleId="8110">
    <w:name w:val="Сетка таблицы811"/>
    <w:basedOn w:val="a6"/>
    <w:next w:val="affffff1"/>
    <w:uiPriority w:val="59"/>
    <w:rsid w:val="007B64A5"/>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0">
    <w:name w:val="Сетка таблицы911"/>
    <w:basedOn w:val="a6"/>
    <w:next w:val="affffff1"/>
    <w:uiPriority w:val="59"/>
    <w:rsid w:val="007B64A5"/>
    <w:rPr>
      <w:rFonts w:eastAsia="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0">
    <w:name w:val="Нет списка611"/>
    <w:next w:val="a7"/>
    <w:semiHidden/>
    <w:rsid w:val="007B64A5"/>
  </w:style>
  <w:style w:type="table" w:customStyle="1" w:styleId="11010">
    <w:name w:val="Сетка таблицы1101"/>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6"/>
    <w:next w:val="affffff1"/>
    <w:uiPriority w:val="39"/>
    <w:rsid w:val="007B64A5"/>
    <w:pPr>
      <w:widowControl w:val="0"/>
    </w:pPr>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6"/>
    <w:next w:val="affffff1"/>
    <w:uiPriority w:val="39"/>
    <w:rsid w:val="007B64A5"/>
    <w:pPr>
      <w:widowControl w:val="0"/>
    </w:pPr>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31">
    <w:name w:val="Table Normal631"/>
    <w:uiPriority w:val="2"/>
    <w:semiHidden/>
    <w:unhideWhenUsed/>
    <w:qFormat/>
    <w:rsid w:val="007B64A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44">
    <w:name w:val="Сетка таблицы244"/>
    <w:basedOn w:val="a6"/>
    <w:next w:val="affffff1"/>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6"/>
    <w:next w:val="affffff1"/>
    <w:uiPriority w:val="59"/>
    <w:rsid w:val="007B64A5"/>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7"/>
    <w:uiPriority w:val="99"/>
    <w:semiHidden/>
    <w:unhideWhenUsed/>
    <w:rsid w:val="007B64A5"/>
  </w:style>
  <w:style w:type="numbering" w:customStyle="1" w:styleId="1317">
    <w:name w:val="Нет списка131"/>
    <w:next w:val="a7"/>
    <w:uiPriority w:val="99"/>
    <w:semiHidden/>
    <w:unhideWhenUsed/>
    <w:rsid w:val="007B64A5"/>
  </w:style>
  <w:style w:type="numbering" w:customStyle="1" w:styleId="1013">
    <w:name w:val="Нет списка101"/>
    <w:next w:val="a7"/>
    <w:uiPriority w:val="99"/>
    <w:semiHidden/>
    <w:unhideWhenUsed/>
    <w:rsid w:val="007B64A5"/>
  </w:style>
  <w:style w:type="table" w:customStyle="1" w:styleId="2610">
    <w:name w:val="Сетка таблицы261"/>
    <w:basedOn w:val="a6"/>
    <w:next w:val="affffff1"/>
    <w:uiPriority w:val="39"/>
    <w:rsid w:val="007B6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
    <w:next w:val="a7"/>
    <w:uiPriority w:val="99"/>
    <w:semiHidden/>
    <w:unhideWhenUsed/>
    <w:rsid w:val="007B64A5"/>
  </w:style>
  <w:style w:type="table" w:customStyle="1" w:styleId="2710">
    <w:name w:val="Сетка таблицы271"/>
    <w:basedOn w:val="a6"/>
    <w:next w:val="affffff1"/>
    <w:uiPriority w:val="39"/>
    <w:rsid w:val="007B6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41">
    <w:name w:val="Table Normal64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516">
    <w:name w:val="Нет списка151"/>
    <w:next w:val="a7"/>
    <w:uiPriority w:val="99"/>
    <w:semiHidden/>
    <w:unhideWhenUsed/>
    <w:rsid w:val="007B64A5"/>
  </w:style>
  <w:style w:type="table" w:customStyle="1" w:styleId="TableNormal651">
    <w:name w:val="Table Normal65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616">
    <w:name w:val="Нет списка161"/>
    <w:next w:val="a7"/>
    <w:uiPriority w:val="99"/>
    <w:semiHidden/>
    <w:unhideWhenUsed/>
    <w:rsid w:val="007B64A5"/>
  </w:style>
  <w:style w:type="table" w:customStyle="1" w:styleId="2810">
    <w:name w:val="Сетка таблицы281"/>
    <w:basedOn w:val="a6"/>
    <w:next w:val="affffff1"/>
    <w:uiPriority w:val="39"/>
    <w:rsid w:val="007B6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
    <w:next w:val="a7"/>
    <w:uiPriority w:val="99"/>
    <w:semiHidden/>
    <w:unhideWhenUsed/>
    <w:rsid w:val="007B64A5"/>
  </w:style>
  <w:style w:type="table" w:customStyle="1" w:styleId="2910">
    <w:name w:val="Сетка таблицы291"/>
    <w:basedOn w:val="a6"/>
    <w:next w:val="affffff1"/>
    <w:uiPriority w:val="39"/>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6">
    <w:name w:val="Нет списка181"/>
    <w:next w:val="a7"/>
    <w:uiPriority w:val="99"/>
    <w:semiHidden/>
    <w:unhideWhenUsed/>
    <w:rsid w:val="007B64A5"/>
  </w:style>
  <w:style w:type="numbering" w:customStyle="1" w:styleId="2211">
    <w:name w:val="Нет списка221"/>
    <w:next w:val="a7"/>
    <w:uiPriority w:val="99"/>
    <w:semiHidden/>
    <w:unhideWhenUsed/>
    <w:rsid w:val="007B64A5"/>
  </w:style>
  <w:style w:type="table" w:customStyle="1" w:styleId="TableGridReport11">
    <w:name w:val="Table Grid Report11"/>
    <w:basedOn w:val="a6"/>
    <w:next w:val="affffff1"/>
    <w:uiPriority w:val="39"/>
    <w:rsid w:val="007B64A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6"/>
    <w:next w:val="affffff1"/>
    <w:uiPriority w:val="59"/>
    <w:rsid w:val="007B64A5"/>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61">
    <w:name w:val="Table Normal661"/>
    <w:uiPriority w:val="2"/>
    <w:semiHidden/>
    <w:unhideWhenUsed/>
    <w:qFormat/>
    <w:rsid w:val="007B64A5"/>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2411">
    <w:name w:val="Сетка таблицы241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6"/>
    <w:next w:val="affffff1"/>
    <w:uiPriority w:val="39"/>
    <w:rsid w:val="007B64A5"/>
    <w:pPr>
      <w:spacing w:before="200"/>
    </w:pPr>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
    <w:name w:val="Нет списка20"/>
    <w:next w:val="a7"/>
    <w:uiPriority w:val="99"/>
    <w:semiHidden/>
    <w:unhideWhenUsed/>
    <w:rsid w:val="00E102D1"/>
  </w:style>
  <w:style w:type="table" w:customStyle="1" w:styleId="323">
    <w:name w:val="Сетка таблицы32"/>
    <w:basedOn w:val="a6"/>
    <w:next w:val="affffff1"/>
    <w:uiPriority w:val="39"/>
    <w:rsid w:val="000378D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9">
    <w:name w:val="Table Normal69"/>
    <w:uiPriority w:val="2"/>
    <w:semiHidden/>
    <w:unhideWhenUsed/>
    <w:qFormat/>
    <w:rsid w:val="00A74DBF"/>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70">
    <w:name w:val="Table Normal70"/>
    <w:uiPriority w:val="2"/>
    <w:semiHidden/>
    <w:unhideWhenUsed/>
    <w:qFormat/>
    <w:rsid w:val="00CD34C7"/>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245">
    <w:name w:val="Нет списка24"/>
    <w:next w:val="a7"/>
    <w:uiPriority w:val="99"/>
    <w:semiHidden/>
    <w:unhideWhenUsed/>
    <w:rsid w:val="007B0F95"/>
  </w:style>
  <w:style w:type="character" w:customStyle="1" w:styleId="WW8Num10z0">
    <w:name w:val="WW8Num10z0"/>
    <w:rsid w:val="007B0F95"/>
    <w:rPr>
      <w:rFonts w:ascii="Symbol" w:hAnsi="Symbol" w:cs="OpenSymbol"/>
    </w:rPr>
  </w:style>
  <w:style w:type="character" w:customStyle="1" w:styleId="WW8Num11z0">
    <w:name w:val="WW8Num11z0"/>
    <w:rsid w:val="007B0F95"/>
    <w:rPr>
      <w:rFonts w:ascii="Symbol" w:hAnsi="Symbol" w:cs="OpenSymbol"/>
    </w:rPr>
  </w:style>
  <w:style w:type="character" w:customStyle="1" w:styleId="WW8Num12z0">
    <w:name w:val="WW8Num12z0"/>
    <w:rsid w:val="007B0F95"/>
    <w:rPr>
      <w:rFonts w:ascii="Symbol" w:hAnsi="Symbol" w:cs="OpenSymbol"/>
    </w:rPr>
  </w:style>
  <w:style w:type="character" w:customStyle="1" w:styleId="WW-Absatz-Standardschriftart111111111">
    <w:name w:val="WW-Absatz-Standardschriftart111111111"/>
    <w:rsid w:val="007B0F95"/>
  </w:style>
  <w:style w:type="character" w:customStyle="1" w:styleId="S0">
    <w:name w:val="S_Обычный Знак"/>
    <w:rsid w:val="007B0F95"/>
    <w:rPr>
      <w:sz w:val="24"/>
      <w:szCs w:val="24"/>
      <w:lang w:val="ru-RU" w:eastAsia="ar-SA" w:bidi="ar-SA"/>
    </w:rPr>
  </w:style>
  <w:style w:type="character" w:customStyle="1" w:styleId="1fff5">
    <w:name w:val="Номер страницы1"/>
    <w:rsid w:val="007B0F95"/>
    <w:rPr>
      <w:rFonts w:cs="Times New Roman"/>
    </w:rPr>
  </w:style>
  <w:style w:type="character" w:customStyle="1" w:styleId="ListLabel1">
    <w:name w:val="ListLabel 1"/>
    <w:rsid w:val="007B0F95"/>
    <w:rPr>
      <w:rFonts w:cs="Symbol"/>
    </w:rPr>
  </w:style>
  <w:style w:type="character" w:customStyle="1" w:styleId="ListLabel2">
    <w:name w:val="ListLabel 2"/>
    <w:rsid w:val="007B0F95"/>
    <w:rPr>
      <w:rFonts w:cs="Times New Roman"/>
    </w:rPr>
  </w:style>
  <w:style w:type="character" w:customStyle="1" w:styleId="ListLabel3">
    <w:name w:val="ListLabel 3"/>
    <w:rsid w:val="007B0F95"/>
    <w:rPr>
      <w:rFonts w:cs="OpenSymbol"/>
    </w:rPr>
  </w:style>
  <w:style w:type="paragraph" w:customStyle="1" w:styleId="HTML10">
    <w:name w:val="Стандартный HTML1"/>
    <w:basedOn w:val="a4"/>
    <w:rsid w:val="007B0F95"/>
    <w:pPr>
      <w:suppressAutoHyphens/>
      <w:spacing w:line="100" w:lineRule="atLeast"/>
    </w:pPr>
    <w:rPr>
      <w:rFonts w:ascii="Courier New" w:hAnsi="Courier New" w:cs="Courier New"/>
      <w:kern w:val="1"/>
      <w:sz w:val="20"/>
      <w:lang w:eastAsia="ar-SA"/>
    </w:rPr>
  </w:style>
  <w:style w:type="paragraph" w:customStyle="1" w:styleId="1fff6">
    <w:name w:val="Красная строка1"/>
    <w:basedOn w:val="aff"/>
    <w:rsid w:val="007B0F95"/>
    <w:pPr>
      <w:suppressAutoHyphens/>
      <w:spacing w:after="0" w:line="100" w:lineRule="atLeast"/>
      <w:ind w:firstLine="210"/>
      <w:jc w:val="left"/>
    </w:pPr>
    <w:rPr>
      <w:rFonts w:ascii="Times New Roman" w:hAnsi="Times New Roman"/>
      <w:kern w:val="1"/>
      <w:sz w:val="24"/>
      <w:szCs w:val="24"/>
      <w:lang w:eastAsia="ar-SA"/>
    </w:rPr>
  </w:style>
  <w:style w:type="paragraph" w:customStyle="1" w:styleId="318">
    <w:name w:val="Основной текст с отступом 31"/>
    <w:basedOn w:val="a4"/>
    <w:rsid w:val="007B0F95"/>
    <w:pPr>
      <w:suppressAutoHyphens/>
      <w:spacing w:after="120" w:line="276" w:lineRule="auto"/>
      <w:ind w:left="283"/>
    </w:pPr>
    <w:rPr>
      <w:rFonts w:ascii="Calibri" w:eastAsia="Calibri" w:hAnsi="Calibri"/>
      <w:kern w:val="1"/>
      <w:sz w:val="16"/>
      <w:szCs w:val="16"/>
      <w:lang w:eastAsia="ar-SA"/>
    </w:rPr>
  </w:style>
  <w:style w:type="paragraph" w:customStyle="1" w:styleId="text">
    <w:name w:val="text"/>
    <w:basedOn w:val="a4"/>
    <w:rsid w:val="007B0F95"/>
    <w:pPr>
      <w:suppressAutoHyphens/>
      <w:spacing w:before="280" w:after="280" w:line="100" w:lineRule="atLeast"/>
    </w:pPr>
    <w:rPr>
      <w:kern w:val="1"/>
      <w:szCs w:val="24"/>
      <w:lang w:eastAsia="ar-SA"/>
    </w:rPr>
  </w:style>
  <w:style w:type="paragraph" w:customStyle="1" w:styleId="S5">
    <w:name w:val="S_Обычный"/>
    <w:basedOn w:val="a4"/>
    <w:rsid w:val="007B0F95"/>
    <w:pPr>
      <w:suppressAutoHyphens/>
      <w:spacing w:line="360" w:lineRule="auto"/>
      <w:ind w:firstLine="709"/>
      <w:jc w:val="both"/>
    </w:pPr>
    <w:rPr>
      <w:rFonts w:ascii="Calibri" w:eastAsia="Calibri" w:hAnsi="Calibri"/>
      <w:kern w:val="1"/>
      <w:szCs w:val="24"/>
      <w:lang w:eastAsia="ar-SA"/>
    </w:rPr>
  </w:style>
  <w:style w:type="paragraph" w:customStyle="1" w:styleId="1fff7">
    <w:name w:val="Текст сноски1"/>
    <w:basedOn w:val="a4"/>
    <w:rsid w:val="007B0F95"/>
    <w:pPr>
      <w:suppressAutoHyphens/>
      <w:spacing w:line="100" w:lineRule="atLeast"/>
    </w:pPr>
    <w:rPr>
      <w:rFonts w:ascii="Calibri" w:eastAsia="Calibri" w:hAnsi="Calibri"/>
      <w:kern w:val="1"/>
      <w:sz w:val="20"/>
      <w:lang w:eastAsia="ar-SA"/>
    </w:rPr>
  </w:style>
  <w:style w:type="character" w:customStyle="1" w:styleId="1fff8">
    <w:name w:val="Нижний колонтитул Знак1"/>
    <w:basedOn w:val="a5"/>
    <w:rsid w:val="007B0F95"/>
    <w:rPr>
      <w:rFonts w:ascii="Calibri" w:eastAsia="Calibri" w:hAnsi="Calibri" w:cs="Times New Roman"/>
      <w:kern w:val="1"/>
      <w:sz w:val="24"/>
      <w:szCs w:val="24"/>
      <w:lang w:eastAsia="ar-SA"/>
    </w:rPr>
  </w:style>
  <w:style w:type="character" w:customStyle="1" w:styleId="1fff9">
    <w:name w:val="Верхний колонтитул Знак1"/>
    <w:basedOn w:val="a5"/>
    <w:uiPriority w:val="99"/>
    <w:rsid w:val="007B0F95"/>
    <w:rPr>
      <w:rFonts w:ascii="Calibri" w:eastAsia="Calibri" w:hAnsi="Calibri" w:cs="Times New Roman"/>
      <w:kern w:val="1"/>
      <w:sz w:val="24"/>
      <w:szCs w:val="24"/>
      <w:lang w:eastAsia="ar-SA"/>
    </w:rPr>
  </w:style>
  <w:style w:type="paragraph" w:customStyle="1" w:styleId="2ff8">
    <w:name w:val="Список_маркир.2"/>
    <w:basedOn w:val="a4"/>
    <w:rsid w:val="007B0F95"/>
    <w:pPr>
      <w:tabs>
        <w:tab w:val="left" w:pos="1021"/>
      </w:tabs>
      <w:suppressAutoHyphens/>
      <w:spacing w:line="360" w:lineRule="auto"/>
      <w:ind w:firstLine="567"/>
      <w:jc w:val="both"/>
    </w:pPr>
    <w:rPr>
      <w:kern w:val="1"/>
      <w:szCs w:val="24"/>
      <w:lang w:eastAsia="ar-SA"/>
    </w:rPr>
  </w:style>
  <w:style w:type="paragraph" w:customStyle="1" w:styleId="1fffa">
    <w:name w:val="Текст выноски1"/>
    <w:basedOn w:val="a4"/>
    <w:rsid w:val="007B0F95"/>
    <w:pPr>
      <w:suppressAutoHyphens/>
      <w:spacing w:line="100" w:lineRule="atLeast"/>
    </w:pPr>
    <w:rPr>
      <w:rFonts w:ascii="Tahoma" w:eastAsia="Calibri" w:hAnsi="Tahoma" w:cs="Tahoma"/>
      <w:kern w:val="1"/>
      <w:sz w:val="16"/>
      <w:szCs w:val="16"/>
      <w:lang w:eastAsia="ar-SA"/>
    </w:rPr>
  </w:style>
  <w:style w:type="paragraph" w:customStyle="1" w:styleId="Left">
    <w:name w:val="Left"/>
    <w:rsid w:val="007B0F95"/>
    <w:pPr>
      <w:widowControl w:val="0"/>
      <w:suppressAutoHyphens/>
    </w:pPr>
    <w:rPr>
      <w:rFonts w:ascii="Times New Roman" w:hAnsi="Times New Roman" w:cs="Times New Roman"/>
      <w:kern w:val="1"/>
      <w:sz w:val="24"/>
      <w:szCs w:val="24"/>
      <w:lang w:eastAsia="ar-SA"/>
    </w:rPr>
  </w:style>
  <w:style w:type="character" w:customStyle="1" w:styleId="S20">
    <w:name w:val="S_Заголовок 2 Знак Знак"/>
    <w:link w:val="S2"/>
    <w:rsid w:val="007B0F95"/>
    <w:rPr>
      <w:rFonts w:ascii="Times New Roman" w:hAnsi="Times New Roman" w:cs="Times New Roman"/>
      <w:b/>
      <w:sz w:val="24"/>
      <w:szCs w:val="24"/>
      <w:lang w:eastAsia="ar-SA"/>
    </w:rPr>
  </w:style>
  <w:style w:type="paragraph" w:customStyle="1" w:styleId="TableContents">
    <w:name w:val="Table Contents"/>
    <w:basedOn w:val="a4"/>
    <w:rsid w:val="007B0F95"/>
    <w:pPr>
      <w:widowControl w:val="0"/>
      <w:suppressLineNumbers/>
      <w:suppressAutoHyphens/>
      <w:autoSpaceDN w:val="0"/>
      <w:textAlignment w:val="baseline"/>
    </w:pPr>
    <w:rPr>
      <w:rFonts w:ascii="Arial" w:eastAsia="Arial Unicode MS" w:hAnsi="Arial" w:cs="Mangal"/>
      <w:kern w:val="3"/>
      <w:szCs w:val="24"/>
      <w:lang w:eastAsia="zh-CN" w:bidi="hi-IN"/>
    </w:rPr>
  </w:style>
  <w:style w:type="character" w:customStyle="1" w:styleId="21b">
    <w:name w:val="Основной текст с отступом 2 Знак1"/>
    <w:basedOn w:val="a5"/>
    <w:uiPriority w:val="99"/>
    <w:semiHidden/>
    <w:rsid w:val="007B0F95"/>
  </w:style>
  <w:style w:type="table" w:customStyle="1" w:styleId="331">
    <w:name w:val="Сетка таблицы33"/>
    <w:basedOn w:val="a6"/>
    <w:next w:val="affffff1"/>
    <w:uiPriority w:val="59"/>
    <w:rsid w:val="007B0F9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Title">
    <w:name w:val="ConsTitle"/>
    <w:rsid w:val="007B0F95"/>
    <w:pPr>
      <w:widowControl w:val="0"/>
      <w:autoSpaceDE w:val="0"/>
      <w:autoSpaceDN w:val="0"/>
      <w:adjustRightInd w:val="0"/>
    </w:pPr>
    <w:rPr>
      <w:rFonts w:ascii="Arial" w:hAnsi="Arial" w:cs="Arial"/>
      <w:b/>
      <w:bCs/>
    </w:rPr>
  </w:style>
  <w:style w:type="numbering" w:customStyle="1" w:styleId="254">
    <w:name w:val="Нет списка25"/>
    <w:next w:val="a7"/>
    <w:uiPriority w:val="99"/>
    <w:semiHidden/>
    <w:unhideWhenUsed/>
    <w:rsid w:val="00C14D32"/>
  </w:style>
  <w:style w:type="table" w:customStyle="1" w:styleId="TableNormal72">
    <w:name w:val="Table Normal72"/>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7">
    <w:name w:val="Table Normal77"/>
    <w:uiPriority w:val="2"/>
    <w:semiHidden/>
    <w:unhideWhenUsed/>
    <w:qFormat/>
    <w:rsid w:val="004214E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l64">
    <w:name w:val="xl64"/>
    <w:basedOn w:val="a4"/>
    <w:rsid w:val="00130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6"/>
      <w:szCs w:val="16"/>
    </w:rPr>
  </w:style>
  <w:style w:type="paragraph" w:customStyle="1" w:styleId="xl93">
    <w:name w:val="xl93"/>
    <w:basedOn w:val="a4"/>
    <w:rsid w:val="001307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0"/>
    </w:rPr>
  </w:style>
  <w:style w:type="paragraph" w:customStyle="1" w:styleId="xl94">
    <w:name w:val="xl94"/>
    <w:basedOn w:val="a4"/>
    <w:rsid w:val="001307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rPr>
  </w:style>
  <w:style w:type="paragraph" w:customStyle="1" w:styleId="xl95">
    <w:name w:val="xl95"/>
    <w:basedOn w:val="a4"/>
    <w:rsid w:val="001307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96">
    <w:name w:val="xl96"/>
    <w:basedOn w:val="a4"/>
    <w:rsid w:val="00130706"/>
    <w:pPr>
      <w:shd w:val="clear" w:color="000000" w:fill="FFFF00"/>
      <w:spacing w:before="100" w:beforeAutospacing="1" w:after="100" w:afterAutospacing="1"/>
    </w:pPr>
    <w:rPr>
      <w:szCs w:val="24"/>
    </w:rPr>
  </w:style>
  <w:style w:type="paragraph" w:customStyle="1" w:styleId="xl97">
    <w:name w:val="xl97"/>
    <w:basedOn w:val="a4"/>
    <w:rsid w:val="00130706"/>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98">
    <w:name w:val="xl98"/>
    <w:basedOn w:val="a4"/>
    <w:rsid w:val="00130706"/>
    <w:pPr>
      <w:pBdr>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99">
    <w:name w:val="xl99"/>
    <w:basedOn w:val="a4"/>
    <w:rsid w:val="0013070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00">
    <w:name w:val="xl100"/>
    <w:basedOn w:val="a4"/>
    <w:rsid w:val="00130706"/>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01">
    <w:name w:val="xl101"/>
    <w:basedOn w:val="a4"/>
    <w:rsid w:val="00130706"/>
    <w:pPr>
      <w:pBdr>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02">
    <w:name w:val="xl102"/>
    <w:basedOn w:val="a4"/>
    <w:rsid w:val="0013070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03">
    <w:name w:val="xl103"/>
    <w:basedOn w:val="a4"/>
    <w:rsid w:val="0013070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16"/>
      <w:szCs w:val="16"/>
    </w:rPr>
  </w:style>
  <w:style w:type="paragraph" w:customStyle="1" w:styleId="xl104">
    <w:name w:val="xl104"/>
    <w:basedOn w:val="a4"/>
    <w:rsid w:val="00130706"/>
    <w:pPr>
      <w:pBdr>
        <w:top w:val="single" w:sz="4" w:space="0" w:color="auto"/>
        <w:bottom w:val="single" w:sz="4" w:space="0" w:color="auto"/>
      </w:pBdr>
      <w:spacing w:before="100" w:beforeAutospacing="1" w:after="100" w:afterAutospacing="1"/>
      <w:jc w:val="center"/>
      <w:textAlignment w:val="center"/>
    </w:pPr>
    <w:rPr>
      <w:b/>
      <w:bCs/>
      <w:color w:val="000000"/>
      <w:sz w:val="16"/>
      <w:szCs w:val="16"/>
    </w:rPr>
  </w:style>
  <w:style w:type="paragraph" w:customStyle="1" w:styleId="xl105">
    <w:name w:val="xl105"/>
    <w:basedOn w:val="a4"/>
    <w:rsid w:val="00130706"/>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06">
    <w:name w:val="xl106"/>
    <w:basedOn w:val="a4"/>
    <w:rsid w:val="00130706"/>
    <w:pPr>
      <w:pBdr>
        <w:bottom w:val="single" w:sz="4" w:space="0" w:color="auto"/>
      </w:pBdr>
      <w:spacing w:before="100" w:beforeAutospacing="1" w:after="100" w:afterAutospacing="1"/>
      <w:textAlignment w:val="top"/>
    </w:pPr>
    <w:rPr>
      <w:b/>
      <w:bCs/>
      <w:color w:val="FF0000"/>
      <w:sz w:val="20"/>
    </w:rPr>
  </w:style>
  <w:style w:type="paragraph" w:customStyle="1" w:styleId="xl107">
    <w:name w:val="xl107"/>
    <w:basedOn w:val="a4"/>
    <w:rsid w:val="00130706"/>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18"/>
      <w:szCs w:val="18"/>
    </w:rPr>
  </w:style>
  <w:style w:type="paragraph" w:customStyle="1" w:styleId="xl108">
    <w:name w:val="xl108"/>
    <w:basedOn w:val="a4"/>
    <w:rsid w:val="00130706"/>
    <w:pPr>
      <w:pBdr>
        <w:top w:val="single" w:sz="4" w:space="0" w:color="auto"/>
        <w:bottom w:val="single" w:sz="4" w:space="0" w:color="auto"/>
      </w:pBdr>
      <w:spacing w:before="100" w:beforeAutospacing="1" w:after="100" w:afterAutospacing="1"/>
      <w:jc w:val="center"/>
      <w:textAlignment w:val="top"/>
    </w:pPr>
    <w:rPr>
      <w:b/>
      <w:bCs/>
      <w:color w:val="000000"/>
      <w:sz w:val="18"/>
      <w:szCs w:val="18"/>
    </w:rPr>
  </w:style>
  <w:style w:type="paragraph" w:customStyle="1" w:styleId="xl109">
    <w:name w:val="xl109"/>
    <w:basedOn w:val="a4"/>
    <w:rsid w:val="00130706"/>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rPr>
  </w:style>
  <w:style w:type="paragraph" w:customStyle="1" w:styleId="xl110">
    <w:name w:val="xl110"/>
    <w:basedOn w:val="a4"/>
    <w:rsid w:val="00130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s>
</file>

<file path=word/webSettings.xml><?xml version="1.0" encoding="utf-8"?>
<w:webSettings xmlns:r="http://schemas.openxmlformats.org/officeDocument/2006/relationships" xmlns:w="http://schemas.openxmlformats.org/wordprocessingml/2006/main">
  <w:divs>
    <w:div w:id="15274716">
      <w:bodyDiv w:val="1"/>
      <w:marLeft w:val="0"/>
      <w:marRight w:val="0"/>
      <w:marTop w:val="0"/>
      <w:marBottom w:val="0"/>
      <w:divBdr>
        <w:top w:val="none" w:sz="0" w:space="0" w:color="auto"/>
        <w:left w:val="none" w:sz="0" w:space="0" w:color="auto"/>
        <w:bottom w:val="none" w:sz="0" w:space="0" w:color="auto"/>
        <w:right w:val="none" w:sz="0" w:space="0" w:color="auto"/>
      </w:divBdr>
      <w:divsChild>
        <w:div w:id="758870947">
          <w:marLeft w:val="0"/>
          <w:marRight w:val="0"/>
          <w:marTop w:val="0"/>
          <w:marBottom w:val="0"/>
          <w:divBdr>
            <w:top w:val="none" w:sz="0" w:space="0" w:color="auto"/>
            <w:left w:val="none" w:sz="0" w:space="0" w:color="auto"/>
            <w:bottom w:val="none" w:sz="0" w:space="0" w:color="auto"/>
            <w:right w:val="none" w:sz="0" w:space="0" w:color="auto"/>
          </w:divBdr>
          <w:divsChild>
            <w:div w:id="1000616711">
              <w:marLeft w:val="0"/>
              <w:marRight w:val="0"/>
              <w:marTop w:val="0"/>
              <w:marBottom w:val="0"/>
              <w:divBdr>
                <w:top w:val="none" w:sz="0" w:space="0" w:color="auto"/>
                <w:left w:val="none" w:sz="0" w:space="0" w:color="auto"/>
                <w:bottom w:val="none" w:sz="0" w:space="0" w:color="auto"/>
                <w:right w:val="none" w:sz="0" w:space="0" w:color="auto"/>
              </w:divBdr>
            </w:div>
          </w:divsChild>
        </w:div>
        <w:div w:id="867910067">
          <w:marLeft w:val="0"/>
          <w:marRight w:val="0"/>
          <w:marTop w:val="0"/>
          <w:marBottom w:val="0"/>
          <w:divBdr>
            <w:top w:val="none" w:sz="0" w:space="0" w:color="auto"/>
            <w:left w:val="none" w:sz="0" w:space="0" w:color="auto"/>
            <w:bottom w:val="none" w:sz="0" w:space="0" w:color="auto"/>
            <w:right w:val="none" w:sz="0" w:space="0" w:color="auto"/>
          </w:divBdr>
          <w:divsChild>
            <w:div w:id="17666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6358">
      <w:bodyDiv w:val="1"/>
      <w:marLeft w:val="0"/>
      <w:marRight w:val="0"/>
      <w:marTop w:val="0"/>
      <w:marBottom w:val="0"/>
      <w:divBdr>
        <w:top w:val="none" w:sz="0" w:space="0" w:color="auto"/>
        <w:left w:val="none" w:sz="0" w:space="0" w:color="auto"/>
        <w:bottom w:val="none" w:sz="0" w:space="0" w:color="auto"/>
        <w:right w:val="none" w:sz="0" w:space="0" w:color="auto"/>
      </w:divBdr>
      <w:divsChild>
        <w:div w:id="1270353270">
          <w:marLeft w:val="0"/>
          <w:marRight w:val="0"/>
          <w:marTop w:val="0"/>
          <w:marBottom w:val="0"/>
          <w:divBdr>
            <w:top w:val="none" w:sz="0" w:space="0" w:color="auto"/>
            <w:left w:val="none" w:sz="0" w:space="0" w:color="auto"/>
            <w:bottom w:val="none" w:sz="0" w:space="0" w:color="auto"/>
            <w:right w:val="none" w:sz="0" w:space="0" w:color="auto"/>
          </w:divBdr>
          <w:divsChild>
            <w:div w:id="1869873955">
              <w:marLeft w:val="0"/>
              <w:marRight w:val="0"/>
              <w:marTop w:val="0"/>
              <w:marBottom w:val="0"/>
              <w:divBdr>
                <w:top w:val="none" w:sz="0" w:space="0" w:color="auto"/>
                <w:left w:val="none" w:sz="0" w:space="0" w:color="auto"/>
                <w:bottom w:val="none" w:sz="0" w:space="0" w:color="auto"/>
                <w:right w:val="none" w:sz="0" w:space="0" w:color="auto"/>
              </w:divBdr>
            </w:div>
          </w:divsChild>
        </w:div>
        <w:div w:id="1367558177">
          <w:marLeft w:val="0"/>
          <w:marRight w:val="0"/>
          <w:marTop w:val="0"/>
          <w:marBottom w:val="0"/>
          <w:divBdr>
            <w:top w:val="none" w:sz="0" w:space="0" w:color="auto"/>
            <w:left w:val="none" w:sz="0" w:space="0" w:color="auto"/>
            <w:bottom w:val="none" w:sz="0" w:space="0" w:color="auto"/>
            <w:right w:val="none" w:sz="0" w:space="0" w:color="auto"/>
          </w:divBdr>
          <w:divsChild>
            <w:div w:id="1683164223">
              <w:marLeft w:val="0"/>
              <w:marRight w:val="0"/>
              <w:marTop w:val="0"/>
              <w:marBottom w:val="0"/>
              <w:divBdr>
                <w:top w:val="none" w:sz="0" w:space="0" w:color="auto"/>
                <w:left w:val="none" w:sz="0" w:space="0" w:color="auto"/>
                <w:bottom w:val="none" w:sz="0" w:space="0" w:color="auto"/>
                <w:right w:val="none" w:sz="0" w:space="0" w:color="auto"/>
              </w:divBdr>
            </w:div>
          </w:divsChild>
        </w:div>
        <w:div w:id="1875656620">
          <w:marLeft w:val="0"/>
          <w:marRight w:val="0"/>
          <w:marTop w:val="0"/>
          <w:marBottom w:val="0"/>
          <w:divBdr>
            <w:top w:val="none" w:sz="0" w:space="0" w:color="auto"/>
            <w:left w:val="none" w:sz="0" w:space="0" w:color="auto"/>
            <w:bottom w:val="none" w:sz="0" w:space="0" w:color="auto"/>
            <w:right w:val="none" w:sz="0" w:space="0" w:color="auto"/>
          </w:divBdr>
          <w:divsChild>
            <w:div w:id="844976193">
              <w:marLeft w:val="0"/>
              <w:marRight w:val="0"/>
              <w:marTop w:val="0"/>
              <w:marBottom w:val="0"/>
              <w:divBdr>
                <w:top w:val="none" w:sz="0" w:space="0" w:color="auto"/>
                <w:left w:val="none" w:sz="0" w:space="0" w:color="auto"/>
                <w:bottom w:val="none" w:sz="0" w:space="0" w:color="auto"/>
                <w:right w:val="none" w:sz="0" w:space="0" w:color="auto"/>
              </w:divBdr>
            </w:div>
          </w:divsChild>
        </w:div>
        <w:div w:id="2132704961">
          <w:marLeft w:val="0"/>
          <w:marRight w:val="0"/>
          <w:marTop w:val="0"/>
          <w:marBottom w:val="0"/>
          <w:divBdr>
            <w:top w:val="none" w:sz="0" w:space="0" w:color="auto"/>
            <w:left w:val="none" w:sz="0" w:space="0" w:color="auto"/>
            <w:bottom w:val="none" w:sz="0" w:space="0" w:color="auto"/>
            <w:right w:val="none" w:sz="0" w:space="0" w:color="auto"/>
          </w:divBdr>
          <w:divsChild>
            <w:div w:id="13672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4948">
      <w:bodyDiv w:val="1"/>
      <w:marLeft w:val="0"/>
      <w:marRight w:val="0"/>
      <w:marTop w:val="0"/>
      <w:marBottom w:val="0"/>
      <w:divBdr>
        <w:top w:val="none" w:sz="0" w:space="0" w:color="auto"/>
        <w:left w:val="none" w:sz="0" w:space="0" w:color="auto"/>
        <w:bottom w:val="none" w:sz="0" w:space="0" w:color="auto"/>
        <w:right w:val="none" w:sz="0" w:space="0" w:color="auto"/>
      </w:divBdr>
      <w:divsChild>
        <w:div w:id="174737006">
          <w:marLeft w:val="0"/>
          <w:marRight w:val="0"/>
          <w:marTop w:val="0"/>
          <w:marBottom w:val="0"/>
          <w:divBdr>
            <w:top w:val="none" w:sz="0" w:space="0" w:color="auto"/>
            <w:left w:val="none" w:sz="0" w:space="0" w:color="auto"/>
            <w:bottom w:val="none" w:sz="0" w:space="0" w:color="auto"/>
            <w:right w:val="none" w:sz="0" w:space="0" w:color="auto"/>
          </w:divBdr>
          <w:divsChild>
            <w:div w:id="1315260238">
              <w:marLeft w:val="0"/>
              <w:marRight w:val="0"/>
              <w:marTop w:val="0"/>
              <w:marBottom w:val="0"/>
              <w:divBdr>
                <w:top w:val="none" w:sz="0" w:space="0" w:color="auto"/>
                <w:left w:val="none" w:sz="0" w:space="0" w:color="auto"/>
                <w:bottom w:val="none" w:sz="0" w:space="0" w:color="auto"/>
                <w:right w:val="none" w:sz="0" w:space="0" w:color="auto"/>
              </w:divBdr>
            </w:div>
          </w:divsChild>
        </w:div>
        <w:div w:id="208884087">
          <w:marLeft w:val="0"/>
          <w:marRight w:val="0"/>
          <w:marTop w:val="0"/>
          <w:marBottom w:val="0"/>
          <w:divBdr>
            <w:top w:val="none" w:sz="0" w:space="0" w:color="auto"/>
            <w:left w:val="none" w:sz="0" w:space="0" w:color="auto"/>
            <w:bottom w:val="none" w:sz="0" w:space="0" w:color="auto"/>
            <w:right w:val="none" w:sz="0" w:space="0" w:color="auto"/>
          </w:divBdr>
          <w:divsChild>
            <w:div w:id="2106221615">
              <w:marLeft w:val="0"/>
              <w:marRight w:val="0"/>
              <w:marTop w:val="0"/>
              <w:marBottom w:val="0"/>
              <w:divBdr>
                <w:top w:val="none" w:sz="0" w:space="0" w:color="auto"/>
                <w:left w:val="none" w:sz="0" w:space="0" w:color="auto"/>
                <w:bottom w:val="none" w:sz="0" w:space="0" w:color="auto"/>
                <w:right w:val="none" w:sz="0" w:space="0" w:color="auto"/>
              </w:divBdr>
            </w:div>
          </w:divsChild>
        </w:div>
        <w:div w:id="294483890">
          <w:marLeft w:val="0"/>
          <w:marRight w:val="0"/>
          <w:marTop w:val="0"/>
          <w:marBottom w:val="0"/>
          <w:divBdr>
            <w:top w:val="none" w:sz="0" w:space="0" w:color="auto"/>
            <w:left w:val="none" w:sz="0" w:space="0" w:color="auto"/>
            <w:bottom w:val="none" w:sz="0" w:space="0" w:color="auto"/>
            <w:right w:val="none" w:sz="0" w:space="0" w:color="auto"/>
          </w:divBdr>
          <w:divsChild>
            <w:div w:id="2015722091">
              <w:marLeft w:val="0"/>
              <w:marRight w:val="0"/>
              <w:marTop w:val="0"/>
              <w:marBottom w:val="0"/>
              <w:divBdr>
                <w:top w:val="none" w:sz="0" w:space="0" w:color="auto"/>
                <w:left w:val="none" w:sz="0" w:space="0" w:color="auto"/>
                <w:bottom w:val="none" w:sz="0" w:space="0" w:color="auto"/>
                <w:right w:val="none" w:sz="0" w:space="0" w:color="auto"/>
              </w:divBdr>
            </w:div>
          </w:divsChild>
        </w:div>
        <w:div w:id="1286547971">
          <w:marLeft w:val="0"/>
          <w:marRight w:val="0"/>
          <w:marTop w:val="0"/>
          <w:marBottom w:val="0"/>
          <w:divBdr>
            <w:top w:val="none" w:sz="0" w:space="0" w:color="auto"/>
            <w:left w:val="none" w:sz="0" w:space="0" w:color="auto"/>
            <w:bottom w:val="none" w:sz="0" w:space="0" w:color="auto"/>
            <w:right w:val="none" w:sz="0" w:space="0" w:color="auto"/>
          </w:divBdr>
          <w:divsChild>
            <w:div w:id="146233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1966">
      <w:bodyDiv w:val="1"/>
      <w:marLeft w:val="0"/>
      <w:marRight w:val="0"/>
      <w:marTop w:val="0"/>
      <w:marBottom w:val="0"/>
      <w:divBdr>
        <w:top w:val="none" w:sz="0" w:space="0" w:color="auto"/>
        <w:left w:val="none" w:sz="0" w:space="0" w:color="auto"/>
        <w:bottom w:val="none" w:sz="0" w:space="0" w:color="auto"/>
        <w:right w:val="none" w:sz="0" w:space="0" w:color="auto"/>
      </w:divBdr>
    </w:div>
    <w:div w:id="52001098">
      <w:bodyDiv w:val="1"/>
      <w:marLeft w:val="0"/>
      <w:marRight w:val="0"/>
      <w:marTop w:val="0"/>
      <w:marBottom w:val="0"/>
      <w:divBdr>
        <w:top w:val="none" w:sz="0" w:space="0" w:color="auto"/>
        <w:left w:val="none" w:sz="0" w:space="0" w:color="auto"/>
        <w:bottom w:val="none" w:sz="0" w:space="0" w:color="auto"/>
        <w:right w:val="none" w:sz="0" w:space="0" w:color="auto"/>
      </w:divBdr>
      <w:divsChild>
        <w:div w:id="91514779">
          <w:marLeft w:val="0"/>
          <w:marRight w:val="0"/>
          <w:marTop w:val="0"/>
          <w:marBottom w:val="0"/>
          <w:divBdr>
            <w:top w:val="none" w:sz="0" w:space="0" w:color="auto"/>
            <w:left w:val="none" w:sz="0" w:space="0" w:color="auto"/>
            <w:bottom w:val="none" w:sz="0" w:space="0" w:color="auto"/>
            <w:right w:val="none" w:sz="0" w:space="0" w:color="auto"/>
          </w:divBdr>
          <w:divsChild>
            <w:div w:id="2031956745">
              <w:marLeft w:val="0"/>
              <w:marRight w:val="0"/>
              <w:marTop w:val="0"/>
              <w:marBottom w:val="0"/>
              <w:divBdr>
                <w:top w:val="none" w:sz="0" w:space="0" w:color="auto"/>
                <w:left w:val="none" w:sz="0" w:space="0" w:color="auto"/>
                <w:bottom w:val="none" w:sz="0" w:space="0" w:color="auto"/>
                <w:right w:val="none" w:sz="0" w:space="0" w:color="auto"/>
              </w:divBdr>
            </w:div>
          </w:divsChild>
        </w:div>
        <w:div w:id="298459612">
          <w:marLeft w:val="0"/>
          <w:marRight w:val="0"/>
          <w:marTop w:val="0"/>
          <w:marBottom w:val="0"/>
          <w:divBdr>
            <w:top w:val="none" w:sz="0" w:space="0" w:color="auto"/>
            <w:left w:val="none" w:sz="0" w:space="0" w:color="auto"/>
            <w:bottom w:val="none" w:sz="0" w:space="0" w:color="auto"/>
            <w:right w:val="none" w:sz="0" w:space="0" w:color="auto"/>
          </w:divBdr>
          <w:divsChild>
            <w:div w:id="1147479036">
              <w:marLeft w:val="0"/>
              <w:marRight w:val="0"/>
              <w:marTop w:val="0"/>
              <w:marBottom w:val="0"/>
              <w:divBdr>
                <w:top w:val="none" w:sz="0" w:space="0" w:color="auto"/>
                <w:left w:val="none" w:sz="0" w:space="0" w:color="auto"/>
                <w:bottom w:val="none" w:sz="0" w:space="0" w:color="auto"/>
                <w:right w:val="none" w:sz="0" w:space="0" w:color="auto"/>
              </w:divBdr>
            </w:div>
          </w:divsChild>
        </w:div>
        <w:div w:id="362944365">
          <w:marLeft w:val="0"/>
          <w:marRight w:val="0"/>
          <w:marTop w:val="0"/>
          <w:marBottom w:val="0"/>
          <w:divBdr>
            <w:top w:val="none" w:sz="0" w:space="0" w:color="auto"/>
            <w:left w:val="none" w:sz="0" w:space="0" w:color="auto"/>
            <w:bottom w:val="none" w:sz="0" w:space="0" w:color="auto"/>
            <w:right w:val="none" w:sz="0" w:space="0" w:color="auto"/>
          </w:divBdr>
          <w:divsChild>
            <w:div w:id="107180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713">
      <w:bodyDiv w:val="1"/>
      <w:marLeft w:val="0"/>
      <w:marRight w:val="0"/>
      <w:marTop w:val="0"/>
      <w:marBottom w:val="0"/>
      <w:divBdr>
        <w:top w:val="none" w:sz="0" w:space="0" w:color="auto"/>
        <w:left w:val="none" w:sz="0" w:space="0" w:color="auto"/>
        <w:bottom w:val="none" w:sz="0" w:space="0" w:color="auto"/>
        <w:right w:val="none" w:sz="0" w:space="0" w:color="auto"/>
      </w:divBdr>
    </w:div>
    <w:div w:id="129398715">
      <w:bodyDiv w:val="1"/>
      <w:marLeft w:val="0"/>
      <w:marRight w:val="0"/>
      <w:marTop w:val="0"/>
      <w:marBottom w:val="0"/>
      <w:divBdr>
        <w:top w:val="none" w:sz="0" w:space="0" w:color="auto"/>
        <w:left w:val="none" w:sz="0" w:space="0" w:color="auto"/>
        <w:bottom w:val="none" w:sz="0" w:space="0" w:color="auto"/>
        <w:right w:val="none" w:sz="0" w:space="0" w:color="auto"/>
      </w:divBdr>
    </w:div>
    <w:div w:id="139269548">
      <w:bodyDiv w:val="1"/>
      <w:marLeft w:val="0"/>
      <w:marRight w:val="0"/>
      <w:marTop w:val="0"/>
      <w:marBottom w:val="0"/>
      <w:divBdr>
        <w:top w:val="none" w:sz="0" w:space="0" w:color="auto"/>
        <w:left w:val="none" w:sz="0" w:space="0" w:color="auto"/>
        <w:bottom w:val="none" w:sz="0" w:space="0" w:color="auto"/>
        <w:right w:val="none" w:sz="0" w:space="0" w:color="auto"/>
      </w:divBdr>
    </w:div>
    <w:div w:id="140200195">
      <w:bodyDiv w:val="1"/>
      <w:marLeft w:val="0"/>
      <w:marRight w:val="0"/>
      <w:marTop w:val="0"/>
      <w:marBottom w:val="0"/>
      <w:divBdr>
        <w:top w:val="none" w:sz="0" w:space="0" w:color="auto"/>
        <w:left w:val="none" w:sz="0" w:space="0" w:color="auto"/>
        <w:bottom w:val="none" w:sz="0" w:space="0" w:color="auto"/>
        <w:right w:val="none" w:sz="0" w:space="0" w:color="auto"/>
      </w:divBdr>
      <w:divsChild>
        <w:div w:id="841896642">
          <w:marLeft w:val="0"/>
          <w:marRight w:val="0"/>
          <w:marTop w:val="0"/>
          <w:marBottom w:val="0"/>
          <w:divBdr>
            <w:top w:val="none" w:sz="0" w:space="0" w:color="auto"/>
            <w:left w:val="none" w:sz="0" w:space="0" w:color="auto"/>
            <w:bottom w:val="none" w:sz="0" w:space="0" w:color="auto"/>
            <w:right w:val="none" w:sz="0" w:space="0" w:color="auto"/>
          </w:divBdr>
          <w:divsChild>
            <w:div w:id="1378313321">
              <w:marLeft w:val="0"/>
              <w:marRight w:val="0"/>
              <w:marTop w:val="0"/>
              <w:marBottom w:val="0"/>
              <w:divBdr>
                <w:top w:val="none" w:sz="0" w:space="0" w:color="auto"/>
                <w:left w:val="none" w:sz="0" w:space="0" w:color="auto"/>
                <w:bottom w:val="none" w:sz="0" w:space="0" w:color="auto"/>
                <w:right w:val="none" w:sz="0" w:space="0" w:color="auto"/>
              </w:divBdr>
            </w:div>
          </w:divsChild>
        </w:div>
        <w:div w:id="1254826092">
          <w:marLeft w:val="0"/>
          <w:marRight w:val="0"/>
          <w:marTop w:val="0"/>
          <w:marBottom w:val="0"/>
          <w:divBdr>
            <w:top w:val="none" w:sz="0" w:space="0" w:color="auto"/>
            <w:left w:val="none" w:sz="0" w:space="0" w:color="auto"/>
            <w:bottom w:val="none" w:sz="0" w:space="0" w:color="auto"/>
            <w:right w:val="none" w:sz="0" w:space="0" w:color="auto"/>
          </w:divBdr>
          <w:divsChild>
            <w:div w:id="260728364">
              <w:marLeft w:val="0"/>
              <w:marRight w:val="0"/>
              <w:marTop w:val="0"/>
              <w:marBottom w:val="0"/>
              <w:divBdr>
                <w:top w:val="none" w:sz="0" w:space="0" w:color="auto"/>
                <w:left w:val="none" w:sz="0" w:space="0" w:color="auto"/>
                <w:bottom w:val="none" w:sz="0" w:space="0" w:color="auto"/>
                <w:right w:val="none" w:sz="0" w:space="0" w:color="auto"/>
              </w:divBdr>
            </w:div>
          </w:divsChild>
        </w:div>
        <w:div w:id="1800994905">
          <w:marLeft w:val="0"/>
          <w:marRight w:val="0"/>
          <w:marTop w:val="0"/>
          <w:marBottom w:val="0"/>
          <w:divBdr>
            <w:top w:val="none" w:sz="0" w:space="0" w:color="auto"/>
            <w:left w:val="none" w:sz="0" w:space="0" w:color="auto"/>
            <w:bottom w:val="none" w:sz="0" w:space="0" w:color="auto"/>
            <w:right w:val="none" w:sz="0" w:space="0" w:color="auto"/>
          </w:divBdr>
          <w:divsChild>
            <w:div w:id="1148091897">
              <w:marLeft w:val="0"/>
              <w:marRight w:val="0"/>
              <w:marTop w:val="0"/>
              <w:marBottom w:val="0"/>
              <w:divBdr>
                <w:top w:val="none" w:sz="0" w:space="0" w:color="auto"/>
                <w:left w:val="none" w:sz="0" w:space="0" w:color="auto"/>
                <w:bottom w:val="none" w:sz="0" w:space="0" w:color="auto"/>
                <w:right w:val="none" w:sz="0" w:space="0" w:color="auto"/>
              </w:divBdr>
            </w:div>
          </w:divsChild>
        </w:div>
        <w:div w:id="2007004373">
          <w:marLeft w:val="0"/>
          <w:marRight w:val="0"/>
          <w:marTop w:val="0"/>
          <w:marBottom w:val="0"/>
          <w:divBdr>
            <w:top w:val="none" w:sz="0" w:space="0" w:color="auto"/>
            <w:left w:val="none" w:sz="0" w:space="0" w:color="auto"/>
            <w:bottom w:val="none" w:sz="0" w:space="0" w:color="auto"/>
            <w:right w:val="none" w:sz="0" w:space="0" w:color="auto"/>
          </w:divBdr>
          <w:divsChild>
            <w:div w:id="191111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4643">
      <w:bodyDiv w:val="1"/>
      <w:marLeft w:val="0"/>
      <w:marRight w:val="0"/>
      <w:marTop w:val="0"/>
      <w:marBottom w:val="0"/>
      <w:divBdr>
        <w:top w:val="none" w:sz="0" w:space="0" w:color="auto"/>
        <w:left w:val="none" w:sz="0" w:space="0" w:color="auto"/>
        <w:bottom w:val="none" w:sz="0" w:space="0" w:color="auto"/>
        <w:right w:val="none" w:sz="0" w:space="0" w:color="auto"/>
      </w:divBdr>
      <w:divsChild>
        <w:div w:id="1107577944">
          <w:marLeft w:val="0"/>
          <w:marRight w:val="0"/>
          <w:marTop w:val="0"/>
          <w:marBottom w:val="0"/>
          <w:divBdr>
            <w:top w:val="none" w:sz="0" w:space="0" w:color="auto"/>
            <w:left w:val="none" w:sz="0" w:space="0" w:color="auto"/>
            <w:bottom w:val="none" w:sz="0" w:space="0" w:color="auto"/>
            <w:right w:val="none" w:sz="0" w:space="0" w:color="auto"/>
          </w:divBdr>
          <w:divsChild>
            <w:div w:id="1164055612">
              <w:marLeft w:val="0"/>
              <w:marRight w:val="0"/>
              <w:marTop w:val="0"/>
              <w:marBottom w:val="0"/>
              <w:divBdr>
                <w:top w:val="none" w:sz="0" w:space="0" w:color="auto"/>
                <w:left w:val="none" w:sz="0" w:space="0" w:color="auto"/>
                <w:bottom w:val="none" w:sz="0" w:space="0" w:color="auto"/>
                <w:right w:val="none" w:sz="0" w:space="0" w:color="auto"/>
              </w:divBdr>
            </w:div>
          </w:divsChild>
        </w:div>
        <w:div w:id="1248537972">
          <w:marLeft w:val="0"/>
          <w:marRight w:val="0"/>
          <w:marTop w:val="0"/>
          <w:marBottom w:val="0"/>
          <w:divBdr>
            <w:top w:val="none" w:sz="0" w:space="0" w:color="auto"/>
            <w:left w:val="none" w:sz="0" w:space="0" w:color="auto"/>
            <w:bottom w:val="none" w:sz="0" w:space="0" w:color="auto"/>
            <w:right w:val="none" w:sz="0" w:space="0" w:color="auto"/>
          </w:divBdr>
          <w:divsChild>
            <w:div w:id="1572077596">
              <w:marLeft w:val="0"/>
              <w:marRight w:val="0"/>
              <w:marTop w:val="0"/>
              <w:marBottom w:val="0"/>
              <w:divBdr>
                <w:top w:val="none" w:sz="0" w:space="0" w:color="auto"/>
                <w:left w:val="none" w:sz="0" w:space="0" w:color="auto"/>
                <w:bottom w:val="none" w:sz="0" w:space="0" w:color="auto"/>
                <w:right w:val="none" w:sz="0" w:space="0" w:color="auto"/>
              </w:divBdr>
            </w:div>
          </w:divsChild>
        </w:div>
        <w:div w:id="1509441814">
          <w:marLeft w:val="0"/>
          <w:marRight w:val="0"/>
          <w:marTop w:val="0"/>
          <w:marBottom w:val="0"/>
          <w:divBdr>
            <w:top w:val="none" w:sz="0" w:space="0" w:color="auto"/>
            <w:left w:val="none" w:sz="0" w:space="0" w:color="auto"/>
            <w:bottom w:val="none" w:sz="0" w:space="0" w:color="auto"/>
            <w:right w:val="none" w:sz="0" w:space="0" w:color="auto"/>
          </w:divBdr>
          <w:divsChild>
            <w:div w:id="835193742">
              <w:marLeft w:val="0"/>
              <w:marRight w:val="0"/>
              <w:marTop w:val="0"/>
              <w:marBottom w:val="0"/>
              <w:divBdr>
                <w:top w:val="none" w:sz="0" w:space="0" w:color="auto"/>
                <w:left w:val="none" w:sz="0" w:space="0" w:color="auto"/>
                <w:bottom w:val="none" w:sz="0" w:space="0" w:color="auto"/>
                <w:right w:val="none" w:sz="0" w:space="0" w:color="auto"/>
              </w:divBdr>
            </w:div>
          </w:divsChild>
        </w:div>
        <w:div w:id="1603563042">
          <w:marLeft w:val="0"/>
          <w:marRight w:val="0"/>
          <w:marTop w:val="0"/>
          <w:marBottom w:val="0"/>
          <w:divBdr>
            <w:top w:val="none" w:sz="0" w:space="0" w:color="auto"/>
            <w:left w:val="none" w:sz="0" w:space="0" w:color="auto"/>
            <w:bottom w:val="none" w:sz="0" w:space="0" w:color="auto"/>
            <w:right w:val="none" w:sz="0" w:space="0" w:color="auto"/>
          </w:divBdr>
          <w:divsChild>
            <w:div w:id="159011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42159">
      <w:bodyDiv w:val="1"/>
      <w:marLeft w:val="0"/>
      <w:marRight w:val="0"/>
      <w:marTop w:val="0"/>
      <w:marBottom w:val="0"/>
      <w:divBdr>
        <w:top w:val="none" w:sz="0" w:space="0" w:color="auto"/>
        <w:left w:val="none" w:sz="0" w:space="0" w:color="auto"/>
        <w:bottom w:val="none" w:sz="0" w:space="0" w:color="auto"/>
        <w:right w:val="none" w:sz="0" w:space="0" w:color="auto"/>
      </w:divBdr>
    </w:div>
    <w:div w:id="191697920">
      <w:bodyDiv w:val="1"/>
      <w:marLeft w:val="0"/>
      <w:marRight w:val="0"/>
      <w:marTop w:val="0"/>
      <w:marBottom w:val="0"/>
      <w:divBdr>
        <w:top w:val="none" w:sz="0" w:space="0" w:color="auto"/>
        <w:left w:val="none" w:sz="0" w:space="0" w:color="auto"/>
        <w:bottom w:val="none" w:sz="0" w:space="0" w:color="auto"/>
        <w:right w:val="none" w:sz="0" w:space="0" w:color="auto"/>
      </w:divBdr>
      <w:divsChild>
        <w:div w:id="476259871">
          <w:marLeft w:val="0"/>
          <w:marRight w:val="0"/>
          <w:marTop w:val="0"/>
          <w:marBottom w:val="0"/>
          <w:divBdr>
            <w:top w:val="none" w:sz="0" w:space="0" w:color="auto"/>
            <w:left w:val="none" w:sz="0" w:space="0" w:color="auto"/>
            <w:bottom w:val="none" w:sz="0" w:space="0" w:color="auto"/>
            <w:right w:val="none" w:sz="0" w:space="0" w:color="auto"/>
          </w:divBdr>
          <w:divsChild>
            <w:div w:id="1661344807">
              <w:marLeft w:val="0"/>
              <w:marRight w:val="0"/>
              <w:marTop w:val="0"/>
              <w:marBottom w:val="0"/>
              <w:divBdr>
                <w:top w:val="none" w:sz="0" w:space="0" w:color="auto"/>
                <w:left w:val="none" w:sz="0" w:space="0" w:color="auto"/>
                <w:bottom w:val="none" w:sz="0" w:space="0" w:color="auto"/>
                <w:right w:val="none" w:sz="0" w:space="0" w:color="auto"/>
              </w:divBdr>
            </w:div>
          </w:divsChild>
        </w:div>
        <w:div w:id="710107520">
          <w:marLeft w:val="0"/>
          <w:marRight w:val="0"/>
          <w:marTop w:val="0"/>
          <w:marBottom w:val="0"/>
          <w:divBdr>
            <w:top w:val="none" w:sz="0" w:space="0" w:color="auto"/>
            <w:left w:val="none" w:sz="0" w:space="0" w:color="auto"/>
            <w:bottom w:val="none" w:sz="0" w:space="0" w:color="auto"/>
            <w:right w:val="none" w:sz="0" w:space="0" w:color="auto"/>
          </w:divBdr>
          <w:divsChild>
            <w:div w:id="1887177329">
              <w:marLeft w:val="0"/>
              <w:marRight w:val="0"/>
              <w:marTop w:val="0"/>
              <w:marBottom w:val="0"/>
              <w:divBdr>
                <w:top w:val="none" w:sz="0" w:space="0" w:color="auto"/>
                <w:left w:val="none" w:sz="0" w:space="0" w:color="auto"/>
                <w:bottom w:val="none" w:sz="0" w:space="0" w:color="auto"/>
                <w:right w:val="none" w:sz="0" w:space="0" w:color="auto"/>
              </w:divBdr>
            </w:div>
          </w:divsChild>
        </w:div>
        <w:div w:id="1038311084">
          <w:marLeft w:val="0"/>
          <w:marRight w:val="0"/>
          <w:marTop w:val="0"/>
          <w:marBottom w:val="0"/>
          <w:divBdr>
            <w:top w:val="none" w:sz="0" w:space="0" w:color="auto"/>
            <w:left w:val="none" w:sz="0" w:space="0" w:color="auto"/>
            <w:bottom w:val="none" w:sz="0" w:space="0" w:color="auto"/>
            <w:right w:val="none" w:sz="0" w:space="0" w:color="auto"/>
          </w:divBdr>
          <w:divsChild>
            <w:div w:id="449397092">
              <w:marLeft w:val="0"/>
              <w:marRight w:val="0"/>
              <w:marTop w:val="0"/>
              <w:marBottom w:val="0"/>
              <w:divBdr>
                <w:top w:val="none" w:sz="0" w:space="0" w:color="auto"/>
                <w:left w:val="none" w:sz="0" w:space="0" w:color="auto"/>
                <w:bottom w:val="none" w:sz="0" w:space="0" w:color="auto"/>
                <w:right w:val="none" w:sz="0" w:space="0" w:color="auto"/>
              </w:divBdr>
            </w:div>
          </w:divsChild>
        </w:div>
        <w:div w:id="1362586657">
          <w:marLeft w:val="0"/>
          <w:marRight w:val="0"/>
          <w:marTop w:val="0"/>
          <w:marBottom w:val="0"/>
          <w:divBdr>
            <w:top w:val="none" w:sz="0" w:space="0" w:color="auto"/>
            <w:left w:val="none" w:sz="0" w:space="0" w:color="auto"/>
            <w:bottom w:val="none" w:sz="0" w:space="0" w:color="auto"/>
            <w:right w:val="none" w:sz="0" w:space="0" w:color="auto"/>
          </w:divBdr>
          <w:divsChild>
            <w:div w:id="47614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2766">
      <w:bodyDiv w:val="1"/>
      <w:marLeft w:val="0"/>
      <w:marRight w:val="0"/>
      <w:marTop w:val="0"/>
      <w:marBottom w:val="0"/>
      <w:divBdr>
        <w:top w:val="none" w:sz="0" w:space="0" w:color="auto"/>
        <w:left w:val="none" w:sz="0" w:space="0" w:color="auto"/>
        <w:bottom w:val="none" w:sz="0" w:space="0" w:color="auto"/>
        <w:right w:val="none" w:sz="0" w:space="0" w:color="auto"/>
      </w:divBdr>
    </w:div>
    <w:div w:id="201720930">
      <w:bodyDiv w:val="1"/>
      <w:marLeft w:val="0"/>
      <w:marRight w:val="0"/>
      <w:marTop w:val="0"/>
      <w:marBottom w:val="0"/>
      <w:divBdr>
        <w:top w:val="none" w:sz="0" w:space="0" w:color="auto"/>
        <w:left w:val="none" w:sz="0" w:space="0" w:color="auto"/>
        <w:bottom w:val="none" w:sz="0" w:space="0" w:color="auto"/>
        <w:right w:val="none" w:sz="0" w:space="0" w:color="auto"/>
      </w:divBdr>
    </w:div>
    <w:div w:id="207110021">
      <w:bodyDiv w:val="1"/>
      <w:marLeft w:val="0"/>
      <w:marRight w:val="0"/>
      <w:marTop w:val="0"/>
      <w:marBottom w:val="0"/>
      <w:divBdr>
        <w:top w:val="none" w:sz="0" w:space="0" w:color="auto"/>
        <w:left w:val="none" w:sz="0" w:space="0" w:color="auto"/>
        <w:bottom w:val="none" w:sz="0" w:space="0" w:color="auto"/>
        <w:right w:val="none" w:sz="0" w:space="0" w:color="auto"/>
      </w:divBdr>
    </w:div>
    <w:div w:id="233975949">
      <w:bodyDiv w:val="1"/>
      <w:marLeft w:val="0"/>
      <w:marRight w:val="0"/>
      <w:marTop w:val="0"/>
      <w:marBottom w:val="0"/>
      <w:divBdr>
        <w:top w:val="none" w:sz="0" w:space="0" w:color="auto"/>
        <w:left w:val="none" w:sz="0" w:space="0" w:color="auto"/>
        <w:bottom w:val="none" w:sz="0" w:space="0" w:color="auto"/>
        <w:right w:val="none" w:sz="0" w:space="0" w:color="auto"/>
      </w:divBdr>
      <w:divsChild>
        <w:div w:id="1132940559">
          <w:marLeft w:val="0"/>
          <w:marRight w:val="0"/>
          <w:marTop w:val="0"/>
          <w:marBottom w:val="0"/>
          <w:divBdr>
            <w:top w:val="none" w:sz="0" w:space="0" w:color="auto"/>
            <w:left w:val="none" w:sz="0" w:space="0" w:color="auto"/>
            <w:bottom w:val="none" w:sz="0" w:space="0" w:color="auto"/>
            <w:right w:val="none" w:sz="0" w:space="0" w:color="auto"/>
          </w:divBdr>
          <w:divsChild>
            <w:div w:id="39937526">
              <w:marLeft w:val="0"/>
              <w:marRight w:val="0"/>
              <w:marTop w:val="0"/>
              <w:marBottom w:val="0"/>
              <w:divBdr>
                <w:top w:val="none" w:sz="0" w:space="0" w:color="auto"/>
                <w:left w:val="none" w:sz="0" w:space="0" w:color="auto"/>
                <w:bottom w:val="none" w:sz="0" w:space="0" w:color="auto"/>
                <w:right w:val="none" w:sz="0" w:space="0" w:color="auto"/>
              </w:divBdr>
            </w:div>
          </w:divsChild>
        </w:div>
        <w:div w:id="1524128418">
          <w:marLeft w:val="0"/>
          <w:marRight w:val="0"/>
          <w:marTop w:val="0"/>
          <w:marBottom w:val="0"/>
          <w:divBdr>
            <w:top w:val="none" w:sz="0" w:space="0" w:color="auto"/>
            <w:left w:val="none" w:sz="0" w:space="0" w:color="auto"/>
            <w:bottom w:val="none" w:sz="0" w:space="0" w:color="auto"/>
            <w:right w:val="none" w:sz="0" w:space="0" w:color="auto"/>
          </w:divBdr>
          <w:divsChild>
            <w:div w:id="1778524081">
              <w:marLeft w:val="0"/>
              <w:marRight w:val="0"/>
              <w:marTop w:val="0"/>
              <w:marBottom w:val="0"/>
              <w:divBdr>
                <w:top w:val="none" w:sz="0" w:space="0" w:color="auto"/>
                <w:left w:val="none" w:sz="0" w:space="0" w:color="auto"/>
                <w:bottom w:val="none" w:sz="0" w:space="0" w:color="auto"/>
                <w:right w:val="none" w:sz="0" w:space="0" w:color="auto"/>
              </w:divBdr>
            </w:div>
          </w:divsChild>
        </w:div>
        <w:div w:id="1613896439">
          <w:marLeft w:val="0"/>
          <w:marRight w:val="0"/>
          <w:marTop w:val="0"/>
          <w:marBottom w:val="0"/>
          <w:divBdr>
            <w:top w:val="none" w:sz="0" w:space="0" w:color="auto"/>
            <w:left w:val="none" w:sz="0" w:space="0" w:color="auto"/>
            <w:bottom w:val="none" w:sz="0" w:space="0" w:color="auto"/>
            <w:right w:val="none" w:sz="0" w:space="0" w:color="auto"/>
          </w:divBdr>
          <w:divsChild>
            <w:div w:id="1961063401">
              <w:marLeft w:val="0"/>
              <w:marRight w:val="0"/>
              <w:marTop w:val="0"/>
              <w:marBottom w:val="0"/>
              <w:divBdr>
                <w:top w:val="none" w:sz="0" w:space="0" w:color="auto"/>
                <w:left w:val="none" w:sz="0" w:space="0" w:color="auto"/>
                <w:bottom w:val="none" w:sz="0" w:space="0" w:color="auto"/>
                <w:right w:val="none" w:sz="0" w:space="0" w:color="auto"/>
              </w:divBdr>
            </w:div>
          </w:divsChild>
        </w:div>
        <w:div w:id="1996911861">
          <w:marLeft w:val="0"/>
          <w:marRight w:val="0"/>
          <w:marTop w:val="0"/>
          <w:marBottom w:val="0"/>
          <w:divBdr>
            <w:top w:val="none" w:sz="0" w:space="0" w:color="auto"/>
            <w:left w:val="none" w:sz="0" w:space="0" w:color="auto"/>
            <w:bottom w:val="none" w:sz="0" w:space="0" w:color="auto"/>
            <w:right w:val="none" w:sz="0" w:space="0" w:color="auto"/>
          </w:divBdr>
          <w:divsChild>
            <w:div w:id="37627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88973">
      <w:bodyDiv w:val="1"/>
      <w:marLeft w:val="0"/>
      <w:marRight w:val="0"/>
      <w:marTop w:val="0"/>
      <w:marBottom w:val="0"/>
      <w:divBdr>
        <w:top w:val="none" w:sz="0" w:space="0" w:color="auto"/>
        <w:left w:val="none" w:sz="0" w:space="0" w:color="auto"/>
        <w:bottom w:val="none" w:sz="0" w:space="0" w:color="auto"/>
        <w:right w:val="none" w:sz="0" w:space="0" w:color="auto"/>
      </w:divBdr>
      <w:divsChild>
        <w:div w:id="713236168">
          <w:marLeft w:val="0"/>
          <w:marRight w:val="0"/>
          <w:marTop w:val="0"/>
          <w:marBottom w:val="0"/>
          <w:divBdr>
            <w:top w:val="none" w:sz="0" w:space="0" w:color="auto"/>
            <w:left w:val="none" w:sz="0" w:space="0" w:color="auto"/>
            <w:bottom w:val="none" w:sz="0" w:space="0" w:color="auto"/>
            <w:right w:val="none" w:sz="0" w:space="0" w:color="auto"/>
          </w:divBdr>
          <w:divsChild>
            <w:div w:id="761683902">
              <w:marLeft w:val="0"/>
              <w:marRight w:val="0"/>
              <w:marTop w:val="0"/>
              <w:marBottom w:val="0"/>
              <w:divBdr>
                <w:top w:val="none" w:sz="0" w:space="0" w:color="auto"/>
                <w:left w:val="none" w:sz="0" w:space="0" w:color="auto"/>
                <w:bottom w:val="none" w:sz="0" w:space="0" w:color="auto"/>
                <w:right w:val="none" w:sz="0" w:space="0" w:color="auto"/>
              </w:divBdr>
            </w:div>
          </w:divsChild>
        </w:div>
        <w:div w:id="1105072441">
          <w:marLeft w:val="0"/>
          <w:marRight w:val="0"/>
          <w:marTop w:val="0"/>
          <w:marBottom w:val="0"/>
          <w:divBdr>
            <w:top w:val="none" w:sz="0" w:space="0" w:color="auto"/>
            <w:left w:val="none" w:sz="0" w:space="0" w:color="auto"/>
            <w:bottom w:val="none" w:sz="0" w:space="0" w:color="auto"/>
            <w:right w:val="none" w:sz="0" w:space="0" w:color="auto"/>
          </w:divBdr>
          <w:divsChild>
            <w:div w:id="1499231605">
              <w:marLeft w:val="0"/>
              <w:marRight w:val="0"/>
              <w:marTop w:val="0"/>
              <w:marBottom w:val="0"/>
              <w:divBdr>
                <w:top w:val="none" w:sz="0" w:space="0" w:color="auto"/>
                <w:left w:val="none" w:sz="0" w:space="0" w:color="auto"/>
                <w:bottom w:val="none" w:sz="0" w:space="0" w:color="auto"/>
                <w:right w:val="none" w:sz="0" w:space="0" w:color="auto"/>
              </w:divBdr>
            </w:div>
          </w:divsChild>
        </w:div>
        <w:div w:id="1112894005">
          <w:marLeft w:val="0"/>
          <w:marRight w:val="0"/>
          <w:marTop w:val="0"/>
          <w:marBottom w:val="0"/>
          <w:divBdr>
            <w:top w:val="none" w:sz="0" w:space="0" w:color="auto"/>
            <w:left w:val="none" w:sz="0" w:space="0" w:color="auto"/>
            <w:bottom w:val="none" w:sz="0" w:space="0" w:color="auto"/>
            <w:right w:val="none" w:sz="0" w:space="0" w:color="auto"/>
          </w:divBdr>
          <w:divsChild>
            <w:div w:id="1112287133">
              <w:marLeft w:val="0"/>
              <w:marRight w:val="0"/>
              <w:marTop w:val="0"/>
              <w:marBottom w:val="0"/>
              <w:divBdr>
                <w:top w:val="none" w:sz="0" w:space="0" w:color="auto"/>
                <w:left w:val="none" w:sz="0" w:space="0" w:color="auto"/>
                <w:bottom w:val="none" w:sz="0" w:space="0" w:color="auto"/>
                <w:right w:val="none" w:sz="0" w:space="0" w:color="auto"/>
              </w:divBdr>
            </w:div>
          </w:divsChild>
        </w:div>
        <w:div w:id="1142230414">
          <w:marLeft w:val="0"/>
          <w:marRight w:val="0"/>
          <w:marTop w:val="0"/>
          <w:marBottom w:val="0"/>
          <w:divBdr>
            <w:top w:val="none" w:sz="0" w:space="0" w:color="auto"/>
            <w:left w:val="none" w:sz="0" w:space="0" w:color="auto"/>
            <w:bottom w:val="none" w:sz="0" w:space="0" w:color="auto"/>
            <w:right w:val="none" w:sz="0" w:space="0" w:color="auto"/>
          </w:divBdr>
          <w:divsChild>
            <w:div w:id="187396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37570">
      <w:bodyDiv w:val="1"/>
      <w:marLeft w:val="0"/>
      <w:marRight w:val="0"/>
      <w:marTop w:val="0"/>
      <w:marBottom w:val="0"/>
      <w:divBdr>
        <w:top w:val="none" w:sz="0" w:space="0" w:color="auto"/>
        <w:left w:val="none" w:sz="0" w:space="0" w:color="auto"/>
        <w:bottom w:val="none" w:sz="0" w:space="0" w:color="auto"/>
        <w:right w:val="none" w:sz="0" w:space="0" w:color="auto"/>
      </w:divBdr>
    </w:div>
    <w:div w:id="269170012">
      <w:bodyDiv w:val="1"/>
      <w:marLeft w:val="0"/>
      <w:marRight w:val="0"/>
      <w:marTop w:val="0"/>
      <w:marBottom w:val="0"/>
      <w:divBdr>
        <w:top w:val="none" w:sz="0" w:space="0" w:color="auto"/>
        <w:left w:val="none" w:sz="0" w:space="0" w:color="auto"/>
        <w:bottom w:val="none" w:sz="0" w:space="0" w:color="auto"/>
        <w:right w:val="none" w:sz="0" w:space="0" w:color="auto"/>
      </w:divBdr>
      <w:divsChild>
        <w:div w:id="372996660">
          <w:marLeft w:val="0"/>
          <w:marRight w:val="0"/>
          <w:marTop w:val="0"/>
          <w:marBottom w:val="0"/>
          <w:divBdr>
            <w:top w:val="none" w:sz="0" w:space="0" w:color="auto"/>
            <w:left w:val="none" w:sz="0" w:space="0" w:color="auto"/>
            <w:bottom w:val="none" w:sz="0" w:space="0" w:color="auto"/>
            <w:right w:val="none" w:sz="0" w:space="0" w:color="auto"/>
          </w:divBdr>
          <w:divsChild>
            <w:div w:id="1586958261">
              <w:marLeft w:val="0"/>
              <w:marRight w:val="0"/>
              <w:marTop w:val="0"/>
              <w:marBottom w:val="0"/>
              <w:divBdr>
                <w:top w:val="none" w:sz="0" w:space="0" w:color="auto"/>
                <w:left w:val="none" w:sz="0" w:space="0" w:color="auto"/>
                <w:bottom w:val="none" w:sz="0" w:space="0" w:color="auto"/>
                <w:right w:val="none" w:sz="0" w:space="0" w:color="auto"/>
              </w:divBdr>
            </w:div>
          </w:divsChild>
        </w:div>
        <w:div w:id="497623443">
          <w:marLeft w:val="0"/>
          <w:marRight w:val="0"/>
          <w:marTop w:val="0"/>
          <w:marBottom w:val="0"/>
          <w:divBdr>
            <w:top w:val="none" w:sz="0" w:space="0" w:color="auto"/>
            <w:left w:val="none" w:sz="0" w:space="0" w:color="auto"/>
            <w:bottom w:val="none" w:sz="0" w:space="0" w:color="auto"/>
            <w:right w:val="none" w:sz="0" w:space="0" w:color="auto"/>
          </w:divBdr>
          <w:divsChild>
            <w:div w:id="1196885607">
              <w:marLeft w:val="0"/>
              <w:marRight w:val="0"/>
              <w:marTop w:val="0"/>
              <w:marBottom w:val="0"/>
              <w:divBdr>
                <w:top w:val="none" w:sz="0" w:space="0" w:color="auto"/>
                <w:left w:val="none" w:sz="0" w:space="0" w:color="auto"/>
                <w:bottom w:val="none" w:sz="0" w:space="0" w:color="auto"/>
                <w:right w:val="none" w:sz="0" w:space="0" w:color="auto"/>
              </w:divBdr>
            </w:div>
          </w:divsChild>
        </w:div>
        <w:div w:id="683364733">
          <w:marLeft w:val="0"/>
          <w:marRight w:val="0"/>
          <w:marTop w:val="0"/>
          <w:marBottom w:val="0"/>
          <w:divBdr>
            <w:top w:val="none" w:sz="0" w:space="0" w:color="auto"/>
            <w:left w:val="none" w:sz="0" w:space="0" w:color="auto"/>
            <w:bottom w:val="none" w:sz="0" w:space="0" w:color="auto"/>
            <w:right w:val="none" w:sz="0" w:space="0" w:color="auto"/>
          </w:divBdr>
          <w:divsChild>
            <w:div w:id="1297178068">
              <w:marLeft w:val="0"/>
              <w:marRight w:val="0"/>
              <w:marTop w:val="0"/>
              <w:marBottom w:val="0"/>
              <w:divBdr>
                <w:top w:val="none" w:sz="0" w:space="0" w:color="auto"/>
                <w:left w:val="none" w:sz="0" w:space="0" w:color="auto"/>
                <w:bottom w:val="none" w:sz="0" w:space="0" w:color="auto"/>
                <w:right w:val="none" w:sz="0" w:space="0" w:color="auto"/>
              </w:divBdr>
            </w:div>
          </w:divsChild>
        </w:div>
        <w:div w:id="1909265795">
          <w:marLeft w:val="0"/>
          <w:marRight w:val="0"/>
          <w:marTop w:val="0"/>
          <w:marBottom w:val="0"/>
          <w:divBdr>
            <w:top w:val="none" w:sz="0" w:space="0" w:color="auto"/>
            <w:left w:val="none" w:sz="0" w:space="0" w:color="auto"/>
            <w:bottom w:val="none" w:sz="0" w:space="0" w:color="auto"/>
            <w:right w:val="none" w:sz="0" w:space="0" w:color="auto"/>
          </w:divBdr>
          <w:divsChild>
            <w:div w:id="82813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8882">
      <w:bodyDiv w:val="1"/>
      <w:marLeft w:val="0"/>
      <w:marRight w:val="0"/>
      <w:marTop w:val="0"/>
      <w:marBottom w:val="0"/>
      <w:divBdr>
        <w:top w:val="none" w:sz="0" w:space="0" w:color="auto"/>
        <w:left w:val="none" w:sz="0" w:space="0" w:color="auto"/>
        <w:bottom w:val="none" w:sz="0" w:space="0" w:color="auto"/>
        <w:right w:val="none" w:sz="0" w:space="0" w:color="auto"/>
      </w:divBdr>
      <w:divsChild>
        <w:div w:id="933438723">
          <w:marLeft w:val="0"/>
          <w:marRight w:val="0"/>
          <w:marTop w:val="0"/>
          <w:marBottom w:val="0"/>
          <w:divBdr>
            <w:top w:val="none" w:sz="0" w:space="0" w:color="auto"/>
            <w:left w:val="none" w:sz="0" w:space="0" w:color="auto"/>
            <w:bottom w:val="none" w:sz="0" w:space="0" w:color="auto"/>
            <w:right w:val="none" w:sz="0" w:space="0" w:color="auto"/>
          </w:divBdr>
          <w:divsChild>
            <w:div w:id="1985547203">
              <w:marLeft w:val="0"/>
              <w:marRight w:val="0"/>
              <w:marTop w:val="0"/>
              <w:marBottom w:val="0"/>
              <w:divBdr>
                <w:top w:val="none" w:sz="0" w:space="0" w:color="auto"/>
                <w:left w:val="none" w:sz="0" w:space="0" w:color="auto"/>
                <w:bottom w:val="none" w:sz="0" w:space="0" w:color="auto"/>
                <w:right w:val="none" w:sz="0" w:space="0" w:color="auto"/>
              </w:divBdr>
            </w:div>
          </w:divsChild>
        </w:div>
        <w:div w:id="969893712">
          <w:marLeft w:val="0"/>
          <w:marRight w:val="0"/>
          <w:marTop w:val="0"/>
          <w:marBottom w:val="0"/>
          <w:divBdr>
            <w:top w:val="none" w:sz="0" w:space="0" w:color="auto"/>
            <w:left w:val="none" w:sz="0" w:space="0" w:color="auto"/>
            <w:bottom w:val="none" w:sz="0" w:space="0" w:color="auto"/>
            <w:right w:val="none" w:sz="0" w:space="0" w:color="auto"/>
          </w:divBdr>
          <w:divsChild>
            <w:div w:id="1884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28895">
      <w:bodyDiv w:val="1"/>
      <w:marLeft w:val="0"/>
      <w:marRight w:val="0"/>
      <w:marTop w:val="0"/>
      <w:marBottom w:val="0"/>
      <w:divBdr>
        <w:top w:val="none" w:sz="0" w:space="0" w:color="auto"/>
        <w:left w:val="none" w:sz="0" w:space="0" w:color="auto"/>
        <w:bottom w:val="none" w:sz="0" w:space="0" w:color="auto"/>
        <w:right w:val="none" w:sz="0" w:space="0" w:color="auto"/>
      </w:divBdr>
      <w:divsChild>
        <w:div w:id="189496516">
          <w:marLeft w:val="0"/>
          <w:marRight w:val="0"/>
          <w:marTop w:val="0"/>
          <w:marBottom w:val="0"/>
          <w:divBdr>
            <w:top w:val="none" w:sz="0" w:space="0" w:color="auto"/>
            <w:left w:val="none" w:sz="0" w:space="0" w:color="auto"/>
            <w:bottom w:val="none" w:sz="0" w:space="0" w:color="auto"/>
            <w:right w:val="none" w:sz="0" w:space="0" w:color="auto"/>
          </w:divBdr>
          <w:divsChild>
            <w:div w:id="1000889888">
              <w:marLeft w:val="0"/>
              <w:marRight w:val="0"/>
              <w:marTop w:val="0"/>
              <w:marBottom w:val="0"/>
              <w:divBdr>
                <w:top w:val="none" w:sz="0" w:space="0" w:color="auto"/>
                <w:left w:val="none" w:sz="0" w:space="0" w:color="auto"/>
                <w:bottom w:val="none" w:sz="0" w:space="0" w:color="auto"/>
                <w:right w:val="none" w:sz="0" w:space="0" w:color="auto"/>
              </w:divBdr>
            </w:div>
          </w:divsChild>
        </w:div>
        <w:div w:id="686490017">
          <w:marLeft w:val="0"/>
          <w:marRight w:val="0"/>
          <w:marTop w:val="0"/>
          <w:marBottom w:val="0"/>
          <w:divBdr>
            <w:top w:val="none" w:sz="0" w:space="0" w:color="auto"/>
            <w:left w:val="none" w:sz="0" w:space="0" w:color="auto"/>
            <w:bottom w:val="none" w:sz="0" w:space="0" w:color="auto"/>
            <w:right w:val="none" w:sz="0" w:space="0" w:color="auto"/>
          </w:divBdr>
          <w:divsChild>
            <w:div w:id="812911825">
              <w:marLeft w:val="0"/>
              <w:marRight w:val="0"/>
              <w:marTop w:val="0"/>
              <w:marBottom w:val="0"/>
              <w:divBdr>
                <w:top w:val="none" w:sz="0" w:space="0" w:color="auto"/>
                <w:left w:val="none" w:sz="0" w:space="0" w:color="auto"/>
                <w:bottom w:val="none" w:sz="0" w:space="0" w:color="auto"/>
                <w:right w:val="none" w:sz="0" w:space="0" w:color="auto"/>
              </w:divBdr>
            </w:div>
          </w:divsChild>
        </w:div>
        <w:div w:id="1832602263">
          <w:marLeft w:val="0"/>
          <w:marRight w:val="0"/>
          <w:marTop w:val="0"/>
          <w:marBottom w:val="0"/>
          <w:divBdr>
            <w:top w:val="none" w:sz="0" w:space="0" w:color="auto"/>
            <w:left w:val="none" w:sz="0" w:space="0" w:color="auto"/>
            <w:bottom w:val="none" w:sz="0" w:space="0" w:color="auto"/>
            <w:right w:val="none" w:sz="0" w:space="0" w:color="auto"/>
          </w:divBdr>
          <w:divsChild>
            <w:div w:id="384062189">
              <w:marLeft w:val="0"/>
              <w:marRight w:val="0"/>
              <w:marTop w:val="0"/>
              <w:marBottom w:val="0"/>
              <w:divBdr>
                <w:top w:val="none" w:sz="0" w:space="0" w:color="auto"/>
                <w:left w:val="none" w:sz="0" w:space="0" w:color="auto"/>
                <w:bottom w:val="none" w:sz="0" w:space="0" w:color="auto"/>
                <w:right w:val="none" w:sz="0" w:space="0" w:color="auto"/>
              </w:divBdr>
            </w:div>
          </w:divsChild>
        </w:div>
        <w:div w:id="1991471032">
          <w:marLeft w:val="0"/>
          <w:marRight w:val="0"/>
          <w:marTop w:val="0"/>
          <w:marBottom w:val="0"/>
          <w:divBdr>
            <w:top w:val="none" w:sz="0" w:space="0" w:color="auto"/>
            <w:left w:val="none" w:sz="0" w:space="0" w:color="auto"/>
            <w:bottom w:val="none" w:sz="0" w:space="0" w:color="auto"/>
            <w:right w:val="none" w:sz="0" w:space="0" w:color="auto"/>
          </w:divBdr>
          <w:divsChild>
            <w:div w:id="542138648">
              <w:marLeft w:val="0"/>
              <w:marRight w:val="0"/>
              <w:marTop w:val="0"/>
              <w:marBottom w:val="0"/>
              <w:divBdr>
                <w:top w:val="none" w:sz="0" w:space="0" w:color="auto"/>
                <w:left w:val="none" w:sz="0" w:space="0" w:color="auto"/>
                <w:bottom w:val="none" w:sz="0" w:space="0" w:color="auto"/>
                <w:right w:val="none" w:sz="0" w:space="0" w:color="auto"/>
              </w:divBdr>
            </w:div>
          </w:divsChild>
        </w:div>
        <w:div w:id="2121340210">
          <w:marLeft w:val="0"/>
          <w:marRight w:val="0"/>
          <w:marTop w:val="0"/>
          <w:marBottom w:val="0"/>
          <w:divBdr>
            <w:top w:val="none" w:sz="0" w:space="0" w:color="auto"/>
            <w:left w:val="none" w:sz="0" w:space="0" w:color="auto"/>
            <w:bottom w:val="none" w:sz="0" w:space="0" w:color="auto"/>
            <w:right w:val="none" w:sz="0" w:space="0" w:color="auto"/>
          </w:divBdr>
          <w:divsChild>
            <w:div w:id="72976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70453">
      <w:bodyDiv w:val="1"/>
      <w:marLeft w:val="0"/>
      <w:marRight w:val="0"/>
      <w:marTop w:val="0"/>
      <w:marBottom w:val="0"/>
      <w:divBdr>
        <w:top w:val="none" w:sz="0" w:space="0" w:color="auto"/>
        <w:left w:val="none" w:sz="0" w:space="0" w:color="auto"/>
        <w:bottom w:val="none" w:sz="0" w:space="0" w:color="auto"/>
        <w:right w:val="none" w:sz="0" w:space="0" w:color="auto"/>
      </w:divBdr>
    </w:div>
    <w:div w:id="345640154">
      <w:bodyDiv w:val="1"/>
      <w:marLeft w:val="0"/>
      <w:marRight w:val="0"/>
      <w:marTop w:val="0"/>
      <w:marBottom w:val="0"/>
      <w:divBdr>
        <w:top w:val="none" w:sz="0" w:space="0" w:color="auto"/>
        <w:left w:val="none" w:sz="0" w:space="0" w:color="auto"/>
        <w:bottom w:val="none" w:sz="0" w:space="0" w:color="auto"/>
        <w:right w:val="none" w:sz="0" w:space="0" w:color="auto"/>
      </w:divBdr>
    </w:div>
    <w:div w:id="346179095">
      <w:bodyDiv w:val="1"/>
      <w:marLeft w:val="0"/>
      <w:marRight w:val="0"/>
      <w:marTop w:val="0"/>
      <w:marBottom w:val="0"/>
      <w:divBdr>
        <w:top w:val="none" w:sz="0" w:space="0" w:color="auto"/>
        <w:left w:val="none" w:sz="0" w:space="0" w:color="auto"/>
        <w:bottom w:val="none" w:sz="0" w:space="0" w:color="auto"/>
        <w:right w:val="none" w:sz="0" w:space="0" w:color="auto"/>
      </w:divBdr>
    </w:div>
    <w:div w:id="349375262">
      <w:marLeft w:val="0"/>
      <w:marRight w:val="0"/>
      <w:marTop w:val="0"/>
      <w:marBottom w:val="0"/>
      <w:divBdr>
        <w:top w:val="none" w:sz="0" w:space="0" w:color="auto"/>
        <w:left w:val="none" w:sz="0" w:space="0" w:color="auto"/>
        <w:bottom w:val="none" w:sz="0" w:space="0" w:color="auto"/>
        <w:right w:val="none" w:sz="0" w:space="0" w:color="auto"/>
      </w:divBdr>
    </w:div>
    <w:div w:id="349375263">
      <w:marLeft w:val="0"/>
      <w:marRight w:val="0"/>
      <w:marTop w:val="0"/>
      <w:marBottom w:val="0"/>
      <w:divBdr>
        <w:top w:val="none" w:sz="0" w:space="0" w:color="auto"/>
        <w:left w:val="none" w:sz="0" w:space="0" w:color="auto"/>
        <w:bottom w:val="none" w:sz="0" w:space="0" w:color="auto"/>
        <w:right w:val="none" w:sz="0" w:space="0" w:color="auto"/>
      </w:divBdr>
    </w:div>
    <w:div w:id="349375264">
      <w:marLeft w:val="0"/>
      <w:marRight w:val="0"/>
      <w:marTop w:val="0"/>
      <w:marBottom w:val="0"/>
      <w:divBdr>
        <w:top w:val="none" w:sz="0" w:space="0" w:color="auto"/>
        <w:left w:val="none" w:sz="0" w:space="0" w:color="auto"/>
        <w:bottom w:val="none" w:sz="0" w:space="0" w:color="auto"/>
        <w:right w:val="none" w:sz="0" w:space="0" w:color="auto"/>
      </w:divBdr>
    </w:div>
    <w:div w:id="349375265">
      <w:marLeft w:val="0"/>
      <w:marRight w:val="0"/>
      <w:marTop w:val="0"/>
      <w:marBottom w:val="0"/>
      <w:divBdr>
        <w:top w:val="none" w:sz="0" w:space="0" w:color="auto"/>
        <w:left w:val="none" w:sz="0" w:space="0" w:color="auto"/>
        <w:bottom w:val="none" w:sz="0" w:space="0" w:color="auto"/>
        <w:right w:val="none" w:sz="0" w:space="0" w:color="auto"/>
      </w:divBdr>
    </w:div>
    <w:div w:id="349375266">
      <w:marLeft w:val="0"/>
      <w:marRight w:val="0"/>
      <w:marTop w:val="0"/>
      <w:marBottom w:val="0"/>
      <w:divBdr>
        <w:top w:val="none" w:sz="0" w:space="0" w:color="auto"/>
        <w:left w:val="none" w:sz="0" w:space="0" w:color="auto"/>
        <w:bottom w:val="none" w:sz="0" w:space="0" w:color="auto"/>
        <w:right w:val="none" w:sz="0" w:space="0" w:color="auto"/>
      </w:divBdr>
    </w:div>
    <w:div w:id="349375267">
      <w:marLeft w:val="0"/>
      <w:marRight w:val="0"/>
      <w:marTop w:val="0"/>
      <w:marBottom w:val="0"/>
      <w:divBdr>
        <w:top w:val="none" w:sz="0" w:space="0" w:color="auto"/>
        <w:left w:val="none" w:sz="0" w:space="0" w:color="auto"/>
        <w:bottom w:val="none" w:sz="0" w:space="0" w:color="auto"/>
        <w:right w:val="none" w:sz="0" w:space="0" w:color="auto"/>
      </w:divBdr>
    </w:div>
    <w:div w:id="349375268">
      <w:marLeft w:val="0"/>
      <w:marRight w:val="0"/>
      <w:marTop w:val="0"/>
      <w:marBottom w:val="0"/>
      <w:divBdr>
        <w:top w:val="none" w:sz="0" w:space="0" w:color="auto"/>
        <w:left w:val="none" w:sz="0" w:space="0" w:color="auto"/>
        <w:bottom w:val="none" w:sz="0" w:space="0" w:color="auto"/>
        <w:right w:val="none" w:sz="0" w:space="0" w:color="auto"/>
      </w:divBdr>
    </w:div>
    <w:div w:id="349375269">
      <w:marLeft w:val="0"/>
      <w:marRight w:val="0"/>
      <w:marTop w:val="0"/>
      <w:marBottom w:val="0"/>
      <w:divBdr>
        <w:top w:val="none" w:sz="0" w:space="0" w:color="auto"/>
        <w:left w:val="none" w:sz="0" w:space="0" w:color="auto"/>
        <w:bottom w:val="none" w:sz="0" w:space="0" w:color="auto"/>
        <w:right w:val="none" w:sz="0" w:space="0" w:color="auto"/>
      </w:divBdr>
    </w:div>
    <w:div w:id="349375270">
      <w:marLeft w:val="0"/>
      <w:marRight w:val="0"/>
      <w:marTop w:val="0"/>
      <w:marBottom w:val="0"/>
      <w:divBdr>
        <w:top w:val="none" w:sz="0" w:space="0" w:color="auto"/>
        <w:left w:val="none" w:sz="0" w:space="0" w:color="auto"/>
        <w:bottom w:val="none" w:sz="0" w:space="0" w:color="auto"/>
        <w:right w:val="none" w:sz="0" w:space="0" w:color="auto"/>
      </w:divBdr>
    </w:div>
    <w:div w:id="349375271">
      <w:marLeft w:val="0"/>
      <w:marRight w:val="0"/>
      <w:marTop w:val="0"/>
      <w:marBottom w:val="0"/>
      <w:divBdr>
        <w:top w:val="none" w:sz="0" w:space="0" w:color="auto"/>
        <w:left w:val="none" w:sz="0" w:space="0" w:color="auto"/>
        <w:bottom w:val="none" w:sz="0" w:space="0" w:color="auto"/>
        <w:right w:val="none" w:sz="0" w:space="0" w:color="auto"/>
      </w:divBdr>
    </w:div>
    <w:div w:id="372195491">
      <w:bodyDiv w:val="1"/>
      <w:marLeft w:val="0"/>
      <w:marRight w:val="0"/>
      <w:marTop w:val="0"/>
      <w:marBottom w:val="0"/>
      <w:divBdr>
        <w:top w:val="none" w:sz="0" w:space="0" w:color="auto"/>
        <w:left w:val="none" w:sz="0" w:space="0" w:color="auto"/>
        <w:bottom w:val="none" w:sz="0" w:space="0" w:color="auto"/>
        <w:right w:val="none" w:sz="0" w:space="0" w:color="auto"/>
      </w:divBdr>
    </w:div>
    <w:div w:id="375279730">
      <w:bodyDiv w:val="1"/>
      <w:marLeft w:val="0"/>
      <w:marRight w:val="0"/>
      <w:marTop w:val="0"/>
      <w:marBottom w:val="0"/>
      <w:divBdr>
        <w:top w:val="none" w:sz="0" w:space="0" w:color="auto"/>
        <w:left w:val="none" w:sz="0" w:space="0" w:color="auto"/>
        <w:bottom w:val="none" w:sz="0" w:space="0" w:color="auto"/>
        <w:right w:val="none" w:sz="0" w:space="0" w:color="auto"/>
      </w:divBdr>
    </w:div>
    <w:div w:id="377776958">
      <w:bodyDiv w:val="1"/>
      <w:marLeft w:val="0"/>
      <w:marRight w:val="0"/>
      <w:marTop w:val="0"/>
      <w:marBottom w:val="0"/>
      <w:divBdr>
        <w:top w:val="none" w:sz="0" w:space="0" w:color="auto"/>
        <w:left w:val="none" w:sz="0" w:space="0" w:color="auto"/>
        <w:bottom w:val="none" w:sz="0" w:space="0" w:color="auto"/>
        <w:right w:val="none" w:sz="0" w:space="0" w:color="auto"/>
      </w:divBdr>
    </w:div>
    <w:div w:id="381905452">
      <w:bodyDiv w:val="1"/>
      <w:marLeft w:val="0"/>
      <w:marRight w:val="0"/>
      <w:marTop w:val="0"/>
      <w:marBottom w:val="0"/>
      <w:divBdr>
        <w:top w:val="none" w:sz="0" w:space="0" w:color="auto"/>
        <w:left w:val="none" w:sz="0" w:space="0" w:color="auto"/>
        <w:bottom w:val="none" w:sz="0" w:space="0" w:color="auto"/>
        <w:right w:val="none" w:sz="0" w:space="0" w:color="auto"/>
      </w:divBdr>
    </w:div>
    <w:div w:id="416025379">
      <w:bodyDiv w:val="1"/>
      <w:marLeft w:val="0"/>
      <w:marRight w:val="0"/>
      <w:marTop w:val="0"/>
      <w:marBottom w:val="0"/>
      <w:divBdr>
        <w:top w:val="none" w:sz="0" w:space="0" w:color="auto"/>
        <w:left w:val="none" w:sz="0" w:space="0" w:color="auto"/>
        <w:bottom w:val="none" w:sz="0" w:space="0" w:color="auto"/>
        <w:right w:val="none" w:sz="0" w:space="0" w:color="auto"/>
      </w:divBdr>
    </w:div>
    <w:div w:id="416638974">
      <w:bodyDiv w:val="1"/>
      <w:marLeft w:val="0"/>
      <w:marRight w:val="0"/>
      <w:marTop w:val="0"/>
      <w:marBottom w:val="0"/>
      <w:divBdr>
        <w:top w:val="none" w:sz="0" w:space="0" w:color="auto"/>
        <w:left w:val="none" w:sz="0" w:space="0" w:color="auto"/>
        <w:bottom w:val="none" w:sz="0" w:space="0" w:color="auto"/>
        <w:right w:val="none" w:sz="0" w:space="0" w:color="auto"/>
      </w:divBdr>
    </w:div>
    <w:div w:id="420106803">
      <w:bodyDiv w:val="1"/>
      <w:marLeft w:val="0"/>
      <w:marRight w:val="0"/>
      <w:marTop w:val="0"/>
      <w:marBottom w:val="0"/>
      <w:divBdr>
        <w:top w:val="none" w:sz="0" w:space="0" w:color="auto"/>
        <w:left w:val="none" w:sz="0" w:space="0" w:color="auto"/>
        <w:bottom w:val="none" w:sz="0" w:space="0" w:color="auto"/>
        <w:right w:val="none" w:sz="0" w:space="0" w:color="auto"/>
      </w:divBdr>
    </w:div>
    <w:div w:id="445003021">
      <w:bodyDiv w:val="1"/>
      <w:marLeft w:val="0"/>
      <w:marRight w:val="0"/>
      <w:marTop w:val="0"/>
      <w:marBottom w:val="0"/>
      <w:divBdr>
        <w:top w:val="none" w:sz="0" w:space="0" w:color="auto"/>
        <w:left w:val="none" w:sz="0" w:space="0" w:color="auto"/>
        <w:bottom w:val="none" w:sz="0" w:space="0" w:color="auto"/>
        <w:right w:val="none" w:sz="0" w:space="0" w:color="auto"/>
      </w:divBdr>
      <w:divsChild>
        <w:div w:id="297951759">
          <w:marLeft w:val="0"/>
          <w:marRight w:val="0"/>
          <w:marTop w:val="0"/>
          <w:marBottom w:val="0"/>
          <w:divBdr>
            <w:top w:val="none" w:sz="0" w:space="0" w:color="auto"/>
            <w:left w:val="none" w:sz="0" w:space="0" w:color="auto"/>
            <w:bottom w:val="none" w:sz="0" w:space="0" w:color="auto"/>
            <w:right w:val="none" w:sz="0" w:space="0" w:color="auto"/>
          </w:divBdr>
          <w:divsChild>
            <w:div w:id="1879314043">
              <w:marLeft w:val="0"/>
              <w:marRight w:val="0"/>
              <w:marTop w:val="0"/>
              <w:marBottom w:val="0"/>
              <w:divBdr>
                <w:top w:val="none" w:sz="0" w:space="0" w:color="auto"/>
                <w:left w:val="none" w:sz="0" w:space="0" w:color="auto"/>
                <w:bottom w:val="none" w:sz="0" w:space="0" w:color="auto"/>
                <w:right w:val="none" w:sz="0" w:space="0" w:color="auto"/>
              </w:divBdr>
            </w:div>
          </w:divsChild>
        </w:div>
        <w:div w:id="620233378">
          <w:marLeft w:val="0"/>
          <w:marRight w:val="0"/>
          <w:marTop w:val="0"/>
          <w:marBottom w:val="0"/>
          <w:divBdr>
            <w:top w:val="none" w:sz="0" w:space="0" w:color="auto"/>
            <w:left w:val="none" w:sz="0" w:space="0" w:color="auto"/>
            <w:bottom w:val="none" w:sz="0" w:space="0" w:color="auto"/>
            <w:right w:val="none" w:sz="0" w:space="0" w:color="auto"/>
          </w:divBdr>
          <w:divsChild>
            <w:div w:id="887302815">
              <w:marLeft w:val="0"/>
              <w:marRight w:val="0"/>
              <w:marTop w:val="0"/>
              <w:marBottom w:val="0"/>
              <w:divBdr>
                <w:top w:val="none" w:sz="0" w:space="0" w:color="auto"/>
                <w:left w:val="none" w:sz="0" w:space="0" w:color="auto"/>
                <w:bottom w:val="none" w:sz="0" w:space="0" w:color="auto"/>
                <w:right w:val="none" w:sz="0" w:space="0" w:color="auto"/>
              </w:divBdr>
            </w:div>
          </w:divsChild>
        </w:div>
        <w:div w:id="809135812">
          <w:marLeft w:val="0"/>
          <w:marRight w:val="0"/>
          <w:marTop w:val="0"/>
          <w:marBottom w:val="0"/>
          <w:divBdr>
            <w:top w:val="none" w:sz="0" w:space="0" w:color="auto"/>
            <w:left w:val="none" w:sz="0" w:space="0" w:color="auto"/>
            <w:bottom w:val="none" w:sz="0" w:space="0" w:color="auto"/>
            <w:right w:val="none" w:sz="0" w:space="0" w:color="auto"/>
          </w:divBdr>
          <w:divsChild>
            <w:div w:id="637565792">
              <w:marLeft w:val="0"/>
              <w:marRight w:val="0"/>
              <w:marTop w:val="0"/>
              <w:marBottom w:val="0"/>
              <w:divBdr>
                <w:top w:val="none" w:sz="0" w:space="0" w:color="auto"/>
                <w:left w:val="none" w:sz="0" w:space="0" w:color="auto"/>
                <w:bottom w:val="none" w:sz="0" w:space="0" w:color="auto"/>
                <w:right w:val="none" w:sz="0" w:space="0" w:color="auto"/>
              </w:divBdr>
            </w:div>
          </w:divsChild>
        </w:div>
        <w:div w:id="1598250762">
          <w:marLeft w:val="0"/>
          <w:marRight w:val="0"/>
          <w:marTop w:val="0"/>
          <w:marBottom w:val="0"/>
          <w:divBdr>
            <w:top w:val="none" w:sz="0" w:space="0" w:color="auto"/>
            <w:left w:val="none" w:sz="0" w:space="0" w:color="auto"/>
            <w:bottom w:val="none" w:sz="0" w:space="0" w:color="auto"/>
            <w:right w:val="none" w:sz="0" w:space="0" w:color="auto"/>
          </w:divBdr>
          <w:divsChild>
            <w:div w:id="188063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22595">
      <w:bodyDiv w:val="1"/>
      <w:marLeft w:val="0"/>
      <w:marRight w:val="0"/>
      <w:marTop w:val="0"/>
      <w:marBottom w:val="0"/>
      <w:divBdr>
        <w:top w:val="none" w:sz="0" w:space="0" w:color="auto"/>
        <w:left w:val="none" w:sz="0" w:space="0" w:color="auto"/>
        <w:bottom w:val="none" w:sz="0" w:space="0" w:color="auto"/>
        <w:right w:val="none" w:sz="0" w:space="0" w:color="auto"/>
      </w:divBdr>
      <w:divsChild>
        <w:div w:id="366219429">
          <w:marLeft w:val="0"/>
          <w:marRight w:val="0"/>
          <w:marTop w:val="0"/>
          <w:marBottom w:val="0"/>
          <w:divBdr>
            <w:top w:val="none" w:sz="0" w:space="0" w:color="auto"/>
            <w:left w:val="none" w:sz="0" w:space="0" w:color="auto"/>
            <w:bottom w:val="none" w:sz="0" w:space="0" w:color="auto"/>
            <w:right w:val="none" w:sz="0" w:space="0" w:color="auto"/>
          </w:divBdr>
          <w:divsChild>
            <w:div w:id="532810620">
              <w:marLeft w:val="0"/>
              <w:marRight w:val="0"/>
              <w:marTop w:val="0"/>
              <w:marBottom w:val="0"/>
              <w:divBdr>
                <w:top w:val="none" w:sz="0" w:space="0" w:color="auto"/>
                <w:left w:val="none" w:sz="0" w:space="0" w:color="auto"/>
                <w:bottom w:val="none" w:sz="0" w:space="0" w:color="auto"/>
                <w:right w:val="none" w:sz="0" w:space="0" w:color="auto"/>
              </w:divBdr>
            </w:div>
          </w:divsChild>
        </w:div>
        <w:div w:id="479418465">
          <w:marLeft w:val="0"/>
          <w:marRight w:val="0"/>
          <w:marTop w:val="0"/>
          <w:marBottom w:val="0"/>
          <w:divBdr>
            <w:top w:val="none" w:sz="0" w:space="0" w:color="auto"/>
            <w:left w:val="none" w:sz="0" w:space="0" w:color="auto"/>
            <w:bottom w:val="none" w:sz="0" w:space="0" w:color="auto"/>
            <w:right w:val="none" w:sz="0" w:space="0" w:color="auto"/>
          </w:divBdr>
          <w:divsChild>
            <w:div w:id="1540583019">
              <w:marLeft w:val="0"/>
              <w:marRight w:val="0"/>
              <w:marTop w:val="0"/>
              <w:marBottom w:val="0"/>
              <w:divBdr>
                <w:top w:val="none" w:sz="0" w:space="0" w:color="auto"/>
                <w:left w:val="none" w:sz="0" w:space="0" w:color="auto"/>
                <w:bottom w:val="none" w:sz="0" w:space="0" w:color="auto"/>
                <w:right w:val="none" w:sz="0" w:space="0" w:color="auto"/>
              </w:divBdr>
            </w:div>
          </w:divsChild>
        </w:div>
        <w:div w:id="1273438105">
          <w:marLeft w:val="0"/>
          <w:marRight w:val="0"/>
          <w:marTop w:val="0"/>
          <w:marBottom w:val="0"/>
          <w:divBdr>
            <w:top w:val="none" w:sz="0" w:space="0" w:color="auto"/>
            <w:left w:val="none" w:sz="0" w:space="0" w:color="auto"/>
            <w:bottom w:val="none" w:sz="0" w:space="0" w:color="auto"/>
            <w:right w:val="none" w:sz="0" w:space="0" w:color="auto"/>
          </w:divBdr>
          <w:divsChild>
            <w:div w:id="1390958803">
              <w:marLeft w:val="0"/>
              <w:marRight w:val="0"/>
              <w:marTop w:val="0"/>
              <w:marBottom w:val="0"/>
              <w:divBdr>
                <w:top w:val="none" w:sz="0" w:space="0" w:color="auto"/>
                <w:left w:val="none" w:sz="0" w:space="0" w:color="auto"/>
                <w:bottom w:val="none" w:sz="0" w:space="0" w:color="auto"/>
                <w:right w:val="none" w:sz="0" w:space="0" w:color="auto"/>
              </w:divBdr>
            </w:div>
          </w:divsChild>
        </w:div>
        <w:div w:id="1365859840">
          <w:marLeft w:val="0"/>
          <w:marRight w:val="0"/>
          <w:marTop w:val="0"/>
          <w:marBottom w:val="0"/>
          <w:divBdr>
            <w:top w:val="none" w:sz="0" w:space="0" w:color="auto"/>
            <w:left w:val="none" w:sz="0" w:space="0" w:color="auto"/>
            <w:bottom w:val="none" w:sz="0" w:space="0" w:color="auto"/>
            <w:right w:val="none" w:sz="0" w:space="0" w:color="auto"/>
          </w:divBdr>
          <w:divsChild>
            <w:div w:id="9177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536000">
      <w:bodyDiv w:val="1"/>
      <w:marLeft w:val="0"/>
      <w:marRight w:val="0"/>
      <w:marTop w:val="0"/>
      <w:marBottom w:val="0"/>
      <w:divBdr>
        <w:top w:val="none" w:sz="0" w:space="0" w:color="auto"/>
        <w:left w:val="none" w:sz="0" w:space="0" w:color="auto"/>
        <w:bottom w:val="none" w:sz="0" w:space="0" w:color="auto"/>
        <w:right w:val="none" w:sz="0" w:space="0" w:color="auto"/>
      </w:divBdr>
      <w:divsChild>
        <w:div w:id="504439666">
          <w:marLeft w:val="0"/>
          <w:marRight w:val="0"/>
          <w:marTop w:val="0"/>
          <w:marBottom w:val="0"/>
          <w:divBdr>
            <w:top w:val="none" w:sz="0" w:space="0" w:color="auto"/>
            <w:left w:val="none" w:sz="0" w:space="0" w:color="auto"/>
            <w:bottom w:val="none" w:sz="0" w:space="0" w:color="auto"/>
            <w:right w:val="none" w:sz="0" w:space="0" w:color="auto"/>
          </w:divBdr>
          <w:divsChild>
            <w:div w:id="79109603">
              <w:marLeft w:val="0"/>
              <w:marRight w:val="0"/>
              <w:marTop w:val="0"/>
              <w:marBottom w:val="0"/>
              <w:divBdr>
                <w:top w:val="none" w:sz="0" w:space="0" w:color="auto"/>
                <w:left w:val="none" w:sz="0" w:space="0" w:color="auto"/>
                <w:bottom w:val="none" w:sz="0" w:space="0" w:color="auto"/>
                <w:right w:val="none" w:sz="0" w:space="0" w:color="auto"/>
              </w:divBdr>
            </w:div>
          </w:divsChild>
        </w:div>
        <w:div w:id="999580389">
          <w:marLeft w:val="0"/>
          <w:marRight w:val="0"/>
          <w:marTop w:val="0"/>
          <w:marBottom w:val="0"/>
          <w:divBdr>
            <w:top w:val="none" w:sz="0" w:space="0" w:color="auto"/>
            <w:left w:val="none" w:sz="0" w:space="0" w:color="auto"/>
            <w:bottom w:val="none" w:sz="0" w:space="0" w:color="auto"/>
            <w:right w:val="none" w:sz="0" w:space="0" w:color="auto"/>
          </w:divBdr>
          <w:divsChild>
            <w:div w:id="752046731">
              <w:marLeft w:val="0"/>
              <w:marRight w:val="0"/>
              <w:marTop w:val="0"/>
              <w:marBottom w:val="0"/>
              <w:divBdr>
                <w:top w:val="none" w:sz="0" w:space="0" w:color="auto"/>
                <w:left w:val="none" w:sz="0" w:space="0" w:color="auto"/>
                <w:bottom w:val="none" w:sz="0" w:space="0" w:color="auto"/>
                <w:right w:val="none" w:sz="0" w:space="0" w:color="auto"/>
              </w:divBdr>
            </w:div>
          </w:divsChild>
        </w:div>
        <w:div w:id="1317802389">
          <w:marLeft w:val="0"/>
          <w:marRight w:val="0"/>
          <w:marTop w:val="0"/>
          <w:marBottom w:val="0"/>
          <w:divBdr>
            <w:top w:val="none" w:sz="0" w:space="0" w:color="auto"/>
            <w:left w:val="none" w:sz="0" w:space="0" w:color="auto"/>
            <w:bottom w:val="none" w:sz="0" w:space="0" w:color="auto"/>
            <w:right w:val="none" w:sz="0" w:space="0" w:color="auto"/>
          </w:divBdr>
          <w:divsChild>
            <w:div w:id="44960180">
              <w:marLeft w:val="0"/>
              <w:marRight w:val="0"/>
              <w:marTop w:val="0"/>
              <w:marBottom w:val="0"/>
              <w:divBdr>
                <w:top w:val="none" w:sz="0" w:space="0" w:color="auto"/>
                <w:left w:val="none" w:sz="0" w:space="0" w:color="auto"/>
                <w:bottom w:val="none" w:sz="0" w:space="0" w:color="auto"/>
                <w:right w:val="none" w:sz="0" w:space="0" w:color="auto"/>
              </w:divBdr>
            </w:div>
          </w:divsChild>
        </w:div>
        <w:div w:id="1390153673">
          <w:marLeft w:val="0"/>
          <w:marRight w:val="0"/>
          <w:marTop w:val="0"/>
          <w:marBottom w:val="0"/>
          <w:divBdr>
            <w:top w:val="none" w:sz="0" w:space="0" w:color="auto"/>
            <w:left w:val="none" w:sz="0" w:space="0" w:color="auto"/>
            <w:bottom w:val="none" w:sz="0" w:space="0" w:color="auto"/>
            <w:right w:val="none" w:sz="0" w:space="0" w:color="auto"/>
          </w:divBdr>
          <w:divsChild>
            <w:div w:id="135010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6755">
      <w:bodyDiv w:val="1"/>
      <w:marLeft w:val="0"/>
      <w:marRight w:val="0"/>
      <w:marTop w:val="0"/>
      <w:marBottom w:val="0"/>
      <w:divBdr>
        <w:top w:val="none" w:sz="0" w:space="0" w:color="auto"/>
        <w:left w:val="none" w:sz="0" w:space="0" w:color="auto"/>
        <w:bottom w:val="none" w:sz="0" w:space="0" w:color="auto"/>
        <w:right w:val="none" w:sz="0" w:space="0" w:color="auto"/>
      </w:divBdr>
    </w:div>
    <w:div w:id="567810255">
      <w:bodyDiv w:val="1"/>
      <w:marLeft w:val="0"/>
      <w:marRight w:val="0"/>
      <w:marTop w:val="0"/>
      <w:marBottom w:val="0"/>
      <w:divBdr>
        <w:top w:val="none" w:sz="0" w:space="0" w:color="auto"/>
        <w:left w:val="none" w:sz="0" w:space="0" w:color="auto"/>
        <w:bottom w:val="none" w:sz="0" w:space="0" w:color="auto"/>
        <w:right w:val="none" w:sz="0" w:space="0" w:color="auto"/>
      </w:divBdr>
      <w:divsChild>
        <w:div w:id="383329764">
          <w:marLeft w:val="0"/>
          <w:marRight w:val="0"/>
          <w:marTop w:val="0"/>
          <w:marBottom w:val="0"/>
          <w:divBdr>
            <w:top w:val="none" w:sz="0" w:space="0" w:color="auto"/>
            <w:left w:val="none" w:sz="0" w:space="0" w:color="auto"/>
            <w:bottom w:val="none" w:sz="0" w:space="0" w:color="auto"/>
            <w:right w:val="none" w:sz="0" w:space="0" w:color="auto"/>
          </w:divBdr>
          <w:divsChild>
            <w:div w:id="2042390369">
              <w:marLeft w:val="0"/>
              <w:marRight w:val="0"/>
              <w:marTop w:val="0"/>
              <w:marBottom w:val="0"/>
              <w:divBdr>
                <w:top w:val="none" w:sz="0" w:space="0" w:color="auto"/>
                <w:left w:val="none" w:sz="0" w:space="0" w:color="auto"/>
                <w:bottom w:val="none" w:sz="0" w:space="0" w:color="auto"/>
                <w:right w:val="none" w:sz="0" w:space="0" w:color="auto"/>
              </w:divBdr>
            </w:div>
          </w:divsChild>
        </w:div>
        <w:div w:id="509442743">
          <w:marLeft w:val="0"/>
          <w:marRight w:val="0"/>
          <w:marTop w:val="0"/>
          <w:marBottom w:val="0"/>
          <w:divBdr>
            <w:top w:val="none" w:sz="0" w:space="0" w:color="auto"/>
            <w:left w:val="none" w:sz="0" w:space="0" w:color="auto"/>
            <w:bottom w:val="none" w:sz="0" w:space="0" w:color="auto"/>
            <w:right w:val="none" w:sz="0" w:space="0" w:color="auto"/>
          </w:divBdr>
          <w:divsChild>
            <w:div w:id="1205630211">
              <w:marLeft w:val="0"/>
              <w:marRight w:val="0"/>
              <w:marTop w:val="0"/>
              <w:marBottom w:val="0"/>
              <w:divBdr>
                <w:top w:val="none" w:sz="0" w:space="0" w:color="auto"/>
                <w:left w:val="none" w:sz="0" w:space="0" w:color="auto"/>
                <w:bottom w:val="none" w:sz="0" w:space="0" w:color="auto"/>
                <w:right w:val="none" w:sz="0" w:space="0" w:color="auto"/>
              </w:divBdr>
            </w:div>
          </w:divsChild>
        </w:div>
        <w:div w:id="978457276">
          <w:marLeft w:val="0"/>
          <w:marRight w:val="0"/>
          <w:marTop w:val="0"/>
          <w:marBottom w:val="0"/>
          <w:divBdr>
            <w:top w:val="none" w:sz="0" w:space="0" w:color="auto"/>
            <w:left w:val="none" w:sz="0" w:space="0" w:color="auto"/>
            <w:bottom w:val="none" w:sz="0" w:space="0" w:color="auto"/>
            <w:right w:val="none" w:sz="0" w:space="0" w:color="auto"/>
          </w:divBdr>
          <w:divsChild>
            <w:div w:id="371153738">
              <w:marLeft w:val="0"/>
              <w:marRight w:val="0"/>
              <w:marTop w:val="0"/>
              <w:marBottom w:val="0"/>
              <w:divBdr>
                <w:top w:val="none" w:sz="0" w:space="0" w:color="auto"/>
                <w:left w:val="none" w:sz="0" w:space="0" w:color="auto"/>
                <w:bottom w:val="none" w:sz="0" w:space="0" w:color="auto"/>
                <w:right w:val="none" w:sz="0" w:space="0" w:color="auto"/>
              </w:divBdr>
            </w:div>
          </w:divsChild>
        </w:div>
        <w:div w:id="1392853065">
          <w:marLeft w:val="0"/>
          <w:marRight w:val="0"/>
          <w:marTop w:val="0"/>
          <w:marBottom w:val="0"/>
          <w:divBdr>
            <w:top w:val="none" w:sz="0" w:space="0" w:color="auto"/>
            <w:left w:val="none" w:sz="0" w:space="0" w:color="auto"/>
            <w:bottom w:val="none" w:sz="0" w:space="0" w:color="auto"/>
            <w:right w:val="none" w:sz="0" w:space="0" w:color="auto"/>
          </w:divBdr>
          <w:divsChild>
            <w:div w:id="94188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364150">
      <w:bodyDiv w:val="1"/>
      <w:marLeft w:val="0"/>
      <w:marRight w:val="0"/>
      <w:marTop w:val="0"/>
      <w:marBottom w:val="0"/>
      <w:divBdr>
        <w:top w:val="none" w:sz="0" w:space="0" w:color="auto"/>
        <w:left w:val="none" w:sz="0" w:space="0" w:color="auto"/>
        <w:bottom w:val="none" w:sz="0" w:space="0" w:color="auto"/>
        <w:right w:val="none" w:sz="0" w:space="0" w:color="auto"/>
      </w:divBdr>
    </w:div>
    <w:div w:id="596794971">
      <w:bodyDiv w:val="1"/>
      <w:marLeft w:val="0"/>
      <w:marRight w:val="0"/>
      <w:marTop w:val="0"/>
      <w:marBottom w:val="0"/>
      <w:divBdr>
        <w:top w:val="none" w:sz="0" w:space="0" w:color="auto"/>
        <w:left w:val="none" w:sz="0" w:space="0" w:color="auto"/>
        <w:bottom w:val="none" w:sz="0" w:space="0" w:color="auto"/>
        <w:right w:val="none" w:sz="0" w:space="0" w:color="auto"/>
      </w:divBdr>
    </w:div>
    <w:div w:id="661588176">
      <w:bodyDiv w:val="1"/>
      <w:marLeft w:val="0"/>
      <w:marRight w:val="0"/>
      <w:marTop w:val="0"/>
      <w:marBottom w:val="0"/>
      <w:divBdr>
        <w:top w:val="none" w:sz="0" w:space="0" w:color="auto"/>
        <w:left w:val="none" w:sz="0" w:space="0" w:color="auto"/>
        <w:bottom w:val="none" w:sz="0" w:space="0" w:color="auto"/>
        <w:right w:val="none" w:sz="0" w:space="0" w:color="auto"/>
      </w:divBdr>
    </w:div>
    <w:div w:id="672923668">
      <w:bodyDiv w:val="1"/>
      <w:marLeft w:val="0"/>
      <w:marRight w:val="0"/>
      <w:marTop w:val="0"/>
      <w:marBottom w:val="0"/>
      <w:divBdr>
        <w:top w:val="none" w:sz="0" w:space="0" w:color="auto"/>
        <w:left w:val="none" w:sz="0" w:space="0" w:color="auto"/>
        <w:bottom w:val="none" w:sz="0" w:space="0" w:color="auto"/>
        <w:right w:val="none" w:sz="0" w:space="0" w:color="auto"/>
      </w:divBdr>
    </w:div>
    <w:div w:id="691684684">
      <w:bodyDiv w:val="1"/>
      <w:marLeft w:val="0"/>
      <w:marRight w:val="0"/>
      <w:marTop w:val="0"/>
      <w:marBottom w:val="0"/>
      <w:divBdr>
        <w:top w:val="none" w:sz="0" w:space="0" w:color="auto"/>
        <w:left w:val="none" w:sz="0" w:space="0" w:color="auto"/>
        <w:bottom w:val="none" w:sz="0" w:space="0" w:color="auto"/>
        <w:right w:val="none" w:sz="0" w:space="0" w:color="auto"/>
      </w:divBdr>
    </w:div>
    <w:div w:id="741369391">
      <w:bodyDiv w:val="1"/>
      <w:marLeft w:val="0"/>
      <w:marRight w:val="0"/>
      <w:marTop w:val="0"/>
      <w:marBottom w:val="0"/>
      <w:divBdr>
        <w:top w:val="none" w:sz="0" w:space="0" w:color="auto"/>
        <w:left w:val="none" w:sz="0" w:space="0" w:color="auto"/>
        <w:bottom w:val="none" w:sz="0" w:space="0" w:color="auto"/>
        <w:right w:val="none" w:sz="0" w:space="0" w:color="auto"/>
      </w:divBdr>
    </w:div>
    <w:div w:id="752433298">
      <w:bodyDiv w:val="1"/>
      <w:marLeft w:val="0"/>
      <w:marRight w:val="0"/>
      <w:marTop w:val="0"/>
      <w:marBottom w:val="0"/>
      <w:divBdr>
        <w:top w:val="none" w:sz="0" w:space="0" w:color="auto"/>
        <w:left w:val="none" w:sz="0" w:space="0" w:color="auto"/>
        <w:bottom w:val="none" w:sz="0" w:space="0" w:color="auto"/>
        <w:right w:val="none" w:sz="0" w:space="0" w:color="auto"/>
      </w:divBdr>
    </w:div>
    <w:div w:id="771515007">
      <w:bodyDiv w:val="1"/>
      <w:marLeft w:val="0"/>
      <w:marRight w:val="0"/>
      <w:marTop w:val="0"/>
      <w:marBottom w:val="0"/>
      <w:divBdr>
        <w:top w:val="none" w:sz="0" w:space="0" w:color="auto"/>
        <w:left w:val="none" w:sz="0" w:space="0" w:color="auto"/>
        <w:bottom w:val="none" w:sz="0" w:space="0" w:color="auto"/>
        <w:right w:val="none" w:sz="0" w:space="0" w:color="auto"/>
      </w:divBdr>
    </w:div>
    <w:div w:id="824706147">
      <w:bodyDiv w:val="1"/>
      <w:marLeft w:val="0"/>
      <w:marRight w:val="0"/>
      <w:marTop w:val="0"/>
      <w:marBottom w:val="0"/>
      <w:divBdr>
        <w:top w:val="none" w:sz="0" w:space="0" w:color="auto"/>
        <w:left w:val="none" w:sz="0" w:space="0" w:color="auto"/>
        <w:bottom w:val="none" w:sz="0" w:space="0" w:color="auto"/>
        <w:right w:val="none" w:sz="0" w:space="0" w:color="auto"/>
      </w:divBdr>
    </w:div>
    <w:div w:id="831487107">
      <w:bodyDiv w:val="1"/>
      <w:marLeft w:val="0"/>
      <w:marRight w:val="0"/>
      <w:marTop w:val="0"/>
      <w:marBottom w:val="0"/>
      <w:divBdr>
        <w:top w:val="none" w:sz="0" w:space="0" w:color="auto"/>
        <w:left w:val="none" w:sz="0" w:space="0" w:color="auto"/>
        <w:bottom w:val="none" w:sz="0" w:space="0" w:color="auto"/>
        <w:right w:val="none" w:sz="0" w:space="0" w:color="auto"/>
      </w:divBdr>
      <w:divsChild>
        <w:div w:id="252476538">
          <w:marLeft w:val="0"/>
          <w:marRight w:val="0"/>
          <w:marTop w:val="0"/>
          <w:marBottom w:val="0"/>
          <w:divBdr>
            <w:top w:val="none" w:sz="0" w:space="0" w:color="auto"/>
            <w:left w:val="none" w:sz="0" w:space="0" w:color="auto"/>
            <w:bottom w:val="none" w:sz="0" w:space="0" w:color="auto"/>
            <w:right w:val="none" w:sz="0" w:space="0" w:color="auto"/>
          </w:divBdr>
          <w:divsChild>
            <w:div w:id="1170872709">
              <w:marLeft w:val="0"/>
              <w:marRight w:val="0"/>
              <w:marTop w:val="0"/>
              <w:marBottom w:val="0"/>
              <w:divBdr>
                <w:top w:val="none" w:sz="0" w:space="0" w:color="auto"/>
                <w:left w:val="none" w:sz="0" w:space="0" w:color="auto"/>
                <w:bottom w:val="none" w:sz="0" w:space="0" w:color="auto"/>
                <w:right w:val="none" w:sz="0" w:space="0" w:color="auto"/>
              </w:divBdr>
            </w:div>
          </w:divsChild>
        </w:div>
        <w:div w:id="418790849">
          <w:marLeft w:val="0"/>
          <w:marRight w:val="0"/>
          <w:marTop w:val="0"/>
          <w:marBottom w:val="0"/>
          <w:divBdr>
            <w:top w:val="none" w:sz="0" w:space="0" w:color="auto"/>
            <w:left w:val="none" w:sz="0" w:space="0" w:color="auto"/>
            <w:bottom w:val="none" w:sz="0" w:space="0" w:color="auto"/>
            <w:right w:val="none" w:sz="0" w:space="0" w:color="auto"/>
          </w:divBdr>
          <w:divsChild>
            <w:div w:id="1957640670">
              <w:marLeft w:val="0"/>
              <w:marRight w:val="0"/>
              <w:marTop w:val="0"/>
              <w:marBottom w:val="0"/>
              <w:divBdr>
                <w:top w:val="none" w:sz="0" w:space="0" w:color="auto"/>
                <w:left w:val="none" w:sz="0" w:space="0" w:color="auto"/>
                <w:bottom w:val="none" w:sz="0" w:space="0" w:color="auto"/>
                <w:right w:val="none" w:sz="0" w:space="0" w:color="auto"/>
              </w:divBdr>
            </w:div>
          </w:divsChild>
        </w:div>
        <w:div w:id="1259100166">
          <w:marLeft w:val="0"/>
          <w:marRight w:val="0"/>
          <w:marTop w:val="0"/>
          <w:marBottom w:val="0"/>
          <w:divBdr>
            <w:top w:val="none" w:sz="0" w:space="0" w:color="auto"/>
            <w:left w:val="none" w:sz="0" w:space="0" w:color="auto"/>
            <w:bottom w:val="none" w:sz="0" w:space="0" w:color="auto"/>
            <w:right w:val="none" w:sz="0" w:space="0" w:color="auto"/>
          </w:divBdr>
          <w:divsChild>
            <w:div w:id="241524661">
              <w:marLeft w:val="0"/>
              <w:marRight w:val="0"/>
              <w:marTop w:val="0"/>
              <w:marBottom w:val="0"/>
              <w:divBdr>
                <w:top w:val="none" w:sz="0" w:space="0" w:color="auto"/>
                <w:left w:val="none" w:sz="0" w:space="0" w:color="auto"/>
                <w:bottom w:val="none" w:sz="0" w:space="0" w:color="auto"/>
                <w:right w:val="none" w:sz="0" w:space="0" w:color="auto"/>
              </w:divBdr>
            </w:div>
          </w:divsChild>
        </w:div>
        <w:div w:id="2089502092">
          <w:marLeft w:val="0"/>
          <w:marRight w:val="0"/>
          <w:marTop w:val="0"/>
          <w:marBottom w:val="0"/>
          <w:divBdr>
            <w:top w:val="none" w:sz="0" w:space="0" w:color="auto"/>
            <w:left w:val="none" w:sz="0" w:space="0" w:color="auto"/>
            <w:bottom w:val="none" w:sz="0" w:space="0" w:color="auto"/>
            <w:right w:val="none" w:sz="0" w:space="0" w:color="auto"/>
          </w:divBdr>
          <w:divsChild>
            <w:div w:id="77714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51689">
      <w:bodyDiv w:val="1"/>
      <w:marLeft w:val="0"/>
      <w:marRight w:val="0"/>
      <w:marTop w:val="0"/>
      <w:marBottom w:val="0"/>
      <w:divBdr>
        <w:top w:val="none" w:sz="0" w:space="0" w:color="auto"/>
        <w:left w:val="none" w:sz="0" w:space="0" w:color="auto"/>
        <w:bottom w:val="none" w:sz="0" w:space="0" w:color="auto"/>
        <w:right w:val="none" w:sz="0" w:space="0" w:color="auto"/>
      </w:divBdr>
      <w:divsChild>
        <w:div w:id="632518786">
          <w:marLeft w:val="0"/>
          <w:marRight w:val="0"/>
          <w:marTop w:val="0"/>
          <w:marBottom w:val="0"/>
          <w:divBdr>
            <w:top w:val="none" w:sz="0" w:space="0" w:color="auto"/>
            <w:left w:val="none" w:sz="0" w:space="0" w:color="auto"/>
            <w:bottom w:val="none" w:sz="0" w:space="0" w:color="auto"/>
            <w:right w:val="none" w:sz="0" w:space="0" w:color="auto"/>
          </w:divBdr>
          <w:divsChild>
            <w:div w:id="139004826">
              <w:marLeft w:val="0"/>
              <w:marRight w:val="0"/>
              <w:marTop w:val="0"/>
              <w:marBottom w:val="0"/>
              <w:divBdr>
                <w:top w:val="none" w:sz="0" w:space="0" w:color="auto"/>
                <w:left w:val="none" w:sz="0" w:space="0" w:color="auto"/>
                <w:bottom w:val="none" w:sz="0" w:space="0" w:color="auto"/>
                <w:right w:val="none" w:sz="0" w:space="0" w:color="auto"/>
              </w:divBdr>
            </w:div>
          </w:divsChild>
        </w:div>
        <w:div w:id="1177188631">
          <w:marLeft w:val="0"/>
          <w:marRight w:val="0"/>
          <w:marTop w:val="0"/>
          <w:marBottom w:val="0"/>
          <w:divBdr>
            <w:top w:val="none" w:sz="0" w:space="0" w:color="auto"/>
            <w:left w:val="none" w:sz="0" w:space="0" w:color="auto"/>
            <w:bottom w:val="none" w:sz="0" w:space="0" w:color="auto"/>
            <w:right w:val="none" w:sz="0" w:space="0" w:color="auto"/>
          </w:divBdr>
          <w:divsChild>
            <w:div w:id="264769789">
              <w:marLeft w:val="0"/>
              <w:marRight w:val="0"/>
              <w:marTop w:val="0"/>
              <w:marBottom w:val="0"/>
              <w:divBdr>
                <w:top w:val="none" w:sz="0" w:space="0" w:color="auto"/>
                <w:left w:val="none" w:sz="0" w:space="0" w:color="auto"/>
                <w:bottom w:val="none" w:sz="0" w:space="0" w:color="auto"/>
                <w:right w:val="none" w:sz="0" w:space="0" w:color="auto"/>
              </w:divBdr>
            </w:div>
          </w:divsChild>
        </w:div>
        <w:div w:id="1498762226">
          <w:marLeft w:val="0"/>
          <w:marRight w:val="0"/>
          <w:marTop w:val="0"/>
          <w:marBottom w:val="0"/>
          <w:divBdr>
            <w:top w:val="none" w:sz="0" w:space="0" w:color="auto"/>
            <w:left w:val="none" w:sz="0" w:space="0" w:color="auto"/>
            <w:bottom w:val="none" w:sz="0" w:space="0" w:color="auto"/>
            <w:right w:val="none" w:sz="0" w:space="0" w:color="auto"/>
          </w:divBdr>
          <w:divsChild>
            <w:div w:id="102891676">
              <w:marLeft w:val="0"/>
              <w:marRight w:val="0"/>
              <w:marTop w:val="0"/>
              <w:marBottom w:val="0"/>
              <w:divBdr>
                <w:top w:val="none" w:sz="0" w:space="0" w:color="auto"/>
                <w:left w:val="none" w:sz="0" w:space="0" w:color="auto"/>
                <w:bottom w:val="none" w:sz="0" w:space="0" w:color="auto"/>
                <w:right w:val="none" w:sz="0" w:space="0" w:color="auto"/>
              </w:divBdr>
            </w:div>
          </w:divsChild>
        </w:div>
        <w:div w:id="1868718277">
          <w:marLeft w:val="0"/>
          <w:marRight w:val="0"/>
          <w:marTop w:val="0"/>
          <w:marBottom w:val="0"/>
          <w:divBdr>
            <w:top w:val="none" w:sz="0" w:space="0" w:color="auto"/>
            <w:left w:val="none" w:sz="0" w:space="0" w:color="auto"/>
            <w:bottom w:val="none" w:sz="0" w:space="0" w:color="auto"/>
            <w:right w:val="none" w:sz="0" w:space="0" w:color="auto"/>
          </w:divBdr>
          <w:divsChild>
            <w:div w:id="32089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11130">
      <w:bodyDiv w:val="1"/>
      <w:marLeft w:val="0"/>
      <w:marRight w:val="0"/>
      <w:marTop w:val="0"/>
      <w:marBottom w:val="0"/>
      <w:divBdr>
        <w:top w:val="none" w:sz="0" w:space="0" w:color="auto"/>
        <w:left w:val="none" w:sz="0" w:space="0" w:color="auto"/>
        <w:bottom w:val="none" w:sz="0" w:space="0" w:color="auto"/>
        <w:right w:val="none" w:sz="0" w:space="0" w:color="auto"/>
      </w:divBdr>
    </w:div>
    <w:div w:id="865673415">
      <w:bodyDiv w:val="1"/>
      <w:marLeft w:val="0"/>
      <w:marRight w:val="0"/>
      <w:marTop w:val="0"/>
      <w:marBottom w:val="0"/>
      <w:divBdr>
        <w:top w:val="none" w:sz="0" w:space="0" w:color="auto"/>
        <w:left w:val="none" w:sz="0" w:space="0" w:color="auto"/>
        <w:bottom w:val="none" w:sz="0" w:space="0" w:color="auto"/>
        <w:right w:val="none" w:sz="0" w:space="0" w:color="auto"/>
      </w:divBdr>
    </w:div>
    <w:div w:id="906695199">
      <w:bodyDiv w:val="1"/>
      <w:marLeft w:val="0"/>
      <w:marRight w:val="0"/>
      <w:marTop w:val="0"/>
      <w:marBottom w:val="0"/>
      <w:divBdr>
        <w:top w:val="none" w:sz="0" w:space="0" w:color="auto"/>
        <w:left w:val="none" w:sz="0" w:space="0" w:color="auto"/>
        <w:bottom w:val="none" w:sz="0" w:space="0" w:color="auto"/>
        <w:right w:val="none" w:sz="0" w:space="0" w:color="auto"/>
      </w:divBdr>
      <w:divsChild>
        <w:div w:id="1930355">
          <w:marLeft w:val="0"/>
          <w:marRight w:val="0"/>
          <w:marTop w:val="0"/>
          <w:marBottom w:val="0"/>
          <w:divBdr>
            <w:top w:val="none" w:sz="0" w:space="0" w:color="auto"/>
            <w:left w:val="none" w:sz="0" w:space="0" w:color="auto"/>
            <w:bottom w:val="none" w:sz="0" w:space="0" w:color="auto"/>
            <w:right w:val="none" w:sz="0" w:space="0" w:color="auto"/>
          </w:divBdr>
          <w:divsChild>
            <w:div w:id="541555290">
              <w:marLeft w:val="0"/>
              <w:marRight w:val="0"/>
              <w:marTop w:val="0"/>
              <w:marBottom w:val="0"/>
              <w:divBdr>
                <w:top w:val="none" w:sz="0" w:space="0" w:color="auto"/>
                <w:left w:val="none" w:sz="0" w:space="0" w:color="auto"/>
                <w:bottom w:val="none" w:sz="0" w:space="0" w:color="auto"/>
                <w:right w:val="none" w:sz="0" w:space="0" w:color="auto"/>
              </w:divBdr>
            </w:div>
          </w:divsChild>
        </w:div>
        <w:div w:id="456141190">
          <w:marLeft w:val="0"/>
          <w:marRight w:val="0"/>
          <w:marTop w:val="0"/>
          <w:marBottom w:val="0"/>
          <w:divBdr>
            <w:top w:val="none" w:sz="0" w:space="0" w:color="auto"/>
            <w:left w:val="none" w:sz="0" w:space="0" w:color="auto"/>
            <w:bottom w:val="none" w:sz="0" w:space="0" w:color="auto"/>
            <w:right w:val="none" w:sz="0" w:space="0" w:color="auto"/>
          </w:divBdr>
          <w:divsChild>
            <w:div w:id="256141337">
              <w:marLeft w:val="0"/>
              <w:marRight w:val="0"/>
              <w:marTop w:val="0"/>
              <w:marBottom w:val="0"/>
              <w:divBdr>
                <w:top w:val="none" w:sz="0" w:space="0" w:color="auto"/>
                <w:left w:val="none" w:sz="0" w:space="0" w:color="auto"/>
                <w:bottom w:val="none" w:sz="0" w:space="0" w:color="auto"/>
                <w:right w:val="none" w:sz="0" w:space="0" w:color="auto"/>
              </w:divBdr>
            </w:div>
          </w:divsChild>
        </w:div>
        <w:div w:id="743799277">
          <w:marLeft w:val="0"/>
          <w:marRight w:val="0"/>
          <w:marTop w:val="0"/>
          <w:marBottom w:val="0"/>
          <w:divBdr>
            <w:top w:val="none" w:sz="0" w:space="0" w:color="auto"/>
            <w:left w:val="none" w:sz="0" w:space="0" w:color="auto"/>
            <w:bottom w:val="none" w:sz="0" w:space="0" w:color="auto"/>
            <w:right w:val="none" w:sz="0" w:space="0" w:color="auto"/>
          </w:divBdr>
          <w:divsChild>
            <w:div w:id="251164765">
              <w:marLeft w:val="0"/>
              <w:marRight w:val="0"/>
              <w:marTop w:val="0"/>
              <w:marBottom w:val="0"/>
              <w:divBdr>
                <w:top w:val="none" w:sz="0" w:space="0" w:color="auto"/>
                <w:left w:val="none" w:sz="0" w:space="0" w:color="auto"/>
                <w:bottom w:val="none" w:sz="0" w:space="0" w:color="auto"/>
                <w:right w:val="none" w:sz="0" w:space="0" w:color="auto"/>
              </w:divBdr>
            </w:div>
          </w:divsChild>
        </w:div>
        <w:div w:id="1784958812">
          <w:marLeft w:val="0"/>
          <w:marRight w:val="0"/>
          <w:marTop w:val="0"/>
          <w:marBottom w:val="0"/>
          <w:divBdr>
            <w:top w:val="none" w:sz="0" w:space="0" w:color="auto"/>
            <w:left w:val="none" w:sz="0" w:space="0" w:color="auto"/>
            <w:bottom w:val="none" w:sz="0" w:space="0" w:color="auto"/>
            <w:right w:val="none" w:sz="0" w:space="0" w:color="auto"/>
          </w:divBdr>
          <w:divsChild>
            <w:div w:id="11027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85031">
      <w:bodyDiv w:val="1"/>
      <w:marLeft w:val="0"/>
      <w:marRight w:val="0"/>
      <w:marTop w:val="0"/>
      <w:marBottom w:val="0"/>
      <w:divBdr>
        <w:top w:val="none" w:sz="0" w:space="0" w:color="auto"/>
        <w:left w:val="none" w:sz="0" w:space="0" w:color="auto"/>
        <w:bottom w:val="none" w:sz="0" w:space="0" w:color="auto"/>
        <w:right w:val="none" w:sz="0" w:space="0" w:color="auto"/>
      </w:divBdr>
    </w:div>
    <w:div w:id="942692150">
      <w:bodyDiv w:val="1"/>
      <w:marLeft w:val="0"/>
      <w:marRight w:val="0"/>
      <w:marTop w:val="0"/>
      <w:marBottom w:val="0"/>
      <w:divBdr>
        <w:top w:val="none" w:sz="0" w:space="0" w:color="auto"/>
        <w:left w:val="none" w:sz="0" w:space="0" w:color="auto"/>
        <w:bottom w:val="none" w:sz="0" w:space="0" w:color="auto"/>
        <w:right w:val="none" w:sz="0" w:space="0" w:color="auto"/>
      </w:divBdr>
    </w:div>
    <w:div w:id="957444842">
      <w:bodyDiv w:val="1"/>
      <w:marLeft w:val="0"/>
      <w:marRight w:val="0"/>
      <w:marTop w:val="0"/>
      <w:marBottom w:val="0"/>
      <w:divBdr>
        <w:top w:val="none" w:sz="0" w:space="0" w:color="auto"/>
        <w:left w:val="none" w:sz="0" w:space="0" w:color="auto"/>
        <w:bottom w:val="none" w:sz="0" w:space="0" w:color="auto"/>
        <w:right w:val="none" w:sz="0" w:space="0" w:color="auto"/>
      </w:divBdr>
    </w:div>
    <w:div w:id="1004476692">
      <w:bodyDiv w:val="1"/>
      <w:marLeft w:val="0"/>
      <w:marRight w:val="0"/>
      <w:marTop w:val="0"/>
      <w:marBottom w:val="0"/>
      <w:divBdr>
        <w:top w:val="none" w:sz="0" w:space="0" w:color="auto"/>
        <w:left w:val="none" w:sz="0" w:space="0" w:color="auto"/>
        <w:bottom w:val="none" w:sz="0" w:space="0" w:color="auto"/>
        <w:right w:val="none" w:sz="0" w:space="0" w:color="auto"/>
      </w:divBdr>
    </w:div>
    <w:div w:id="1045369981">
      <w:bodyDiv w:val="1"/>
      <w:marLeft w:val="0"/>
      <w:marRight w:val="0"/>
      <w:marTop w:val="0"/>
      <w:marBottom w:val="0"/>
      <w:divBdr>
        <w:top w:val="none" w:sz="0" w:space="0" w:color="auto"/>
        <w:left w:val="none" w:sz="0" w:space="0" w:color="auto"/>
        <w:bottom w:val="none" w:sz="0" w:space="0" w:color="auto"/>
        <w:right w:val="none" w:sz="0" w:space="0" w:color="auto"/>
      </w:divBdr>
      <w:divsChild>
        <w:div w:id="237397968">
          <w:marLeft w:val="0"/>
          <w:marRight w:val="0"/>
          <w:marTop w:val="0"/>
          <w:marBottom w:val="0"/>
          <w:divBdr>
            <w:top w:val="none" w:sz="0" w:space="0" w:color="auto"/>
            <w:left w:val="none" w:sz="0" w:space="0" w:color="auto"/>
            <w:bottom w:val="none" w:sz="0" w:space="0" w:color="auto"/>
            <w:right w:val="none" w:sz="0" w:space="0" w:color="auto"/>
          </w:divBdr>
          <w:divsChild>
            <w:div w:id="1461463030">
              <w:marLeft w:val="0"/>
              <w:marRight w:val="0"/>
              <w:marTop w:val="0"/>
              <w:marBottom w:val="0"/>
              <w:divBdr>
                <w:top w:val="none" w:sz="0" w:space="0" w:color="auto"/>
                <w:left w:val="none" w:sz="0" w:space="0" w:color="auto"/>
                <w:bottom w:val="none" w:sz="0" w:space="0" w:color="auto"/>
                <w:right w:val="none" w:sz="0" w:space="0" w:color="auto"/>
              </w:divBdr>
            </w:div>
          </w:divsChild>
        </w:div>
        <w:div w:id="437993468">
          <w:marLeft w:val="0"/>
          <w:marRight w:val="0"/>
          <w:marTop w:val="0"/>
          <w:marBottom w:val="0"/>
          <w:divBdr>
            <w:top w:val="none" w:sz="0" w:space="0" w:color="auto"/>
            <w:left w:val="none" w:sz="0" w:space="0" w:color="auto"/>
            <w:bottom w:val="none" w:sz="0" w:space="0" w:color="auto"/>
            <w:right w:val="none" w:sz="0" w:space="0" w:color="auto"/>
          </w:divBdr>
          <w:divsChild>
            <w:div w:id="262498375">
              <w:marLeft w:val="0"/>
              <w:marRight w:val="0"/>
              <w:marTop w:val="0"/>
              <w:marBottom w:val="0"/>
              <w:divBdr>
                <w:top w:val="none" w:sz="0" w:space="0" w:color="auto"/>
                <w:left w:val="none" w:sz="0" w:space="0" w:color="auto"/>
                <w:bottom w:val="none" w:sz="0" w:space="0" w:color="auto"/>
                <w:right w:val="none" w:sz="0" w:space="0" w:color="auto"/>
              </w:divBdr>
            </w:div>
          </w:divsChild>
        </w:div>
        <w:div w:id="445930458">
          <w:marLeft w:val="0"/>
          <w:marRight w:val="0"/>
          <w:marTop w:val="0"/>
          <w:marBottom w:val="0"/>
          <w:divBdr>
            <w:top w:val="none" w:sz="0" w:space="0" w:color="auto"/>
            <w:left w:val="none" w:sz="0" w:space="0" w:color="auto"/>
            <w:bottom w:val="none" w:sz="0" w:space="0" w:color="auto"/>
            <w:right w:val="none" w:sz="0" w:space="0" w:color="auto"/>
          </w:divBdr>
          <w:divsChild>
            <w:div w:id="920140324">
              <w:marLeft w:val="0"/>
              <w:marRight w:val="0"/>
              <w:marTop w:val="0"/>
              <w:marBottom w:val="0"/>
              <w:divBdr>
                <w:top w:val="none" w:sz="0" w:space="0" w:color="auto"/>
                <w:left w:val="none" w:sz="0" w:space="0" w:color="auto"/>
                <w:bottom w:val="none" w:sz="0" w:space="0" w:color="auto"/>
                <w:right w:val="none" w:sz="0" w:space="0" w:color="auto"/>
              </w:divBdr>
            </w:div>
          </w:divsChild>
        </w:div>
        <w:div w:id="1244799503">
          <w:marLeft w:val="0"/>
          <w:marRight w:val="0"/>
          <w:marTop w:val="0"/>
          <w:marBottom w:val="0"/>
          <w:divBdr>
            <w:top w:val="none" w:sz="0" w:space="0" w:color="auto"/>
            <w:left w:val="none" w:sz="0" w:space="0" w:color="auto"/>
            <w:bottom w:val="none" w:sz="0" w:space="0" w:color="auto"/>
            <w:right w:val="none" w:sz="0" w:space="0" w:color="auto"/>
          </w:divBdr>
          <w:divsChild>
            <w:div w:id="9509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5447">
      <w:bodyDiv w:val="1"/>
      <w:marLeft w:val="0"/>
      <w:marRight w:val="0"/>
      <w:marTop w:val="0"/>
      <w:marBottom w:val="0"/>
      <w:divBdr>
        <w:top w:val="none" w:sz="0" w:space="0" w:color="auto"/>
        <w:left w:val="none" w:sz="0" w:space="0" w:color="auto"/>
        <w:bottom w:val="none" w:sz="0" w:space="0" w:color="auto"/>
        <w:right w:val="none" w:sz="0" w:space="0" w:color="auto"/>
      </w:divBdr>
      <w:divsChild>
        <w:div w:id="328796298">
          <w:marLeft w:val="0"/>
          <w:marRight w:val="0"/>
          <w:marTop w:val="0"/>
          <w:marBottom w:val="0"/>
          <w:divBdr>
            <w:top w:val="none" w:sz="0" w:space="0" w:color="auto"/>
            <w:left w:val="none" w:sz="0" w:space="0" w:color="auto"/>
            <w:bottom w:val="none" w:sz="0" w:space="0" w:color="auto"/>
            <w:right w:val="none" w:sz="0" w:space="0" w:color="auto"/>
          </w:divBdr>
          <w:divsChild>
            <w:div w:id="1913615242">
              <w:marLeft w:val="0"/>
              <w:marRight w:val="0"/>
              <w:marTop w:val="0"/>
              <w:marBottom w:val="0"/>
              <w:divBdr>
                <w:top w:val="none" w:sz="0" w:space="0" w:color="auto"/>
                <w:left w:val="none" w:sz="0" w:space="0" w:color="auto"/>
                <w:bottom w:val="none" w:sz="0" w:space="0" w:color="auto"/>
                <w:right w:val="none" w:sz="0" w:space="0" w:color="auto"/>
              </w:divBdr>
            </w:div>
          </w:divsChild>
        </w:div>
        <w:div w:id="663355515">
          <w:marLeft w:val="0"/>
          <w:marRight w:val="0"/>
          <w:marTop w:val="0"/>
          <w:marBottom w:val="0"/>
          <w:divBdr>
            <w:top w:val="none" w:sz="0" w:space="0" w:color="auto"/>
            <w:left w:val="none" w:sz="0" w:space="0" w:color="auto"/>
            <w:bottom w:val="none" w:sz="0" w:space="0" w:color="auto"/>
            <w:right w:val="none" w:sz="0" w:space="0" w:color="auto"/>
          </w:divBdr>
          <w:divsChild>
            <w:div w:id="1132865740">
              <w:marLeft w:val="0"/>
              <w:marRight w:val="0"/>
              <w:marTop w:val="0"/>
              <w:marBottom w:val="0"/>
              <w:divBdr>
                <w:top w:val="none" w:sz="0" w:space="0" w:color="auto"/>
                <w:left w:val="none" w:sz="0" w:space="0" w:color="auto"/>
                <w:bottom w:val="none" w:sz="0" w:space="0" w:color="auto"/>
                <w:right w:val="none" w:sz="0" w:space="0" w:color="auto"/>
              </w:divBdr>
            </w:div>
          </w:divsChild>
        </w:div>
        <w:div w:id="780421670">
          <w:marLeft w:val="0"/>
          <w:marRight w:val="0"/>
          <w:marTop w:val="0"/>
          <w:marBottom w:val="0"/>
          <w:divBdr>
            <w:top w:val="none" w:sz="0" w:space="0" w:color="auto"/>
            <w:left w:val="none" w:sz="0" w:space="0" w:color="auto"/>
            <w:bottom w:val="none" w:sz="0" w:space="0" w:color="auto"/>
            <w:right w:val="none" w:sz="0" w:space="0" w:color="auto"/>
          </w:divBdr>
          <w:divsChild>
            <w:div w:id="485823534">
              <w:marLeft w:val="0"/>
              <w:marRight w:val="0"/>
              <w:marTop w:val="0"/>
              <w:marBottom w:val="0"/>
              <w:divBdr>
                <w:top w:val="none" w:sz="0" w:space="0" w:color="auto"/>
                <w:left w:val="none" w:sz="0" w:space="0" w:color="auto"/>
                <w:bottom w:val="none" w:sz="0" w:space="0" w:color="auto"/>
                <w:right w:val="none" w:sz="0" w:space="0" w:color="auto"/>
              </w:divBdr>
            </w:div>
          </w:divsChild>
        </w:div>
        <w:div w:id="969017364">
          <w:marLeft w:val="0"/>
          <w:marRight w:val="0"/>
          <w:marTop w:val="0"/>
          <w:marBottom w:val="0"/>
          <w:divBdr>
            <w:top w:val="none" w:sz="0" w:space="0" w:color="auto"/>
            <w:left w:val="none" w:sz="0" w:space="0" w:color="auto"/>
            <w:bottom w:val="none" w:sz="0" w:space="0" w:color="auto"/>
            <w:right w:val="none" w:sz="0" w:space="0" w:color="auto"/>
          </w:divBdr>
          <w:divsChild>
            <w:div w:id="21371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37829">
      <w:bodyDiv w:val="1"/>
      <w:marLeft w:val="0"/>
      <w:marRight w:val="0"/>
      <w:marTop w:val="0"/>
      <w:marBottom w:val="0"/>
      <w:divBdr>
        <w:top w:val="none" w:sz="0" w:space="0" w:color="auto"/>
        <w:left w:val="none" w:sz="0" w:space="0" w:color="auto"/>
        <w:bottom w:val="none" w:sz="0" w:space="0" w:color="auto"/>
        <w:right w:val="none" w:sz="0" w:space="0" w:color="auto"/>
      </w:divBdr>
      <w:divsChild>
        <w:div w:id="356587955">
          <w:marLeft w:val="0"/>
          <w:marRight w:val="0"/>
          <w:marTop w:val="0"/>
          <w:marBottom w:val="0"/>
          <w:divBdr>
            <w:top w:val="none" w:sz="0" w:space="0" w:color="auto"/>
            <w:left w:val="none" w:sz="0" w:space="0" w:color="auto"/>
            <w:bottom w:val="none" w:sz="0" w:space="0" w:color="auto"/>
            <w:right w:val="none" w:sz="0" w:space="0" w:color="auto"/>
          </w:divBdr>
          <w:divsChild>
            <w:div w:id="1470516820">
              <w:marLeft w:val="0"/>
              <w:marRight w:val="0"/>
              <w:marTop w:val="0"/>
              <w:marBottom w:val="0"/>
              <w:divBdr>
                <w:top w:val="none" w:sz="0" w:space="0" w:color="auto"/>
                <w:left w:val="none" w:sz="0" w:space="0" w:color="auto"/>
                <w:bottom w:val="none" w:sz="0" w:space="0" w:color="auto"/>
                <w:right w:val="none" w:sz="0" w:space="0" w:color="auto"/>
              </w:divBdr>
            </w:div>
          </w:divsChild>
        </w:div>
        <w:div w:id="1633485818">
          <w:marLeft w:val="0"/>
          <w:marRight w:val="0"/>
          <w:marTop w:val="0"/>
          <w:marBottom w:val="0"/>
          <w:divBdr>
            <w:top w:val="none" w:sz="0" w:space="0" w:color="auto"/>
            <w:left w:val="none" w:sz="0" w:space="0" w:color="auto"/>
            <w:bottom w:val="none" w:sz="0" w:space="0" w:color="auto"/>
            <w:right w:val="none" w:sz="0" w:space="0" w:color="auto"/>
          </w:divBdr>
          <w:divsChild>
            <w:div w:id="73547840">
              <w:marLeft w:val="0"/>
              <w:marRight w:val="0"/>
              <w:marTop w:val="0"/>
              <w:marBottom w:val="0"/>
              <w:divBdr>
                <w:top w:val="none" w:sz="0" w:space="0" w:color="auto"/>
                <w:left w:val="none" w:sz="0" w:space="0" w:color="auto"/>
                <w:bottom w:val="none" w:sz="0" w:space="0" w:color="auto"/>
                <w:right w:val="none" w:sz="0" w:space="0" w:color="auto"/>
              </w:divBdr>
            </w:div>
          </w:divsChild>
        </w:div>
        <w:div w:id="1829780516">
          <w:marLeft w:val="0"/>
          <w:marRight w:val="0"/>
          <w:marTop w:val="0"/>
          <w:marBottom w:val="0"/>
          <w:divBdr>
            <w:top w:val="none" w:sz="0" w:space="0" w:color="auto"/>
            <w:left w:val="none" w:sz="0" w:space="0" w:color="auto"/>
            <w:bottom w:val="none" w:sz="0" w:space="0" w:color="auto"/>
            <w:right w:val="none" w:sz="0" w:space="0" w:color="auto"/>
          </w:divBdr>
          <w:divsChild>
            <w:div w:id="89011677">
              <w:marLeft w:val="0"/>
              <w:marRight w:val="0"/>
              <w:marTop w:val="0"/>
              <w:marBottom w:val="0"/>
              <w:divBdr>
                <w:top w:val="none" w:sz="0" w:space="0" w:color="auto"/>
                <w:left w:val="none" w:sz="0" w:space="0" w:color="auto"/>
                <w:bottom w:val="none" w:sz="0" w:space="0" w:color="auto"/>
                <w:right w:val="none" w:sz="0" w:space="0" w:color="auto"/>
              </w:divBdr>
            </w:div>
          </w:divsChild>
        </w:div>
        <w:div w:id="1988431862">
          <w:marLeft w:val="0"/>
          <w:marRight w:val="0"/>
          <w:marTop w:val="0"/>
          <w:marBottom w:val="0"/>
          <w:divBdr>
            <w:top w:val="none" w:sz="0" w:space="0" w:color="auto"/>
            <w:left w:val="none" w:sz="0" w:space="0" w:color="auto"/>
            <w:bottom w:val="none" w:sz="0" w:space="0" w:color="auto"/>
            <w:right w:val="none" w:sz="0" w:space="0" w:color="auto"/>
          </w:divBdr>
          <w:divsChild>
            <w:div w:id="36197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79362">
      <w:bodyDiv w:val="1"/>
      <w:marLeft w:val="0"/>
      <w:marRight w:val="0"/>
      <w:marTop w:val="0"/>
      <w:marBottom w:val="0"/>
      <w:divBdr>
        <w:top w:val="none" w:sz="0" w:space="0" w:color="auto"/>
        <w:left w:val="none" w:sz="0" w:space="0" w:color="auto"/>
        <w:bottom w:val="none" w:sz="0" w:space="0" w:color="auto"/>
        <w:right w:val="none" w:sz="0" w:space="0" w:color="auto"/>
      </w:divBdr>
    </w:div>
    <w:div w:id="1199858936">
      <w:bodyDiv w:val="1"/>
      <w:marLeft w:val="0"/>
      <w:marRight w:val="0"/>
      <w:marTop w:val="0"/>
      <w:marBottom w:val="0"/>
      <w:divBdr>
        <w:top w:val="none" w:sz="0" w:space="0" w:color="auto"/>
        <w:left w:val="none" w:sz="0" w:space="0" w:color="auto"/>
        <w:bottom w:val="none" w:sz="0" w:space="0" w:color="auto"/>
        <w:right w:val="none" w:sz="0" w:space="0" w:color="auto"/>
      </w:divBdr>
      <w:divsChild>
        <w:div w:id="354042110">
          <w:marLeft w:val="0"/>
          <w:marRight w:val="0"/>
          <w:marTop w:val="0"/>
          <w:marBottom w:val="0"/>
          <w:divBdr>
            <w:top w:val="none" w:sz="0" w:space="0" w:color="auto"/>
            <w:left w:val="none" w:sz="0" w:space="0" w:color="auto"/>
            <w:bottom w:val="none" w:sz="0" w:space="0" w:color="auto"/>
            <w:right w:val="none" w:sz="0" w:space="0" w:color="auto"/>
          </w:divBdr>
          <w:divsChild>
            <w:div w:id="30501873">
              <w:marLeft w:val="0"/>
              <w:marRight w:val="0"/>
              <w:marTop w:val="0"/>
              <w:marBottom w:val="0"/>
              <w:divBdr>
                <w:top w:val="none" w:sz="0" w:space="0" w:color="auto"/>
                <w:left w:val="none" w:sz="0" w:space="0" w:color="auto"/>
                <w:bottom w:val="none" w:sz="0" w:space="0" w:color="auto"/>
                <w:right w:val="none" w:sz="0" w:space="0" w:color="auto"/>
              </w:divBdr>
            </w:div>
          </w:divsChild>
        </w:div>
        <w:div w:id="1331372912">
          <w:marLeft w:val="0"/>
          <w:marRight w:val="0"/>
          <w:marTop w:val="0"/>
          <w:marBottom w:val="0"/>
          <w:divBdr>
            <w:top w:val="none" w:sz="0" w:space="0" w:color="auto"/>
            <w:left w:val="none" w:sz="0" w:space="0" w:color="auto"/>
            <w:bottom w:val="none" w:sz="0" w:space="0" w:color="auto"/>
            <w:right w:val="none" w:sz="0" w:space="0" w:color="auto"/>
          </w:divBdr>
          <w:divsChild>
            <w:div w:id="1455900756">
              <w:marLeft w:val="0"/>
              <w:marRight w:val="0"/>
              <w:marTop w:val="0"/>
              <w:marBottom w:val="0"/>
              <w:divBdr>
                <w:top w:val="none" w:sz="0" w:space="0" w:color="auto"/>
                <w:left w:val="none" w:sz="0" w:space="0" w:color="auto"/>
                <w:bottom w:val="none" w:sz="0" w:space="0" w:color="auto"/>
                <w:right w:val="none" w:sz="0" w:space="0" w:color="auto"/>
              </w:divBdr>
            </w:div>
          </w:divsChild>
        </w:div>
        <w:div w:id="1522863934">
          <w:marLeft w:val="0"/>
          <w:marRight w:val="0"/>
          <w:marTop w:val="0"/>
          <w:marBottom w:val="0"/>
          <w:divBdr>
            <w:top w:val="none" w:sz="0" w:space="0" w:color="auto"/>
            <w:left w:val="none" w:sz="0" w:space="0" w:color="auto"/>
            <w:bottom w:val="none" w:sz="0" w:space="0" w:color="auto"/>
            <w:right w:val="none" w:sz="0" w:space="0" w:color="auto"/>
          </w:divBdr>
          <w:divsChild>
            <w:div w:id="1589926127">
              <w:marLeft w:val="0"/>
              <w:marRight w:val="0"/>
              <w:marTop w:val="0"/>
              <w:marBottom w:val="0"/>
              <w:divBdr>
                <w:top w:val="none" w:sz="0" w:space="0" w:color="auto"/>
                <w:left w:val="none" w:sz="0" w:space="0" w:color="auto"/>
                <w:bottom w:val="none" w:sz="0" w:space="0" w:color="auto"/>
                <w:right w:val="none" w:sz="0" w:space="0" w:color="auto"/>
              </w:divBdr>
            </w:div>
          </w:divsChild>
        </w:div>
        <w:div w:id="1940796021">
          <w:marLeft w:val="0"/>
          <w:marRight w:val="0"/>
          <w:marTop w:val="0"/>
          <w:marBottom w:val="0"/>
          <w:divBdr>
            <w:top w:val="none" w:sz="0" w:space="0" w:color="auto"/>
            <w:left w:val="none" w:sz="0" w:space="0" w:color="auto"/>
            <w:bottom w:val="none" w:sz="0" w:space="0" w:color="auto"/>
            <w:right w:val="none" w:sz="0" w:space="0" w:color="auto"/>
          </w:divBdr>
          <w:divsChild>
            <w:div w:id="15467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09724">
      <w:bodyDiv w:val="1"/>
      <w:marLeft w:val="0"/>
      <w:marRight w:val="0"/>
      <w:marTop w:val="0"/>
      <w:marBottom w:val="0"/>
      <w:divBdr>
        <w:top w:val="none" w:sz="0" w:space="0" w:color="auto"/>
        <w:left w:val="none" w:sz="0" w:space="0" w:color="auto"/>
        <w:bottom w:val="none" w:sz="0" w:space="0" w:color="auto"/>
        <w:right w:val="none" w:sz="0" w:space="0" w:color="auto"/>
      </w:divBdr>
      <w:divsChild>
        <w:div w:id="570965359">
          <w:marLeft w:val="0"/>
          <w:marRight w:val="0"/>
          <w:marTop w:val="0"/>
          <w:marBottom w:val="0"/>
          <w:divBdr>
            <w:top w:val="none" w:sz="0" w:space="0" w:color="auto"/>
            <w:left w:val="none" w:sz="0" w:space="0" w:color="auto"/>
            <w:bottom w:val="none" w:sz="0" w:space="0" w:color="auto"/>
            <w:right w:val="none" w:sz="0" w:space="0" w:color="auto"/>
          </w:divBdr>
          <w:divsChild>
            <w:div w:id="1440221382">
              <w:marLeft w:val="0"/>
              <w:marRight w:val="0"/>
              <w:marTop w:val="0"/>
              <w:marBottom w:val="0"/>
              <w:divBdr>
                <w:top w:val="none" w:sz="0" w:space="0" w:color="auto"/>
                <w:left w:val="none" w:sz="0" w:space="0" w:color="auto"/>
                <w:bottom w:val="none" w:sz="0" w:space="0" w:color="auto"/>
                <w:right w:val="none" w:sz="0" w:space="0" w:color="auto"/>
              </w:divBdr>
            </w:div>
          </w:divsChild>
        </w:div>
        <w:div w:id="1135955005">
          <w:marLeft w:val="0"/>
          <w:marRight w:val="0"/>
          <w:marTop w:val="0"/>
          <w:marBottom w:val="0"/>
          <w:divBdr>
            <w:top w:val="none" w:sz="0" w:space="0" w:color="auto"/>
            <w:left w:val="none" w:sz="0" w:space="0" w:color="auto"/>
            <w:bottom w:val="none" w:sz="0" w:space="0" w:color="auto"/>
            <w:right w:val="none" w:sz="0" w:space="0" w:color="auto"/>
          </w:divBdr>
          <w:divsChild>
            <w:div w:id="1924141452">
              <w:marLeft w:val="0"/>
              <w:marRight w:val="0"/>
              <w:marTop w:val="0"/>
              <w:marBottom w:val="0"/>
              <w:divBdr>
                <w:top w:val="none" w:sz="0" w:space="0" w:color="auto"/>
                <w:left w:val="none" w:sz="0" w:space="0" w:color="auto"/>
                <w:bottom w:val="none" w:sz="0" w:space="0" w:color="auto"/>
                <w:right w:val="none" w:sz="0" w:space="0" w:color="auto"/>
              </w:divBdr>
            </w:div>
          </w:divsChild>
        </w:div>
        <w:div w:id="1597329782">
          <w:marLeft w:val="0"/>
          <w:marRight w:val="0"/>
          <w:marTop w:val="0"/>
          <w:marBottom w:val="0"/>
          <w:divBdr>
            <w:top w:val="none" w:sz="0" w:space="0" w:color="auto"/>
            <w:left w:val="none" w:sz="0" w:space="0" w:color="auto"/>
            <w:bottom w:val="none" w:sz="0" w:space="0" w:color="auto"/>
            <w:right w:val="none" w:sz="0" w:space="0" w:color="auto"/>
          </w:divBdr>
          <w:divsChild>
            <w:div w:id="1775318309">
              <w:marLeft w:val="0"/>
              <w:marRight w:val="0"/>
              <w:marTop w:val="0"/>
              <w:marBottom w:val="0"/>
              <w:divBdr>
                <w:top w:val="none" w:sz="0" w:space="0" w:color="auto"/>
                <w:left w:val="none" w:sz="0" w:space="0" w:color="auto"/>
                <w:bottom w:val="none" w:sz="0" w:space="0" w:color="auto"/>
                <w:right w:val="none" w:sz="0" w:space="0" w:color="auto"/>
              </w:divBdr>
            </w:div>
          </w:divsChild>
        </w:div>
        <w:div w:id="1972705747">
          <w:marLeft w:val="0"/>
          <w:marRight w:val="0"/>
          <w:marTop w:val="0"/>
          <w:marBottom w:val="0"/>
          <w:divBdr>
            <w:top w:val="none" w:sz="0" w:space="0" w:color="auto"/>
            <w:left w:val="none" w:sz="0" w:space="0" w:color="auto"/>
            <w:bottom w:val="none" w:sz="0" w:space="0" w:color="auto"/>
            <w:right w:val="none" w:sz="0" w:space="0" w:color="auto"/>
          </w:divBdr>
          <w:divsChild>
            <w:div w:id="8686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12568">
      <w:bodyDiv w:val="1"/>
      <w:marLeft w:val="0"/>
      <w:marRight w:val="0"/>
      <w:marTop w:val="0"/>
      <w:marBottom w:val="0"/>
      <w:divBdr>
        <w:top w:val="none" w:sz="0" w:space="0" w:color="auto"/>
        <w:left w:val="none" w:sz="0" w:space="0" w:color="auto"/>
        <w:bottom w:val="none" w:sz="0" w:space="0" w:color="auto"/>
        <w:right w:val="none" w:sz="0" w:space="0" w:color="auto"/>
      </w:divBdr>
      <w:divsChild>
        <w:div w:id="178130838">
          <w:marLeft w:val="0"/>
          <w:marRight w:val="0"/>
          <w:marTop w:val="0"/>
          <w:marBottom w:val="0"/>
          <w:divBdr>
            <w:top w:val="none" w:sz="0" w:space="0" w:color="auto"/>
            <w:left w:val="none" w:sz="0" w:space="0" w:color="auto"/>
            <w:bottom w:val="none" w:sz="0" w:space="0" w:color="auto"/>
            <w:right w:val="none" w:sz="0" w:space="0" w:color="auto"/>
          </w:divBdr>
          <w:divsChild>
            <w:div w:id="1534803232">
              <w:marLeft w:val="0"/>
              <w:marRight w:val="0"/>
              <w:marTop w:val="0"/>
              <w:marBottom w:val="0"/>
              <w:divBdr>
                <w:top w:val="none" w:sz="0" w:space="0" w:color="auto"/>
                <w:left w:val="none" w:sz="0" w:space="0" w:color="auto"/>
                <w:bottom w:val="none" w:sz="0" w:space="0" w:color="auto"/>
                <w:right w:val="none" w:sz="0" w:space="0" w:color="auto"/>
              </w:divBdr>
            </w:div>
          </w:divsChild>
        </w:div>
        <w:div w:id="592083274">
          <w:marLeft w:val="0"/>
          <w:marRight w:val="0"/>
          <w:marTop w:val="0"/>
          <w:marBottom w:val="0"/>
          <w:divBdr>
            <w:top w:val="none" w:sz="0" w:space="0" w:color="auto"/>
            <w:left w:val="none" w:sz="0" w:space="0" w:color="auto"/>
            <w:bottom w:val="none" w:sz="0" w:space="0" w:color="auto"/>
            <w:right w:val="none" w:sz="0" w:space="0" w:color="auto"/>
          </w:divBdr>
          <w:divsChild>
            <w:div w:id="1795902530">
              <w:marLeft w:val="0"/>
              <w:marRight w:val="0"/>
              <w:marTop w:val="0"/>
              <w:marBottom w:val="0"/>
              <w:divBdr>
                <w:top w:val="none" w:sz="0" w:space="0" w:color="auto"/>
                <w:left w:val="none" w:sz="0" w:space="0" w:color="auto"/>
                <w:bottom w:val="none" w:sz="0" w:space="0" w:color="auto"/>
                <w:right w:val="none" w:sz="0" w:space="0" w:color="auto"/>
              </w:divBdr>
            </w:div>
          </w:divsChild>
        </w:div>
        <w:div w:id="914047405">
          <w:marLeft w:val="0"/>
          <w:marRight w:val="0"/>
          <w:marTop w:val="0"/>
          <w:marBottom w:val="0"/>
          <w:divBdr>
            <w:top w:val="none" w:sz="0" w:space="0" w:color="auto"/>
            <w:left w:val="none" w:sz="0" w:space="0" w:color="auto"/>
            <w:bottom w:val="none" w:sz="0" w:space="0" w:color="auto"/>
            <w:right w:val="none" w:sz="0" w:space="0" w:color="auto"/>
          </w:divBdr>
          <w:divsChild>
            <w:div w:id="1501194619">
              <w:marLeft w:val="0"/>
              <w:marRight w:val="0"/>
              <w:marTop w:val="0"/>
              <w:marBottom w:val="0"/>
              <w:divBdr>
                <w:top w:val="none" w:sz="0" w:space="0" w:color="auto"/>
                <w:left w:val="none" w:sz="0" w:space="0" w:color="auto"/>
                <w:bottom w:val="none" w:sz="0" w:space="0" w:color="auto"/>
                <w:right w:val="none" w:sz="0" w:space="0" w:color="auto"/>
              </w:divBdr>
            </w:div>
          </w:divsChild>
        </w:div>
        <w:div w:id="1276673208">
          <w:marLeft w:val="0"/>
          <w:marRight w:val="0"/>
          <w:marTop w:val="0"/>
          <w:marBottom w:val="0"/>
          <w:divBdr>
            <w:top w:val="none" w:sz="0" w:space="0" w:color="auto"/>
            <w:left w:val="none" w:sz="0" w:space="0" w:color="auto"/>
            <w:bottom w:val="none" w:sz="0" w:space="0" w:color="auto"/>
            <w:right w:val="none" w:sz="0" w:space="0" w:color="auto"/>
          </w:divBdr>
          <w:divsChild>
            <w:div w:id="32755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905032">
      <w:bodyDiv w:val="1"/>
      <w:marLeft w:val="0"/>
      <w:marRight w:val="0"/>
      <w:marTop w:val="0"/>
      <w:marBottom w:val="0"/>
      <w:divBdr>
        <w:top w:val="none" w:sz="0" w:space="0" w:color="auto"/>
        <w:left w:val="none" w:sz="0" w:space="0" w:color="auto"/>
        <w:bottom w:val="none" w:sz="0" w:space="0" w:color="auto"/>
        <w:right w:val="none" w:sz="0" w:space="0" w:color="auto"/>
      </w:divBdr>
      <w:divsChild>
        <w:div w:id="712005597">
          <w:marLeft w:val="0"/>
          <w:marRight w:val="0"/>
          <w:marTop w:val="0"/>
          <w:marBottom w:val="0"/>
          <w:divBdr>
            <w:top w:val="none" w:sz="0" w:space="0" w:color="auto"/>
            <w:left w:val="none" w:sz="0" w:space="0" w:color="auto"/>
            <w:bottom w:val="none" w:sz="0" w:space="0" w:color="auto"/>
            <w:right w:val="none" w:sz="0" w:space="0" w:color="auto"/>
          </w:divBdr>
          <w:divsChild>
            <w:div w:id="1652058214">
              <w:marLeft w:val="0"/>
              <w:marRight w:val="0"/>
              <w:marTop w:val="0"/>
              <w:marBottom w:val="0"/>
              <w:divBdr>
                <w:top w:val="none" w:sz="0" w:space="0" w:color="auto"/>
                <w:left w:val="none" w:sz="0" w:space="0" w:color="auto"/>
                <w:bottom w:val="none" w:sz="0" w:space="0" w:color="auto"/>
                <w:right w:val="none" w:sz="0" w:space="0" w:color="auto"/>
              </w:divBdr>
            </w:div>
          </w:divsChild>
        </w:div>
        <w:div w:id="1064572899">
          <w:marLeft w:val="0"/>
          <w:marRight w:val="0"/>
          <w:marTop w:val="0"/>
          <w:marBottom w:val="0"/>
          <w:divBdr>
            <w:top w:val="none" w:sz="0" w:space="0" w:color="auto"/>
            <w:left w:val="none" w:sz="0" w:space="0" w:color="auto"/>
            <w:bottom w:val="none" w:sz="0" w:space="0" w:color="auto"/>
            <w:right w:val="none" w:sz="0" w:space="0" w:color="auto"/>
          </w:divBdr>
          <w:divsChild>
            <w:div w:id="838230088">
              <w:marLeft w:val="0"/>
              <w:marRight w:val="0"/>
              <w:marTop w:val="0"/>
              <w:marBottom w:val="0"/>
              <w:divBdr>
                <w:top w:val="none" w:sz="0" w:space="0" w:color="auto"/>
                <w:left w:val="none" w:sz="0" w:space="0" w:color="auto"/>
                <w:bottom w:val="none" w:sz="0" w:space="0" w:color="auto"/>
                <w:right w:val="none" w:sz="0" w:space="0" w:color="auto"/>
              </w:divBdr>
            </w:div>
          </w:divsChild>
        </w:div>
        <w:div w:id="1529680208">
          <w:marLeft w:val="0"/>
          <w:marRight w:val="0"/>
          <w:marTop w:val="0"/>
          <w:marBottom w:val="0"/>
          <w:divBdr>
            <w:top w:val="none" w:sz="0" w:space="0" w:color="auto"/>
            <w:left w:val="none" w:sz="0" w:space="0" w:color="auto"/>
            <w:bottom w:val="none" w:sz="0" w:space="0" w:color="auto"/>
            <w:right w:val="none" w:sz="0" w:space="0" w:color="auto"/>
          </w:divBdr>
          <w:divsChild>
            <w:div w:id="1518303770">
              <w:marLeft w:val="0"/>
              <w:marRight w:val="0"/>
              <w:marTop w:val="0"/>
              <w:marBottom w:val="0"/>
              <w:divBdr>
                <w:top w:val="none" w:sz="0" w:space="0" w:color="auto"/>
                <w:left w:val="none" w:sz="0" w:space="0" w:color="auto"/>
                <w:bottom w:val="none" w:sz="0" w:space="0" w:color="auto"/>
                <w:right w:val="none" w:sz="0" w:space="0" w:color="auto"/>
              </w:divBdr>
            </w:div>
          </w:divsChild>
        </w:div>
        <w:div w:id="1541160689">
          <w:marLeft w:val="0"/>
          <w:marRight w:val="0"/>
          <w:marTop w:val="0"/>
          <w:marBottom w:val="0"/>
          <w:divBdr>
            <w:top w:val="none" w:sz="0" w:space="0" w:color="auto"/>
            <w:left w:val="none" w:sz="0" w:space="0" w:color="auto"/>
            <w:bottom w:val="none" w:sz="0" w:space="0" w:color="auto"/>
            <w:right w:val="none" w:sz="0" w:space="0" w:color="auto"/>
          </w:divBdr>
          <w:divsChild>
            <w:div w:id="9896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6833">
      <w:bodyDiv w:val="1"/>
      <w:marLeft w:val="0"/>
      <w:marRight w:val="0"/>
      <w:marTop w:val="0"/>
      <w:marBottom w:val="0"/>
      <w:divBdr>
        <w:top w:val="none" w:sz="0" w:space="0" w:color="auto"/>
        <w:left w:val="none" w:sz="0" w:space="0" w:color="auto"/>
        <w:bottom w:val="none" w:sz="0" w:space="0" w:color="auto"/>
        <w:right w:val="none" w:sz="0" w:space="0" w:color="auto"/>
      </w:divBdr>
    </w:div>
    <w:div w:id="1296526691">
      <w:bodyDiv w:val="1"/>
      <w:marLeft w:val="0"/>
      <w:marRight w:val="0"/>
      <w:marTop w:val="0"/>
      <w:marBottom w:val="0"/>
      <w:divBdr>
        <w:top w:val="none" w:sz="0" w:space="0" w:color="auto"/>
        <w:left w:val="none" w:sz="0" w:space="0" w:color="auto"/>
        <w:bottom w:val="none" w:sz="0" w:space="0" w:color="auto"/>
        <w:right w:val="none" w:sz="0" w:space="0" w:color="auto"/>
      </w:divBdr>
    </w:div>
    <w:div w:id="1308634284">
      <w:bodyDiv w:val="1"/>
      <w:marLeft w:val="0"/>
      <w:marRight w:val="0"/>
      <w:marTop w:val="0"/>
      <w:marBottom w:val="0"/>
      <w:divBdr>
        <w:top w:val="none" w:sz="0" w:space="0" w:color="auto"/>
        <w:left w:val="none" w:sz="0" w:space="0" w:color="auto"/>
        <w:bottom w:val="none" w:sz="0" w:space="0" w:color="auto"/>
        <w:right w:val="none" w:sz="0" w:space="0" w:color="auto"/>
      </w:divBdr>
    </w:div>
    <w:div w:id="1315404512">
      <w:bodyDiv w:val="1"/>
      <w:marLeft w:val="0"/>
      <w:marRight w:val="0"/>
      <w:marTop w:val="0"/>
      <w:marBottom w:val="0"/>
      <w:divBdr>
        <w:top w:val="none" w:sz="0" w:space="0" w:color="auto"/>
        <w:left w:val="none" w:sz="0" w:space="0" w:color="auto"/>
        <w:bottom w:val="none" w:sz="0" w:space="0" w:color="auto"/>
        <w:right w:val="none" w:sz="0" w:space="0" w:color="auto"/>
      </w:divBdr>
      <w:divsChild>
        <w:div w:id="1466240233">
          <w:marLeft w:val="0"/>
          <w:marRight w:val="0"/>
          <w:marTop w:val="0"/>
          <w:marBottom w:val="0"/>
          <w:divBdr>
            <w:top w:val="none" w:sz="0" w:space="0" w:color="auto"/>
            <w:left w:val="none" w:sz="0" w:space="0" w:color="auto"/>
            <w:bottom w:val="none" w:sz="0" w:space="0" w:color="auto"/>
            <w:right w:val="none" w:sz="0" w:space="0" w:color="auto"/>
          </w:divBdr>
          <w:divsChild>
            <w:div w:id="1527525508">
              <w:marLeft w:val="0"/>
              <w:marRight w:val="0"/>
              <w:marTop w:val="0"/>
              <w:marBottom w:val="0"/>
              <w:divBdr>
                <w:top w:val="none" w:sz="0" w:space="0" w:color="auto"/>
                <w:left w:val="none" w:sz="0" w:space="0" w:color="auto"/>
                <w:bottom w:val="none" w:sz="0" w:space="0" w:color="auto"/>
                <w:right w:val="none" w:sz="0" w:space="0" w:color="auto"/>
              </w:divBdr>
            </w:div>
          </w:divsChild>
        </w:div>
        <w:div w:id="1467703999">
          <w:marLeft w:val="0"/>
          <w:marRight w:val="0"/>
          <w:marTop w:val="0"/>
          <w:marBottom w:val="0"/>
          <w:divBdr>
            <w:top w:val="none" w:sz="0" w:space="0" w:color="auto"/>
            <w:left w:val="none" w:sz="0" w:space="0" w:color="auto"/>
            <w:bottom w:val="none" w:sz="0" w:space="0" w:color="auto"/>
            <w:right w:val="none" w:sz="0" w:space="0" w:color="auto"/>
          </w:divBdr>
          <w:divsChild>
            <w:div w:id="19448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971594">
      <w:bodyDiv w:val="1"/>
      <w:marLeft w:val="0"/>
      <w:marRight w:val="0"/>
      <w:marTop w:val="0"/>
      <w:marBottom w:val="0"/>
      <w:divBdr>
        <w:top w:val="none" w:sz="0" w:space="0" w:color="auto"/>
        <w:left w:val="none" w:sz="0" w:space="0" w:color="auto"/>
        <w:bottom w:val="none" w:sz="0" w:space="0" w:color="auto"/>
        <w:right w:val="none" w:sz="0" w:space="0" w:color="auto"/>
      </w:divBdr>
    </w:div>
    <w:div w:id="1378042732">
      <w:bodyDiv w:val="1"/>
      <w:marLeft w:val="0"/>
      <w:marRight w:val="0"/>
      <w:marTop w:val="0"/>
      <w:marBottom w:val="0"/>
      <w:divBdr>
        <w:top w:val="none" w:sz="0" w:space="0" w:color="auto"/>
        <w:left w:val="none" w:sz="0" w:space="0" w:color="auto"/>
        <w:bottom w:val="none" w:sz="0" w:space="0" w:color="auto"/>
        <w:right w:val="none" w:sz="0" w:space="0" w:color="auto"/>
      </w:divBdr>
      <w:divsChild>
        <w:div w:id="289365850">
          <w:marLeft w:val="0"/>
          <w:marRight w:val="0"/>
          <w:marTop w:val="0"/>
          <w:marBottom w:val="0"/>
          <w:divBdr>
            <w:top w:val="none" w:sz="0" w:space="0" w:color="auto"/>
            <w:left w:val="none" w:sz="0" w:space="0" w:color="auto"/>
            <w:bottom w:val="none" w:sz="0" w:space="0" w:color="auto"/>
            <w:right w:val="none" w:sz="0" w:space="0" w:color="auto"/>
          </w:divBdr>
          <w:divsChild>
            <w:div w:id="1706254647">
              <w:marLeft w:val="0"/>
              <w:marRight w:val="0"/>
              <w:marTop w:val="0"/>
              <w:marBottom w:val="0"/>
              <w:divBdr>
                <w:top w:val="none" w:sz="0" w:space="0" w:color="auto"/>
                <w:left w:val="none" w:sz="0" w:space="0" w:color="auto"/>
                <w:bottom w:val="none" w:sz="0" w:space="0" w:color="auto"/>
                <w:right w:val="none" w:sz="0" w:space="0" w:color="auto"/>
              </w:divBdr>
            </w:div>
          </w:divsChild>
        </w:div>
        <w:div w:id="912813142">
          <w:marLeft w:val="0"/>
          <w:marRight w:val="0"/>
          <w:marTop w:val="0"/>
          <w:marBottom w:val="0"/>
          <w:divBdr>
            <w:top w:val="none" w:sz="0" w:space="0" w:color="auto"/>
            <w:left w:val="none" w:sz="0" w:space="0" w:color="auto"/>
            <w:bottom w:val="none" w:sz="0" w:space="0" w:color="auto"/>
            <w:right w:val="none" w:sz="0" w:space="0" w:color="auto"/>
          </w:divBdr>
          <w:divsChild>
            <w:div w:id="354691053">
              <w:marLeft w:val="0"/>
              <w:marRight w:val="0"/>
              <w:marTop w:val="0"/>
              <w:marBottom w:val="0"/>
              <w:divBdr>
                <w:top w:val="none" w:sz="0" w:space="0" w:color="auto"/>
                <w:left w:val="none" w:sz="0" w:space="0" w:color="auto"/>
                <w:bottom w:val="none" w:sz="0" w:space="0" w:color="auto"/>
                <w:right w:val="none" w:sz="0" w:space="0" w:color="auto"/>
              </w:divBdr>
            </w:div>
          </w:divsChild>
        </w:div>
        <w:div w:id="1262838603">
          <w:marLeft w:val="0"/>
          <w:marRight w:val="0"/>
          <w:marTop w:val="0"/>
          <w:marBottom w:val="0"/>
          <w:divBdr>
            <w:top w:val="none" w:sz="0" w:space="0" w:color="auto"/>
            <w:left w:val="none" w:sz="0" w:space="0" w:color="auto"/>
            <w:bottom w:val="none" w:sz="0" w:space="0" w:color="auto"/>
            <w:right w:val="none" w:sz="0" w:space="0" w:color="auto"/>
          </w:divBdr>
          <w:divsChild>
            <w:div w:id="1358121744">
              <w:marLeft w:val="0"/>
              <w:marRight w:val="0"/>
              <w:marTop w:val="0"/>
              <w:marBottom w:val="0"/>
              <w:divBdr>
                <w:top w:val="none" w:sz="0" w:space="0" w:color="auto"/>
                <w:left w:val="none" w:sz="0" w:space="0" w:color="auto"/>
                <w:bottom w:val="none" w:sz="0" w:space="0" w:color="auto"/>
                <w:right w:val="none" w:sz="0" w:space="0" w:color="auto"/>
              </w:divBdr>
            </w:div>
          </w:divsChild>
        </w:div>
        <w:div w:id="1323269058">
          <w:marLeft w:val="0"/>
          <w:marRight w:val="0"/>
          <w:marTop w:val="0"/>
          <w:marBottom w:val="0"/>
          <w:divBdr>
            <w:top w:val="none" w:sz="0" w:space="0" w:color="auto"/>
            <w:left w:val="none" w:sz="0" w:space="0" w:color="auto"/>
            <w:bottom w:val="none" w:sz="0" w:space="0" w:color="auto"/>
            <w:right w:val="none" w:sz="0" w:space="0" w:color="auto"/>
          </w:divBdr>
          <w:divsChild>
            <w:div w:id="155176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99877">
      <w:bodyDiv w:val="1"/>
      <w:marLeft w:val="0"/>
      <w:marRight w:val="0"/>
      <w:marTop w:val="0"/>
      <w:marBottom w:val="0"/>
      <w:divBdr>
        <w:top w:val="none" w:sz="0" w:space="0" w:color="auto"/>
        <w:left w:val="none" w:sz="0" w:space="0" w:color="auto"/>
        <w:bottom w:val="none" w:sz="0" w:space="0" w:color="auto"/>
        <w:right w:val="none" w:sz="0" w:space="0" w:color="auto"/>
      </w:divBdr>
    </w:div>
    <w:div w:id="1400178919">
      <w:bodyDiv w:val="1"/>
      <w:marLeft w:val="0"/>
      <w:marRight w:val="0"/>
      <w:marTop w:val="0"/>
      <w:marBottom w:val="0"/>
      <w:divBdr>
        <w:top w:val="none" w:sz="0" w:space="0" w:color="auto"/>
        <w:left w:val="none" w:sz="0" w:space="0" w:color="auto"/>
        <w:bottom w:val="none" w:sz="0" w:space="0" w:color="auto"/>
        <w:right w:val="none" w:sz="0" w:space="0" w:color="auto"/>
      </w:divBdr>
      <w:divsChild>
        <w:div w:id="1470591493">
          <w:marLeft w:val="0"/>
          <w:marRight w:val="0"/>
          <w:marTop w:val="0"/>
          <w:marBottom w:val="0"/>
          <w:divBdr>
            <w:top w:val="none" w:sz="0" w:space="0" w:color="auto"/>
            <w:left w:val="none" w:sz="0" w:space="0" w:color="auto"/>
            <w:bottom w:val="none" w:sz="0" w:space="0" w:color="auto"/>
            <w:right w:val="none" w:sz="0" w:space="0" w:color="auto"/>
          </w:divBdr>
          <w:divsChild>
            <w:div w:id="1089497027">
              <w:marLeft w:val="0"/>
              <w:marRight w:val="0"/>
              <w:marTop w:val="0"/>
              <w:marBottom w:val="0"/>
              <w:divBdr>
                <w:top w:val="none" w:sz="0" w:space="0" w:color="auto"/>
                <w:left w:val="none" w:sz="0" w:space="0" w:color="auto"/>
                <w:bottom w:val="none" w:sz="0" w:space="0" w:color="auto"/>
                <w:right w:val="none" w:sz="0" w:space="0" w:color="auto"/>
              </w:divBdr>
            </w:div>
          </w:divsChild>
        </w:div>
        <w:div w:id="1750616951">
          <w:marLeft w:val="0"/>
          <w:marRight w:val="0"/>
          <w:marTop w:val="0"/>
          <w:marBottom w:val="0"/>
          <w:divBdr>
            <w:top w:val="none" w:sz="0" w:space="0" w:color="auto"/>
            <w:left w:val="none" w:sz="0" w:space="0" w:color="auto"/>
            <w:bottom w:val="none" w:sz="0" w:space="0" w:color="auto"/>
            <w:right w:val="none" w:sz="0" w:space="0" w:color="auto"/>
          </w:divBdr>
          <w:divsChild>
            <w:div w:id="128280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0837">
      <w:bodyDiv w:val="1"/>
      <w:marLeft w:val="0"/>
      <w:marRight w:val="0"/>
      <w:marTop w:val="0"/>
      <w:marBottom w:val="0"/>
      <w:divBdr>
        <w:top w:val="none" w:sz="0" w:space="0" w:color="auto"/>
        <w:left w:val="none" w:sz="0" w:space="0" w:color="auto"/>
        <w:bottom w:val="none" w:sz="0" w:space="0" w:color="auto"/>
        <w:right w:val="none" w:sz="0" w:space="0" w:color="auto"/>
      </w:divBdr>
    </w:div>
    <w:div w:id="1432160164">
      <w:bodyDiv w:val="1"/>
      <w:marLeft w:val="0"/>
      <w:marRight w:val="0"/>
      <w:marTop w:val="0"/>
      <w:marBottom w:val="0"/>
      <w:divBdr>
        <w:top w:val="none" w:sz="0" w:space="0" w:color="auto"/>
        <w:left w:val="none" w:sz="0" w:space="0" w:color="auto"/>
        <w:bottom w:val="none" w:sz="0" w:space="0" w:color="auto"/>
        <w:right w:val="none" w:sz="0" w:space="0" w:color="auto"/>
      </w:divBdr>
      <w:divsChild>
        <w:div w:id="768159112">
          <w:marLeft w:val="0"/>
          <w:marRight w:val="0"/>
          <w:marTop w:val="0"/>
          <w:marBottom w:val="0"/>
          <w:divBdr>
            <w:top w:val="none" w:sz="0" w:space="0" w:color="auto"/>
            <w:left w:val="none" w:sz="0" w:space="0" w:color="auto"/>
            <w:bottom w:val="none" w:sz="0" w:space="0" w:color="auto"/>
            <w:right w:val="none" w:sz="0" w:space="0" w:color="auto"/>
          </w:divBdr>
          <w:divsChild>
            <w:div w:id="1221015837">
              <w:marLeft w:val="0"/>
              <w:marRight w:val="0"/>
              <w:marTop w:val="0"/>
              <w:marBottom w:val="0"/>
              <w:divBdr>
                <w:top w:val="none" w:sz="0" w:space="0" w:color="auto"/>
                <w:left w:val="none" w:sz="0" w:space="0" w:color="auto"/>
                <w:bottom w:val="none" w:sz="0" w:space="0" w:color="auto"/>
                <w:right w:val="none" w:sz="0" w:space="0" w:color="auto"/>
              </w:divBdr>
            </w:div>
          </w:divsChild>
        </w:div>
        <w:div w:id="1142889171">
          <w:marLeft w:val="0"/>
          <w:marRight w:val="0"/>
          <w:marTop w:val="0"/>
          <w:marBottom w:val="0"/>
          <w:divBdr>
            <w:top w:val="none" w:sz="0" w:space="0" w:color="auto"/>
            <w:left w:val="none" w:sz="0" w:space="0" w:color="auto"/>
            <w:bottom w:val="none" w:sz="0" w:space="0" w:color="auto"/>
            <w:right w:val="none" w:sz="0" w:space="0" w:color="auto"/>
          </w:divBdr>
          <w:divsChild>
            <w:div w:id="1446264715">
              <w:marLeft w:val="0"/>
              <w:marRight w:val="0"/>
              <w:marTop w:val="0"/>
              <w:marBottom w:val="0"/>
              <w:divBdr>
                <w:top w:val="none" w:sz="0" w:space="0" w:color="auto"/>
                <w:left w:val="none" w:sz="0" w:space="0" w:color="auto"/>
                <w:bottom w:val="none" w:sz="0" w:space="0" w:color="auto"/>
                <w:right w:val="none" w:sz="0" w:space="0" w:color="auto"/>
              </w:divBdr>
            </w:div>
          </w:divsChild>
        </w:div>
        <w:div w:id="1630548200">
          <w:marLeft w:val="0"/>
          <w:marRight w:val="0"/>
          <w:marTop w:val="0"/>
          <w:marBottom w:val="0"/>
          <w:divBdr>
            <w:top w:val="none" w:sz="0" w:space="0" w:color="auto"/>
            <w:left w:val="none" w:sz="0" w:space="0" w:color="auto"/>
            <w:bottom w:val="none" w:sz="0" w:space="0" w:color="auto"/>
            <w:right w:val="none" w:sz="0" w:space="0" w:color="auto"/>
          </w:divBdr>
          <w:divsChild>
            <w:div w:id="560022131">
              <w:marLeft w:val="0"/>
              <w:marRight w:val="0"/>
              <w:marTop w:val="0"/>
              <w:marBottom w:val="0"/>
              <w:divBdr>
                <w:top w:val="none" w:sz="0" w:space="0" w:color="auto"/>
                <w:left w:val="none" w:sz="0" w:space="0" w:color="auto"/>
                <w:bottom w:val="none" w:sz="0" w:space="0" w:color="auto"/>
                <w:right w:val="none" w:sz="0" w:space="0" w:color="auto"/>
              </w:divBdr>
            </w:div>
          </w:divsChild>
        </w:div>
        <w:div w:id="2140569030">
          <w:marLeft w:val="0"/>
          <w:marRight w:val="0"/>
          <w:marTop w:val="0"/>
          <w:marBottom w:val="0"/>
          <w:divBdr>
            <w:top w:val="none" w:sz="0" w:space="0" w:color="auto"/>
            <w:left w:val="none" w:sz="0" w:space="0" w:color="auto"/>
            <w:bottom w:val="none" w:sz="0" w:space="0" w:color="auto"/>
            <w:right w:val="none" w:sz="0" w:space="0" w:color="auto"/>
          </w:divBdr>
          <w:divsChild>
            <w:div w:id="108707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7905">
      <w:bodyDiv w:val="1"/>
      <w:marLeft w:val="0"/>
      <w:marRight w:val="0"/>
      <w:marTop w:val="0"/>
      <w:marBottom w:val="0"/>
      <w:divBdr>
        <w:top w:val="none" w:sz="0" w:space="0" w:color="auto"/>
        <w:left w:val="none" w:sz="0" w:space="0" w:color="auto"/>
        <w:bottom w:val="none" w:sz="0" w:space="0" w:color="auto"/>
        <w:right w:val="none" w:sz="0" w:space="0" w:color="auto"/>
      </w:divBdr>
    </w:div>
    <w:div w:id="1448312135">
      <w:bodyDiv w:val="1"/>
      <w:marLeft w:val="0"/>
      <w:marRight w:val="0"/>
      <w:marTop w:val="0"/>
      <w:marBottom w:val="0"/>
      <w:divBdr>
        <w:top w:val="none" w:sz="0" w:space="0" w:color="auto"/>
        <w:left w:val="none" w:sz="0" w:space="0" w:color="auto"/>
        <w:bottom w:val="none" w:sz="0" w:space="0" w:color="auto"/>
        <w:right w:val="none" w:sz="0" w:space="0" w:color="auto"/>
      </w:divBdr>
    </w:div>
    <w:div w:id="1456368272">
      <w:bodyDiv w:val="1"/>
      <w:marLeft w:val="0"/>
      <w:marRight w:val="0"/>
      <w:marTop w:val="0"/>
      <w:marBottom w:val="0"/>
      <w:divBdr>
        <w:top w:val="none" w:sz="0" w:space="0" w:color="auto"/>
        <w:left w:val="none" w:sz="0" w:space="0" w:color="auto"/>
        <w:bottom w:val="none" w:sz="0" w:space="0" w:color="auto"/>
        <w:right w:val="none" w:sz="0" w:space="0" w:color="auto"/>
      </w:divBdr>
    </w:div>
    <w:div w:id="1470054338">
      <w:bodyDiv w:val="1"/>
      <w:marLeft w:val="0"/>
      <w:marRight w:val="0"/>
      <w:marTop w:val="0"/>
      <w:marBottom w:val="0"/>
      <w:divBdr>
        <w:top w:val="none" w:sz="0" w:space="0" w:color="auto"/>
        <w:left w:val="none" w:sz="0" w:space="0" w:color="auto"/>
        <w:bottom w:val="none" w:sz="0" w:space="0" w:color="auto"/>
        <w:right w:val="none" w:sz="0" w:space="0" w:color="auto"/>
      </w:divBdr>
    </w:div>
    <w:div w:id="1474789072">
      <w:bodyDiv w:val="1"/>
      <w:marLeft w:val="0"/>
      <w:marRight w:val="0"/>
      <w:marTop w:val="0"/>
      <w:marBottom w:val="0"/>
      <w:divBdr>
        <w:top w:val="none" w:sz="0" w:space="0" w:color="auto"/>
        <w:left w:val="none" w:sz="0" w:space="0" w:color="auto"/>
        <w:bottom w:val="none" w:sz="0" w:space="0" w:color="auto"/>
        <w:right w:val="none" w:sz="0" w:space="0" w:color="auto"/>
      </w:divBdr>
      <w:divsChild>
        <w:div w:id="161437844">
          <w:marLeft w:val="0"/>
          <w:marRight w:val="0"/>
          <w:marTop w:val="0"/>
          <w:marBottom w:val="0"/>
          <w:divBdr>
            <w:top w:val="none" w:sz="0" w:space="0" w:color="auto"/>
            <w:left w:val="none" w:sz="0" w:space="0" w:color="auto"/>
            <w:bottom w:val="none" w:sz="0" w:space="0" w:color="auto"/>
            <w:right w:val="none" w:sz="0" w:space="0" w:color="auto"/>
          </w:divBdr>
          <w:divsChild>
            <w:div w:id="1405907199">
              <w:marLeft w:val="0"/>
              <w:marRight w:val="0"/>
              <w:marTop w:val="0"/>
              <w:marBottom w:val="0"/>
              <w:divBdr>
                <w:top w:val="none" w:sz="0" w:space="0" w:color="auto"/>
                <w:left w:val="none" w:sz="0" w:space="0" w:color="auto"/>
                <w:bottom w:val="none" w:sz="0" w:space="0" w:color="auto"/>
                <w:right w:val="none" w:sz="0" w:space="0" w:color="auto"/>
              </w:divBdr>
            </w:div>
          </w:divsChild>
        </w:div>
        <w:div w:id="427309015">
          <w:marLeft w:val="0"/>
          <w:marRight w:val="0"/>
          <w:marTop w:val="0"/>
          <w:marBottom w:val="0"/>
          <w:divBdr>
            <w:top w:val="none" w:sz="0" w:space="0" w:color="auto"/>
            <w:left w:val="none" w:sz="0" w:space="0" w:color="auto"/>
            <w:bottom w:val="none" w:sz="0" w:space="0" w:color="auto"/>
            <w:right w:val="none" w:sz="0" w:space="0" w:color="auto"/>
          </w:divBdr>
          <w:divsChild>
            <w:div w:id="475802945">
              <w:marLeft w:val="0"/>
              <w:marRight w:val="0"/>
              <w:marTop w:val="0"/>
              <w:marBottom w:val="0"/>
              <w:divBdr>
                <w:top w:val="none" w:sz="0" w:space="0" w:color="auto"/>
                <w:left w:val="none" w:sz="0" w:space="0" w:color="auto"/>
                <w:bottom w:val="none" w:sz="0" w:space="0" w:color="auto"/>
                <w:right w:val="none" w:sz="0" w:space="0" w:color="auto"/>
              </w:divBdr>
            </w:div>
          </w:divsChild>
        </w:div>
        <w:div w:id="763916318">
          <w:marLeft w:val="0"/>
          <w:marRight w:val="0"/>
          <w:marTop w:val="0"/>
          <w:marBottom w:val="0"/>
          <w:divBdr>
            <w:top w:val="none" w:sz="0" w:space="0" w:color="auto"/>
            <w:left w:val="none" w:sz="0" w:space="0" w:color="auto"/>
            <w:bottom w:val="none" w:sz="0" w:space="0" w:color="auto"/>
            <w:right w:val="none" w:sz="0" w:space="0" w:color="auto"/>
          </w:divBdr>
          <w:divsChild>
            <w:div w:id="1726563901">
              <w:marLeft w:val="0"/>
              <w:marRight w:val="0"/>
              <w:marTop w:val="0"/>
              <w:marBottom w:val="0"/>
              <w:divBdr>
                <w:top w:val="none" w:sz="0" w:space="0" w:color="auto"/>
                <w:left w:val="none" w:sz="0" w:space="0" w:color="auto"/>
                <w:bottom w:val="none" w:sz="0" w:space="0" w:color="auto"/>
                <w:right w:val="none" w:sz="0" w:space="0" w:color="auto"/>
              </w:divBdr>
            </w:div>
          </w:divsChild>
        </w:div>
        <w:div w:id="1486894318">
          <w:marLeft w:val="0"/>
          <w:marRight w:val="0"/>
          <w:marTop w:val="0"/>
          <w:marBottom w:val="0"/>
          <w:divBdr>
            <w:top w:val="none" w:sz="0" w:space="0" w:color="auto"/>
            <w:left w:val="none" w:sz="0" w:space="0" w:color="auto"/>
            <w:bottom w:val="none" w:sz="0" w:space="0" w:color="auto"/>
            <w:right w:val="none" w:sz="0" w:space="0" w:color="auto"/>
          </w:divBdr>
          <w:divsChild>
            <w:div w:id="114396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839">
      <w:bodyDiv w:val="1"/>
      <w:marLeft w:val="0"/>
      <w:marRight w:val="0"/>
      <w:marTop w:val="0"/>
      <w:marBottom w:val="0"/>
      <w:divBdr>
        <w:top w:val="none" w:sz="0" w:space="0" w:color="auto"/>
        <w:left w:val="none" w:sz="0" w:space="0" w:color="auto"/>
        <w:bottom w:val="none" w:sz="0" w:space="0" w:color="auto"/>
        <w:right w:val="none" w:sz="0" w:space="0" w:color="auto"/>
      </w:divBdr>
      <w:divsChild>
        <w:div w:id="356929357">
          <w:marLeft w:val="0"/>
          <w:marRight w:val="0"/>
          <w:marTop w:val="0"/>
          <w:marBottom w:val="0"/>
          <w:divBdr>
            <w:top w:val="none" w:sz="0" w:space="0" w:color="auto"/>
            <w:left w:val="none" w:sz="0" w:space="0" w:color="auto"/>
            <w:bottom w:val="none" w:sz="0" w:space="0" w:color="auto"/>
            <w:right w:val="none" w:sz="0" w:space="0" w:color="auto"/>
          </w:divBdr>
          <w:divsChild>
            <w:div w:id="941491131">
              <w:marLeft w:val="0"/>
              <w:marRight w:val="0"/>
              <w:marTop w:val="0"/>
              <w:marBottom w:val="0"/>
              <w:divBdr>
                <w:top w:val="none" w:sz="0" w:space="0" w:color="auto"/>
                <w:left w:val="none" w:sz="0" w:space="0" w:color="auto"/>
                <w:bottom w:val="none" w:sz="0" w:space="0" w:color="auto"/>
                <w:right w:val="none" w:sz="0" w:space="0" w:color="auto"/>
              </w:divBdr>
            </w:div>
          </w:divsChild>
        </w:div>
        <w:div w:id="364915926">
          <w:marLeft w:val="0"/>
          <w:marRight w:val="0"/>
          <w:marTop w:val="0"/>
          <w:marBottom w:val="0"/>
          <w:divBdr>
            <w:top w:val="none" w:sz="0" w:space="0" w:color="auto"/>
            <w:left w:val="none" w:sz="0" w:space="0" w:color="auto"/>
            <w:bottom w:val="none" w:sz="0" w:space="0" w:color="auto"/>
            <w:right w:val="none" w:sz="0" w:space="0" w:color="auto"/>
          </w:divBdr>
          <w:divsChild>
            <w:div w:id="705368933">
              <w:marLeft w:val="0"/>
              <w:marRight w:val="0"/>
              <w:marTop w:val="0"/>
              <w:marBottom w:val="0"/>
              <w:divBdr>
                <w:top w:val="none" w:sz="0" w:space="0" w:color="auto"/>
                <w:left w:val="none" w:sz="0" w:space="0" w:color="auto"/>
                <w:bottom w:val="none" w:sz="0" w:space="0" w:color="auto"/>
                <w:right w:val="none" w:sz="0" w:space="0" w:color="auto"/>
              </w:divBdr>
            </w:div>
          </w:divsChild>
        </w:div>
        <w:div w:id="365640623">
          <w:marLeft w:val="0"/>
          <w:marRight w:val="0"/>
          <w:marTop w:val="0"/>
          <w:marBottom w:val="0"/>
          <w:divBdr>
            <w:top w:val="none" w:sz="0" w:space="0" w:color="auto"/>
            <w:left w:val="none" w:sz="0" w:space="0" w:color="auto"/>
            <w:bottom w:val="none" w:sz="0" w:space="0" w:color="auto"/>
            <w:right w:val="none" w:sz="0" w:space="0" w:color="auto"/>
          </w:divBdr>
          <w:divsChild>
            <w:div w:id="875311445">
              <w:marLeft w:val="0"/>
              <w:marRight w:val="0"/>
              <w:marTop w:val="0"/>
              <w:marBottom w:val="0"/>
              <w:divBdr>
                <w:top w:val="none" w:sz="0" w:space="0" w:color="auto"/>
                <w:left w:val="none" w:sz="0" w:space="0" w:color="auto"/>
                <w:bottom w:val="none" w:sz="0" w:space="0" w:color="auto"/>
                <w:right w:val="none" w:sz="0" w:space="0" w:color="auto"/>
              </w:divBdr>
            </w:div>
          </w:divsChild>
        </w:div>
        <w:div w:id="2019889101">
          <w:marLeft w:val="0"/>
          <w:marRight w:val="0"/>
          <w:marTop w:val="0"/>
          <w:marBottom w:val="0"/>
          <w:divBdr>
            <w:top w:val="none" w:sz="0" w:space="0" w:color="auto"/>
            <w:left w:val="none" w:sz="0" w:space="0" w:color="auto"/>
            <w:bottom w:val="none" w:sz="0" w:space="0" w:color="auto"/>
            <w:right w:val="none" w:sz="0" w:space="0" w:color="auto"/>
          </w:divBdr>
          <w:divsChild>
            <w:div w:id="161625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06303">
      <w:bodyDiv w:val="1"/>
      <w:marLeft w:val="0"/>
      <w:marRight w:val="0"/>
      <w:marTop w:val="0"/>
      <w:marBottom w:val="0"/>
      <w:divBdr>
        <w:top w:val="none" w:sz="0" w:space="0" w:color="auto"/>
        <w:left w:val="none" w:sz="0" w:space="0" w:color="auto"/>
        <w:bottom w:val="none" w:sz="0" w:space="0" w:color="auto"/>
        <w:right w:val="none" w:sz="0" w:space="0" w:color="auto"/>
      </w:divBdr>
    </w:div>
    <w:div w:id="1555576867">
      <w:bodyDiv w:val="1"/>
      <w:marLeft w:val="0"/>
      <w:marRight w:val="0"/>
      <w:marTop w:val="0"/>
      <w:marBottom w:val="0"/>
      <w:divBdr>
        <w:top w:val="none" w:sz="0" w:space="0" w:color="auto"/>
        <w:left w:val="none" w:sz="0" w:space="0" w:color="auto"/>
        <w:bottom w:val="none" w:sz="0" w:space="0" w:color="auto"/>
        <w:right w:val="none" w:sz="0" w:space="0" w:color="auto"/>
      </w:divBdr>
      <w:divsChild>
        <w:div w:id="433018241">
          <w:marLeft w:val="0"/>
          <w:marRight w:val="0"/>
          <w:marTop w:val="0"/>
          <w:marBottom w:val="0"/>
          <w:divBdr>
            <w:top w:val="none" w:sz="0" w:space="0" w:color="auto"/>
            <w:left w:val="none" w:sz="0" w:space="0" w:color="auto"/>
            <w:bottom w:val="none" w:sz="0" w:space="0" w:color="auto"/>
            <w:right w:val="none" w:sz="0" w:space="0" w:color="auto"/>
          </w:divBdr>
          <w:divsChild>
            <w:div w:id="1312949889">
              <w:marLeft w:val="0"/>
              <w:marRight w:val="0"/>
              <w:marTop w:val="0"/>
              <w:marBottom w:val="0"/>
              <w:divBdr>
                <w:top w:val="none" w:sz="0" w:space="0" w:color="auto"/>
                <w:left w:val="none" w:sz="0" w:space="0" w:color="auto"/>
                <w:bottom w:val="none" w:sz="0" w:space="0" w:color="auto"/>
                <w:right w:val="none" w:sz="0" w:space="0" w:color="auto"/>
              </w:divBdr>
            </w:div>
          </w:divsChild>
        </w:div>
        <w:div w:id="868183426">
          <w:marLeft w:val="0"/>
          <w:marRight w:val="0"/>
          <w:marTop w:val="0"/>
          <w:marBottom w:val="0"/>
          <w:divBdr>
            <w:top w:val="none" w:sz="0" w:space="0" w:color="auto"/>
            <w:left w:val="none" w:sz="0" w:space="0" w:color="auto"/>
            <w:bottom w:val="none" w:sz="0" w:space="0" w:color="auto"/>
            <w:right w:val="none" w:sz="0" w:space="0" w:color="auto"/>
          </w:divBdr>
          <w:divsChild>
            <w:div w:id="113503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169459">
      <w:bodyDiv w:val="1"/>
      <w:marLeft w:val="0"/>
      <w:marRight w:val="0"/>
      <w:marTop w:val="0"/>
      <w:marBottom w:val="0"/>
      <w:divBdr>
        <w:top w:val="none" w:sz="0" w:space="0" w:color="auto"/>
        <w:left w:val="none" w:sz="0" w:space="0" w:color="auto"/>
        <w:bottom w:val="none" w:sz="0" w:space="0" w:color="auto"/>
        <w:right w:val="none" w:sz="0" w:space="0" w:color="auto"/>
      </w:divBdr>
    </w:div>
    <w:div w:id="1568300023">
      <w:bodyDiv w:val="1"/>
      <w:marLeft w:val="0"/>
      <w:marRight w:val="0"/>
      <w:marTop w:val="0"/>
      <w:marBottom w:val="0"/>
      <w:divBdr>
        <w:top w:val="none" w:sz="0" w:space="0" w:color="auto"/>
        <w:left w:val="none" w:sz="0" w:space="0" w:color="auto"/>
        <w:bottom w:val="none" w:sz="0" w:space="0" w:color="auto"/>
        <w:right w:val="none" w:sz="0" w:space="0" w:color="auto"/>
      </w:divBdr>
      <w:divsChild>
        <w:div w:id="446852245">
          <w:marLeft w:val="0"/>
          <w:marRight w:val="0"/>
          <w:marTop w:val="0"/>
          <w:marBottom w:val="0"/>
          <w:divBdr>
            <w:top w:val="none" w:sz="0" w:space="0" w:color="auto"/>
            <w:left w:val="none" w:sz="0" w:space="0" w:color="auto"/>
            <w:bottom w:val="none" w:sz="0" w:space="0" w:color="auto"/>
            <w:right w:val="none" w:sz="0" w:space="0" w:color="auto"/>
          </w:divBdr>
          <w:divsChild>
            <w:div w:id="769398146">
              <w:marLeft w:val="0"/>
              <w:marRight w:val="0"/>
              <w:marTop w:val="0"/>
              <w:marBottom w:val="0"/>
              <w:divBdr>
                <w:top w:val="none" w:sz="0" w:space="0" w:color="auto"/>
                <w:left w:val="none" w:sz="0" w:space="0" w:color="auto"/>
                <w:bottom w:val="none" w:sz="0" w:space="0" w:color="auto"/>
                <w:right w:val="none" w:sz="0" w:space="0" w:color="auto"/>
              </w:divBdr>
            </w:div>
          </w:divsChild>
        </w:div>
        <w:div w:id="531000792">
          <w:marLeft w:val="0"/>
          <w:marRight w:val="0"/>
          <w:marTop w:val="0"/>
          <w:marBottom w:val="0"/>
          <w:divBdr>
            <w:top w:val="none" w:sz="0" w:space="0" w:color="auto"/>
            <w:left w:val="none" w:sz="0" w:space="0" w:color="auto"/>
            <w:bottom w:val="none" w:sz="0" w:space="0" w:color="auto"/>
            <w:right w:val="none" w:sz="0" w:space="0" w:color="auto"/>
          </w:divBdr>
          <w:divsChild>
            <w:div w:id="1829516549">
              <w:marLeft w:val="0"/>
              <w:marRight w:val="0"/>
              <w:marTop w:val="0"/>
              <w:marBottom w:val="0"/>
              <w:divBdr>
                <w:top w:val="none" w:sz="0" w:space="0" w:color="auto"/>
                <w:left w:val="none" w:sz="0" w:space="0" w:color="auto"/>
                <w:bottom w:val="none" w:sz="0" w:space="0" w:color="auto"/>
                <w:right w:val="none" w:sz="0" w:space="0" w:color="auto"/>
              </w:divBdr>
            </w:div>
          </w:divsChild>
        </w:div>
        <w:div w:id="1002509279">
          <w:marLeft w:val="0"/>
          <w:marRight w:val="0"/>
          <w:marTop w:val="0"/>
          <w:marBottom w:val="0"/>
          <w:divBdr>
            <w:top w:val="none" w:sz="0" w:space="0" w:color="auto"/>
            <w:left w:val="none" w:sz="0" w:space="0" w:color="auto"/>
            <w:bottom w:val="none" w:sz="0" w:space="0" w:color="auto"/>
            <w:right w:val="none" w:sz="0" w:space="0" w:color="auto"/>
          </w:divBdr>
          <w:divsChild>
            <w:div w:id="789513348">
              <w:marLeft w:val="0"/>
              <w:marRight w:val="0"/>
              <w:marTop w:val="0"/>
              <w:marBottom w:val="0"/>
              <w:divBdr>
                <w:top w:val="none" w:sz="0" w:space="0" w:color="auto"/>
                <w:left w:val="none" w:sz="0" w:space="0" w:color="auto"/>
                <w:bottom w:val="none" w:sz="0" w:space="0" w:color="auto"/>
                <w:right w:val="none" w:sz="0" w:space="0" w:color="auto"/>
              </w:divBdr>
            </w:div>
          </w:divsChild>
        </w:div>
        <w:div w:id="1730613068">
          <w:marLeft w:val="0"/>
          <w:marRight w:val="0"/>
          <w:marTop w:val="0"/>
          <w:marBottom w:val="0"/>
          <w:divBdr>
            <w:top w:val="none" w:sz="0" w:space="0" w:color="auto"/>
            <w:left w:val="none" w:sz="0" w:space="0" w:color="auto"/>
            <w:bottom w:val="none" w:sz="0" w:space="0" w:color="auto"/>
            <w:right w:val="none" w:sz="0" w:space="0" w:color="auto"/>
          </w:divBdr>
          <w:divsChild>
            <w:div w:id="179406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6190">
      <w:bodyDiv w:val="1"/>
      <w:marLeft w:val="0"/>
      <w:marRight w:val="0"/>
      <w:marTop w:val="0"/>
      <w:marBottom w:val="0"/>
      <w:divBdr>
        <w:top w:val="none" w:sz="0" w:space="0" w:color="auto"/>
        <w:left w:val="none" w:sz="0" w:space="0" w:color="auto"/>
        <w:bottom w:val="none" w:sz="0" w:space="0" w:color="auto"/>
        <w:right w:val="none" w:sz="0" w:space="0" w:color="auto"/>
      </w:divBdr>
      <w:divsChild>
        <w:div w:id="793913799">
          <w:marLeft w:val="0"/>
          <w:marRight w:val="0"/>
          <w:marTop w:val="0"/>
          <w:marBottom w:val="0"/>
          <w:divBdr>
            <w:top w:val="none" w:sz="0" w:space="0" w:color="auto"/>
            <w:left w:val="none" w:sz="0" w:space="0" w:color="auto"/>
            <w:bottom w:val="none" w:sz="0" w:space="0" w:color="auto"/>
            <w:right w:val="none" w:sz="0" w:space="0" w:color="auto"/>
          </w:divBdr>
        </w:div>
      </w:divsChild>
    </w:div>
    <w:div w:id="1604340063">
      <w:bodyDiv w:val="1"/>
      <w:marLeft w:val="0"/>
      <w:marRight w:val="0"/>
      <w:marTop w:val="0"/>
      <w:marBottom w:val="0"/>
      <w:divBdr>
        <w:top w:val="none" w:sz="0" w:space="0" w:color="auto"/>
        <w:left w:val="none" w:sz="0" w:space="0" w:color="auto"/>
        <w:bottom w:val="none" w:sz="0" w:space="0" w:color="auto"/>
        <w:right w:val="none" w:sz="0" w:space="0" w:color="auto"/>
      </w:divBdr>
      <w:divsChild>
        <w:div w:id="90050523">
          <w:marLeft w:val="0"/>
          <w:marRight w:val="0"/>
          <w:marTop w:val="0"/>
          <w:marBottom w:val="0"/>
          <w:divBdr>
            <w:top w:val="none" w:sz="0" w:space="0" w:color="auto"/>
            <w:left w:val="none" w:sz="0" w:space="0" w:color="auto"/>
            <w:bottom w:val="none" w:sz="0" w:space="0" w:color="auto"/>
            <w:right w:val="none" w:sz="0" w:space="0" w:color="auto"/>
          </w:divBdr>
          <w:divsChild>
            <w:div w:id="426539503">
              <w:marLeft w:val="0"/>
              <w:marRight w:val="0"/>
              <w:marTop w:val="0"/>
              <w:marBottom w:val="0"/>
              <w:divBdr>
                <w:top w:val="none" w:sz="0" w:space="0" w:color="auto"/>
                <w:left w:val="none" w:sz="0" w:space="0" w:color="auto"/>
                <w:bottom w:val="none" w:sz="0" w:space="0" w:color="auto"/>
                <w:right w:val="none" w:sz="0" w:space="0" w:color="auto"/>
              </w:divBdr>
            </w:div>
          </w:divsChild>
        </w:div>
        <w:div w:id="645816814">
          <w:marLeft w:val="0"/>
          <w:marRight w:val="0"/>
          <w:marTop w:val="0"/>
          <w:marBottom w:val="0"/>
          <w:divBdr>
            <w:top w:val="none" w:sz="0" w:space="0" w:color="auto"/>
            <w:left w:val="none" w:sz="0" w:space="0" w:color="auto"/>
            <w:bottom w:val="none" w:sz="0" w:space="0" w:color="auto"/>
            <w:right w:val="none" w:sz="0" w:space="0" w:color="auto"/>
          </w:divBdr>
          <w:divsChild>
            <w:div w:id="1871991878">
              <w:marLeft w:val="0"/>
              <w:marRight w:val="0"/>
              <w:marTop w:val="0"/>
              <w:marBottom w:val="0"/>
              <w:divBdr>
                <w:top w:val="none" w:sz="0" w:space="0" w:color="auto"/>
                <w:left w:val="none" w:sz="0" w:space="0" w:color="auto"/>
                <w:bottom w:val="none" w:sz="0" w:space="0" w:color="auto"/>
                <w:right w:val="none" w:sz="0" w:space="0" w:color="auto"/>
              </w:divBdr>
            </w:div>
          </w:divsChild>
        </w:div>
        <w:div w:id="1384141068">
          <w:marLeft w:val="0"/>
          <w:marRight w:val="0"/>
          <w:marTop w:val="0"/>
          <w:marBottom w:val="0"/>
          <w:divBdr>
            <w:top w:val="none" w:sz="0" w:space="0" w:color="auto"/>
            <w:left w:val="none" w:sz="0" w:space="0" w:color="auto"/>
            <w:bottom w:val="none" w:sz="0" w:space="0" w:color="auto"/>
            <w:right w:val="none" w:sz="0" w:space="0" w:color="auto"/>
          </w:divBdr>
          <w:divsChild>
            <w:div w:id="254483296">
              <w:marLeft w:val="0"/>
              <w:marRight w:val="0"/>
              <w:marTop w:val="0"/>
              <w:marBottom w:val="0"/>
              <w:divBdr>
                <w:top w:val="none" w:sz="0" w:space="0" w:color="auto"/>
                <w:left w:val="none" w:sz="0" w:space="0" w:color="auto"/>
                <w:bottom w:val="none" w:sz="0" w:space="0" w:color="auto"/>
                <w:right w:val="none" w:sz="0" w:space="0" w:color="auto"/>
              </w:divBdr>
            </w:div>
          </w:divsChild>
        </w:div>
        <w:div w:id="1836023293">
          <w:marLeft w:val="0"/>
          <w:marRight w:val="0"/>
          <w:marTop w:val="0"/>
          <w:marBottom w:val="0"/>
          <w:divBdr>
            <w:top w:val="none" w:sz="0" w:space="0" w:color="auto"/>
            <w:left w:val="none" w:sz="0" w:space="0" w:color="auto"/>
            <w:bottom w:val="none" w:sz="0" w:space="0" w:color="auto"/>
            <w:right w:val="none" w:sz="0" w:space="0" w:color="auto"/>
          </w:divBdr>
          <w:divsChild>
            <w:div w:id="172228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13150">
      <w:bodyDiv w:val="1"/>
      <w:marLeft w:val="0"/>
      <w:marRight w:val="0"/>
      <w:marTop w:val="0"/>
      <w:marBottom w:val="0"/>
      <w:divBdr>
        <w:top w:val="none" w:sz="0" w:space="0" w:color="auto"/>
        <w:left w:val="none" w:sz="0" w:space="0" w:color="auto"/>
        <w:bottom w:val="none" w:sz="0" w:space="0" w:color="auto"/>
        <w:right w:val="none" w:sz="0" w:space="0" w:color="auto"/>
      </w:divBdr>
      <w:divsChild>
        <w:div w:id="296450096">
          <w:marLeft w:val="0"/>
          <w:marRight w:val="0"/>
          <w:marTop w:val="0"/>
          <w:marBottom w:val="0"/>
          <w:divBdr>
            <w:top w:val="none" w:sz="0" w:space="0" w:color="auto"/>
            <w:left w:val="none" w:sz="0" w:space="0" w:color="auto"/>
            <w:bottom w:val="none" w:sz="0" w:space="0" w:color="auto"/>
            <w:right w:val="none" w:sz="0" w:space="0" w:color="auto"/>
          </w:divBdr>
          <w:divsChild>
            <w:div w:id="499782467">
              <w:marLeft w:val="0"/>
              <w:marRight w:val="0"/>
              <w:marTop w:val="0"/>
              <w:marBottom w:val="0"/>
              <w:divBdr>
                <w:top w:val="none" w:sz="0" w:space="0" w:color="auto"/>
                <w:left w:val="none" w:sz="0" w:space="0" w:color="auto"/>
                <w:bottom w:val="none" w:sz="0" w:space="0" w:color="auto"/>
                <w:right w:val="none" w:sz="0" w:space="0" w:color="auto"/>
              </w:divBdr>
            </w:div>
          </w:divsChild>
        </w:div>
        <w:div w:id="566182620">
          <w:marLeft w:val="0"/>
          <w:marRight w:val="0"/>
          <w:marTop w:val="0"/>
          <w:marBottom w:val="0"/>
          <w:divBdr>
            <w:top w:val="none" w:sz="0" w:space="0" w:color="auto"/>
            <w:left w:val="none" w:sz="0" w:space="0" w:color="auto"/>
            <w:bottom w:val="none" w:sz="0" w:space="0" w:color="auto"/>
            <w:right w:val="none" w:sz="0" w:space="0" w:color="auto"/>
          </w:divBdr>
          <w:divsChild>
            <w:div w:id="1673145802">
              <w:marLeft w:val="0"/>
              <w:marRight w:val="0"/>
              <w:marTop w:val="0"/>
              <w:marBottom w:val="0"/>
              <w:divBdr>
                <w:top w:val="none" w:sz="0" w:space="0" w:color="auto"/>
                <w:left w:val="none" w:sz="0" w:space="0" w:color="auto"/>
                <w:bottom w:val="none" w:sz="0" w:space="0" w:color="auto"/>
                <w:right w:val="none" w:sz="0" w:space="0" w:color="auto"/>
              </w:divBdr>
            </w:div>
          </w:divsChild>
        </w:div>
        <w:div w:id="670377265">
          <w:marLeft w:val="0"/>
          <w:marRight w:val="0"/>
          <w:marTop w:val="0"/>
          <w:marBottom w:val="0"/>
          <w:divBdr>
            <w:top w:val="none" w:sz="0" w:space="0" w:color="auto"/>
            <w:left w:val="none" w:sz="0" w:space="0" w:color="auto"/>
            <w:bottom w:val="none" w:sz="0" w:space="0" w:color="auto"/>
            <w:right w:val="none" w:sz="0" w:space="0" w:color="auto"/>
          </w:divBdr>
          <w:divsChild>
            <w:div w:id="2134787358">
              <w:marLeft w:val="0"/>
              <w:marRight w:val="0"/>
              <w:marTop w:val="0"/>
              <w:marBottom w:val="0"/>
              <w:divBdr>
                <w:top w:val="none" w:sz="0" w:space="0" w:color="auto"/>
                <w:left w:val="none" w:sz="0" w:space="0" w:color="auto"/>
                <w:bottom w:val="none" w:sz="0" w:space="0" w:color="auto"/>
                <w:right w:val="none" w:sz="0" w:space="0" w:color="auto"/>
              </w:divBdr>
            </w:div>
          </w:divsChild>
        </w:div>
        <w:div w:id="1976333528">
          <w:marLeft w:val="0"/>
          <w:marRight w:val="0"/>
          <w:marTop w:val="0"/>
          <w:marBottom w:val="0"/>
          <w:divBdr>
            <w:top w:val="none" w:sz="0" w:space="0" w:color="auto"/>
            <w:left w:val="none" w:sz="0" w:space="0" w:color="auto"/>
            <w:bottom w:val="none" w:sz="0" w:space="0" w:color="auto"/>
            <w:right w:val="none" w:sz="0" w:space="0" w:color="auto"/>
          </w:divBdr>
          <w:divsChild>
            <w:div w:id="7905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8729">
      <w:bodyDiv w:val="1"/>
      <w:marLeft w:val="0"/>
      <w:marRight w:val="0"/>
      <w:marTop w:val="0"/>
      <w:marBottom w:val="0"/>
      <w:divBdr>
        <w:top w:val="none" w:sz="0" w:space="0" w:color="auto"/>
        <w:left w:val="none" w:sz="0" w:space="0" w:color="auto"/>
        <w:bottom w:val="none" w:sz="0" w:space="0" w:color="auto"/>
        <w:right w:val="none" w:sz="0" w:space="0" w:color="auto"/>
      </w:divBdr>
      <w:divsChild>
        <w:div w:id="1060520976">
          <w:marLeft w:val="0"/>
          <w:marRight w:val="0"/>
          <w:marTop w:val="0"/>
          <w:marBottom w:val="0"/>
          <w:divBdr>
            <w:top w:val="none" w:sz="0" w:space="0" w:color="auto"/>
            <w:left w:val="none" w:sz="0" w:space="0" w:color="auto"/>
            <w:bottom w:val="none" w:sz="0" w:space="0" w:color="auto"/>
            <w:right w:val="none" w:sz="0" w:space="0" w:color="auto"/>
          </w:divBdr>
          <w:divsChild>
            <w:div w:id="597062038">
              <w:marLeft w:val="0"/>
              <w:marRight w:val="0"/>
              <w:marTop w:val="0"/>
              <w:marBottom w:val="0"/>
              <w:divBdr>
                <w:top w:val="none" w:sz="0" w:space="0" w:color="auto"/>
                <w:left w:val="none" w:sz="0" w:space="0" w:color="auto"/>
                <w:bottom w:val="none" w:sz="0" w:space="0" w:color="auto"/>
                <w:right w:val="none" w:sz="0" w:space="0" w:color="auto"/>
              </w:divBdr>
            </w:div>
          </w:divsChild>
        </w:div>
        <w:div w:id="1264142560">
          <w:marLeft w:val="0"/>
          <w:marRight w:val="0"/>
          <w:marTop w:val="0"/>
          <w:marBottom w:val="0"/>
          <w:divBdr>
            <w:top w:val="none" w:sz="0" w:space="0" w:color="auto"/>
            <w:left w:val="none" w:sz="0" w:space="0" w:color="auto"/>
            <w:bottom w:val="none" w:sz="0" w:space="0" w:color="auto"/>
            <w:right w:val="none" w:sz="0" w:space="0" w:color="auto"/>
          </w:divBdr>
          <w:divsChild>
            <w:div w:id="373166233">
              <w:marLeft w:val="0"/>
              <w:marRight w:val="0"/>
              <w:marTop w:val="0"/>
              <w:marBottom w:val="0"/>
              <w:divBdr>
                <w:top w:val="none" w:sz="0" w:space="0" w:color="auto"/>
                <w:left w:val="none" w:sz="0" w:space="0" w:color="auto"/>
                <w:bottom w:val="none" w:sz="0" w:space="0" w:color="auto"/>
                <w:right w:val="none" w:sz="0" w:space="0" w:color="auto"/>
              </w:divBdr>
            </w:div>
          </w:divsChild>
        </w:div>
        <w:div w:id="1682389537">
          <w:marLeft w:val="0"/>
          <w:marRight w:val="0"/>
          <w:marTop w:val="0"/>
          <w:marBottom w:val="0"/>
          <w:divBdr>
            <w:top w:val="none" w:sz="0" w:space="0" w:color="auto"/>
            <w:left w:val="none" w:sz="0" w:space="0" w:color="auto"/>
            <w:bottom w:val="none" w:sz="0" w:space="0" w:color="auto"/>
            <w:right w:val="none" w:sz="0" w:space="0" w:color="auto"/>
          </w:divBdr>
          <w:divsChild>
            <w:div w:id="611131323">
              <w:marLeft w:val="0"/>
              <w:marRight w:val="0"/>
              <w:marTop w:val="0"/>
              <w:marBottom w:val="0"/>
              <w:divBdr>
                <w:top w:val="none" w:sz="0" w:space="0" w:color="auto"/>
                <w:left w:val="none" w:sz="0" w:space="0" w:color="auto"/>
                <w:bottom w:val="none" w:sz="0" w:space="0" w:color="auto"/>
                <w:right w:val="none" w:sz="0" w:space="0" w:color="auto"/>
              </w:divBdr>
            </w:div>
          </w:divsChild>
        </w:div>
        <w:div w:id="1743526701">
          <w:marLeft w:val="0"/>
          <w:marRight w:val="0"/>
          <w:marTop w:val="0"/>
          <w:marBottom w:val="0"/>
          <w:divBdr>
            <w:top w:val="none" w:sz="0" w:space="0" w:color="auto"/>
            <w:left w:val="none" w:sz="0" w:space="0" w:color="auto"/>
            <w:bottom w:val="none" w:sz="0" w:space="0" w:color="auto"/>
            <w:right w:val="none" w:sz="0" w:space="0" w:color="auto"/>
          </w:divBdr>
          <w:divsChild>
            <w:div w:id="138552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242569">
      <w:bodyDiv w:val="1"/>
      <w:marLeft w:val="0"/>
      <w:marRight w:val="0"/>
      <w:marTop w:val="0"/>
      <w:marBottom w:val="0"/>
      <w:divBdr>
        <w:top w:val="none" w:sz="0" w:space="0" w:color="auto"/>
        <w:left w:val="none" w:sz="0" w:space="0" w:color="auto"/>
        <w:bottom w:val="none" w:sz="0" w:space="0" w:color="auto"/>
        <w:right w:val="none" w:sz="0" w:space="0" w:color="auto"/>
      </w:divBdr>
      <w:divsChild>
        <w:div w:id="203063102">
          <w:marLeft w:val="0"/>
          <w:marRight w:val="0"/>
          <w:marTop w:val="0"/>
          <w:marBottom w:val="0"/>
          <w:divBdr>
            <w:top w:val="none" w:sz="0" w:space="0" w:color="auto"/>
            <w:left w:val="none" w:sz="0" w:space="0" w:color="auto"/>
            <w:bottom w:val="none" w:sz="0" w:space="0" w:color="auto"/>
            <w:right w:val="none" w:sz="0" w:space="0" w:color="auto"/>
          </w:divBdr>
          <w:divsChild>
            <w:div w:id="989596069">
              <w:marLeft w:val="0"/>
              <w:marRight w:val="0"/>
              <w:marTop w:val="0"/>
              <w:marBottom w:val="0"/>
              <w:divBdr>
                <w:top w:val="none" w:sz="0" w:space="0" w:color="auto"/>
                <w:left w:val="none" w:sz="0" w:space="0" w:color="auto"/>
                <w:bottom w:val="none" w:sz="0" w:space="0" w:color="auto"/>
                <w:right w:val="none" w:sz="0" w:space="0" w:color="auto"/>
              </w:divBdr>
            </w:div>
          </w:divsChild>
        </w:div>
        <w:div w:id="658922565">
          <w:marLeft w:val="0"/>
          <w:marRight w:val="0"/>
          <w:marTop w:val="0"/>
          <w:marBottom w:val="0"/>
          <w:divBdr>
            <w:top w:val="none" w:sz="0" w:space="0" w:color="auto"/>
            <w:left w:val="none" w:sz="0" w:space="0" w:color="auto"/>
            <w:bottom w:val="none" w:sz="0" w:space="0" w:color="auto"/>
            <w:right w:val="none" w:sz="0" w:space="0" w:color="auto"/>
          </w:divBdr>
          <w:divsChild>
            <w:div w:id="185020700">
              <w:marLeft w:val="0"/>
              <w:marRight w:val="0"/>
              <w:marTop w:val="0"/>
              <w:marBottom w:val="0"/>
              <w:divBdr>
                <w:top w:val="none" w:sz="0" w:space="0" w:color="auto"/>
                <w:left w:val="none" w:sz="0" w:space="0" w:color="auto"/>
                <w:bottom w:val="none" w:sz="0" w:space="0" w:color="auto"/>
                <w:right w:val="none" w:sz="0" w:space="0" w:color="auto"/>
              </w:divBdr>
            </w:div>
          </w:divsChild>
        </w:div>
        <w:div w:id="1017343429">
          <w:marLeft w:val="0"/>
          <w:marRight w:val="0"/>
          <w:marTop w:val="0"/>
          <w:marBottom w:val="0"/>
          <w:divBdr>
            <w:top w:val="none" w:sz="0" w:space="0" w:color="auto"/>
            <w:left w:val="none" w:sz="0" w:space="0" w:color="auto"/>
            <w:bottom w:val="none" w:sz="0" w:space="0" w:color="auto"/>
            <w:right w:val="none" w:sz="0" w:space="0" w:color="auto"/>
          </w:divBdr>
          <w:divsChild>
            <w:div w:id="1893468462">
              <w:marLeft w:val="0"/>
              <w:marRight w:val="0"/>
              <w:marTop w:val="0"/>
              <w:marBottom w:val="0"/>
              <w:divBdr>
                <w:top w:val="none" w:sz="0" w:space="0" w:color="auto"/>
                <w:left w:val="none" w:sz="0" w:space="0" w:color="auto"/>
                <w:bottom w:val="none" w:sz="0" w:space="0" w:color="auto"/>
                <w:right w:val="none" w:sz="0" w:space="0" w:color="auto"/>
              </w:divBdr>
            </w:div>
          </w:divsChild>
        </w:div>
        <w:div w:id="1021473556">
          <w:marLeft w:val="0"/>
          <w:marRight w:val="0"/>
          <w:marTop w:val="0"/>
          <w:marBottom w:val="0"/>
          <w:divBdr>
            <w:top w:val="none" w:sz="0" w:space="0" w:color="auto"/>
            <w:left w:val="none" w:sz="0" w:space="0" w:color="auto"/>
            <w:bottom w:val="none" w:sz="0" w:space="0" w:color="auto"/>
            <w:right w:val="none" w:sz="0" w:space="0" w:color="auto"/>
          </w:divBdr>
          <w:divsChild>
            <w:div w:id="194722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15631">
      <w:bodyDiv w:val="1"/>
      <w:marLeft w:val="0"/>
      <w:marRight w:val="0"/>
      <w:marTop w:val="0"/>
      <w:marBottom w:val="0"/>
      <w:divBdr>
        <w:top w:val="none" w:sz="0" w:space="0" w:color="auto"/>
        <w:left w:val="none" w:sz="0" w:space="0" w:color="auto"/>
        <w:bottom w:val="none" w:sz="0" w:space="0" w:color="auto"/>
        <w:right w:val="none" w:sz="0" w:space="0" w:color="auto"/>
      </w:divBdr>
      <w:divsChild>
        <w:div w:id="85881638">
          <w:marLeft w:val="0"/>
          <w:marRight w:val="0"/>
          <w:marTop w:val="0"/>
          <w:marBottom w:val="0"/>
          <w:divBdr>
            <w:top w:val="none" w:sz="0" w:space="0" w:color="auto"/>
            <w:left w:val="none" w:sz="0" w:space="0" w:color="auto"/>
            <w:bottom w:val="none" w:sz="0" w:space="0" w:color="auto"/>
            <w:right w:val="none" w:sz="0" w:space="0" w:color="auto"/>
          </w:divBdr>
          <w:divsChild>
            <w:div w:id="1290473500">
              <w:marLeft w:val="0"/>
              <w:marRight w:val="0"/>
              <w:marTop w:val="0"/>
              <w:marBottom w:val="0"/>
              <w:divBdr>
                <w:top w:val="none" w:sz="0" w:space="0" w:color="auto"/>
                <w:left w:val="none" w:sz="0" w:space="0" w:color="auto"/>
                <w:bottom w:val="none" w:sz="0" w:space="0" w:color="auto"/>
                <w:right w:val="none" w:sz="0" w:space="0" w:color="auto"/>
              </w:divBdr>
            </w:div>
          </w:divsChild>
        </w:div>
        <w:div w:id="191774656">
          <w:marLeft w:val="0"/>
          <w:marRight w:val="0"/>
          <w:marTop w:val="0"/>
          <w:marBottom w:val="0"/>
          <w:divBdr>
            <w:top w:val="none" w:sz="0" w:space="0" w:color="auto"/>
            <w:left w:val="none" w:sz="0" w:space="0" w:color="auto"/>
            <w:bottom w:val="none" w:sz="0" w:space="0" w:color="auto"/>
            <w:right w:val="none" w:sz="0" w:space="0" w:color="auto"/>
          </w:divBdr>
          <w:divsChild>
            <w:div w:id="1964535649">
              <w:marLeft w:val="0"/>
              <w:marRight w:val="0"/>
              <w:marTop w:val="0"/>
              <w:marBottom w:val="0"/>
              <w:divBdr>
                <w:top w:val="none" w:sz="0" w:space="0" w:color="auto"/>
                <w:left w:val="none" w:sz="0" w:space="0" w:color="auto"/>
                <w:bottom w:val="none" w:sz="0" w:space="0" w:color="auto"/>
                <w:right w:val="none" w:sz="0" w:space="0" w:color="auto"/>
              </w:divBdr>
            </w:div>
          </w:divsChild>
        </w:div>
        <w:div w:id="888952513">
          <w:marLeft w:val="0"/>
          <w:marRight w:val="0"/>
          <w:marTop w:val="0"/>
          <w:marBottom w:val="0"/>
          <w:divBdr>
            <w:top w:val="none" w:sz="0" w:space="0" w:color="auto"/>
            <w:left w:val="none" w:sz="0" w:space="0" w:color="auto"/>
            <w:bottom w:val="none" w:sz="0" w:space="0" w:color="auto"/>
            <w:right w:val="none" w:sz="0" w:space="0" w:color="auto"/>
          </w:divBdr>
          <w:divsChild>
            <w:div w:id="1300573972">
              <w:marLeft w:val="0"/>
              <w:marRight w:val="0"/>
              <w:marTop w:val="0"/>
              <w:marBottom w:val="0"/>
              <w:divBdr>
                <w:top w:val="none" w:sz="0" w:space="0" w:color="auto"/>
                <w:left w:val="none" w:sz="0" w:space="0" w:color="auto"/>
                <w:bottom w:val="none" w:sz="0" w:space="0" w:color="auto"/>
                <w:right w:val="none" w:sz="0" w:space="0" w:color="auto"/>
              </w:divBdr>
            </w:div>
          </w:divsChild>
        </w:div>
        <w:div w:id="1594053580">
          <w:marLeft w:val="0"/>
          <w:marRight w:val="0"/>
          <w:marTop w:val="0"/>
          <w:marBottom w:val="0"/>
          <w:divBdr>
            <w:top w:val="none" w:sz="0" w:space="0" w:color="auto"/>
            <w:left w:val="none" w:sz="0" w:space="0" w:color="auto"/>
            <w:bottom w:val="none" w:sz="0" w:space="0" w:color="auto"/>
            <w:right w:val="none" w:sz="0" w:space="0" w:color="auto"/>
          </w:divBdr>
          <w:divsChild>
            <w:div w:id="6458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71622">
      <w:bodyDiv w:val="1"/>
      <w:marLeft w:val="0"/>
      <w:marRight w:val="0"/>
      <w:marTop w:val="0"/>
      <w:marBottom w:val="0"/>
      <w:divBdr>
        <w:top w:val="none" w:sz="0" w:space="0" w:color="auto"/>
        <w:left w:val="none" w:sz="0" w:space="0" w:color="auto"/>
        <w:bottom w:val="none" w:sz="0" w:space="0" w:color="auto"/>
        <w:right w:val="none" w:sz="0" w:space="0" w:color="auto"/>
      </w:divBdr>
      <w:divsChild>
        <w:div w:id="323239089">
          <w:marLeft w:val="0"/>
          <w:marRight w:val="0"/>
          <w:marTop w:val="0"/>
          <w:marBottom w:val="0"/>
          <w:divBdr>
            <w:top w:val="none" w:sz="0" w:space="0" w:color="auto"/>
            <w:left w:val="none" w:sz="0" w:space="0" w:color="auto"/>
            <w:bottom w:val="none" w:sz="0" w:space="0" w:color="auto"/>
            <w:right w:val="none" w:sz="0" w:space="0" w:color="auto"/>
          </w:divBdr>
          <w:divsChild>
            <w:div w:id="1857384243">
              <w:marLeft w:val="0"/>
              <w:marRight w:val="0"/>
              <w:marTop w:val="0"/>
              <w:marBottom w:val="0"/>
              <w:divBdr>
                <w:top w:val="none" w:sz="0" w:space="0" w:color="auto"/>
                <w:left w:val="none" w:sz="0" w:space="0" w:color="auto"/>
                <w:bottom w:val="none" w:sz="0" w:space="0" w:color="auto"/>
                <w:right w:val="none" w:sz="0" w:space="0" w:color="auto"/>
              </w:divBdr>
            </w:div>
          </w:divsChild>
        </w:div>
        <w:div w:id="1434744845">
          <w:marLeft w:val="0"/>
          <w:marRight w:val="0"/>
          <w:marTop w:val="0"/>
          <w:marBottom w:val="0"/>
          <w:divBdr>
            <w:top w:val="none" w:sz="0" w:space="0" w:color="auto"/>
            <w:left w:val="none" w:sz="0" w:space="0" w:color="auto"/>
            <w:bottom w:val="none" w:sz="0" w:space="0" w:color="auto"/>
            <w:right w:val="none" w:sz="0" w:space="0" w:color="auto"/>
          </w:divBdr>
          <w:divsChild>
            <w:div w:id="1707562045">
              <w:marLeft w:val="0"/>
              <w:marRight w:val="0"/>
              <w:marTop w:val="0"/>
              <w:marBottom w:val="0"/>
              <w:divBdr>
                <w:top w:val="none" w:sz="0" w:space="0" w:color="auto"/>
                <w:left w:val="none" w:sz="0" w:space="0" w:color="auto"/>
                <w:bottom w:val="none" w:sz="0" w:space="0" w:color="auto"/>
                <w:right w:val="none" w:sz="0" w:space="0" w:color="auto"/>
              </w:divBdr>
            </w:div>
          </w:divsChild>
        </w:div>
        <w:div w:id="1657371513">
          <w:marLeft w:val="0"/>
          <w:marRight w:val="0"/>
          <w:marTop w:val="0"/>
          <w:marBottom w:val="0"/>
          <w:divBdr>
            <w:top w:val="none" w:sz="0" w:space="0" w:color="auto"/>
            <w:left w:val="none" w:sz="0" w:space="0" w:color="auto"/>
            <w:bottom w:val="none" w:sz="0" w:space="0" w:color="auto"/>
            <w:right w:val="none" w:sz="0" w:space="0" w:color="auto"/>
          </w:divBdr>
          <w:divsChild>
            <w:div w:id="9601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102">
      <w:bodyDiv w:val="1"/>
      <w:marLeft w:val="0"/>
      <w:marRight w:val="0"/>
      <w:marTop w:val="0"/>
      <w:marBottom w:val="0"/>
      <w:divBdr>
        <w:top w:val="none" w:sz="0" w:space="0" w:color="auto"/>
        <w:left w:val="none" w:sz="0" w:space="0" w:color="auto"/>
        <w:bottom w:val="none" w:sz="0" w:space="0" w:color="auto"/>
        <w:right w:val="none" w:sz="0" w:space="0" w:color="auto"/>
      </w:divBdr>
    </w:div>
    <w:div w:id="1771004193">
      <w:bodyDiv w:val="1"/>
      <w:marLeft w:val="0"/>
      <w:marRight w:val="0"/>
      <w:marTop w:val="0"/>
      <w:marBottom w:val="0"/>
      <w:divBdr>
        <w:top w:val="none" w:sz="0" w:space="0" w:color="auto"/>
        <w:left w:val="none" w:sz="0" w:space="0" w:color="auto"/>
        <w:bottom w:val="none" w:sz="0" w:space="0" w:color="auto"/>
        <w:right w:val="none" w:sz="0" w:space="0" w:color="auto"/>
      </w:divBdr>
      <w:divsChild>
        <w:div w:id="881400363">
          <w:marLeft w:val="0"/>
          <w:marRight w:val="0"/>
          <w:marTop w:val="0"/>
          <w:marBottom w:val="0"/>
          <w:divBdr>
            <w:top w:val="none" w:sz="0" w:space="0" w:color="auto"/>
            <w:left w:val="none" w:sz="0" w:space="0" w:color="auto"/>
            <w:bottom w:val="none" w:sz="0" w:space="0" w:color="auto"/>
            <w:right w:val="none" w:sz="0" w:space="0" w:color="auto"/>
          </w:divBdr>
          <w:divsChild>
            <w:div w:id="1868057470">
              <w:marLeft w:val="0"/>
              <w:marRight w:val="0"/>
              <w:marTop w:val="0"/>
              <w:marBottom w:val="0"/>
              <w:divBdr>
                <w:top w:val="none" w:sz="0" w:space="0" w:color="auto"/>
                <w:left w:val="none" w:sz="0" w:space="0" w:color="auto"/>
                <w:bottom w:val="none" w:sz="0" w:space="0" w:color="auto"/>
                <w:right w:val="none" w:sz="0" w:space="0" w:color="auto"/>
              </w:divBdr>
            </w:div>
          </w:divsChild>
        </w:div>
        <w:div w:id="1368406488">
          <w:marLeft w:val="0"/>
          <w:marRight w:val="0"/>
          <w:marTop w:val="0"/>
          <w:marBottom w:val="0"/>
          <w:divBdr>
            <w:top w:val="none" w:sz="0" w:space="0" w:color="auto"/>
            <w:left w:val="none" w:sz="0" w:space="0" w:color="auto"/>
            <w:bottom w:val="none" w:sz="0" w:space="0" w:color="auto"/>
            <w:right w:val="none" w:sz="0" w:space="0" w:color="auto"/>
          </w:divBdr>
          <w:divsChild>
            <w:div w:id="38823795">
              <w:marLeft w:val="0"/>
              <w:marRight w:val="0"/>
              <w:marTop w:val="0"/>
              <w:marBottom w:val="0"/>
              <w:divBdr>
                <w:top w:val="none" w:sz="0" w:space="0" w:color="auto"/>
                <w:left w:val="none" w:sz="0" w:space="0" w:color="auto"/>
                <w:bottom w:val="none" w:sz="0" w:space="0" w:color="auto"/>
                <w:right w:val="none" w:sz="0" w:space="0" w:color="auto"/>
              </w:divBdr>
            </w:div>
          </w:divsChild>
        </w:div>
        <w:div w:id="1599824272">
          <w:marLeft w:val="0"/>
          <w:marRight w:val="0"/>
          <w:marTop w:val="0"/>
          <w:marBottom w:val="0"/>
          <w:divBdr>
            <w:top w:val="none" w:sz="0" w:space="0" w:color="auto"/>
            <w:left w:val="none" w:sz="0" w:space="0" w:color="auto"/>
            <w:bottom w:val="none" w:sz="0" w:space="0" w:color="auto"/>
            <w:right w:val="none" w:sz="0" w:space="0" w:color="auto"/>
          </w:divBdr>
          <w:divsChild>
            <w:div w:id="491410117">
              <w:marLeft w:val="0"/>
              <w:marRight w:val="0"/>
              <w:marTop w:val="0"/>
              <w:marBottom w:val="0"/>
              <w:divBdr>
                <w:top w:val="none" w:sz="0" w:space="0" w:color="auto"/>
                <w:left w:val="none" w:sz="0" w:space="0" w:color="auto"/>
                <w:bottom w:val="none" w:sz="0" w:space="0" w:color="auto"/>
                <w:right w:val="none" w:sz="0" w:space="0" w:color="auto"/>
              </w:divBdr>
            </w:div>
          </w:divsChild>
        </w:div>
        <w:div w:id="1788691917">
          <w:marLeft w:val="0"/>
          <w:marRight w:val="0"/>
          <w:marTop w:val="0"/>
          <w:marBottom w:val="0"/>
          <w:divBdr>
            <w:top w:val="none" w:sz="0" w:space="0" w:color="auto"/>
            <w:left w:val="none" w:sz="0" w:space="0" w:color="auto"/>
            <w:bottom w:val="none" w:sz="0" w:space="0" w:color="auto"/>
            <w:right w:val="none" w:sz="0" w:space="0" w:color="auto"/>
          </w:divBdr>
          <w:divsChild>
            <w:div w:id="7432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06155">
      <w:bodyDiv w:val="1"/>
      <w:marLeft w:val="0"/>
      <w:marRight w:val="0"/>
      <w:marTop w:val="0"/>
      <w:marBottom w:val="0"/>
      <w:divBdr>
        <w:top w:val="none" w:sz="0" w:space="0" w:color="auto"/>
        <w:left w:val="none" w:sz="0" w:space="0" w:color="auto"/>
        <w:bottom w:val="none" w:sz="0" w:space="0" w:color="auto"/>
        <w:right w:val="none" w:sz="0" w:space="0" w:color="auto"/>
      </w:divBdr>
    </w:div>
    <w:div w:id="1797526053">
      <w:bodyDiv w:val="1"/>
      <w:marLeft w:val="0"/>
      <w:marRight w:val="0"/>
      <w:marTop w:val="0"/>
      <w:marBottom w:val="0"/>
      <w:divBdr>
        <w:top w:val="none" w:sz="0" w:space="0" w:color="auto"/>
        <w:left w:val="none" w:sz="0" w:space="0" w:color="auto"/>
        <w:bottom w:val="none" w:sz="0" w:space="0" w:color="auto"/>
        <w:right w:val="none" w:sz="0" w:space="0" w:color="auto"/>
      </w:divBdr>
      <w:divsChild>
        <w:div w:id="1237937192">
          <w:marLeft w:val="0"/>
          <w:marRight w:val="0"/>
          <w:marTop w:val="0"/>
          <w:marBottom w:val="0"/>
          <w:divBdr>
            <w:top w:val="none" w:sz="0" w:space="0" w:color="auto"/>
            <w:left w:val="none" w:sz="0" w:space="0" w:color="auto"/>
            <w:bottom w:val="none" w:sz="0" w:space="0" w:color="auto"/>
            <w:right w:val="none" w:sz="0" w:space="0" w:color="auto"/>
          </w:divBdr>
          <w:divsChild>
            <w:div w:id="2114396314">
              <w:marLeft w:val="0"/>
              <w:marRight w:val="0"/>
              <w:marTop w:val="0"/>
              <w:marBottom w:val="0"/>
              <w:divBdr>
                <w:top w:val="none" w:sz="0" w:space="0" w:color="auto"/>
                <w:left w:val="none" w:sz="0" w:space="0" w:color="auto"/>
                <w:bottom w:val="none" w:sz="0" w:space="0" w:color="auto"/>
                <w:right w:val="none" w:sz="0" w:space="0" w:color="auto"/>
              </w:divBdr>
            </w:div>
          </w:divsChild>
        </w:div>
        <w:div w:id="1589339937">
          <w:marLeft w:val="0"/>
          <w:marRight w:val="0"/>
          <w:marTop w:val="0"/>
          <w:marBottom w:val="0"/>
          <w:divBdr>
            <w:top w:val="none" w:sz="0" w:space="0" w:color="auto"/>
            <w:left w:val="none" w:sz="0" w:space="0" w:color="auto"/>
            <w:bottom w:val="none" w:sz="0" w:space="0" w:color="auto"/>
            <w:right w:val="none" w:sz="0" w:space="0" w:color="auto"/>
          </w:divBdr>
          <w:divsChild>
            <w:div w:id="709720635">
              <w:marLeft w:val="0"/>
              <w:marRight w:val="0"/>
              <w:marTop w:val="0"/>
              <w:marBottom w:val="0"/>
              <w:divBdr>
                <w:top w:val="none" w:sz="0" w:space="0" w:color="auto"/>
                <w:left w:val="none" w:sz="0" w:space="0" w:color="auto"/>
                <w:bottom w:val="none" w:sz="0" w:space="0" w:color="auto"/>
                <w:right w:val="none" w:sz="0" w:space="0" w:color="auto"/>
              </w:divBdr>
            </w:div>
          </w:divsChild>
        </w:div>
        <w:div w:id="1822965541">
          <w:marLeft w:val="0"/>
          <w:marRight w:val="0"/>
          <w:marTop w:val="0"/>
          <w:marBottom w:val="0"/>
          <w:divBdr>
            <w:top w:val="none" w:sz="0" w:space="0" w:color="auto"/>
            <w:left w:val="none" w:sz="0" w:space="0" w:color="auto"/>
            <w:bottom w:val="none" w:sz="0" w:space="0" w:color="auto"/>
            <w:right w:val="none" w:sz="0" w:space="0" w:color="auto"/>
          </w:divBdr>
          <w:divsChild>
            <w:div w:id="158886292">
              <w:marLeft w:val="0"/>
              <w:marRight w:val="0"/>
              <w:marTop w:val="0"/>
              <w:marBottom w:val="0"/>
              <w:divBdr>
                <w:top w:val="none" w:sz="0" w:space="0" w:color="auto"/>
                <w:left w:val="none" w:sz="0" w:space="0" w:color="auto"/>
                <w:bottom w:val="none" w:sz="0" w:space="0" w:color="auto"/>
                <w:right w:val="none" w:sz="0" w:space="0" w:color="auto"/>
              </w:divBdr>
            </w:div>
          </w:divsChild>
        </w:div>
        <w:div w:id="1943026696">
          <w:marLeft w:val="0"/>
          <w:marRight w:val="0"/>
          <w:marTop w:val="0"/>
          <w:marBottom w:val="0"/>
          <w:divBdr>
            <w:top w:val="none" w:sz="0" w:space="0" w:color="auto"/>
            <w:left w:val="none" w:sz="0" w:space="0" w:color="auto"/>
            <w:bottom w:val="none" w:sz="0" w:space="0" w:color="auto"/>
            <w:right w:val="none" w:sz="0" w:space="0" w:color="auto"/>
          </w:divBdr>
          <w:divsChild>
            <w:div w:id="204474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32606">
      <w:bodyDiv w:val="1"/>
      <w:marLeft w:val="0"/>
      <w:marRight w:val="0"/>
      <w:marTop w:val="0"/>
      <w:marBottom w:val="0"/>
      <w:divBdr>
        <w:top w:val="none" w:sz="0" w:space="0" w:color="auto"/>
        <w:left w:val="none" w:sz="0" w:space="0" w:color="auto"/>
        <w:bottom w:val="none" w:sz="0" w:space="0" w:color="auto"/>
        <w:right w:val="none" w:sz="0" w:space="0" w:color="auto"/>
      </w:divBdr>
      <w:divsChild>
        <w:div w:id="513957057">
          <w:marLeft w:val="0"/>
          <w:marRight w:val="0"/>
          <w:marTop w:val="0"/>
          <w:marBottom w:val="0"/>
          <w:divBdr>
            <w:top w:val="none" w:sz="0" w:space="0" w:color="auto"/>
            <w:left w:val="none" w:sz="0" w:space="0" w:color="auto"/>
            <w:bottom w:val="none" w:sz="0" w:space="0" w:color="auto"/>
            <w:right w:val="none" w:sz="0" w:space="0" w:color="auto"/>
          </w:divBdr>
          <w:divsChild>
            <w:div w:id="1862235782">
              <w:marLeft w:val="0"/>
              <w:marRight w:val="0"/>
              <w:marTop w:val="0"/>
              <w:marBottom w:val="0"/>
              <w:divBdr>
                <w:top w:val="none" w:sz="0" w:space="0" w:color="auto"/>
                <w:left w:val="none" w:sz="0" w:space="0" w:color="auto"/>
                <w:bottom w:val="none" w:sz="0" w:space="0" w:color="auto"/>
                <w:right w:val="none" w:sz="0" w:space="0" w:color="auto"/>
              </w:divBdr>
            </w:div>
          </w:divsChild>
        </w:div>
        <w:div w:id="690106761">
          <w:marLeft w:val="0"/>
          <w:marRight w:val="0"/>
          <w:marTop w:val="0"/>
          <w:marBottom w:val="0"/>
          <w:divBdr>
            <w:top w:val="none" w:sz="0" w:space="0" w:color="auto"/>
            <w:left w:val="none" w:sz="0" w:space="0" w:color="auto"/>
            <w:bottom w:val="none" w:sz="0" w:space="0" w:color="auto"/>
            <w:right w:val="none" w:sz="0" w:space="0" w:color="auto"/>
          </w:divBdr>
          <w:divsChild>
            <w:div w:id="932855163">
              <w:marLeft w:val="0"/>
              <w:marRight w:val="0"/>
              <w:marTop w:val="0"/>
              <w:marBottom w:val="0"/>
              <w:divBdr>
                <w:top w:val="none" w:sz="0" w:space="0" w:color="auto"/>
                <w:left w:val="none" w:sz="0" w:space="0" w:color="auto"/>
                <w:bottom w:val="none" w:sz="0" w:space="0" w:color="auto"/>
                <w:right w:val="none" w:sz="0" w:space="0" w:color="auto"/>
              </w:divBdr>
            </w:div>
          </w:divsChild>
        </w:div>
        <w:div w:id="1204515014">
          <w:marLeft w:val="0"/>
          <w:marRight w:val="0"/>
          <w:marTop w:val="0"/>
          <w:marBottom w:val="0"/>
          <w:divBdr>
            <w:top w:val="none" w:sz="0" w:space="0" w:color="auto"/>
            <w:left w:val="none" w:sz="0" w:space="0" w:color="auto"/>
            <w:bottom w:val="none" w:sz="0" w:space="0" w:color="auto"/>
            <w:right w:val="none" w:sz="0" w:space="0" w:color="auto"/>
          </w:divBdr>
          <w:divsChild>
            <w:div w:id="1125809306">
              <w:marLeft w:val="0"/>
              <w:marRight w:val="0"/>
              <w:marTop w:val="0"/>
              <w:marBottom w:val="0"/>
              <w:divBdr>
                <w:top w:val="none" w:sz="0" w:space="0" w:color="auto"/>
                <w:left w:val="none" w:sz="0" w:space="0" w:color="auto"/>
                <w:bottom w:val="none" w:sz="0" w:space="0" w:color="auto"/>
                <w:right w:val="none" w:sz="0" w:space="0" w:color="auto"/>
              </w:divBdr>
            </w:div>
          </w:divsChild>
        </w:div>
        <w:div w:id="1881551093">
          <w:marLeft w:val="0"/>
          <w:marRight w:val="0"/>
          <w:marTop w:val="0"/>
          <w:marBottom w:val="0"/>
          <w:divBdr>
            <w:top w:val="none" w:sz="0" w:space="0" w:color="auto"/>
            <w:left w:val="none" w:sz="0" w:space="0" w:color="auto"/>
            <w:bottom w:val="none" w:sz="0" w:space="0" w:color="auto"/>
            <w:right w:val="none" w:sz="0" w:space="0" w:color="auto"/>
          </w:divBdr>
          <w:divsChild>
            <w:div w:id="1602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63770">
      <w:bodyDiv w:val="1"/>
      <w:marLeft w:val="0"/>
      <w:marRight w:val="0"/>
      <w:marTop w:val="0"/>
      <w:marBottom w:val="0"/>
      <w:divBdr>
        <w:top w:val="none" w:sz="0" w:space="0" w:color="auto"/>
        <w:left w:val="none" w:sz="0" w:space="0" w:color="auto"/>
        <w:bottom w:val="none" w:sz="0" w:space="0" w:color="auto"/>
        <w:right w:val="none" w:sz="0" w:space="0" w:color="auto"/>
      </w:divBdr>
    </w:div>
    <w:div w:id="1863397673">
      <w:bodyDiv w:val="1"/>
      <w:marLeft w:val="0"/>
      <w:marRight w:val="0"/>
      <w:marTop w:val="0"/>
      <w:marBottom w:val="0"/>
      <w:divBdr>
        <w:top w:val="none" w:sz="0" w:space="0" w:color="auto"/>
        <w:left w:val="none" w:sz="0" w:space="0" w:color="auto"/>
        <w:bottom w:val="none" w:sz="0" w:space="0" w:color="auto"/>
        <w:right w:val="none" w:sz="0" w:space="0" w:color="auto"/>
      </w:divBdr>
      <w:divsChild>
        <w:div w:id="270095003">
          <w:marLeft w:val="0"/>
          <w:marRight w:val="0"/>
          <w:marTop w:val="0"/>
          <w:marBottom w:val="0"/>
          <w:divBdr>
            <w:top w:val="none" w:sz="0" w:space="0" w:color="auto"/>
            <w:left w:val="none" w:sz="0" w:space="0" w:color="auto"/>
            <w:bottom w:val="none" w:sz="0" w:space="0" w:color="auto"/>
            <w:right w:val="none" w:sz="0" w:space="0" w:color="auto"/>
          </w:divBdr>
          <w:divsChild>
            <w:div w:id="1258516215">
              <w:marLeft w:val="0"/>
              <w:marRight w:val="0"/>
              <w:marTop w:val="0"/>
              <w:marBottom w:val="0"/>
              <w:divBdr>
                <w:top w:val="none" w:sz="0" w:space="0" w:color="auto"/>
                <w:left w:val="none" w:sz="0" w:space="0" w:color="auto"/>
                <w:bottom w:val="none" w:sz="0" w:space="0" w:color="auto"/>
                <w:right w:val="none" w:sz="0" w:space="0" w:color="auto"/>
              </w:divBdr>
            </w:div>
          </w:divsChild>
        </w:div>
        <w:div w:id="586772400">
          <w:marLeft w:val="0"/>
          <w:marRight w:val="0"/>
          <w:marTop w:val="0"/>
          <w:marBottom w:val="0"/>
          <w:divBdr>
            <w:top w:val="none" w:sz="0" w:space="0" w:color="auto"/>
            <w:left w:val="none" w:sz="0" w:space="0" w:color="auto"/>
            <w:bottom w:val="none" w:sz="0" w:space="0" w:color="auto"/>
            <w:right w:val="none" w:sz="0" w:space="0" w:color="auto"/>
          </w:divBdr>
          <w:divsChild>
            <w:div w:id="375739262">
              <w:marLeft w:val="0"/>
              <w:marRight w:val="0"/>
              <w:marTop w:val="0"/>
              <w:marBottom w:val="0"/>
              <w:divBdr>
                <w:top w:val="none" w:sz="0" w:space="0" w:color="auto"/>
                <w:left w:val="none" w:sz="0" w:space="0" w:color="auto"/>
                <w:bottom w:val="none" w:sz="0" w:space="0" w:color="auto"/>
                <w:right w:val="none" w:sz="0" w:space="0" w:color="auto"/>
              </w:divBdr>
            </w:div>
          </w:divsChild>
        </w:div>
        <w:div w:id="895166594">
          <w:marLeft w:val="0"/>
          <w:marRight w:val="0"/>
          <w:marTop w:val="0"/>
          <w:marBottom w:val="0"/>
          <w:divBdr>
            <w:top w:val="none" w:sz="0" w:space="0" w:color="auto"/>
            <w:left w:val="none" w:sz="0" w:space="0" w:color="auto"/>
            <w:bottom w:val="none" w:sz="0" w:space="0" w:color="auto"/>
            <w:right w:val="none" w:sz="0" w:space="0" w:color="auto"/>
          </w:divBdr>
          <w:divsChild>
            <w:div w:id="532962358">
              <w:marLeft w:val="0"/>
              <w:marRight w:val="0"/>
              <w:marTop w:val="0"/>
              <w:marBottom w:val="0"/>
              <w:divBdr>
                <w:top w:val="none" w:sz="0" w:space="0" w:color="auto"/>
                <w:left w:val="none" w:sz="0" w:space="0" w:color="auto"/>
                <w:bottom w:val="none" w:sz="0" w:space="0" w:color="auto"/>
                <w:right w:val="none" w:sz="0" w:space="0" w:color="auto"/>
              </w:divBdr>
            </w:div>
          </w:divsChild>
        </w:div>
        <w:div w:id="1312060043">
          <w:marLeft w:val="0"/>
          <w:marRight w:val="0"/>
          <w:marTop w:val="0"/>
          <w:marBottom w:val="0"/>
          <w:divBdr>
            <w:top w:val="none" w:sz="0" w:space="0" w:color="auto"/>
            <w:left w:val="none" w:sz="0" w:space="0" w:color="auto"/>
            <w:bottom w:val="none" w:sz="0" w:space="0" w:color="auto"/>
            <w:right w:val="none" w:sz="0" w:space="0" w:color="auto"/>
          </w:divBdr>
          <w:divsChild>
            <w:div w:id="137731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34686">
      <w:bodyDiv w:val="1"/>
      <w:marLeft w:val="0"/>
      <w:marRight w:val="0"/>
      <w:marTop w:val="0"/>
      <w:marBottom w:val="0"/>
      <w:divBdr>
        <w:top w:val="none" w:sz="0" w:space="0" w:color="auto"/>
        <w:left w:val="none" w:sz="0" w:space="0" w:color="auto"/>
        <w:bottom w:val="none" w:sz="0" w:space="0" w:color="auto"/>
        <w:right w:val="none" w:sz="0" w:space="0" w:color="auto"/>
      </w:divBdr>
    </w:div>
    <w:div w:id="1910538155">
      <w:bodyDiv w:val="1"/>
      <w:marLeft w:val="0"/>
      <w:marRight w:val="0"/>
      <w:marTop w:val="0"/>
      <w:marBottom w:val="0"/>
      <w:divBdr>
        <w:top w:val="none" w:sz="0" w:space="0" w:color="auto"/>
        <w:left w:val="none" w:sz="0" w:space="0" w:color="auto"/>
        <w:bottom w:val="none" w:sz="0" w:space="0" w:color="auto"/>
        <w:right w:val="none" w:sz="0" w:space="0" w:color="auto"/>
      </w:divBdr>
      <w:divsChild>
        <w:div w:id="557402977">
          <w:marLeft w:val="0"/>
          <w:marRight w:val="0"/>
          <w:marTop w:val="0"/>
          <w:marBottom w:val="0"/>
          <w:divBdr>
            <w:top w:val="none" w:sz="0" w:space="0" w:color="auto"/>
            <w:left w:val="none" w:sz="0" w:space="0" w:color="auto"/>
            <w:bottom w:val="none" w:sz="0" w:space="0" w:color="auto"/>
            <w:right w:val="none" w:sz="0" w:space="0" w:color="auto"/>
          </w:divBdr>
          <w:divsChild>
            <w:div w:id="788626745">
              <w:marLeft w:val="0"/>
              <w:marRight w:val="0"/>
              <w:marTop w:val="0"/>
              <w:marBottom w:val="0"/>
              <w:divBdr>
                <w:top w:val="none" w:sz="0" w:space="0" w:color="auto"/>
                <w:left w:val="none" w:sz="0" w:space="0" w:color="auto"/>
                <w:bottom w:val="none" w:sz="0" w:space="0" w:color="auto"/>
                <w:right w:val="none" w:sz="0" w:space="0" w:color="auto"/>
              </w:divBdr>
            </w:div>
          </w:divsChild>
        </w:div>
        <w:div w:id="1198007350">
          <w:marLeft w:val="0"/>
          <w:marRight w:val="0"/>
          <w:marTop w:val="0"/>
          <w:marBottom w:val="0"/>
          <w:divBdr>
            <w:top w:val="none" w:sz="0" w:space="0" w:color="auto"/>
            <w:left w:val="none" w:sz="0" w:space="0" w:color="auto"/>
            <w:bottom w:val="none" w:sz="0" w:space="0" w:color="auto"/>
            <w:right w:val="none" w:sz="0" w:space="0" w:color="auto"/>
          </w:divBdr>
          <w:divsChild>
            <w:div w:id="2135321950">
              <w:marLeft w:val="0"/>
              <w:marRight w:val="0"/>
              <w:marTop w:val="0"/>
              <w:marBottom w:val="0"/>
              <w:divBdr>
                <w:top w:val="none" w:sz="0" w:space="0" w:color="auto"/>
                <w:left w:val="none" w:sz="0" w:space="0" w:color="auto"/>
                <w:bottom w:val="none" w:sz="0" w:space="0" w:color="auto"/>
                <w:right w:val="none" w:sz="0" w:space="0" w:color="auto"/>
              </w:divBdr>
            </w:div>
          </w:divsChild>
        </w:div>
        <w:div w:id="1247767013">
          <w:marLeft w:val="0"/>
          <w:marRight w:val="0"/>
          <w:marTop w:val="0"/>
          <w:marBottom w:val="0"/>
          <w:divBdr>
            <w:top w:val="none" w:sz="0" w:space="0" w:color="auto"/>
            <w:left w:val="none" w:sz="0" w:space="0" w:color="auto"/>
            <w:bottom w:val="none" w:sz="0" w:space="0" w:color="auto"/>
            <w:right w:val="none" w:sz="0" w:space="0" w:color="auto"/>
          </w:divBdr>
          <w:divsChild>
            <w:div w:id="2130009226">
              <w:marLeft w:val="0"/>
              <w:marRight w:val="0"/>
              <w:marTop w:val="0"/>
              <w:marBottom w:val="0"/>
              <w:divBdr>
                <w:top w:val="none" w:sz="0" w:space="0" w:color="auto"/>
                <w:left w:val="none" w:sz="0" w:space="0" w:color="auto"/>
                <w:bottom w:val="none" w:sz="0" w:space="0" w:color="auto"/>
                <w:right w:val="none" w:sz="0" w:space="0" w:color="auto"/>
              </w:divBdr>
            </w:div>
          </w:divsChild>
        </w:div>
        <w:div w:id="1327781710">
          <w:marLeft w:val="0"/>
          <w:marRight w:val="0"/>
          <w:marTop w:val="0"/>
          <w:marBottom w:val="0"/>
          <w:divBdr>
            <w:top w:val="none" w:sz="0" w:space="0" w:color="auto"/>
            <w:left w:val="none" w:sz="0" w:space="0" w:color="auto"/>
            <w:bottom w:val="none" w:sz="0" w:space="0" w:color="auto"/>
            <w:right w:val="none" w:sz="0" w:space="0" w:color="auto"/>
          </w:divBdr>
          <w:divsChild>
            <w:div w:id="21832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57377">
      <w:bodyDiv w:val="1"/>
      <w:marLeft w:val="0"/>
      <w:marRight w:val="0"/>
      <w:marTop w:val="0"/>
      <w:marBottom w:val="0"/>
      <w:divBdr>
        <w:top w:val="none" w:sz="0" w:space="0" w:color="auto"/>
        <w:left w:val="none" w:sz="0" w:space="0" w:color="auto"/>
        <w:bottom w:val="none" w:sz="0" w:space="0" w:color="auto"/>
        <w:right w:val="none" w:sz="0" w:space="0" w:color="auto"/>
      </w:divBdr>
      <w:divsChild>
        <w:div w:id="367606311">
          <w:marLeft w:val="0"/>
          <w:marRight w:val="0"/>
          <w:marTop w:val="0"/>
          <w:marBottom w:val="0"/>
          <w:divBdr>
            <w:top w:val="none" w:sz="0" w:space="0" w:color="auto"/>
            <w:left w:val="none" w:sz="0" w:space="0" w:color="auto"/>
            <w:bottom w:val="none" w:sz="0" w:space="0" w:color="auto"/>
            <w:right w:val="none" w:sz="0" w:space="0" w:color="auto"/>
          </w:divBdr>
          <w:divsChild>
            <w:div w:id="1781955196">
              <w:marLeft w:val="0"/>
              <w:marRight w:val="0"/>
              <w:marTop w:val="0"/>
              <w:marBottom w:val="0"/>
              <w:divBdr>
                <w:top w:val="none" w:sz="0" w:space="0" w:color="auto"/>
                <w:left w:val="none" w:sz="0" w:space="0" w:color="auto"/>
                <w:bottom w:val="none" w:sz="0" w:space="0" w:color="auto"/>
                <w:right w:val="none" w:sz="0" w:space="0" w:color="auto"/>
              </w:divBdr>
            </w:div>
          </w:divsChild>
        </w:div>
        <w:div w:id="683483121">
          <w:marLeft w:val="0"/>
          <w:marRight w:val="0"/>
          <w:marTop w:val="0"/>
          <w:marBottom w:val="0"/>
          <w:divBdr>
            <w:top w:val="none" w:sz="0" w:space="0" w:color="auto"/>
            <w:left w:val="none" w:sz="0" w:space="0" w:color="auto"/>
            <w:bottom w:val="none" w:sz="0" w:space="0" w:color="auto"/>
            <w:right w:val="none" w:sz="0" w:space="0" w:color="auto"/>
          </w:divBdr>
          <w:divsChild>
            <w:div w:id="1987121691">
              <w:marLeft w:val="0"/>
              <w:marRight w:val="0"/>
              <w:marTop w:val="0"/>
              <w:marBottom w:val="0"/>
              <w:divBdr>
                <w:top w:val="none" w:sz="0" w:space="0" w:color="auto"/>
                <w:left w:val="none" w:sz="0" w:space="0" w:color="auto"/>
                <w:bottom w:val="none" w:sz="0" w:space="0" w:color="auto"/>
                <w:right w:val="none" w:sz="0" w:space="0" w:color="auto"/>
              </w:divBdr>
            </w:div>
          </w:divsChild>
        </w:div>
        <w:div w:id="1457603932">
          <w:marLeft w:val="0"/>
          <w:marRight w:val="0"/>
          <w:marTop w:val="0"/>
          <w:marBottom w:val="0"/>
          <w:divBdr>
            <w:top w:val="none" w:sz="0" w:space="0" w:color="auto"/>
            <w:left w:val="none" w:sz="0" w:space="0" w:color="auto"/>
            <w:bottom w:val="none" w:sz="0" w:space="0" w:color="auto"/>
            <w:right w:val="none" w:sz="0" w:space="0" w:color="auto"/>
          </w:divBdr>
          <w:divsChild>
            <w:div w:id="567687664">
              <w:marLeft w:val="0"/>
              <w:marRight w:val="0"/>
              <w:marTop w:val="0"/>
              <w:marBottom w:val="0"/>
              <w:divBdr>
                <w:top w:val="none" w:sz="0" w:space="0" w:color="auto"/>
                <w:left w:val="none" w:sz="0" w:space="0" w:color="auto"/>
                <w:bottom w:val="none" w:sz="0" w:space="0" w:color="auto"/>
                <w:right w:val="none" w:sz="0" w:space="0" w:color="auto"/>
              </w:divBdr>
            </w:div>
          </w:divsChild>
        </w:div>
        <w:div w:id="1642035162">
          <w:marLeft w:val="0"/>
          <w:marRight w:val="0"/>
          <w:marTop w:val="0"/>
          <w:marBottom w:val="0"/>
          <w:divBdr>
            <w:top w:val="none" w:sz="0" w:space="0" w:color="auto"/>
            <w:left w:val="none" w:sz="0" w:space="0" w:color="auto"/>
            <w:bottom w:val="none" w:sz="0" w:space="0" w:color="auto"/>
            <w:right w:val="none" w:sz="0" w:space="0" w:color="auto"/>
          </w:divBdr>
          <w:divsChild>
            <w:div w:id="162780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59527">
      <w:bodyDiv w:val="1"/>
      <w:marLeft w:val="0"/>
      <w:marRight w:val="0"/>
      <w:marTop w:val="0"/>
      <w:marBottom w:val="0"/>
      <w:divBdr>
        <w:top w:val="none" w:sz="0" w:space="0" w:color="auto"/>
        <w:left w:val="none" w:sz="0" w:space="0" w:color="auto"/>
        <w:bottom w:val="none" w:sz="0" w:space="0" w:color="auto"/>
        <w:right w:val="none" w:sz="0" w:space="0" w:color="auto"/>
      </w:divBdr>
    </w:div>
    <w:div w:id="2039505753">
      <w:bodyDiv w:val="1"/>
      <w:marLeft w:val="0"/>
      <w:marRight w:val="0"/>
      <w:marTop w:val="0"/>
      <w:marBottom w:val="0"/>
      <w:divBdr>
        <w:top w:val="none" w:sz="0" w:space="0" w:color="auto"/>
        <w:left w:val="none" w:sz="0" w:space="0" w:color="auto"/>
        <w:bottom w:val="none" w:sz="0" w:space="0" w:color="auto"/>
        <w:right w:val="none" w:sz="0" w:space="0" w:color="auto"/>
      </w:divBdr>
      <w:divsChild>
        <w:div w:id="534661879">
          <w:marLeft w:val="0"/>
          <w:marRight w:val="0"/>
          <w:marTop w:val="0"/>
          <w:marBottom w:val="0"/>
          <w:divBdr>
            <w:top w:val="none" w:sz="0" w:space="0" w:color="auto"/>
            <w:left w:val="none" w:sz="0" w:space="0" w:color="auto"/>
            <w:bottom w:val="none" w:sz="0" w:space="0" w:color="auto"/>
            <w:right w:val="none" w:sz="0" w:space="0" w:color="auto"/>
          </w:divBdr>
          <w:divsChild>
            <w:div w:id="2070809958">
              <w:marLeft w:val="0"/>
              <w:marRight w:val="0"/>
              <w:marTop w:val="0"/>
              <w:marBottom w:val="0"/>
              <w:divBdr>
                <w:top w:val="none" w:sz="0" w:space="0" w:color="auto"/>
                <w:left w:val="none" w:sz="0" w:space="0" w:color="auto"/>
                <w:bottom w:val="none" w:sz="0" w:space="0" w:color="auto"/>
                <w:right w:val="none" w:sz="0" w:space="0" w:color="auto"/>
              </w:divBdr>
            </w:div>
          </w:divsChild>
        </w:div>
        <w:div w:id="1552885142">
          <w:marLeft w:val="0"/>
          <w:marRight w:val="0"/>
          <w:marTop w:val="0"/>
          <w:marBottom w:val="0"/>
          <w:divBdr>
            <w:top w:val="none" w:sz="0" w:space="0" w:color="auto"/>
            <w:left w:val="none" w:sz="0" w:space="0" w:color="auto"/>
            <w:bottom w:val="none" w:sz="0" w:space="0" w:color="auto"/>
            <w:right w:val="none" w:sz="0" w:space="0" w:color="auto"/>
          </w:divBdr>
          <w:divsChild>
            <w:div w:id="89862306">
              <w:marLeft w:val="0"/>
              <w:marRight w:val="0"/>
              <w:marTop w:val="0"/>
              <w:marBottom w:val="0"/>
              <w:divBdr>
                <w:top w:val="none" w:sz="0" w:space="0" w:color="auto"/>
                <w:left w:val="none" w:sz="0" w:space="0" w:color="auto"/>
                <w:bottom w:val="none" w:sz="0" w:space="0" w:color="auto"/>
                <w:right w:val="none" w:sz="0" w:space="0" w:color="auto"/>
              </w:divBdr>
            </w:div>
          </w:divsChild>
        </w:div>
        <w:div w:id="2094349486">
          <w:marLeft w:val="0"/>
          <w:marRight w:val="0"/>
          <w:marTop w:val="0"/>
          <w:marBottom w:val="0"/>
          <w:divBdr>
            <w:top w:val="none" w:sz="0" w:space="0" w:color="auto"/>
            <w:left w:val="none" w:sz="0" w:space="0" w:color="auto"/>
            <w:bottom w:val="none" w:sz="0" w:space="0" w:color="auto"/>
            <w:right w:val="none" w:sz="0" w:space="0" w:color="auto"/>
          </w:divBdr>
          <w:divsChild>
            <w:div w:id="349379452">
              <w:marLeft w:val="0"/>
              <w:marRight w:val="0"/>
              <w:marTop w:val="0"/>
              <w:marBottom w:val="0"/>
              <w:divBdr>
                <w:top w:val="none" w:sz="0" w:space="0" w:color="auto"/>
                <w:left w:val="none" w:sz="0" w:space="0" w:color="auto"/>
                <w:bottom w:val="none" w:sz="0" w:space="0" w:color="auto"/>
                <w:right w:val="none" w:sz="0" w:space="0" w:color="auto"/>
              </w:divBdr>
            </w:div>
          </w:divsChild>
        </w:div>
        <w:div w:id="2138638990">
          <w:marLeft w:val="0"/>
          <w:marRight w:val="0"/>
          <w:marTop w:val="0"/>
          <w:marBottom w:val="0"/>
          <w:divBdr>
            <w:top w:val="none" w:sz="0" w:space="0" w:color="auto"/>
            <w:left w:val="none" w:sz="0" w:space="0" w:color="auto"/>
            <w:bottom w:val="none" w:sz="0" w:space="0" w:color="auto"/>
            <w:right w:val="none" w:sz="0" w:space="0" w:color="auto"/>
          </w:divBdr>
          <w:divsChild>
            <w:div w:id="991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76313">
      <w:bodyDiv w:val="1"/>
      <w:marLeft w:val="0"/>
      <w:marRight w:val="0"/>
      <w:marTop w:val="0"/>
      <w:marBottom w:val="0"/>
      <w:divBdr>
        <w:top w:val="none" w:sz="0" w:space="0" w:color="auto"/>
        <w:left w:val="none" w:sz="0" w:space="0" w:color="auto"/>
        <w:bottom w:val="none" w:sz="0" w:space="0" w:color="auto"/>
        <w:right w:val="none" w:sz="0" w:space="0" w:color="auto"/>
      </w:divBdr>
      <w:divsChild>
        <w:div w:id="41373149">
          <w:marLeft w:val="0"/>
          <w:marRight w:val="0"/>
          <w:marTop w:val="0"/>
          <w:marBottom w:val="0"/>
          <w:divBdr>
            <w:top w:val="none" w:sz="0" w:space="0" w:color="auto"/>
            <w:left w:val="none" w:sz="0" w:space="0" w:color="auto"/>
            <w:bottom w:val="none" w:sz="0" w:space="0" w:color="auto"/>
            <w:right w:val="none" w:sz="0" w:space="0" w:color="auto"/>
          </w:divBdr>
          <w:divsChild>
            <w:div w:id="1820535751">
              <w:marLeft w:val="0"/>
              <w:marRight w:val="0"/>
              <w:marTop w:val="0"/>
              <w:marBottom w:val="0"/>
              <w:divBdr>
                <w:top w:val="none" w:sz="0" w:space="0" w:color="auto"/>
                <w:left w:val="none" w:sz="0" w:space="0" w:color="auto"/>
                <w:bottom w:val="none" w:sz="0" w:space="0" w:color="auto"/>
                <w:right w:val="none" w:sz="0" w:space="0" w:color="auto"/>
              </w:divBdr>
            </w:div>
          </w:divsChild>
        </w:div>
        <w:div w:id="1280794550">
          <w:marLeft w:val="0"/>
          <w:marRight w:val="0"/>
          <w:marTop w:val="0"/>
          <w:marBottom w:val="0"/>
          <w:divBdr>
            <w:top w:val="none" w:sz="0" w:space="0" w:color="auto"/>
            <w:left w:val="none" w:sz="0" w:space="0" w:color="auto"/>
            <w:bottom w:val="none" w:sz="0" w:space="0" w:color="auto"/>
            <w:right w:val="none" w:sz="0" w:space="0" w:color="auto"/>
          </w:divBdr>
          <w:divsChild>
            <w:div w:id="213152985">
              <w:marLeft w:val="0"/>
              <w:marRight w:val="0"/>
              <w:marTop w:val="0"/>
              <w:marBottom w:val="0"/>
              <w:divBdr>
                <w:top w:val="none" w:sz="0" w:space="0" w:color="auto"/>
                <w:left w:val="none" w:sz="0" w:space="0" w:color="auto"/>
                <w:bottom w:val="none" w:sz="0" w:space="0" w:color="auto"/>
                <w:right w:val="none" w:sz="0" w:space="0" w:color="auto"/>
              </w:divBdr>
            </w:div>
          </w:divsChild>
        </w:div>
        <w:div w:id="1540050805">
          <w:marLeft w:val="0"/>
          <w:marRight w:val="0"/>
          <w:marTop w:val="0"/>
          <w:marBottom w:val="0"/>
          <w:divBdr>
            <w:top w:val="none" w:sz="0" w:space="0" w:color="auto"/>
            <w:left w:val="none" w:sz="0" w:space="0" w:color="auto"/>
            <w:bottom w:val="none" w:sz="0" w:space="0" w:color="auto"/>
            <w:right w:val="none" w:sz="0" w:space="0" w:color="auto"/>
          </w:divBdr>
          <w:divsChild>
            <w:div w:id="1029648713">
              <w:marLeft w:val="0"/>
              <w:marRight w:val="0"/>
              <w:marTop w:val="0"/>
              <w:marBottom w:val="0"/>
              <w:divBdr>
                <w:top w:val="none" w:sz="0" w:space="0" w:color="auto"/>
                <w:left w:val="none" w:sz="0" w:space="0" w:color="auto"/>
                <w:bottom w:val="none" w:sz="0" w:space="0" w:color="auto"/>
                <w:right w:val="none" w:sz="0" w:space="0" w:color="auto"/>
              </w:divBdr>
            </w:div>
          </w:divsChild>
        </w:div>
        <w:div w:id="1582370891">
          <w:marLeft w:val="0"/>
          <w:marRight w:val="0"/>
          <w:marTop w:val="0"/>
          <w:marBottom w:val="0"/>
          <w:divBdr>
            <w:top w:val="none" w:sz="0" w:space="0" w:color="auto"/>
            <w:left w:val="none" w:sz="0" w:space="0" w:color="auto"/>
            <w:bottom w:val="none" w:sz="0" w:space="0" w:color="auto"/>
            <w:right w:val="none" w:sz="0" w:space="0" w:color="auto"/>
          </w:divBdr>
          <w:divsChild>
            <w:div w:id="87932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842119">
      <w:bodyDiv w:val="1"/>
      <w:marLeft w:val="0"/>
      <w:marRight w:val="0"/>
      <w:marTop w:val="0"/>
      <w:marBottom w:val="0"/>
      <w:divBdr>
        <w:top w:val="none" w:sz="0" w:space="0" w:color="auto"/>
        <w:left w:val="none" w:sz="0" w:space="0" w:color="auto"/>
        <w:bottom w:val="none" w:sz="0" w:space="0" w:color="auto"/>
        <w:right w:val="none" w:sz="0" w:space="0" w:color="auto"/>
      </w:divBdr>
    </w:div>
    <w:div w:id="2058428301">
      <w:bodyDiv w:val="1"/>
      <w:marLeft w:val="0"/>
      <w:marRight w:val="0"/>
      <w:marTop w:val="0"/>
      <w:marBottom w:val="0"/>
      <w:divBdr>
        <w:top w:val="none" w:sz="0" w:space="0" w:color="auto"/>
        <w:left w:val="none" w:sz="0" w:space="0" w:color="auto"/>
        <w:bottom w:val="none" w:sz="0" w:space="0" w:color="auto"/>
        <w:right w:val="none" w:sz="0" w:space="0" w:color="auto"/>
      </w:divBdr>
    </w:div>
    <w:div w:id="2118986789">
      <w:bodyDiv w:val="1"/>
      <w:marLeft w:val="0"/>
      <w:marRight w:val="0"/>
      <w:marTop w:val="0"/>
      <w:marBottom w:val="0"/>
      <w:divBdr>
        <w:top w:val="none" w:sz="0" w:space="0" w:color="auto"/>
        <w:left w:val="none" w:sz="0" w:space="0" w:color="auto"/>
        <w:bottom w:val="none" w:sz="0" w:space="0" w:color="auto"/>
        <w:right w:val="none" w:sz="0" w:space="0" w:color="auto"/>
      </w:divBdr>
      <w:divsChild>
        <w:div w:id="428045016">
          <w:marLeft w:val="0"/>
          <w:marRight w:val="0"/>
          <w:marTop w:val="0"/>
          <w:marBottom w:val="0"/>
          <w:divBdr>
            <w:top w:val="none" w:sz="0" w:space="0" w:color="auto"/>
            <w:left w:val="none" w:sz="0" w:space="0" w:color="auto"/>
            <w:bottom w:val="none" w:sz="0" w:space="0" w:color="auto"/>
            <w:right w:val="none" w:sz="0" w:space="0" w:color="auto"/>
          </w:divBdr>
          <w:divsChild>
            <w:div w:id="1279213496">
              <w:marLeft w:val="0"/>
              <w:marRight w:val="0"/>
              <w:marTop w:val="0"/>
              <w:marBottom w:val="0"/>
              <w:divBdr>
                <w:top w:val="none" w:sz="0" w:space="0" w:color="auto"/>
                <w:left w:val="none" w:sz="0" w:space="0" w:color="auto"/>
                <w:bottom w:val="none" w:sz="0" w:space="0" w:color="auto"/>
                <w:right w:val="none" w:sz="0" w:space="0" w:color="auto"/>
              </w:divBdr>
            </w:div>
          </w:divsChild>
        </w:div>
        <w:div w:id="1506365502">
          <w:marLeft w:val="0"/>
          <w:marRight w:val="0"/>
          <w:marTop w:val="0"/>
          <w:marBottom w:val="0"/>
          <w:divBdr>
            <w:top w:val="none" w:sz="0" w:space="0" w:color="auto"/>
            <w:left w:val="none" w:sz="0" w:space="0" w:color="auto"/>
            <w:bottom w:val="none" w:sz="0" w:space="0" w:color="auto"/>
            <w:right w:val="none" w:sz="0" w:space="0" w:color="auto"/>
          </w:divBdr>
          <w:divsChild>
            <w:div w:id="165635919">
              <w:marLeft w:val="0"/>
              <w:marRight w:val="0"/>
              <w:marTop w:val="0"/>
              <w:marBottom w:val="0"/>
              <w:divBdr>
                <w:top w:val="none" w:sz="0" w:space="0" w:color="auto"/>
                <w:left w:val="none" w:sz="0" w:space="0" w:color="auto"/>
                <w:bottom w:val="none" w:sz="0" w:space="0" w:color="auto"/>
                <w:right w:val="none" w:sz="0" w:space="0" w:color="auto"/>
              </w:divBdr>
            </w:div>
          </w:divsChild>
        </w:div>
        <w:div w:id="1527057590">
          <w:marLeft w:val="0"/>
          <w:marRight w:val="0"/>
          <w:marTop w:val="0"/>
          <w:marBottom w:val="0"/>
          <w:divBdr>
            <w:top w:val="none" w:sz="0" w:space="0" w:color="auto"/>
            <w:left w:val="none" w:sz="0" w:space="0" w:color="auto"/>
            <w:bottom w:val="none" w:sz="0" w:space="0" w:color="auto"/>
            <w:right w:val="none" w:sz="0" w:space="0" w:color="auto"/>
          </w:divBdr>
          <w:divsChild>
            <w:div w:id="121850551">
              <w:marLeft w:val="0"/>
              <w:marRight w:val="0"/>
              <w:marTop w:val="0"/>
              <w:marBottom w:val="0"/>
              <w:divBdr>
                <w:top w:val="none" w:sz="0" w:space="0" w:color="auto"/>
                <w:left w:val="none" w:sz="0" w:space="0" w:color="auto"/>
                <w:bottom w:val="none" w:sz="0" w:space="0" w:color="auto"/>
                <w:right w:val="none" w:sz="0" w:space="0" w:color="auto"/>
              </w:divBdr>
            </w:div>
          </w:divsChild>
        </w:div>
        <w:div w:id="1783962698">
          <w:marLeft w:val="0"/>
          <w:marRight w:val="0"/>
          <w:marTop w:val="0"/>
          <w:marBottom w:val="0"/>
          <w:divBdr>
            <w:top w:val="none" w:sz="0" w:space="0" w:color="auto"/>
            <w:left w:val="none" w:sz="0" w:space="0" w:color="auto"/>
            <w:bottom w:val="none" w:sz="0" w:space="0" w:color="auto"/>
            <w:right w:val="none" w:sz="0" w:space="0" w:color="auto"/>
          </w:divBdr>
          <w:divsChild>
            <w:div w:id="61938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192218">
      <w:bodyDiv w:val="1"/>
      <w:marLeft w:val="0"/>
      <w:marRight w:val="0"/>
      <w:marTop w:val="0"/>
      <w:marBottom w:val="0"/>
      <w:divBdr>
        <w:top w:val="none" w:sz="0" w:space="0" w:color="auto"/>
        <w:left w:val="none" w:sz="0" w:space="0" w:color="auto"/>
        <w:bottom w:val="none" w:sz="0" w:space="0" w:color="auto"/>
        <w:right w:val="none" w:sz="0" w:space="0" w:color="auto"/>
      </w:divBdr>
    </w:div>
    <w:div w:id="2143496206">
      <w:bodyDiv w:val="1"/>
      <w:marLeft w:val="0"/>
      <w:marRight w:val="0"/>
      <w:marTop w:val="0"/>
      <w:marBottom w:val="0"/>
      <w:divBdr>
        <w:top w:val="none" w:sz="0" w:space="0" w:color="auto"/>
        <w:left w:val="none" w:sz="0" w:space="0" w:color="auto"/>
        <w:bottom w:val="none" w:sz="0" w:space="0" w:color="auto"/>
        <w:right w:val="none" w:sz="0" w:space="0" w:color="auto"/>
      </w:divBdr>
    </w:div>
    <w:div w:id="2147122270">
      <w:bodyDiv w:val="1"/>
      <w:marLeft w:val="0"/>
      <w:marRight w:val="0"/>
      <w:marTop w:val="0"/>
      <w:marBottom w:val="0"/>
      <w:divBdr>
        <w:top w:val="none" w:sz="0" w:space="0" w:color="auto"/>
        <w:left w:val="none" w:sz="0" w:space="0" w:color="auto"/>
        <w:bottom w:val="none" w:sz="0" w:space="0" w:color="auto"/>
        <w:right w:val="none" w:sz="0" w:space="0" w:color="auto"/>
      </w:divBdr>
      <w:divsChild>
        <w:div w:id="1114983337">
          <w:marLeft w:val="0"/>
          <w:marRight w:val="0"/>
          <w:marTop w:val="0"/>
          <w:marBottom w:val="0"/>
          <w:divBdr>
            <w:top w:val="none" w:sz="0" w:space="0" w:color="auto"/>
            <w:left w:val="none" w:sz="0" w:space="0" w:color="auto"/>
            <w:bottom w:val="none" w:sz="0" w:space="0" w:color="auto"/>
            <w:right w:val="none" w:sz="0" w:space="0" w:color="auto"/>
          </w:divBdr>
          <w:divsChild>
            <w:div w:id="1589850324">
              <w:marLeft w:val="0"/>
              <w:marRight w:val="0"/>
              <w:marTop w:val="0"/>
              <w:marBottom w:val="0"/>
              <w:divBdr>
                <w:top w:val="none" w:sz="0" w:space="0" w:color="auto"/>
                <w:left w:val="none" w:sz="0" w:space="0" w:color="auto"/>
                <w:bottom w:val="none" w:sz="0" w:space="0" w:color="auto"/>
                <w:right w:val="none" w:sz="0" w:space="0" w:color="auto"/>
              </w:divBdr>
            </w:div>
          </w:divsChild>
        </w:div>
        <w:div w:id="1296833629">
          <w:marLeft w:val="0"/>
          <w:marRight w:val="0"/>
          <w:marTop w:val="0"/>
          <w:marBottom w:val="0"/>
          <w:divBdr>
            <w:top w:val="none" w:sz="0" w:space="0" w:color="auto"/>
            <w:left w:val="none" w:sz="0" w:space="0" w:color="auto"/>
            <w:bottom w:val="none" w:sz="0" w:space="0" w:color="auto"/>
            <w:right w:val="none" w:sz="0" w:space="0" w:color="auto"/>
          </w:divBdr>
          <w:divsChild>
            <w:div w:id="2093119538">
              <w:marLeft w:val="0"/>
              <w:marRight w:val="0"/>
              <w:marTop w:val="0"/>
              <w:marBottom w:val="0"/>
              <w:divBdr>
                <w:top w:val="none" w:sz="0" w:space="0" w:color="auto"/>
                <w:left w:val="none" w:sz="0" w:space="0" w:color="auto"/>
                <w:bottom w:val="none" w:sz="0" w:space="0" w:color="auto"/>
                <w:right w:val="none" w:sz="0" w:space="0" w:color="auto"/>
              </w:divBdr>
            </w:div>
          </w:divsChild>
        </w:div>
        <w:div w:id="1658726486">
          <w:marLeft w:val="0"/>
          <w:marRight w:val="0"/>
          <w:marTop w:val="0"/>
          <w:marBottom w:val="0"/>
          <w:divBdr>
            <w:top w:val="none" w:sz="0" w:space="0" w:color="auto"/>
            <w:left w:val="none" w:sz="0" w:space="0" w:color="auto"/>
            <w:bottom w:val="none" w:sz="0" w:space="0" w:color="auto"/>
            <w:right w:val="none" w:sz="0" w:space="0" w:color="auto"/>
          </w:divBdr>
          <w:divsChild>
            <w:div w:id="1023825145">
              <w:marLeft w:val="0"/>
              <w:marRight w:val="0"/>
              <w:marTop w:val="0"/>
              <w:marBottom w:val="0"/>
              <w:divBdr>
                <w:top w:val="none" w:sz="0" w:space="0" w:color="auto"/>
                <w:left w:val="none" w:sz="0" w:space="0" w:color="auto"/>
                <w:bottom w:val="none" w:sz="0" w:space="0" w:color="auto"/>
                <w:right w:val="none" w:sz="0" w:space="0" w:color="auto"/>
              </w:divBdr>
            </w:div>
          </w:divsChild>
        </w:div>
        <w:div w:id="1958873488">
          <w:marLeft w:val="0"/>
          <w:marRight w:val="0"/>
          <w:marTop w:val="0"/>
          <w:marBottom w:val="0"/>
          <w:divBdr>
            <w:top w:val="none" w:sz="0" w:space="0" w:color="auto"/>
            <w:left w:val="none" w:sz="0" w:space="0" w:color="auto"/>
            <w:bottom w:val="none" w:sz="0" w:space="0" w:color="auto"/>
            <w:right w:val="none" w:sz="0" w:space="0" w:color="auto"/>
          </w:divBdr>
          <w:divsChild>
            <w:div w:id="9402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93%D0%B0%D0%B2%D1%80%D0%B8%D0%BB%D0%BE%D0%B2-%D0%AF%D0%BC%D1%81%D0%BA%D0%B8%D0%B9_%D1%80%D0%B0%D0%B9%D0%BE%D0%BD" TargetMode="External"/><Relationship Id="rId299" Type="http://schemas.openxmlformats.org/officeDocument/2006/relationships/hyperlink" Target="https://ru.wikipedia.org/wiki/%D0%9A%D1%83%D0%B7%D0%BE%D0%B2%D0%BA%D0%BE%D0%B2%D0%BE_(%D0%AF%D1%80%D0%BE%D1%81%D0%BB%D0%B0%D0%B2%D1%81%D0%BA%D0%B0%D1%8F_%D0%BE%D0%B1%D0%BB%D0%B0%D1%81%D1%82%D1%8C)" TargetMode="External"/><Relationship Id="rId671" Type="http://schemas.openxmlformats.org/officeDocument/2006/relationships/hyperlink" Target="https://www.reformagkh.ru/relocation/alarm/view?id=603868357" TargetMode="External"/><Relationship Id="rId727" Type="http://schemas.openxmlformats.org/officeDocument/2006/relationships/image" Target="media/image40.wmf"/><Relationship Id="rId21" Type="http://schemas.openxmlformats.org/officeDocument/2006/relationships/hyperlink" Target="http://docs.cntd.ru/document/556184998" TargetMode="External"/><Relationship Id="rId63" Type="http://schemas.openxmlformats.org/officeDocument/2006/relationships/hyperlink" Target="https://ru.wikipedia.org/wiki/%D0%97%D0%B0%D1%8F%D1%87%D0%B8%D0%B9-%D0%A5%D0%BE%D0%BB%D0%BC" TargetMode="External"/><Relationship Id="rId159" Type="http://schemas.openxmlformats.org/officeDocument/2006/relationships/hyperlink" Target="https://ru.wikipedia.org/wiki/%D0%93%D0%B0%D0%B2%D1%80%D0%B8%D0%BB%D0%BE%D0%B2-%D0%AF%D0%BC%D1%81%D0%BA%D0%B8%D0%B9_%D1%80%D0%B0%D0%B9%D0%BE%D0%BD" TargetMode="External"/><Relationship Id="rId324" Type="http://schemas.openxmlformats.org/officeDocument/2006/relationships/hyperlink" Target="https://ru.wikipedia.org/wiki/%D0%93%D0%B0%D0%B2%D1%80%D0%B8%D0%BB%D0%BE%D0%B2-%D0%AF%D0%BC%D1%81%D0%BA%D0%B8%D0%B9_%D1%80%D0%B0%D0%B9%D0%BE%D0%BD" TargetMode="External"/><Relationship Id="rId366" Type="http://schemas.openxmlformats.org/officeDocument/2006/relationships/hyperlink" Target="https://ru.wikipedia.org/wiki/%D0%93%D0%B0%D0%B2%D1%80%D0%B8%D0%BB%D0%BE%D0%B2-%D0%AF%D0%BC%D1%81%D0%BA%D0%B8%D0%B9_%D1%80%D0%B0%D0%B9%D0%BE%D0%BD" TargetMode="External"/><Relationship Id="rId531" Type="http://schemas.openxmlformats.org/officeDocument/2006/relationships/hyperlink" Target="https://ru.wikipedia.org/wiki/%D0%93%D0%B0%D0%B2%D1%80%D0%B8%D0%BB%D0%BE%D0%B2-%D0%AF%D0%BC%D1%81%D0%BA%D0%B8%D0%B9_%D1%80%D0%B0%D0%B9%D0%BE%D0%BD" TargetMode="External"/><Relationship Id="rId573" Type="http://schemas.openxmlformats.org/officeDocument/2006/relationships/hyperlink" Target="https://ru.wikipedia.org/wiki/%D0%93%D0%B0%D0%B2%D1%80%D0%B8%D0%BB%D0%BE%D0%B2-%D0%AF%D0%BC%D1%81%D0%BA%D0%B8%D0%B9_%D1%80%D0%B0%D0%B9%D0%BE%D0%BD" TargetMode="External"/><Relationship Id="rId629" Type="http://schemas.openxmlformats.org/officeDocument/2006/relationships/hyperlink" Target="https://ru.wikipedia.org/wiki/%D0%A8%D0%B0%D0%BB%D0%B0%D0%B2%D0%B0_(%D0%B4%D0%B5%D1%80%D0%B5%D0%B2%D0%BD%D1%8F)" TargetMode="External"/><Relationship Id="rId170" Type="http://schemas.openxmlformats.org/officeDocument/2006/relationships/hyperlink" Target="https://ru.wikipedia.org/wiki/%D0%93%D0%BE%D1%80%D0%B5-%D0%93%D1%80%D1%8F%D0%B7%D1%8C" TargetMode="External"/><Relationship Id="rId226" Type="http://schemas.openxmlformats.org/officeDocument/2006/relationships/hyperlink" Target="https://ru.wikipedia.org/wiki/%D0%A8%D0%BE%D0%BF%D1%88%D0%B8%D0%BD%D1%81%D0%BA%D0%BE%D0%B5_%D1%81%D0%B5%D0%BB%D1%8C%D1%81%D0%BA%D0%BE%D0%B5_%D0%BF%D0%BE%D1%81%D0%B5%D0%BB%D0%B5%D0%BD%D0%B8%D0%B5" TargetMode="External"/><Relationship Id="rId433" Type="http://schemas.openxmlformats.org/officeDocument/2006/relationships/hyperlink" Target="https://ru.wikipedia.org/wiki/%D0%97%D0%B0%D1%8F%D1%87%D1%8C%D0%B5-%D0%A5%D0%BE%D0%BB%D0%BC%D1%81%D0%BA%D0%BE%D0%B5_%D1%81%D0%B5%D0%BB%D1%8C%D1%81%D0%BA%D0%BE%D0%B5_%D0%BF%D0%BE%D1%81%D0%B5%D0%BB%D0%B5%D0%BD%D0%B8%D0%B5" TargetMode="External"/><Relationship Id="rId268" Type="http://schemas.openxmlformats.org/officeDocument/2006/relationships/hyperlink" Target="https://ru.wikipedia.org/wiki/%D0%A8%D0%BE%D0%BF%D1%88%D0%B8%D0%BD%D1%81%D0%BA%D0%BE%D0%B5_%D1%81%D0%B5%D0%BB%D1%8C%D1%81%D0%BA%D0%BE%D0%B5_%D0%BF%D0%BE%D1%81%D0%B5%D0%BB%D0%B5%D0%BD%D0%B8%D0%B5" TargetMode="External"/><Relationship Id="rId475"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40" Type="http://schemas.openxmlformats.org/officeDocument/2006/relationships/hyperlink" Target="https://ru.wikipedia.org/wiki/%D0%A8%D0%BE%D0%BF%D1%88%D0%B8%D0%BD%D1%81%D0%BA%D0%BE%D0%B5_%D1%81%D0%B5%D0%BB%D1%8C%D1%81%D0%BA%D0%BE%D0%B5_%D0%BF%D0%BE%D1%81%D0%B5%D0%BB%D0%B5%D0%BD%D0%B8%D0%B5" TargetMode="External"/><Relationship Id="rId682" Type="http://schemas.openxmlformats.org/officeDocument/2006/relationships/hyperlink" Target="https://www.reformagkh.ru/relocation/alarm/view?id=471869728" TargetMode="External"/><Relationship Id="rId32" Type="http://schemas.openxmlformats.org/officeDocument/2006/relationships/hyperlink" Target="http://docs.cntd.ru/document/499091764" TargetMode="External"/><Relationship Id="rId74" Type="http://schemas.openxmlformats.org/officeDocument/2006/relationships/hyperlink" Target="https://ru.wikipedia.org/wiki/%D0%90%D0%BA%D0%BE%D0%BB%D0%BE%D0%B2%D0%BE" TargetMode="External"/><Relationship Id="rId128" Type="http://schemas.openxmlformats.org/officeDocument/2006/relationships/hyperlink" Target="https://ru.wikipedia.org/wiki/%D0%92%D0%BE%D0%BB%D1%87%D0%BA%D0%BE%D0%B2%D0%BE_(%D0%AF%D1%80%D0%BE%D1%81%D0%BB%D0%B0%D0%B2%D1%81%D0%BA%D0%B0%D1%8F_%D0%BE%D0%B1%D0%BB%D0%B0%D1%81%D1%82%D1%8C)" TargetMode="External"/><Relationship Id="rId335" Type="http://schemas.openxmlformats.org/officeDocument/2006/relationships/hyperlink" Target="https://ru.wikipedia.org/wiki/%D0%9C%D0%B0%D0%BB%D1%8C%D0%BA%D0%B8%D0%BD%D0%BE" TargetMode="External"/><Relationship Id="rId377" Type="http://schemas.openxmlformats.org/officeDocument/2006/relationships/hyperlink" Target="https://ru.wikipedia.org/wiki/%D0%9D%D0%B0%D1%81%D0%B0%D0%BA%D0%B8%D0%BD%D0%BE_(%D0%93%D0%B0%D0%B2%D1%80%D0%B8%D0%BB%D0%BE%D0%B2-%D0%AF%D0%BC%D1%81%D0%BA%D0%B8%D0%B9_%D1%80%D0%B0%D0%B9%D0%BE%D0%BD)" TargetMode="External"/><Relationship Id="rId500" Type="http://schemas.openxmlformats.org/officeDocument/2006/relationships/hyperlink" Target="https://ru.wikipedia.org/wiki/%D0%A0%D1%8B%D0%BA%D0%BE%D0%B2%D0%BE_(%D0%93%D0%B0%D0%B2%D1%80%D0%B8%D0%BB%D0%BE%D0%B2-%D0%AF%D0%BC%D1%81%D0%BA%D0%B8%D0%B9_%D1%80%D0%B0%D0%B9%D0%BE%D0%BD)" TargetMode="External"/><Relationship Id="rId542" Type="http://schemas.openxmlformats.org/officeDocument/2006/relationships/hyperlink" Target="https://ru.wikipedia.org/wiki/%D0%A1%D1%82%D1%80%D0%B5%D0%BB%D1%8C%D0%BD%D0%B8%D0%BA%D0%BE%D0%B2%D0%BE_(%D0%93%D0%B0%D0%B2%D1%80%D0%B8%D0%BB%D0%BE%D0%B2-%D0%AF%D0%BC%D1%81%D0%BA%D0%B8%D0%B9_%D1%80%D0%B0%D0%B9%D0%BE%D0%BD)" TargetMode="External"/><Relationship Id="rId584" Type="http://schemas.openxmlformats.org/officeDocument/2006/relationships/hyperlink" Target="https://ru.wikipedia.org/wiki/%D0%A4%D0%B5%D0%B4%D1%87%D0%B8%D1%85%D0%B0" TargetMode="External"/><Relationship Id="rId5" Type="http://schemas.openxmlformats.org/officeDocument/2006/relationships/webSettings" Target="webSettings.xml"/><Relationship Id="rId18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237" Type="http://schemas.openxmlformats.org/officeDocument/2006/relationships/hyperlink" Target="https://ru.wikipedia.org/wiki/%D0%93%D0%B0%D0%B2%D1%80%D0%B8%D0%BB%D0%BE%D0%B2-%D0%AF%D0%BC%D1%81%D0%BA%D0%B8%D0%B9_%D1%80%D0%B0%D0%B9%D0%BE%D0%BD" TargetMode="External"/><Relationship Id="rId402" Type="http://schemas.openxmlformats.org/officeDocument/2006/relationships/hyperlink" Target="https://ru.wikipedia.org/wiki/%D0%93%D0%B0%D0%B2%D1%80%D0%B8%D0%BB%D0%BE%D0%B2-%D0%AF%D0%BC%D1%81%D0%BA%D0%B8%D0%B9_%D1%80%D0%B0%D0%B9%D0%BE%D0%BD" TargetMode="External"/><Relationship Id="rId279" Type="http://schemas.openxmlformats.org/officeDocument/2006/relationships/hyperlink" Target="https://ru.wikipedia.org/wiki/%D0%93%D0%B0%D0%B2%D1%80%D0%B8%D0%BB%D0%BE%D0%B2-%D0%AF%D0%BC%D1%81%D0%BA%D0%B8%D0%B9_%D1%80%D0%B0%D0%B9%D0%BE%D0%BD" TargetMode="External"/><Relationship Id="rId444" Type="http://schemas.openxmlformats.org/officeDocument/2006/relationships/hyperlink" Target="https://ru.wikipedia.org/wiki/%D0%93%D0%B0%D0%B2%D1%80%D0%B8%D0%BB%D0%BE%D0%B2-%D0%AF%D0%BC%D1%81%D0%BA%D0%B8%D0%B9_%D1%80%D0%B0%D0%B9%D0%BE%D0%BD" TargetMode="External"/><Relationship Id="rId486" Type="http://schemas.openxmlformats.org/officeDocument/2006/relationships/hyperlink" Target="https://ru.wikipedia.org/wiki/%D0%93%D0%B0%D0%B2%D1%80%D0%B8%D0%BB%D0%BE%D0%B2-%D0%AF%D0%BC%D1%81%D0%BA%D0%B8%D0%B9_%D1%80%D0%B0%D0%B9%D0%BE%D0%BD" TargetMode="External"/><Relationship Id="rId651" Type="http://schemas.openxmlformats.org/officeDocument/2006/relationships/hyperlink" Target="https://ru.wikipedia.org/wiki/%D0%93%D0%B0%D0%B2%D1%80%D0%B8%D0%BB%D0%BE%D0%B2-%D0%AF%D0%BC%D1%81%D0%BA%D0%B8%D0%B9_%D1%80%D0%B0%D0%B9%D0%BE%D0%BD" TargetMode="External"/><Relationship Id="rId693" Type="http://schemas.openxmlformats.org/officeDocument/2006/relationships/hyperlink" Target="https://docs.cntd.ru/document/901820936" TargetMode="External"/><Relationship Id="rId707" Type="http://schemas.openxmlformats.org/officeDocument/2006/relationships/image" Target="media/image20.wmf"/><Relationship Id="rId43" Type="http://schemas.openxmlformats.org/officeDocument/2006/relationships/hyperlink" Target="http://docs.cntd.ru/document/902396764" TargetMode="External"/><Relationship Id="rId139" Type="http://schemas.openxmlformats.org/officeDocument/2006/relationships/hyperlink" Target="https://ru.wikipedia.org/wiki/%D0%A8%D0%BE%D0%BF%D1%88%D0%B8%D0%BD%D1%81%D0%BA%D0%BE%D0%B5_%D1%81%D0%B5%D0%BB%D1%8C%D1%81%D0%BA%D0%BE%D0%B5_%D0%BF%D0%BE%D1%81%D0%B5%D0%BB%D0%B5%D0%BD%D0%B8%D0%B5" TargetMode="External"/><Relationship Id="rId290" Type="http://schemas.openxmlformats.org/officeDocument/2006/relationships/hyperlink" Target="https://ru.wikipedia.org/wiki/%D0%9A%D0%BE%D1%89%D0%B5%D0%B5%D0%B2%D0%BE_(%D0%A8%D0%BE%D0%BF%D1%88%D0%B8%D0%BD%D1%81%D0%BA%D0%BE%D0%B5_%D1%81%D0%B5%D0%BB%D1%8C%D1%81%D0%BA%D0%BE%D0%B5_%D0%BF%D0%BE%D1%81%D0%B5%D0%BB%D0%B5%D0%BD%D0%B8%D0%B5)" TargetMode="External"/><Relationship Id="rId304"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46" Type="http://schemas.openxmlformats.org/officeDocument/2006/relationships/hyperlink" Target="https://ru.wikipedia.org/wiki/%D0%97%D0%B0%D1%8F%D1%87%D1%8C%D0%B5-%D0%A5%D0%BE%D0%BB%D0%BC%D1%81%D0%BA%D0%BE%D0%B5_%D1%81%D0%B5%D0%BB%D1%8C%D1%81%D0%BA%D0%BE%D0%B5_%D0%BF%D0%BE%D1%81%D0%B5%D0%BB%D0%B5%D0%BD%D0%B8%D0%B5" TargetMode="External"/><Relationship Id="rId388" Type="http://schemas.openxmlformats.org/officeDocument/2006/relationships/hyperlink" Target="https://ru.wikipedia.org/wiki/%D0%A8%D0%BE%D0%BF%D1%88%D0%B8%D0%BD%D1%81%D0%BA%D0%BE%D0%B5_%D1%81%D0%B5%D0%BB%D1%8C%D1%81%D0%BA%D0%BE%D0%B5_%D0%BF%D0%BE%D1%81%D0%B5%D0%BB%D0%B5%D0%BD%D0%B8%D0%B5" TargetMode="External"/><Relationship Id="rId51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53" Type="http://schemas.openxmlformats.org/officeDocument/2006/relationships/hyperlink" Target="https://ru.wikipedia.org/wiki/%D0%A8%D0%BE%D0%BF%D1%88%D0%B8%D0%BD%D1%81%D0%BA%D0%BE%D0%B5_%D1%81%D0%B5%D0%BB%D1%8C%D1%81%D0%BA%D0%BE%D0%B5_%D0%BF%D0%BE%D1%81%D0%B5%D0%BB%D0%B5%D0%BD%D0%B8%D0%B5" TargetMode="External"/><Relationship Id="rId609" Type="http://schemas.openxmlformats.org/officeDocument/2006/relationships/hyperlink" Target="https://ru.wikipedia.org/wiki/%D0%93%D0%B0%D0%B2%D1%80%D0%B8%D0%BB%D0%BE%D0%B2-%D0%AF%D0%BC%D1%81%D0%BA%D0%B8%D0%B9_%D1%80%D0%B0%D0%B9%D0%BE%D0%BD" TargetMode="External"/><Relationship Id="rId85" Type="http://schemas.openxmlformats.org/officeDocument/2006/relationships/hyperlink" Target="https://ru.wikipedia.org/wiki/%D0%97%D0%B0%D1%8F%D1%87%D1%8C%D0%B5-%D0%A5%D0%BE%D0%BB%D0%BC%D1%81%D0%BA%D0%BE%D0%B5_%D1%81%D0%B5%D0%BB%D1%8C%D1%81%D0%BA%D0%BE%D0%B5_%D0%BF%D0%BE%D1%81%D0%B5%D0%BB%D0%B5%D0%BD%D0%B8%D0%B5" TargetMode="External"/><Relationship Id="rId150" Type="http://schemas.openxmlformats.org/officeDocument/2006/relationships/hyperlink" Target="https://ru.wikipedia.org/wiki/%D0%93%D0%B0%D0%B2%D1%80%D0%B8%D0%BB%D0%BE%D0%B2-%D0%AF%D0%BC%D1%81%D0%BA%D0%B8%D0%B9_%D1%80%D0%B0%D0%B9%D0%BE%D0%BD" TargetMode="External"/><Relationship Id="rId192" Type="http://schemas.openxmlformats.org/officeDocument/2006/relationships/hyperlink" Target="https://ru.wikipedia.org/wiki/%D0%93%D0%B0%D0%B2%D1%80%D0%B8%D0%BB%D0%BE%D0%B2-%D0%AF%D0%BC%D1%81%D0%BA%D0%B8%D0%B9_%D1%80%D0%B0%D0%B9%D0%BE%D0%BD" TargetMode="External"/><Relationship Id="rId206" Type="http://schemas.openxmlformats.org/officeDocument/2006/relationships/hyperlink" Target="https://ru.wikipedia.org/wiki/%D0%96%D0%B0%D0%B1%D0%B8%D0%BD%D0%BE_(%D0%93%D0%B0%D0%B2%D1%80%D0%B8%D0%BB%D0%BE%D0%B2-%D0%AF%D0%BC%D1%81%D0%BA%D0%B8%D0%B9_%D1%80%D0%B0%D0%B9%D0%BE%D0%BD)" TargetMode="External"/><Relationship Id="rId413" Type="http://schemas.openxmlformats.org/officeDocument/2006/relationships/hyperlink" Target="https://ru.wikipedia.org/wiki/%D0%9E%D0%B2%D1%81%D1%8F%D0%BD%D0%B8%D0%BA%D0%BE%D0%B2%D0%BE_(%D0%93%D0%B0%D0%B2%D1%80%D0%B8%D0%BB%D0%BE%D0%B2-%D0%AF%D0%BC%D1%81%D0%BA%D0%B8%D0%B9_%D1%80%D0%B0%D0%B9%D0%BE%D0%BD)" TargetMode="External"/><Relationship Id="rId595" Type="http://schemas.openxmlformats.org/officeDocument/2006/relationships/hyperlink" Target="https://ru.wikipedia.org/wiki/%D0%A8%D0%BE%D0%BF%D1%88%D0%B8%D0%BD%D1%81%D0%BA%D0%BE%D0%B5_%D1%81%D0%B5%D0%BB%D1%8C%D1%81%D0%BA%D0%BE%D0%B5_%D0%BF%D0%BE%D1%81%D0%B5%D0%BB%D0%B5%D0%BD%D0%B8%D0%B5" TargetMode="External"/><Relationship Id="rId248" Type="http://schemas.openxmlformats.org/officeDocument/2006/relationships/hyperlink" Target="https://ru.wikipedia.org/wiki/%D0%9A%D0%B0%D0%BB%D0%B8%D0%BD%D0%B8%D0%BD%D0%BE_(%D0%93%D0%B0%D0%B2%D1%80%D0%B8%D0%BB%D0%BE%D0%B2-%D0%AF%D0%BC%D1%81%D0%BA%D0%B8%D0%B9_%D1%80%D0%B0%D0%B9%D0%BE%D0%BD)" TargetMode="External"/><Relationship Id="rId455" Type="http://schemas.openxmlformats.org/officeDocument/2006/relationships/hyperlink" Target="https://ru.wikipedia.org/wiki/%D0%9F%D0%BE%D0%B7%D0%BE%D0%B1%D0%BE%D0%B2%D0%BE" TargetMode="External"/><Relationship Id="rId497" Type="http://schemas.openxmlformats.org/officeDocument/2006/relationships/hyperlink" Target="https://ru.wikipedia.org/wiki/%D0%A0%D0%BE%D1%85%D0%BC%D0%B0%D0%BB%D0%B0" TargetMode="External"/><Relationship Id="rId620" Type="http://schemas.openxmlformats.org/officeDocument/2006/relationships/hyperlink" Target="https://ru.wikipedia.org/wiki/%D0%A7%D1%91%D1%80%D0%BD%D0%B0%D1%8F_(%D0%AF%D1%80%D0%BE%D1%81%D0%BB%D0%B0%D0%B2%D1%81%D0%BA%D0%B0%D1%8F_%D0%BE%D0%B1%D0%BB%D0%B0%D1%81%D1%82%D1%8C)" TargetMode="External"/><Relationship Id="rId662" Type="http://schemas.openxmlformats.org/officeDocument/2006/relationships/hyperlink" Target="https://login.consultant.ru/link/?req=doc&amp;base=RZB&amp;n=287077&amp;rnd=268B9ACE62544271E1FA78D2939D204C&amp;dst=100064&amp;fld=134" TargetMode="External"/><Relationship Id="rId718" Type="http://schemas.openxmlformats.org/officeDocument/2006/relationships/image" Target="media/image31.wmf"/><Relationship Id="rId12" Type="http://schemas.openxmlformats.org/officeDocument/2006/relationships/image" Target="media/image4.tiff"/><Relationship Id="rId108" Type="http://schemas.openxmlformats.org/officeDocument/2006/relationships/hyperlink" Target="https://ru.wikipedia.org/wiki/%D0%93%D0%B0%D0%B2%D1%80%D0%B8%D0%BB%D0%BE%D0%B2-%D0%AF%D0%BC%D1%81%D0%BA%D0%B8%D0%B9_%D1%80%D0%B0%D0%B9%D0%BE%D0%BD" TargetMode="External"/><Relationship Id="rId315" Type="http://schemas.openxmlformats.org/officeDocument/2006/relationships/hyperlink" Target="https://ru.wikipedia.org/wiki/%D0%93%D0%B0%D0%B2%D1%80%D0%B8%D0%BB%D0%BE%D0%B2-%D0%AF%D0%BC%D1%81%D0%BA%D0%B8%D0%B9_%D1%80%D0%B0%D0%B9%D0%BE%D0%BD" TargetMode="External"/><Relationship Id="rId357" Type="http://schemas.openxmlformats.org/officeDocument/2006/relationships/hyperlink" Target="https://ru.wikipedia.org/wiki/%D0%93%D0%B0%D0%B2%D1%80%D0%B8%D0%BB%D0%BE%D0%B2-%D0%AF%D0%BC%D1%81%D0%BA%D0%B8%D0%B9_%D1%80%D0%B0%D0%B9%D0%BE%D0%BD" TargetMode="External"/><Relationship Id="rId522" Type="http://schemas.openxmlformats.org/officeDocument/2006/relationships/hyperlink" Target="https://ru.wikipedia.org/wiki/%D0%93%D0%B0%D0%B2%D1%80%D0%B8%D0%BB%D0%BE%D0%B2-%D0%AF%D0%BC%D1%81%D0%BA%D0%B8%D0%B9_%D1%80%D0%B0%D0%B9%D0%BE%D0%BD" TargetMode="External"/><Relationship Id="rId54" Type="http://schemas.openxmlformats.org/officeDocument/2006/relationships/hyperlink" Target="https://ru.wikipedia.org/wiki/%D0%92%D0%B5%D0%BB%D0%B8%D0%BA%D0%BE%D0%B5_(%D0%AF%D1%80%D0%BE%D1%81%D0%BB%D0%B0%D0%B2%D1%81%D0%BA%D0%B0%D1%8F_%D0%BE%D0%B1%D0%BB%D0%B0%D1%81%D1%82%D1%8C)" TargetMode="External"/><Relationship Id="rId96" Type="http://schemas.openxmlformats.org/officeDocument/2006/relationships/hyperlink" Target="https://ru.wikipedia.org/wiki/%D0%93%D0%B0%D0%B2%D1%80%D0%B8%D0%BB%D0%BE%D0%B2-%D0%AF%D0%BC%D1%81%D0%BA%D0%B8%D0%B9_%D1%80%D0%B0%D0%B9%D0%BE%D0%BD" TargetMode="External"/><Relationship Id="rId161" Type="http://schemas.openxmlformats.org/officeDocument/2006/relationships/hyperlink" Target="https://ru.wikipedia.org/wiki/%D0%93%D0%BE%D0%BB%D1%83%D0%B7%D0%B8%D0%BD%D0%BE%D0%B2%D0%BE" TargetMode="External"/><Relationship Id="rId217" Type="http://schemas.openxmlformats.org/officeDocument/2006/relationships/hyperlink" Target="https://ru.wikipedia.org/wiki/%D0%A8%D0%BE%D0%BF%D1%88%D0%B8%D0%BD%D1%81%D0%BA%D0%BE%D0%B5_%D1%81%D0%B5%D0%BB%D1%8C%D1%81%D0%BA%D0%BE%D0%B5_%D0%BF%D0%BE%D1%81%D0%B5%D0%BB%D0%B5%D0%BD%D0%B8%D0%B5" TargetMode="External"/><Relationship Id="rId399" Type="http://schemas.openxmlformats.org/officeDocument/2006/relationships/hyperlink" Target="https://ru.wikipedia.org/wiki/%D0%93%D0%B0%D0%B2%D1%80%D0%B8%D0%BB%D0%BE%D0%B2-%D0%AF%D0%BC%D1%81%D0%BA%D0%B8%D0%B9_%D1%80%D0%B0%D0%B9%D0%BE%D0%BD" TargetMode="External"/><Relationship Id="rId564" Type="http://schemas.openxmlformats.org/officeDocument/2006/relationships/hyperlink" Target="https://ru.wikipedia.org/wiki/%D0%93%D0%B0%D0%B2%D1%80%D0%B8%D0%BB%D0%BE%D0%B2-%D0%AF%D0%BC%D1%81%D0%BA%D0%B8%D0%B9_%D1%80%D0%B0%D0%B9%D0%BE%D0%BD" TargetMode="External"/><Relationship Id="rId259"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2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66"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3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73" Type="http://schemas.openxmlformats.org/officeDocument/2006/relationships/hyperlink" Target="https://www.reformagkh.ru/relocation/alarm/view?id=603868401" TargetMode="External"/><Relationship Id="rId729" Type="http://schemas.openxmlformats.org/officeDocument/2006/relationships/header" Target="header3.xml"/><Relationship Id="rId23" Type="http://schemas.openxmlformats.org/officeDocument/2006/relationships/hyperlink" Target="http://docs.cntd.ru/document/556184998" TargetMode="External"/><Relationship Id="rId119" Type="http://schemas.openxmlformats.org/officeDocument/2006/relationships/hyperlink" Target="https://ru.wikipedia.org/wiki/%D0%92%D0%B5%D0%BB%D0%B8%D0%BA%D0%BE%D0%B5_(%D0%AF%D1%80%D0%BE%D1%81%D0%BB%D0%B0%D0%B2%D1%81%D0%BA%D0%B0%D1%8F_%D0%BE%D0%B1%D0%BB%D0%B0%D1%81%D1%82%D1%8C)" TargetMode="External"/><Relationship Id="rId270" Type="http://schemas.openxmlformats.org/officeDocument/2006/relationships/hyperlink" Target="https://ru.wikipedia.org/wiki/%D0%93%D0%B0%D0%B2%D1%80%D0%B8%D0%BB%D0%BE%D0%B2-%D0%AF%D0%BC%D1%81%D0%BA%D0%B8%D0%B9_%D1%80%D0%B0%D0%B9%D0%BE%D0%BD" TargetMode="External"/><Relationship Id="rId326" Type="http://schemas.openxmlformats.org/officeDocument/2006/relationships/hyperlink" Target="https://ru.wikipedia.org/wiki/%D0%9C%D0%B0%D0%BA%D1%81%D0%B8%D0%BC%D0%BA%D0%B0_(%D0%B4%D0%B5%D1%80%D0%B5%D0%B2%D0%BD%D1%8F)" TargetMode="External"/><Relationship Id="rId533" Type="http://schemas.openxmlformats.org/officeDocument/2006/relationships/hyperlink" Target="https://ru.wikipedia.org/wiki/%D0%A1%D1%82%D0%B5%D0%BF%D0%B0%D0%BD%D1%86%D0%B5%D0%B2%D0%BE_(%D0%93%D0%B0%D0%B2%D1%80%D0%B8%D0%BB%D0%BE%D0%B2-%D0%AF%D0%BC%D1%81%D0%BA%D0%B8%D0%B9_%D1%80%D0%B0%D0%B9%D0%BE%D0%BD)" TargetMode="External"/><Relationship Id="rId65" Type="http://schemas.openxmlformats.org/officeDocument/2006/relationships/hyperlink" Target="https://ru.wikipedia.org/wiki/%D0%98%D0%BB%D1%8C%D0%B8%D0%BD%D1%81%D0%BA%D0%BE%D0%B5-%D0%A3%D1%80%D1%83%D1%81%D0%BE%D0%B2%D0%BE" TargetMode="External"/><Relationship Id="rId130" Type="http://schemas.openxmlformats.org/officeDocument/2006/relationships/hyperlink" Target="https://ru.wikipedia.org/wiki/%D0%97%D0%B0%D1%8F%D1%87%D1%8C%D0%B5-%D0%A5%D0%BE%D0%BB%D0%BC%D1%81%D0%BA%D0%BE%D0%B5_%D1%81%D0%B5%D0%BB%D1%8C%D1%81%D0%BA%D0%BE%D0%B5_%D0%BF%D0%BE%D1%81%D0%B5%D0%BB%D0%B5%D0%BD%D0%B8%D0%B5" TargetMode="External"/><Relationship Id="rId368" Type="http://schemas.openxmlformats.org/officeDocument/2006/relationships/hyperlink" Target="https://ru.wikipedia.org/wiki/%D0%9C%D0%B8%D1%87%D1%83%D1%80%D0%B8%D1%85%D0%B0_(%D0%AF%D1%80%D0%BE%D1%81%D0%BB%D0%B0%D0%B2%D1%81%D0%BA%D0%B0%D1%8F_%D0%BE%D0%B1%D0%BB%D0%B0%D1%81%D1%82%D1%8C)" TargetMode="External"/><Relationship Id="rId575" Type="http://schemas.openxmlformats.org/officeDocument/2006/relationships/hyperlink" Target="https://ru.wikipedia.org/wiki/%D0%A3%D0%BD%D0%B8%D0%BC%D0%B5%D1%80%D1%8C" TargetMode="External"/><Relationship Id="rId17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228" Type="http://schemas.openxmlformats.org/officeDocument/2006/relationships/hyperlink" Target="https://ru.wikipedia.org/wiki/%D0%93%D0%B0%D0%B2%D1%80%D0%B8%D0%BB%D0%BE%D0%B2-%D0%AF%D0%BC%D1%81%D0%BA%D0%B8%D0%B9_%D1%80%D0%B0%D0%B9%D0%BE%D0%BD" TargetMode="External"/><Relationship Id="rId435" Type="http://schemas.openxmlformats.org/officeDocument/2006/relationships/hyperlink" Target="https://ru.wikipedia.org/wiki/%D0%93%D0%B0%D0%B2%D1%80%D0%B8%D0%BB%D0%BE%D0%B2-%D0%AF%D0%BC%D1%81%D0%BA%D0%B8%D0%B9_%D1%80%D0%B0%D0%B9%D0%BE%D0%BD" TargetMode="External"/><Relationship Id="rId477" Type="http://schemas.openxmlformats.org/officeDocument/2006/relationships/hyperlink" Target="https://ru.wikipedia.org/wiki/%D0%93%D0%B0%D0%B2%D1%80%D0%B8%D0%BB%D0%BE%D0%B2-%D0%AF%D0%BC%D1%81%D0%BA%D0%B8%D0%B9_%D1%80%D0%B0%D0%B9%D0%BE%D0%BD" TargetMode="External"/><Relationship Id="rId600" Type="http://schemas.openxmlformats.org/officeDocument/2006/relationships/hyperlink" Target="https://ru.wikipedia.org/wiki/%D0%93%D0%B0%D0%B2%D1%80%D0%B8%D0%BB%D0%BE%D0%B2-%D0%AF%D0%BC%D1%81%D0%BA%D0%B8%D0%B9_%D1%80%D0%B0%D0%B9%D0%BE%D0%BD" TargetMode="External"/><Relationship Id="rId642" Type="http://schemas.openxmlformats.org/officeDocument/2006/relationships/hyperlink" Target="https://ru.wikipedia.org/wiki/%D0%93%D0%B0%D0%B2%D1%80%D0%B8%D0%BB%D0%BE%D0%B2-%D0%AF%D0%BC%D1%81%D0%BA%D0%B8%D0%B9_%D1%80%D0%B0%D0%B9%D0%BE%D0%BD" TargetMode="External"/><Relationship Id="rId684" Type="http://schemas.openxmlformats.org/officeDocument/2006/relationships/hyperlink" Target="https://www.reformagkh.ru/relocation/alarm/view?id=471869985" TargetMode="External"/><Relationship Id="rId281" Type="http://schemas.openxmlformats.org/officeDocument/2006/relationships/hyperlink" Target="https://ru.wikipedia.org/wiki/%D0%9A%D0%BE%D1%80%D0%BE%D0%BC%D1%8B%D1%81%D0%BB%D0%BE%D0%B2%D0%BE_(%D1%81%D1%82%D0%B0%D0%BD%D1%86%D0%B8%D1%8F,_%D0%93%D0%B0%D0%B2%D1%80%D0%B8%D0%BB%D0%BE%D0%B2-%D0%AF%D0%BC%D1%81%D0%BA%D0%B8%D0%B9_%D1%80%D0%B0%D0%B9%D0%BE%D0%BD)" TargetMode="External"/><Relationship Id="rId337" Type="http://schemas.openxmlformats.org/officeDocument/2006/relationships/hyperlink" Target="https://ru.wikipedia.org/wiki/%D0%A8%D0%BE%D0%BF%D1%88%D0%B8%D0%BD%D1%81%D0%BA%D0%BE%D0%B5_%D1%81%D0%B5%D0%BB%D1%8C%D1%81%D0%BA%D0%BE%D0%B5_%D0%BF%D0%BE%D1%81%D0%B5%D0%BB%D0%B5%D0%BD%D0%B8%D0%B5" TargetMode="External"/><Relationship Id="rId502" Type="http://schemas.openxmlformats.org/officeDocument/2006/relationships/hyperlink" Target="https://ru.wikipedia.org/wiki/%D0%97%D0%B0%D1%8F%D1%87%D1%8C%D0%B5-%D0%A5%D0%BE%D0%BB%D0%BC%D1%81%D0%BA%D0%BE%D0%B5_%D1%81%D0%B5%D0%BB%D1%8C%D1%81%D0%BA%D0%BE%D0%B5_%D0%BF%D0%BE%D1%81%D0%B5%D0%BB%D0%B5%D0%BD%D0%B8%D0%B5" TargetMode="External"/><Relationship Id="rId34" Type="http://schemas.openxmlformats.org/officeDocument/2006/relationships/hyperlink" Target="http://docs.cntd.ru/document/499091753" TargetMode="External"/><Relationship Id="rId76"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141" Type="http://schemas.openxmlformats.org/officeDocument/2006/relationships/hyperlink" Target="https://ru.wikipedia.org/wiki/%D0%93%D0%B0%D0%B2%D1%80%D0%B8%D0%BB%D0%BE%D0%B2-%D0%AF%D0%BC%D1%81%D0%BA%D0%B8%D0%B9_%D1%80%D0%B0%D0%B9%D0%BE%D0%BD" TargetMode="External"/><Relationship Id="rId379"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4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8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7" Type="http://schemas.openxmlformats.org/officeDocument/2006/relationships/endnotes" Target="endnotes.xml"/><Relationship Id="rId183" Type="http://schemas.openxmlformats.org/officeDocument/2006/relationships/hyperlink" Target="https://ru.wikipedia.org/wiki/%D0%93%D0%B0%D0%B2%D1%80%D0%B8%D0%BB%D0%BE%D0%B2-%D0%AF%D0%BC%D1%81%D0%BA%D0%B8%D0%B9_%D1%80%D0%B0%D0%B9%D0%BE%D0%BD" TargetMode="External"/><Relationship Id="rId239" Type="http://schemas.openxmlformats.org/officeDocument/2006/relationships/hyperlink" Target="https://ru.wikipedia.org/wiki/%D0%98%D0%BB%D1%8F%D0%BA%D0%BE%D0%B2%D0%BE" TargetMode="External"/><Relationship Id="rId390" Type="http://schemas.openxmlformats.org/officeDocument/2006/relationships/hyperlink" Target="https://ru.wikipedia.org/wiki/%D0%93%D0%B0%D0%B2%D1%80%D0%B8%D0%BB%D0%BE%D0%B2-%D0%AF%D0%BC%D1%81%D0%BA%D0%B8%D0%B9_%D1%80%D0%B0%D0%B9%D0%BE%D0%BD" TargetMode="External"/><Relationship Id="rId404" Type="http://schemas.openxmlformats.org/officeDocument/2006/relationships/hyperlink" Target="https://ru.wikipedia.org/wiki/%D0%9D%D0%BE%D0%B2%D0%BE%D1%81%D0%B5%D0%BB%D0%BA%D0%B8_(%D0%93%D0%B0%D0%B2%D1%80%D0%B8%D0%BB%D0%BE%D0%B2-%D0%AF%D0%BC%D1%81%D0%BA%D0%B8%D0%B9_%D1%80%D0%B0%D0%B9%D0%BE%D0%BD)" TargetMode="External"/><Relationship Id="rId446" Type="http://schemas.openxmlformats.org/officeDocument/2006/relationships/hyperlink" Target="https://ru.wikipedia.org/wiki/%D0%9F%D0%BB%D0%B5%D1%82%D0%B8%D0%BB%D0%BE%D0%B2%D0%BE" TargetMode="External"/><Relationship Id="rId611" Type="http://schemas.openxmlformats.org/officeDocument/2006/relationships/hyperlink" Target="https://ru.wikipedia.org/wiki/%D0%A6%D0%B8%D0%B1%D0%B8%D1%80%D0%B8%D0%BD%D0%BE" TargetMode="External"/><Relationship Id="rId653" Type="http://schemas.openxmlformats.org/officeDocument/2006/relationships/hyperlink" Target="https://ru.wikipedia.org/wiki/%D0%AF%D1%81%D0%B5%D0%BD%D0%B5%D0%B2%D0%BA%D0%B0_(%D0%AF%D1%80%D0%BE%D1%81%D0%BB%D0%B0%D0%B2%D1%81%D0%BA%D0%B0%D1%8F_%D0%BE%D0%B1%D0%BB%D0%B0%D1%81%D1%82%D1%8C)" TargetMode="External"/><Relationship Id="rId250" Type="http://schemas.openxmlformats.org/officeDocument/2006/relationships/hyperlink" Target="https://ru.wikipedia.org/wiki/%D0%97%D0%B0%D1%8F%D1%87%D1%8C%D0%B5-%D0%A5%D0%BE%D0%BB%D0%BC%D1%81%D0%BA%D0%BE%D0%B5_%D1%81%D0%B5%D0%BB%D1%8C%D1%81%D0%BA%D0%BE%D0%B5_%D0%BF%D0%BE%D1%81%D0%B5%D0%BB%D0%B5%D0%BD%D0%B8%D0%B5" TargetMode="External"/><Relationship Id="rId292" Type="http://schemas.openxmlformats.org/officeDocument/2006/relationships/hyperlink" Target="https://ru.wikipedia.org/wiki/%D0%A8%D0%BE%D0%BF%D1%88%D0%B8%D0%BD%D1%81%D0%BA%D0%BE%D0%B5_%D1%81%D0%B5%D0%BB%D1%8C%D1%81%D0%BA%D0%BE%D0%B5_%D0%BF%D0%BE%D1%81%D0%B5%D0%BB%D0%B5%D0%BD%D0%B8%D0%B5" TargetMode="External"/><Relationship Id="rId306" Type="http://schemas.openxmlformats.org/officeDocument/2006/relationships/hyperlink" Target="https://ru.wikipedia.org/wiki/%D0%93%D0%B0%D0%B2%D1%80%D0%B8%D0%BB%D0%BE%D0%B2-%D0%AF%D0%BC%D1%81%D0%BA%D0%B8%D0%B9_%D1%80%D0%B0%D0%B9%D0%BE%D0%BD" TargetMode="External"/><Relationship Id="rId488" Type="http://schemas.openxmlformats.org/officeDocument/2006/relationships/hyperlink" Target="https://ru.wikipedia.org/wiki/%D0%A0%D0%B0%D1%82%D0%B8%D1%81%D0%BB%D0%BE%D0%B2%D0%BE_(%D0%93%D0%B0%D0%B2%D1%80%D0%B8%D0%BB%D0%BE%D0%B2-%D0%AF%D0%BC%D1%81%D0%BA%D0%B8%D0%B9_%D1%80%D0%B0%D0%B9%D0%BE%D0%BD)" TargetMode="External"/><Relationship Id="rId695" Type="http://schemas.openxmlformats.org/officeDocument/2006/relationships/image" Target="media/image8.wmf"/><Relationship Id="rId709" Type="http://schemas.openxmlformats.org/officeDocument/2006/relationships/image" Target="media/image22.wmf"/><Relationship Id="rId45" Type="http://schemas.openxmlformats.org/officeDocument/2006/relationships/hyperlink" Target="http://docs.cntd.ru/document/499091779" TargetMode="External"/><Relationship Id="rId87" Type="http://schemas.openxmlformats.org/officeDocument/2006/relationships/hyperlink" Target="https://ru.wikipedia.org/wiki/%D0%93%D0%B0%D0%B2%D1%80%D0%B8%D0%BB%D0%BE%D0%B2-%D0%AF%D0%BC%D1%81%D0%BA%D0%B8%D0%B9_%D1%80%D0%B0%D0%B9%D0%BE%D0%BD" TargetMode="External"/><Relationship Id="rId110" Type="http://schemas.openxmlformats.org/officeDocument/2006/relationships/hyperlink" Target="https://ru.wikipedia.org/wiki/%D0%91%D0%BE%D1%80%D0%B8%D1%81%D0%BE%D0%B2%D0%BE_(%D0%A1%D1%82%D0%B0%D0%B2%D0%BE%D1%82%D0%B8%D0%BD%D1%81%D0%BA%D0%B8%D0%B9_%D1%81%D0%B5%D0%BB%D1%8C%D1%81%D0%BA%D0%B8%D0%B9_%D0%BE%D0%BA%D1%80%D1%83%D0%B3)" TargetMode="External"/><Relationship Id="rId348" Type="http://schemas.openxmlformats.org/officeDocument/2006/relationships/hyperlink" Target="https://ru.wikipedia.org/wiki/%D0%93%D0%B0%D0%B2%D1%80%D0%B8%D0%BB%D0%BE%D0%B2-%D0%AF%D0%BC%D1%81%D0%BA%D0%B8%D0%B9_%D1%80%D0%B0%D0%B9%D0%BE%D0%BD" TargetMode="External"/><Relationship Id="rId513" Type="http://schemas.openxmlformats.org/officeDocument/2006/relationships/hyperlink" Target="https://ru.wikipedia.org/wiki/%D0%93%D0%B0%D0%B2%D1%80%D0%B8%D0%BB%D0%BE%D0%B2-%D0%AF%D0%BC%D1%81%D0%BA%D0%B8%D0%B9_%D1%80%D0%B0%D0%B9%D0%BE%D0%BD" TargetMode="External"/><Relationship Id="rId555" Type="http://schemas.openxmlformats.org/officeDocument/2006/relationships/hyperlink" Target="https://ru.wikipedia.org/wiki/%D0%93%D0%B0%D0%B2%D1%80%D0%B8%D0%BB%D0%BE%D0%B2-%D0%AF%D0%BC%D1%81%D0%BA%D0%B8%D0%B9_%D1%80%D0%B0%D0%B9%D0%BE%D0%BD" TargetMode="External"/><Relationship Id="rId597" Type="http://schemas.openxmlformats.org/officeDocument/2006/relationships/hyperlink" Target="https://ru.wikipedia.org/wiki/%D0%93%D0%B0%D0%B2%D1%80%D0%B8%D0%BB%D0%BE%D0%B2-%D0%AF%D0%BC%D1%81%D0%BA%D0%B8%D0%B9_%D1%80%D0%B0%D0%B9%D0%BE%D0%BD" TargetMode="External"/><Relationship Id="rId720" Type="http://schemas.openxmlformats.org/officeDocument/2006/relationships/image" Target="media/image33.wmf"/><Relationship Id="rId152" Type="http://schemas.openxmlformats.org/officeDocument/2006/relationships/hyperlink" Target="https://ru.wikipedia.org/wiki/%D0%93%D0%B0%D0%B2%D1%80%D0%B8%D0%BB%D0%BA%D0%BE%D0%B2%D0%BE_(%D0%93%D0%B0%D0%B2%D1%80%D0%B8%D0%BB%D0%BE%D0%B2-%D0%AF%D0%BC%D1%81%D0%BA%D0%B8%D0%B9_%D1%80%D0%B0%D0%B9%D0%BE%D0%BD)" TargetMode="External"/><Relationship Id="rId194" Type="http://schemas.openxmlformats.org/officeDocument/2006/relationships/hyperlink" Target="https://ru.wikipedia.org/wiki/%D0%95%D0%BB%D1%8C%D1%87%D0%B0%D0%BD%D0%B8%D0%BD%D0%BE%D0%B2%D0%BE" TargetMode="External"/><Relationship Id="rId208" Type="http://schemas.openxmlformats.org/officeDocument/2006/relationships/hyperlink" Target="https://ru.wikipedia.org/wiki/%D0%A8%D0%BE%D0%BF%D1%88%D0%B8%D0%BD%D1%81%D0%BA%D0%BE%D0%B5_%D1%81%D0%B5%D0%BB%D1%8C%D1%81%D0%BA%D0%BE%D0%B5_%D0%BF%D0%BE%D1%81%D0%B5%D0%BB%D0%B5%D0%BD%D0%B8%D0%B5" TargetMode="External"/><Relationship Id="rId415" Type="http://schemas.openxmlformats.org/officeDocument/2006/relationships/hyperlink" Target="https://ru.wikipedia.org/wiki/%D0%97%D0%B0%D1%8F%D1%87%D1%8C%D0%B5-%D0%A5%D0%BE%D0%BB%D0%BC%D1%81%D0%BA%D0%BE%D0%B5_%D1%81%D0%B5%D0%BB%D1%8C%D1%81%D0%BA%D0%BE%D0%B5_%D0%BF%D0%BE%D1%81%D0%B5%D0%BB%D0%B5%D0%BD%D0%B8%D0%B5" TargetMode="External"/><Relationship Id="rId457" Type="http://schemas.openxmlformats.org/officeDocument/2006/relationships/hyperlink" Target="https://ru.wikipedia.org/wiki/%D0%97%D0%B0%D1%8F%D1%87%D1%8C%D0%B5-%D0%A5%D0%BE%D0%BB%D0%BC%D1%81%D0%BA%D0%BE%D0%B5_%D1%81%D0%B5%D0%BB%D1%8C%D1%81%D0%BA%D0%BE%D0%B5_%D0%BF%D0%BE%D1%81%D0%B5%D0%BB%D0%B5%D0%BD%D0%B8%D0%B5" TargetMode="External"/><Relationship Id="rId62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261" Type="http://schemas.openxmlformats.org/officeDocument/2006/relationships/hyperlink" Target="https://ru.wikipedia.org/wiki/%D0%93%D0%B0%D0%B2%D1%80%D0%B8%D0%BB%D0%BE%D0%B2-%D0%AF%D0%BC%D1%81%D0%BA%D0%B8%D0%B9_%D1%80%D0%B0%D0%B9%D0%BE%D0%BD" TargetMode="External"/><Relationship Id="rId499"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64" Type="http://schemas.openxmlformats.org/officeDocument/2006/relationships/hyperlink" Target="http://docs.cntd.ru/document/556184998" TargetMode="External"/><Relationship Id="rId14" Type="http://schemas.openxmlformats.org/officeDocument/2006/relationships/image" Target="media/image6.tiff"/><Relationship Id="rId56" Type="http://schemas.openxmlformats.org/officeDocument/2006/relationships/hyperlink" Target="https://ru.wikipedia.org/wiki/%D0%9B%D0%B0%D1%85%D0%BE%D1%81%D1%82%D1%8C_(%D1%81%D0%B5%D0%BB%D0%BE)" TargetMode="External"/><Relationship Id="rId317" Type="http://schemas.openxmlformats.org/officeDocument/2006/relationships/hyperlink" Target="https://ru.wikipedia.org/wiki/%D0%9B%D0%B8%D1%81%D1%82%D0%BE%D0%BF%D0%B0%D0%B4%D0%BA%D0%B0" TargetMode="External"/><Relationship Id="rId359" Type="http://schemas.openxmlformats.org/officeDocument/2006/relationships/hyperlink" Target="https://ru.wikipedia.org/wiki/%D0%9C%D0%B8%D1%82%D1%8C%D0%BA%D0%BE%D0%B2%D0%BE_(%D0%AF%D1%80%D0%BE%D1%81%D0%BB%D0%B0%D0%B2%D1%81%D0%BA%D0%B0%D1%8F_%D0%BE%D0%B1%D0%BB%D0%B0%D1%81%D1%82%D1%8C)" TargetMode="External"/><Relationship Id="rId524" Type="http://schemas.openxmlformats.org/officeDocument/2006/relationships/hyperlink" Target="https://ru.wikipedia.org/wiki/%D0%A1%D0%BF%D0%B0%D1%81%D1%81_(%D0%93%D0%B0%D0%B2%D1%80%D0%B8%D0%BB%D0%BE%D0%B2-%D0%AF%D0%BC%D1%81%D0%BA%D0%B8%D0%B9_%D1%80%D0%B0%D0%B9%D0%BE%D0%BD)" TargetMode="External"/><Relationship Id="rId566" Type="http://schemas.openxmlformats.org/officeDocument/2006/relationships/hyperlink" Target="https://ru.wikipedia.org/wiki/%D0%A2%D1%83%D1%80%D0%BE%D0%B2%D0%BE_(%D0%93%D0%B0%D0%B2%D1%80%D0%B8%D0%BB%D0%BE%D0%B2-%D0%AF%D0%BC%D1%81%D0%BA%D0%B8%D0%B9_%D1%80%D0%B0%D0%B9%D0%BE%D0%BD)" TargetMode="External"/><Relationship Id="rId731" Type="http://schemas.openxmlformats.org/officeDocument/2006/relationships/theme" Target="theme/theme1.xml"/><Relationship Id="rId98" Type="http://schemas.openxmlformats.org/officeDocument/2006/relationships/hyperlink" Target="https://ru.wikipedia.org/wiki/%D0%91%D0%B5%D1%80%D0%BB%D1%8E%D0%BA%D0%BE%D0%B2%D0%BE_(%D0%93%D0%B0%D0%B2%D1%80%D0%B8%D0%BB%D0%BE%D0%B2-%D0%AF%D0%BC%D1%81%D0%BA%D0%B8%D0%B9_%D1%80%D0%B0%D0%B9%D0%BE%D0%BD)" TargetMode="External"/><Relationship Id="rId12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163" Type="http://schemas.openxmlformats.org/officeDocument/2006/relationships/hyperlink" Target="https://ru.wikipedia.org/wiki/%D0%A8%D0%BE%D0%BF%D1%88%D0%B8%D0%BD%D1%81%D0%BA%D0%BE%D0%B5_%D1%81%D0%B5%D0%BB%D1%8C%D1%81%D0%BA%D0%BE%D0%B5_%D0%BF%D0%BE%D1%81%D0%B5%D0%BB%D0%B5%D0%BD%D0%B8%D0%B5" TargetMode="External"/><Relationship Id="rId219" Type="http://schemas.openxmlformats.org/officeDocument/2006/relationships/hyperlink" Target="https://ru.wikipedia.org/wiki/%D0%93%D0%B0%D0%B2%D1%80%D0%B8%D0%BB%D0%BE%D0%B2-%D0%AF%D0%BC%D1%81%D0%BA%D0%B8%D0%B9_%D1%80%D0%B0%D0%B9%D0%BE%D0%BD" TargetMode="External"/><Relationship Id="rId370" Type="http://schemas.openxmlformats.org/officeDocument/2006/relationships/hyperlink" Target="https://ru.wikipedia.org/wiki/%D0%A8%D0%BE%D0%BF%D1%88%D0%B8%D0%BD%D1%81%D0%BA%D0%BE%D0%B5_%D1%81%D0%B5%D0%BB%D1%8C%D1%81%D0%BA%D0%BE%D0%B5_%D0%BF%D0%BE%D1%81%D0%B5%D0%BB%D0%B5%D0%BD%D0%B8%D0%B5" TargetMode="External"/><Relationship Id="rId426" Type="http://schemas.openxmlformats.org/officeDocument/2006/relationships/hyperlink" Target="https://ru.wikipedia.org/wiki/%D0%93%D0%B0%D0%B2%D1%80%D0%B8%D0%BB%D0%BE%D0%B2-%D0%AF%D0%BC%D1%81%D0%BA%D0%B8%D0%B9_%D1%80%D0%B0%D0%B9%D0%BE%D0%BD" TargetMode="External"/><Relationship Id="rId633" Type="http://schemas.openxmlformats.org/officeDocument/2006/relationships/hyperlink" Target="https://ru.wikipedia.org/wiki/%D0%93%D0%B0%D0%B2%D1%80%D0%B8%D0%BB%D0%BE%D0%B2-%D0%AF%D0%BC%D1%81%D0%BA%D0%B8%D0%B9_%D1%80%D0%B0%D0%B9%D0%BE%D0%BD" TargetMode="External"/><Relationship Id="rId230" Type="http://schemas.openxmlformats.org/officeDocument/2006/relationships/hyperlink" Target="https://ru.wikipedia.org/wiki/%D0%98%D0%BB%D1%8C%D0%BA%D0%B8%D0%BD%D0%BE_(%D0%97%D0%B0%D1%8F%D1%87%D1%8C%D0%B5-%D0%A5%D0%BE%D0%BB%D0%BC%D1%81%D0%BA%D0%BE%D0%B5_%D1%81%D0%B5%D0%BB%D1%8C%D1%81%D0%BA%D0%BE%D0%B5_%D0%BF%D0%BE%D1%81%D0%B5%D0%BB%D0%B5%D0%BD%D0%B8%D0%B5)" TargetMode="External"/><Relationship Id="rId468" Type="http://schemas.openxmlformats.org/officeDocument/2006/relationships/hyperlink" Target="https://ru.wikipedia.org/wiki/%D0%93%D0%B0%D0%B2%D1%80%D0%B8%D0%BB%D0%BE%D0%B2-%D0%AF%D0%BC%D1%81%D0%BA%D0%B8%D0%B9_%D1%80%D0%B0%D0%B9%D0%BE%D0%BD" TargetMode="External"/><Relationship Id="rId675" Type="http://schemas.openxmlformats.org/officeDocument/2006/relationships/hyperlink" Target="https://www.reformagkh.ru/relocation/alarm/view?id=603867270" TargetMode="External"/><Relationship Id="rId25" Type="http://schemas.openxmlformats.org/officeDocument/2006/relationships/hyperlink" Target="http://docs.cntd.ru/document/499091763" TargetMode="External"/><Relationship Id="rId67" Type="http://schemas.openxmlformats.org/officeDocument/2006/relationships/hyperlink" Target="https://ru.wikipedia.org/wiki/%D0%9F%D0%BE%D1%88%D0%B5%D1%85%D0%BE%D0%BD%D1%81%D0%BA%D0%B8%D0%B9_%D1%80%D0%B0%D0%B9%D0%BE%D0%BD" TargetMode="External"/><Relationship Id="rId272" Type="http://schemas.openxmlformats.org/officeDocument/2006/relationships/hyperlink" Target="https://ru.wikipedia.org/wiki/%D0%9A%D0%BE%D1%80%D0%B5%D0%BD%D1%8C%D0%BA%D0%BE%D0%B2%D0%BE_(%D0%AF%D1%80%D0%BE%D1%81%D0%BB%D0%B0%D0%B2%D1%81%D0%BA%D0%B0%D1%8F_%D0%BE%D0%B1%D0%BB%D0%B0%D1%81%D1%82%D1%8C)" TargetMode="External"/><Relationship Id="rId32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35"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77" Type="http://schemas.openxmlformats.org/officeDocument/2006/relationships/hyperlink" Target="https://ru.wikipedia.org/wiki/%D0%97%D0%B0%D1%8F%D1%87%D1%8C%D0%B5-%D0%A5%D0%BE%D0%BB%D0%BC%D1%81%D0%BA%D0%BE%D0%B5_%D1%81%D0%B5%D0%BB%D1%8C%D1%81%D0%BA%D0%BE%D0%B5_%D0%BF%D0%BE%D1%81%D0%B5%D0%BB%D0%B5%D0%BD%D0%B8%D0%B5" TargetMode="External"/><Relationship Id="rId700" Type="http://schemas.openxmlformats.org/officeDocument/2006/relationships/image" Target="media/image13.wmf"/><Relationship Id="rId132" Type="http://schemas.openxmlformats.org/officeDocument/2006/relationships/hyperlink" Target="https://ru.wikipedia.org/wiki/%D0%93%D0%B0%D0%B2%D1%80%D0%B8%D0%BB%D0%BE%D0%B2-%D0%AF%D0%BC%D1%81%D0%BA%D0%B8%D0%B9_%D1%80%D0%B0%D0%B9%D0%BE%D0%BD" TargetMode="External"/><Relationship Id="rId174" Type="http://schemas.openxmlformats.org/officeDocument/2006/relationships/hyperlink" Target="https://ru.wikipedia.org/wiki/%D0%93%D0%B0%D0%B2%D1%80%D0%B8%D0%BB%D0%BE%D0%B2-%D0%AF%D0%BC%D1%81%D0%BA%D0%B8%D0%B9_%D1%80%D0%B0%D0%B9%D0%BE%D0%BD" TargetMode="External"/><Relationship Id="rId381" Type="http://schemas.openxmlformats.org/officeDocument/2006/relationships/hyperlink" Target="https://ru.wikipedia.org/wiki/%D0%93%D0%B0%D0%B2%D1%80%D0%B8%D0%BB%D0%BE%D0%B2-%D0%AF%D0%BC%D1%81%D0%BA%D0%B8%D0%B9_%D1%80%D0%B0%D0%B9%D0%BE%D0%BD" TargetMode="External"/><Relationship Id="rId602" Type="http://schemas.openxmlformats.org/officeDocument/2006/relationships/hyperlink" Target="https://ru.wikipedia.org/wiki/%D0%A5%D0%BE%D0%BB%D1%8B%D1%87%D0%B5%D0%B2%D0%BE" TargetMode="External"/><Relationship Id="rId241" Type="http://schemas.openxmlformats.org/officeDocument/2006/relationships/hyperlink" Target="https://ru.wikipedia.org/wiki/%D0%97%D0%B0%D1%8F%D1%87%D1%8C%D0%B5-%D0%A5%D0%BE%D0%BB%D0%BC%D1%81%D0%BA%D0%BE%D0%B5_%D1%81%D0%B5%D0%BB%D1%8C%D1%81%D0%BA%D0%BE%D0%B5_%D0%BF%D0%BE%D1%81%D0%B5%D0%BB%D0%B5%D0%BD%D0%B8%D0%B5" TargetMode="External"/><Relationship Id="rId437" Type="http://schemas.openxmlformats.org/officeDocument/2006/relationships/hyperlink" Target="https://ru.wikipedia.org/wiki/%D0%9F%D0%B5%D1%82%D1%80%D0%B0%D0%BA%D0%BE%D0%B2%D0%BE_(%D0%93%D0%B0%D0%B2%D1%80%D0%B8%D0%BB%D0%BE%D0%B2-%D0%AF%D0%BC%D1%81%D0%BA%D0%B8%D0%B9_%D1%80%D0%B0%D0%B9%D0%BE%D0%BD)" TargetMode="External"/><Relationship Id="rId479" Type="http://schemas.openxmlformats.org/officeDocument/2006/relationships/hyperlink" Target="https://ru.wikipedia.org/wiki/%D0%9F%D1%83%D1%82%D0%B8%D0%BB%D0%BE%D0%B2%D0%BE_(%D0%AF%D1%80%D0%BE%D1%81%D0%BB%D0%B0%D0%B2%D1%81%D0%BA%D0%B0%D1%8F_%D0%BE%D0%B1%D0%BB%D0%B0%D1%81%D1%82%D1%8C)" TargetMode="External"/><Relationship Id="rId644" Type="http://schemas.openxmlformats.org/officeDocument/2006/relationships/hyperlink" Target="https://ru.wikipedia.org/wiki/%D0%AE%D1%86%D0%BA%D0%BE%D0%B5" TargetMode="External"/><Relationship Id="rId686" Type="http://schemas.openxmlformats.org/officeDocument/2006/relationships/hyperlink" Target="https://www.reformagkh.ru/relocation/alarm/view?id=603868181" TargetMode="External"/><Relationship Id="rId36" Type="http://schemas.openxmlformats.org/officeDocument/2006/relationships/hyperlink" Target="http://docs.cntd.ru/document/420356175" TargetMode="External"/><Relationship Id="rId283" Type="http://schemas.openxmlformats.org/officeDocument/2006/relationships/hyperlink" Target="https://ru.wikipedia.org/wiki/%D0%A8%D0%BE%D0%BF%D1%88%D0%B8%D0%BD%D1%81%D0%BA%D0%BE%D0%B5_%D1%81%D0%B5%D0%BB%D1%8C%D1%81%D0%BA%D0%BE%D0%B5_%D0%BF%D0%BE%D1%81%D0%B5%D0%BB%D0%B5%D0%BD%D0%B8%D0%B5" TargetMode="External"/><Relationship Id="rId339" Type="http://schemas.openxmlformats.org/officeDocument/2006/relationships/hyperlink" Target="https://ru.wikipedia.org/wiki/%D0%93%D0%B0%D0%B2%D1%80%D0%B8%D0%BB%D0%BE%D0%B2-%D0%AF%D0%BC%D1%81%D0%BA%D0%B8%D0%B9_%D1%80%D0%B0%D0%B9%D0%BE%D0%BD" TargetMode="External"/><Relationship Id="rId490" Type="http://schemas.openxmlformats.org/officeDocument/2006/relationships/hyperlink" Target="https://ru.wikipedia.org/wiki/%D0%A8%D0%BE%D0%BF%D1%88%D0%B8%D0%BD%D1%81%D0%BA%D0%BE%D0%B5_%D1%81%D0%B5%D0%BB%D1%8C%D1%81%D0%BA%D0%BE%D0%B5_%D0%BF%D0%BE%D1%81%D0%B5%D0%BB%D0%B5%D0%BD%D0%B8%D0%B5" TargetMode="External"/><Relationship Id="rId504" Type="http://schemas.openxmlformats.org/officeDocument/2006/relationships/hyperlink" Target="https://ru.wikipedia.org/wiki/%D0%93%D0%B0%D0%B2%D1%80%D0%B8%D0%BB%D0%BE%D0%B2-%D0%AF%D0%BC%D1%81%D0%BA%D0%B8%D0%B9_%D1%80%D0%B0%D0%B9%D0%BE%D0%BD" TargetMode="External"/><Relationship Id="rId546" Type="http://schemas.openxmlformats.org/officeDocument/2006/relationships/hyperlink" Target="https://ru.wikipedia.org/wiki/%D0%93%D0%B0%D0%B2%D1%80%D0%B8%D0%BB%D0%BE%D0%B2-%D0%AF%D0%BC%D1%81%D0%BA%D0%B8%D0%B9_%D1%80%D0%B0%D0%B9%D0%BE%D0%BD" TargetMode="External"/><Relationship Id="rId711" Type="http://schemas.openxmlformats.org/officeDocument/2006/relationships/image" Target="media/image24.wmf"/><Relationship Id="rId78" Type="http://schemas.openxmlformats.org/officeDocument/2006/relationships/hyperlink" Target="https://ru.wikipedia.org/wiki/%D0%93%D0%B0%D0%B2%D1%80%D0%B8%D0%BB%D0%BE%D0%B2-%D0%AF%D0%BC%D1%81%D0%BA%D0%B8%D0%B9_%D1%80%D0%B0%D0%B9%D0%BE%D0%BD" TargetMode="External"/><Relationship Id="rId101" Type="http://schemas.openxmlformats.org/officeDocument/2006/relationships/hyperlink" Target="https://ru.wikipedia.org/wiki/%D0%91%D0%BE%D0%BB%D1%8C%D1%88%D0%B0%D1%8F_%D0%92%D0%BE%D0%B5%D1%85%D1%82%D0%B0" TargetMode="External"/><Relationship Id="rId143" Type="http://schemas.openxmlformats.org/officeDocument/2006/relationships/hyperlink" Target="https://ru.wikipedia.org/wiki/%D0%92%D1%8B%D1%81%D0%BE%D1%86%D0%BA%D0%BE%D0%B5_(%D0%93%D0%B0%D0%B2%D1%80%D0%B8%D0%BB%D0%BE%D0%B2-%D0%AF%D0%BC%D1%81%D0%BA%D0%B8%D0%B9_%D1%80%D0%B0%D0%B9%D0%BE%D0%BD)" TargetMode="External"/><Relationship Id="rId185" Type="http://schemas.openxmlformats.org/officeDocument/2006/relationships/hyperlink" Target="https://ru.wikipedia.org/wiki/%D0%94%D1%80%D0%BE%D0%B2%D0%BD%D0%B8%D0%BD%D0%BE_(%D0%AF%D1%80%D0%BE%D1%81%D0%BB%D0%B0%D0%B2%D1%81%D0%BA%D0%B0%D1%8F_%D0%BE%D0%B1%D0%BB%D0%B0%D1%81%D1%82%D1%8C)" TargetMode="External"/><Relationship Id="rId350" Type="http://schemas.openxmlformats.org/officeDocument/2006/relationships/hyperlink" Target="https://ru.wikipedia.org/wiki/%D0%9C%D0%B8%D0%BB%D0%B8%D1%82%D0%B8%D0%BD%D0%BE_(%D0%93%D0%B0%D0%B2%D1%80%D0%B8%D0%BB%D0%BE%D0%B2-%D0%AF%D0%BC%D1%81%D0%BA%D0%B8%D0%B9_%D1%80%D0%B0%D0%B9%D0%BE%D0%BD)" TargetMode="External"/><Relationship Id="rId40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88" Type="http://schemas.openxmlformats.org/officeDocument/2006/relationships/hyperlink" Target="https://ru.wikipedia.org/wiki/%D0%93%D0%B0%D0%B2%D1%80%D0%B8%D0%BB%D0%BE%D0%B2-%D0%AF%D0%BC%D1%81%D0%BA%D0%B8%D0%B9_%D1%80%D0%B0%D0%B9%D0%BE%D0%BD" TargetMode="External"/><Relationship Id="rId9" Type="http://schemas.openxmlformats.org/officeDocument/2006/relationships/image" Target="media/image2.tiff"/><Relationship Id="rId210" Type="http://schemas.openxmlformats.org/officeDocument/2006/relationships/hyperlink" Target="https://ru.wikipedia.org/wiki/%D0%93%D0%B0%D0%B2%D1%80%D0%B8%D0%BB%D0%BE%D0%B2-%D0%AF%D0%BC%D1%81%D0%BA%D0%B8%D0%B9_%D1%80%D0%B0%D0%B9%D0%BE%D0%BD" TargetMode="External"/><Relationship Id="rId392" Type="http://schemas.openxmlformats.org/officeDocument/2006/relationships/hyperlink" Target="https://ru.wikipedia.org/wiki/%D0%9D%D0%B8%D0%BA%D0%BE%D0%BB%D0%BE-%D0%9F%D0%B5%D0%BD%D1%8C%D0%B5_(%D0%93%D0%B0%D0%B2%D1%80%D0%B8%D0%BB%D0%BE%D0%B2-%D0%AF%D0%BC%D1%81%D0%BA%D0%B8%D0%B9_%D1%80%D0%B0%D0%B9%D0%BE%D0%BD)" TargetMode="External"/><Relationship Id="rId448" Type="http://schemas.openxmlformats.org/officeDocument/2006/relationships/hyperlink" Target="https://ru.wikipedia.org/wiki/%D0%97%D0%B0%D1%8F%D1%87%D1%8C%D0%B5-%D0%A5%D0%BE%D0%BB%D0%BC%D1%81%D0%BA%D0%BE%D0%B5_%D1%81%D0%B5%D0%BB%D1%8C%D1%81%D0%BA%D0%BE%D0%B5_%D0%BF%D0%BE%D1%81%D0%B5%D0%BB%D0%B5%D0%BD%D0%B8%D0%B5" TargetMode="External"/><Relationship Id="rId613" Type="http://schemas.openxmlformats.org/officeDocument/2006/relationships/hyperlink" Target="https://ru.wikipedia.org/wiki/%D0%A8%D0%BE%D0%BF%D1%88%D0%B8%D0%BD%D1%81%D0%BA%D0%BE%D0%B5_%D1%81%D0%B5%D0%BB%D1%8C%D1%81%D0%BA%D0%BE%D0%B5_%D0%BF%D0%BE%D1%81%D0%B5%D0%BB%D0%B5%D0%BD%D0%B8%D0%B5" TargetMode="External"/><Relationship Id="rId655" Type="http://schemas.openxmlformats.org/officeDocument/2006/relationships/hyperlink" Target="https://ru.wikipedia.org/wiki/%D0%A8%D0%BE%D0%BF%D1%88%D0%B8%D0%BD%D1%81%D0%BA%D0%BE%D0%B5_%D1%81%D0%B5%D0%BB%D1%8C%D1%81%D0%BA%D0%BE%D0%B5_%D0%BF%D0%BE%D1%81%D0%B5%D0%BB%D0%B5%D0%BD%D0%B8%D0%B5" TargetMode="External"/><Relationship Id="rId697" Type="http://schemas.openxmlformats.org/officeDocument/2006/relationships/image" Target="media/image10.wmf"/><Relationship Id="rId252" Type="http://schemas.openxmlformats.org/officeDocument/2006/relationships/hyperlink" Target="https://ru.wikipedia.org/wiki/%D0%93%D0%B0%D0%B2%D1%80%D0%B8%D0%BB%D0%BE%D0%B2-%D0%AF%D0%BC%D1%81%D0%BA%D0%B8%D0%B9_%D1%80%D0%B0%D0%B9%D0%BE%D0%BD" TargetMode="External"/><Relationship Id="rId294" Type="http://schemas.openxmlformats.org/officeDocument/2006/relationships/hyperlink" Target="https://ru.wikipedia.org/wiki/%D0%93%D0%B0%D0%B2%D1%80%D0%B8%D0%BB%D0%BE%D0%B2-%D0%AF%D0%BC%D1%81%D0%BA%D0%B8%D0%B9_%D1%80%D0%B0%D0%B9%D0%BE%D0%BD" TargetMode="External"/><Relationship Id="rId308" Type="http://schemas.openxmlformats.org/officeDocument/2006/relationships/hyperlink" Target="https://ru.wikipedia.org/wiki/%D0%9A%D1%83%D1%80%D0%B4%D1%83%D0%BC%D0%BE%D0%B2%D0%BE_(%D0%93%D0%B0%D0%B2%D1%80%D0%B8%D0%BB%D0%BE%D0%B2-%D0%AF%D0%BC%D1%81%D0%BA%D0%B8%D0%B9_%D1%80%D0%B0%D0%B9%D0%BE%D0%BD)" TargetMode="External"/><Relationship Id="rId515" Type="http://schemas.openxmlformats.org/officeDocument/2006/relationships/hyperlink" Target="https://ru.wikipedia.org/wiki/%D0%A1%D0%BB%D0%BE%D0%B1%D0%BE%D0%B4%D0%B0_(%D0%93%D0%B0%D0%B2%D1%80%D0%B8%D0%BB%D0%BE%D0%B2-%D0%AF%D0%BC%D1%81%D0%BA%D0%B8%D0%B9_%D1%80%D0%B0%D0%B9%D0%BE%D0%BD)" TargetMode="External"/><Relationship Id="rId722" Type="http://schemas.openxmlformats.org/officeDocument/2006/relationships/image" Target="media/image35.wmf"/><Relationship Id="rId47" Type="http://schemas.openxmlformats.org/officeDocument/2006/relationships/hyperlink" Target="http://docs.cntd.ru/document/499091779" TargetMode="External"/><Relationship Id="rId89" Type="http://schemas.openxmlformats.org/officeDocument/2006/relationships/hyperlink" Target="https://ru.wikipedia.org/wiki/%D0%91%D0%B0%D0%BB%D0%B0%D1%85%D0%BD%D0%B8%D0%BD%D0%BE_(%D0%AF%D1%80%D0%BE%D1%81%D0%BB%D0%B0%D0%B2%D1%81%D0%BA%D0%B0%D1%8F_%D0%BE%D0%B1%D0%BB%D0%B0%D1%81%D1%82%D1%8C)" TargetMode="External"/><Relationship Id="rId112" Type="http://schemas.openxmlformats.org/officeDocument/2006/relationships/hyperlink" Target="https://ru.wikipedia.org/wiki/%D0%97%D0%B0%D1%8F%D1%87%D1%8C%D0%B5-%D0%A5%D0%BE%D0%BB%D0%BC%D1%81%D0%BA%D0%BE%D0%B5_%D1%81%D0%B5%D0%BB%D1%8C%D1%81%D0%BA%D0%BE%D0%B5_%D0%BF%D0%BE%D1%81%D0%B5%D0%BB%D0%B5%D0%BD%D0%B8%D0%B5" TargetMode="External"/><Relationship Id="rId154" Type="http://schemas.openxmlformats.org/officeDocument/2006/relationships/hyperlink" Target="https://ru.wikipedia.org/wiki/%D0%A8%D0%BE%D0%BF%D1%88%D0%B8%D0%BD%D1%81%D0%BA%D0%BE%D0%B5_%D1%81%D0%B5%D0%BB%D1%8C%D1%81%D0%BA%D0%BE%D0%B5_%D0%BF%D0%BE%D1%81%D0%B5%D0%BB%D0%B5%D0%BD%D0%B8%D0%B5" TargetMode="External"/><Relationship Id="rId361" Type="http://schemas.openxmlformats.org/officeDocument/2006/relationships/hyperlink" Target="https://ru.wikipedia.org/wiki/%D0%A8%D0%BE%D0%BF%D1%88%D0%B8%D0%BD%D1%81%D0%BA%D0%BE%D0%B5_%D1%81%D0%B5%D0%BB%D1%8C%D1%81%D0%BA%D0%BE%D0%B5_%D0%BF%D0%BE%D1%81%D0%B5%D0%BB%D0%B5%D0%BD%D0%B8%D0%B5" TargetMode="External"/><Relationship Id="rId557" Type="http://schemas.openxmlformats.org/officeDocument/2006/relationships/hyperlink" Target="https://ru.wikipedia.org/wiki/%D0%A2%D0%B0%D1%80%D1%83%D1%81%D0%B8%D0%BD%D0%BE_(%D0%97%D0%B0%D1%8F%D1%87%D1%8C%D0%B5-%D0%A5%D0%BE%D0%BB%D0%BC%D1%81%D0%BA%D0%BE%D0%B5_%D1%81%D0%B5%D0%BB%D1%8C%D1%81%D0%BA%D0%BE%D0%B5_%D0%BF%D0%BE%D1%81%D0%B5%D0%BB%D0%B5%D0%BD%D0%B8%D0%B5)" TargetMode="External"/><Relationship Id="rId599" Type="http://schemas.openxmlformats.org/officeDocument/2006/relationships/hyperlink" Target="https://ru.wikipedia.org/wiki/%D0%A5%D0%BE%D0%BB%D0%BC-%D0%9E%D0%B3%D0%B0%D1%80%D0%B5%D0%B2" TargetMode="External"/><Relationship Id="rId19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17" Type="http://schemas.openxmlformats.org/officeDocument/2006/relationships/hyperlink" Target="https://ru.wikipedia.org/wiki/%D0%93%D0%B0%D0%B2%D1%80%D0%B8%D0%BB%D0%BE%D0%B2-%D0%AF%D0%BC%D1%81%D0%BA%D0%B8%D0%B9_%D1%80%D0%B0%D0%B9%D0%BE%D0%BD" TargetMode="External"/><Relationship Id="rId459" Type="http://schemas.openxmlformats.org/officeDocument/2006/relationships/hyperlink" Target="https://ru.wikipedia.org/wiki/%D0%93%D0%B0%D0%B2%D1%80%D0%B8%D0%BB%D0%BE%D0%B2-%D0%AF%D0%BC%D1%81%D0%BA%D0%B8%D0%B9_%D1%80%D0%B0%D0%B9%D0%BE%D0%BD" TargetMode="External"/><Relationship Id="rId624" Type="http://schemas.openxmlformats.org/officeDocument/2006/relationships/hyperlink" Target="https://ru.wikipedia.org/wiki/%D0%93%D0%B0%D0%B2%D1%80%D0%B8%D0%BB%D0%BE%D0%B2-%D0%AF%D0%BC%D1%81%D0%BA%D0%B8%D0%B9_%D1%80%D0%B0%D0%B9%D0%BE%D0%BD" TargetMode="External"/><Relationship Id="rId666" Type="http://schemas.openxmlformats.org/officeDocument/2006/relationships/hyperlink" Target="http://docs.cntd.ru/document/556184998" TargetMode="External"/><Relationship Id="rId16" Type="http://schemas.openxmlformats.org/officeDocument/2006/relationships/hyperlink" Target="http://docs.cntd.ru/document/556183184" TargetMode="External"/><Relationship Id="rId221" Type="http://schemas.openxmlformats.org/officeDocument/2006/relationships/hyperlink" Target="https://ru.wikipedia.org/wiki/%D0%97%D0%B0%D1%8F%D1%87%D0%B8%D0%B9-%D0%A5%D0%BE%D0%BB%D0%BC" TargetMode="External"/><Relationship Id="rId263" Type="http://schemas.openxmlformats.org/officeDocument/2006/relationships/hyperlink" Target="https://ru.wikipedia.org/wiki/%D0%9A%D0%BE%D0%BD%D0%B4%D1%80%D0%B0%D1%82%D0%BE%D0%B2%D0%BE_(%D0%93%D0%B0%D0%B2%D1%80%D0%B8%D0%BB%D0%BE%D0%B2-%D0%AF%D0%BC%D1%81%D0%BA%D0%B8%D0%B9_%D1%80%D0%B0%D0%B9%D0%BE%D0%BD)" TargetMode="External"/><Relationship Id="rId319"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70" Type="http://schemas.openxmlformats.org/officeDocument/2006/relationships/hyperlink" Target="https://ru.wikipedia.org/wiki/%D0%9F%D1%80%D0%BE%D1%88%D0%B5%D0%BD%D0%B8%D0%BD%D0%BE" TargetMode="External"/><Relationship Id="rId526" Type="http://schemas.openxmlformats.org/officeDocument/2006/relationships/hyperlink" Target="https://ru.wikipedia.org/wiki/%D0%97%D0%B0%D1%8F%D1%87%D1%8C%D0%B5-%D0%A5%D0%BE%D0%BB%D0%BC%D1%81%D0%BA%D0%BE%D0%B5_%D1%81%D0%B5%D0%BB%D1%8C%D1%81%D0%BA%D0%BE%D0%B5_%D0%BF%D0%BE%D1%81%D0%B5%D0%BB%D0%B5%D0%BD%D0%B8%D0%B5" TargetMode="External"/><Relationship Id="rId58" Type="http://schemas.openxmlformats.org/officeDocument/2006/relationships/hyperlink" Target="https://ru.wikipedia.org/wiki/%D0%9C%D0%B8%D1%82%D0%B8%D0%BD%D0%BE_(%D0%93%D0%B0%D0%B2%D1%80%D0%B8%D0%BB%D0%BE%D0%B2-%D0%AF%D0%BC%D1%81%D0%BA%D0%B8%D0%B9_%D1%80%D0%B0%D0%B9%D0%BE%D0%BD)" TargetMode="External"/><Relationship Id="rId123" Type="http://schemas.openxmlformats.org/officeDocument/2006/relationships/hyperlink" Target="https://ru.wikipedia.org/wiki/%D0%93%D0%B0%D0%B2%D1%80%D0%B8%D0%BB%D0%BE%D0%B2-%D0%AF%D0%BC%D1%81%D0%BA%D0%B8%D0%B9_%D1%80%D0%B0%D0%B9%D0%BE%D0%BD" TargetMode="External"/><Relationship Id="rId330" Type="http://schemas.openxmlformats.org/officeDocument/2006/relationships/hyperlink" Target="https://ru.wikipedia.org/wiki/%D0%93%D0%B0%D0%B2%D1%80%D0%B8%D0%BB%D0%BE%D0%B2-%D0%AF%D0%BC%D1%81%D0%BA%D0%B8%D0%B9_%D1%80%D0%B0%D0%B9%D0%BE%D0%BD" TargetMode="External"/><Relationship Id="rId568"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165" Type="http://schemas.openxmlformats.org/officeDocument/2006/relationships/hyperlink" Target="https://ru.wikipedia.org/wiki/%D0%93%D0%B0%D0%B2%D1%80%D0%B8%D0%BB%D0%BE%D0%B2-%D0%AF%D0%BC%D1%81%D0%BA%D0%B8%D0%B9_%D1%80%D0%B0%D0%B9%D0%BE%D0%BD" TargetMode="External"/><Relationship Id="rId372" Type="http://schemas.openxmlformats.org/officeDocument/2006/relationships/hyperlink" Target="https://ru.wikipedia.org/wiki/%D0%93%D0%B0%D0%B2%D1%80%D0%B8%D0%BB%D0%BE%D0%B2-%D0%AF%D0%BC%D1%81%D0%BA%D0%B8%D0%B9_%D1%80%D0%B0%D0%B9%D0%BE%D0%BD" TargetMode="External"/><Relationship Id="rId428" Type="http://schemas.openxmlformats.org/officeDocument/2006/relationships/hyperlink" Target="https://ru.wikipedia.org/wiki/%D0%9F%D0%B0%D0%BD%D0%B8%D0%BD%D0%BE_(%D0%93%D0%B0%D0%B2%D1%80%D0%B8%D0%BB%D0%BE%D0%B2-%D0%AF%D0%BC%D1%81%D0%BA%D0%B8%D0%B9_%D1%80%D0%B0%D0%B9%D0%BE%D0%BD)" TargetMode="External"/><Relationship Id="rId635" Type="http://schemas.openxmlformats.org/officeDocument/2006/relationships/hyperlink" Target="https://ru.wikipedia.org/wiki/%D0%A8%D0%B8%D0%BB%D1%8C%D0%BA%D0%BE%D0%B2%D0%BE_(%D0%AF%D1%80%D0%BE%D1%81%D0%BB%D0%B0%D0%B2%D1%81%D0%BA%D0%B0%D1%8F_%D0%BE%D0%B1%D0%BB%D0%B0%D1%81%D1%82%D1%8C)" TargetMode="External"/><Relationship Id="rId677" Type="http://schemas.openxmlformats.org/officeDocument/2006/relationships/hyperlink" Target="https://www.reformagkh.ru/relocation/alarm/view?id=603867428" TargetMode="External"/><Relationship Id="rId232" Type="http://schemas.openxmlformats.org/officeDocument/2006/relationships/hyperlink" Target="https://ru.wikipedia.org/wiki/%D0%97%D0%B0%D1%8F%D1%87%D1%8C%D0%B5-%D0%A5%D0%BE%D0%BB%D0%BC%D1%81%D0%BA%D0%BE%D0%B5_%D1%81%D0%B5%D0%BB%D1%8C%D1%81%D0%BA%D0%BE%D0%B5_%D0%BF%D0%BE%D1%81%D0%B5%D0%BB%D0%B5%D0%BD%D0%B8%D0%B5" TargetMode="External"/><Relationship Id="rId274" Type="http://schemas.openxmlformats.org/officeDocument/2006/relationships/hyperlink" Target="https://ru.wikipedia.org/wiki/%D0%97%D0%B0%D1%8F%D1%87%D1%8C%D0%B5-%D0%A5%D0%BE%D0%BB%D0%BC%D1%81%D0%BA%D0%BE%D0%B5_%D1%81%D0%B5%D0%BB%D1%8C%D1%81%D0%BA%D0%BE%D0%B5_%D0%BF%D0%BE%D1%81%D0%B5%D0%BB%D0%B5%D0%BD%D0%B8%D0%B5" TargetMode="External"/><Relationship Id="rId48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702" Type="http://schemas.openxmlformats.org/officeDocument/2006/relationships/image" Target="media/image15.wmf"/><Relationship Id="rId27" Type="http://schemas.openxmlformats.org/officeDocument/2006/relationships/hyperlink" Target="http://docs.cntd.ru/document/499091777" TargetMode="External"/><Relationship Id="rId69" Type="http://schemas.openxmlformats.org/officeDocument/2006/relationships/hyperlink" Target="https://ru.wikipedia.org/wiki/%D0%93%D0%B0%D0%B2%D1%80%D0%B8%D0%BB%D0%BE%D0%B2-%D0%AF%D0%BC" TargetMode="External"/><Relationship Id="rId134" Type="http://schemas.openxmlformats.org/officeDocument/2006/relationships/hyperlink" Target="https://ru.wikipedia.org/wiki/%D0%92%D0%BE%D1%80%D0%BE%D0%BD%D0%B8%D0%BD%D0%BE_(%D0%A8%D0%BE%D0%BF%D1%88%D0%B8%D0%BD%D1%81%D0%BA%D0%BE%D0%B5_%D1%81%D0%B5%D0%BB%D1%8C%D1%81%D0%BA%D0%BE%D0%B5_%D0%BF%D0%BE%D1%81%D0%B5%D0%BB%D0%B5%D0%BD%D0%B8%D0%B5)" TargetMode="External"/><Relationship Id="rId537" Type="http://schemas.openxmlformats.org/officeDocument/2006/relationships/hyperlink" Target="https://ru.wikipedia.org/wiki/%D0%93%D0%B0%D0%B2%D1%80%D0%B8%D0%BB%D0%BE%D0%B2-%D0%AF%D0%BC%D1%81%D0%BA%D0%B8%D0%B9_%D1%80%D0%B0%D0%B9%D0%BE%D0%BD" TargetMode="External"/><Relationship Id="rId579" Type="http://schemas.openxmlformats.org/officeDocument/2006/relationships/hyperlink" Target="https://ru.wikipedia.org/wiki/%D0%93%D0%B0%D0%B2%D1%80%D0%B8%D0%BB%D0%BE%D0%B2-%D0%AF%D0%BC%D1%81%D0%BA%D0%B8%D0%B9_%D1%80%D0%B0%D0%B9%D0%BE%D0%BD" TargetMode="External"/><Relationship Id="rId80" Type="http://schemas.openxmlformats.org/officeDocument/2006/relationships/hyperlink" Target="https://ru.wikipedia.org/wiki/%D0%90%D0%BC%D0%BE%D1%80%D0%BA%D0%BE%D0%B2%D0%BE" TargetMode="External"/><Relationship Id="rId176" Type="http://schemas.openxmlformats.org/officeDocument/2006/relationships/hyperlink" Target="https://ru.wikipedia.org/wiki/%D0%93%D1%80%D1%83%D0%B4%D1%86%D0%B8%D0%BD%D0%BE_(%D0%AF%D1%80%D0%BE%D1%81%D0%BB%D0%B0%D0%B2%D1%81%D0%BA%D0%B0%D1%8F_%D0%BE%D0%B1%D0%BB%D0%B0%D1%81%D1%82%D1%8C)" TargetMode="External"/><Relationship Id="rId341" Type="http://schemas.openxmlformats.org/officeDocument/2006/relationships/hyperlink" Target="https://ru.wikipedia.org/wiki/%D0%9C%D0%B0%D1%83%D1%80%D0%B8%D0%BD%D0%BE_(%D0%93%D0%B0%D0%B2%D1%80%D0%B8%D0%BB%D0%BE%D0%B2-%D0%AF%D0%BC%D1%81%D0%BA%D0%B8%D0%B9_%D1%80%D0%B0%D0%B9%D0%BE%D0%BD)" TargetMode="External"/><Relationship Id="rId383" Type="http://schemas.openxmlformats.org/officeDocument/2006/relationships/hyperlink" Target="https://ru.wikipedia.org/wiki/%D0%9D%D0%B5%D0%BC%D0%B5%D1%80%D0%BE%D0%B2%D0%BE_(%D0%AF%D1%80%D0%BE%D1%81%D0%BB%D0%B0%D0%B2%D1%81%D0%BA%D0%B0%D1%8F_%D0%BE%D0%B1%D0%BB%D0%B0%D1%81%D1%82%D1%8C)" TargetMode="External"/><Relationship Id="rId439" Type="http://schemas.openxmlformats.org/officeDocument/2006/relationships/hyperlink" Target="https://ru.wikipedia.org/wiki/%D0%97%D0%B0%D1%8F%D1%87%D1%8C%D0%B5-%D0%A5%D0%BE%D0%BB%D0%BC%D1%81%D0%BA%D0%BE%D0%B5_%D1%81%D0%B5%D0%BB%D1%8C%D1%81%D0%BA%D0%BE%D0%B5_%D0%BF%D0%BE%D1%81%D0%B5%D0%BB%D0%B5%D0%BD%D0%B8%D0%B5" TargetMode="External"/><Relationship Id="rId590" Type="http://schemas.openxmlformats.org/officeDocument/2006/relationships/hyperlink" Target="https://ru.wikipedia.org/wiki/%D0%A5%D0%B0%D0%BD%D1%8C%D0%BA%D0%B8%D0%BD%D0%BE" TargetMode="External"/><Relationship Id="rId60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46" Type="http://schemas.openxmlformats.org/officeDocument/2006/relationships/hyperlink" Target="https://ru.wikipedia.org/wiki/%D0%97%D0%B0%D1%8F%D1%87%D1%8C%D0%B5-%D0%A5%D0%BE%D0%BB%D0%BC%D1%81%D0%BA%D0%BE%D0%B5_%D1%81%D0%B5%D0%BB%D1%8C%D1%81%D0%BA%D0%BE%D0%B5_%D0%BF%D0%BE%D1%81%D0%B5%D0%BB%D0%B5%D0%BD%D0%B8%D0%B5" TargetMode="External"/><Relationship Id="rId201" Type="http://schemas.openxmlformats.org/officeDocument/2006/relationships/hyperlink" Target="https://ru.wikipedia.org/wiki/%D0%93%D0%B0%D0%B2%D1%80%D0%B8%D0%BB%D0%BE%D0%B2-%D0%AF%D0%BC%D1%81%D0%BA%D0%B8%D0%B9_%D1%80%D0%B0%D0%B9%D0%BE%D0%BD" TargetMode="External"/><Relationship Id="rId243" Type="http://schemas.openxmlformats.org/officeDocument/2006/relationships/hyperlink" Target="https://ru.wikipedia.org/wiki/%D0%93%D0%B0%D0%B2%D1%80%D0%B8%D0%BB%D0%BE%D0%B2-%D0%AF%D0%BC%D1%81%D0%BA%D0%B8%D0%B9_%D1%80%D0%B0%D0%B9%D0%BE%D0%BD" TargetMode="External"/><Relationship Id="rId285" Type="http://schemas.openxmlformats.org/officeDocument/2006/relationships/hyperlink" Target="https://ru.wikipedia.org/wiki/%D0%93%D0%B0%D0%B2%D1%80%D0%B8%D0%BB%D0%BE%D0%B2-%D0%AF%D0%BC%D1%81%D0%BA%D0%B8%D0%B9_%D1%80%D0%B0%D0%B9%D0%BE%D0%BD" TargetMode="External"/><Relationship Id="rId450" Type="http://schemas.openxmlformats.org/officeDocument/2006/relationships/hyperlink" Target="https://ru.wikipedia.org/wiki/%D0%93%D0%B0%D0%B2%D1%80%D0%B8%D0%BB%D0%BE%D0%B2-%D0%AF%D0%BC%D1%81%D0%BA%D0%B8%D0%B9_%D1%80%D0%B0%D0%B9%D0%BE%D0%BD" TargetMode="External"/><Relationship Id="rId506" Type="http://schemas.openxmlformats.org/officeDocument/2006/relationships/hyperlink" Target="https://ru.wikipedia.org/wiki/%D0%A1%D0%B5%D0%BB%D0%B8%D1%89%D0%B8_(%D0%AF%D1%80%D0%BE%D1%81%D0%BB%D0%B0%D0%B2%D1%81%D0%BA%D0%B0%D1%8F_%D0%BE%D0%B1%D0%BB%D0%B0%D1%81%D1%82%D1%8C)" TargetMode="External"/><Relationship Id="rId688" Type="http://schemas.openxmlformats.org/officeDocument/2006/relationships/hyperlink" Target="https://www.reformagkh.ru/relocation/alarm/view?id=604060894" TargetMode="External"/><Relationship Id="rId38" Type="http://schemas.openxmlformats.org/officeDocument/2006/relationships/hyperlink" Target="http://docs.cntd.ru/document/499091776" TargetMode="External"/><Relationship Id="rId103"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10" Type="http://schemas.openxmlformats.org/officeDocument/2006/relationships/hyperlink" Target="https://ru.wikipedia.org/wiki/%D0%97%D0%B0%D1%8F%D1%87%D1%8C%D0%B5-%D0%A5%D0%BE%D0%BB%D0%BC%D1%81%D0%BA%D0%BE%D0%B5_%D1%81%D0%B5%D0%BB%D1%8C%D1%81%D0%BA%D0%BE%D0%B5_%D0%BF%D0%BE%D1%81%D0%B5%D0%BB%D0%B5%D0%BD%D0%B8%D0%B5" TargetMode="External"/><Relationship Id="rId492" Type="http://schemas.openxmlformats.org/officeDocument/2006/relationships/hyperlink" Target="https://ru.wikipedia.org/wiki/%D0%93%D0%B0%D0%B2%D1%80%D0%B8%D0%BB%D0%BE%D0%B2-%D0%AF%D0%BC%D1%81%D0%BA%D0%B8%D0%B9_%D1%80%D0%B0%D0%B9%D0%BE%D0%BD" TargetMode="External"/><Relationship Id="rId548" Type="http://schemas.openxmlformats.org/officeDocument/2006/relationships/hyperlink" Target="https://ru.wikipedia.org/wiki/%D0%A1%D1%82%D1%83%D0%BF%D0%BA%D0%B8%D0%BD%D0%BE_(%D0%AF%D1%80%D0%BE%D1%81%D0%BB%D0%B0%D0%B2%D1%81%D0%BA%D0%B0%D1%8F_%D0%BE%D0%B1%D0%BB%D0%B0%D1%81%D1%82%D1%8C)" TargetMode="External"/><Relationship Id="rId713" Type="http://schemas.openxmlformats.org/officeDocument/2006/relationships/image" Target="media/image26.wmf"/><Relationship Id="rId9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45"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87"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5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9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08" Type="http://schemas.openxmlformats.org/officeDocument/2006/relationships/hyperlink" Target="https://ru.wikipedia.org/wiki/%D0%93%D0%B0%D0%B2%D1%80%D0%B8%D0%BB%D0%BE%D0%B2-%D0%AF%D0%BC%D1%81%D0%BA%D0%B8%D0%B9_%D1%80%D0%B0%D0%B9%D0%BE%D0%BD" TargetMode="External"/><Relationship Id="rId615" Type="http://schemas.openxmlformats.org/officeDocument/2006/relationships/hyperlink" Target="https://ru.wikipedia.org/wiki/%D0%93%D0%B0%D0%B2%D1%80%D0%B8%D0%BB%D0%BE%D0%B2-%D0%AF%D0%BC%D1%81%D0%BA%D0%B8%D0%B9_%D1%80%D0%B0%D0%B9%D0%BE%D0%BD" TargetMode="External"/><Relationship Id="rId212" Type="http://schemas.openxmlformats.org/officeDocument/2006/relationships/hyperlink" Target="https://ru.wikipedia.org/wiki/%D0%97%D0%B0%D0%BC%D0%BE%D1%80%D0%B8%D0%BD%D0%BE_(%D0%AF%D1%80%D0%BE%D1%81%D0%BB%D0%B0%D0%B2%D1%81%D0%BA%D0%B0%D1%8F_%D0%BE%D0%B1%D0%BB%D0%B0%D1%81%D1%82%D1%8C)" TargetMode="External"/><Relationship Id="rId254" Type="http://schemas.openxmlformats.org/officeDocument/2006/relationships/hyperlink" Target="https://ru.wikipedia.org/wiki/%D0%9A%D0%B0%D0%BB%D1%8E%D0%B1%D0%B0%D0%B8%D1%85%D0%B0" TargetMode="External"/><Relationship Id="rId657" Type="http://schemas.openxmlformats.org/officeDocument/2006/relationships/hyperlink" Target="http://ru.wikipedia.org/wiki/%D0%A0%D0%B0%D1%81%D1%82%D0%B5%D0%BD%D0%B8%D1%8F" TargetMode="External"/><Relationship Id="rId699" Type="http://schemas.openxmlformats.org/officeDocument/2006/relationships/image" Target="media/image12.wmf"/><Relationship Id="rId49" Type="http://schemas.openxmlformats.org/officeDocument/2006/relationships/hyperlink" Target="https://ru.wikipedia.org/wiki/%D0%93%D0%B0%D0%B2%D1%80%D0%B8%D0%BB%D0%BE%D0%B2-%D0%AF%D0%BC" TargetMode="External"/><Relationship Id="rId114" Type="http://schemas.openxmlformats.org/officeDocument/2006/relationships/hyperlink" Target="https://ru.wikipedia.org/wiki/%D0%93%D0%B0%D0%B2%D1%80%D0%B8%D0%BB%D0%BE%D0%B2-%D0%AF%D0%BC%D1%81%D0%BA%D0%B8%D0%B9_%D1%80%D0%B0%D0%B9%D0%BE%D0%BD" TargetMode="External"/><Relationship Id="rId296" Type="http://schemas.openxmlformats.org/officeDocument/2006/relationships/hyperlink" Target="https://ru.wikipedia.org/wiki/%D0%9A%D1%83%D0%B4%D1%80%D1%8F%D0%B2%D1%86%D0%B5%D0%B2%D0%BE_(%D0%AF%D1%80%D0%BE%D1%81%D0%BB%D0%B0%D0%B2%D1%81%D0%BA%D0%B0%D1%8F_%D0%BE%D0%B1%D0%BB%D0%B0%D1%81%D1%82%D1%8C)" TargetMode="External"/><Relationship Id="rId461" Type="http://schemas.openxmlformats.org/officeDocument/2006/relationships/hyperlink" Target="https://ru.wikipedia.org/wiki/%D0%9F%D0%BE%D0%BF%D0%BE%D0%B2%D0%BA%D0%B0_(%D0%93%D0%B0%D0%B2%D1%80%D0%B8%D0%BB%D0%BE%D0%B2-%D0%AF%D0%BC%D1%81%D0%BA%D0%B8%D0%B9_%D1%80%D0%B0%D0%B9%D0%BE%D0%BD)" TargetMode="External"/><Relationship Id="rId517"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59" Type="http://schemas.openxmlformats.org/officeDocument/2006/relationships/hyperlink" Target="https://ru.wikipedia.org/wiki/%D0%97%D0%B0%D1%8F%D1%87%D1%8C%D0%B5-%D0%A5%D0%BE%D0%BB%D0%BC%D1%81%D0%BA%D0%BE%D0%B5_%D1%81%D0%B5%D0%BB%D1%8C%D1%81%D0%BA%D0%BE%D0%B5_%D0%BF%D0%BE%D1%81%D0%B5%D0%BB%D0%B5%D0%BD%D0%B8%D0%B5" TargetMode="External"/><Relationship Id="rId724" Type="http://schemas.openxmlformats.org/officeDocument/2006/relationships/image" Target="media/image37.wmf"/><Relationship Id="rId60" Type="http://schemas.openxmlformats.org/officeDocument/2006/relationships/hyperlink" Target="https://ru.wikipedia.org/wiki/%D0%A3%D0%BB%D1%8C%D1%8F%D0%BD%D0%BE%D0%B2%D0%BE_(%D0%93%D0%B0%D0%B2%D1%80%D0%B8%D0%BB%D0%BE%D0%B2-%D0%AF%D0%BC%D1%81%D0%BA%D0%B8%D0%B9_%D1%80%D0%B0%D0%B9%D0%BE%D0%BD)" TargetMode="External"/><Relationship Id="rId156" Type="http://schemas.openxmlformats.org/officeDocument/2006/relationships/hyperlink" Target="https://ru.wikipedia.org/wiki/%D0%93%D0%B0%D0%B2%D1%80%D0%B8%D0%BB%D0%BE%D0%B2-%D0%AF%D0%BC%D1%81%D0%BA%D0%B8%D0%B9_%D1%80%D0%B0%D0%B9%D0%BE%D0%BD" TargetMode="External"/><Relationship Id="rId198" Type="http://schemas.openxmlformats.org/officeDocument/2006/relationships/hyperlink" Target="https://ru.wikipedia.org/wiki/%D0%93%D0%B0%D0%B2%D1%80%D0%B8%D0%BB%D0%BE%D0%B2-%D0%AF%D0%BC%D1%81%D0%BA%D0%B8%D0%B9_%D1%80%D0%B0%D0%B9%D0%BE%D0%BD" TargetMode="External"/><Relationship Id="rId321" Type="http://schemas.openxmlformats.org/officeDocument/2006/relationships/hyperlink" Target="https://ru.wikipedia.org/wiki/%D0%93%D0%B0%D0%B2%D1%80%D0%B8%D0%BB%D0%BE%D0%B2-%D0%AF%D0%BC%D1%81%D0%BA%D0%B8%D0%B9_%D1%80%D0%B0%D0%B9%D0%BE%D0%BD" TargetMode="External"/><Relationship Id="rId363" Type="http://schemas.openxmlformats.org/officeDocument/2006/relationships/hyperlink" Target="https://ru.wikipedia.org/wiki/%D0%93%D0%B0%D0%B2%D1%80%D0%B8%D0%BB%D0%BE%D0%B2-%D0%AF%D0%BC%D1%81%D0%BA%D0%B8%D0%B9_%D1%80%D0%B0%D0%B9%D0%BE%D0%BD" TargetMode="External"/><Relationship Id="rId419" Type="http://schemas.openxmlformats.org/officeDocument/2006/relationships/hyperlink" Target="https://ru.wikipedia.org/wiki/%D0%9E%D1%81%D1%82%D0%B0%D1%88%D0%BA%D0%B8%D0%BD%D0%BE_(%D0%AF%D1%80%D0%BE%D1%81%D0%BB%D0%B0%D0%B2%D1%81%D0%BA%D0%B0%D1%8F_%D0%BE%D0%B1%D0%BB%D0%B0%D1%81%D1%82%D1%8C)" TargetMode="External"/><Relationship Id="rId570" Type="http://schemas.openxmlformats.org/officeDocument/2006/relationships/hyperlink" Target="https://ru.wikipedia.org/wiki/%D0%93%D0%B0%D0%B2%D1%80%D0%B8%D0%BB%D0%BE%D0%B2-%D0%AF%D0%BC%D1%81%D0%BA%D0%B8%D0%B9_%D1%80%D0%B0%D0%B9%D0%BE%D0%BD" TargetMode="External"/><Relationship Id="rId626" Type="http://schemas.openxmlformats.org/officeDocument/2006/relationships/hyperlink" Target="https://ru.wikipedia.org/wiki/%D0%A7%D1%83%D1%80%D0%B8%D0%BB%D0%BE%D0%B2%D0%BE_(%D0%93%D0%B0%D0%B2%D1%80%D0%B8%D0%BB%D0%BE%D0%B2-%D0%AF%D0%BC%D1%81%D0%BA%D0%B8%D0%B9_%D1%80%D0%B0%D0%B9%D0%BE%D0%BD)" TargetMode="External"/><Relationship Id="rId223" Type="http://schemas.openxmlformats.org/officeDocument/2006/relationships/hyperlink" Target="https://ru.wikipedia.org/wiki/%D0%97%D0%B0%D1%8F%D1%87%D1%8C%D0%B5-%D0%A5%D0%BE%D0%BB%D0%BC%D1%81%D0%BA%D0%BE%D0%B5_%D1%81%D0%B5%D0%BB%D1%8C%D1%81%D0%BA%D0%BE%D0%B5_%D0%BF%D0%BE%D1%81%D0%B5%D0%BB%D0%B5%D0%BD%D0%B8%D0%B5" TargetMode="External"/><Relationship Id="rId430"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68" Type="http://schemas.openxmlformats.org/officeDocument/2006/relationships/hyperlink" Target="https://www.reformagkh.ru/relocation/alarm/view?id=603868289" TargetMode="External"/><Relationship Id="rId18" Type="http://schemas.openxmlformats.org/officeDocument/2006/relationships/hyperlink" Target="http://docs.cntd.ru/document/499091783" TargetMode="External"/><Relationship Id="rId265"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72" Type="http://schemas.openxmlformats.org/officeDocument/2006/relationships/hyperlink" Target="https://ru.wikipedia.org/wiki/%D0%97%D0%B0%D1%8F%D1%87%D1%8C%D0%B5-%D0%A5%D0%BE%D0%BB%D0%BC%D1%81%D0%BA%D0%BE%D0%B5_%D1%81%D0%B5%D0%BB%D1%8C%D1%81%D0%BA%D0%BE%D0%B5_%D0%BF%D0%BE%D1%81%D0%B5%D0%BB%D0%B5%D0%BD%D0%B8%D0%B5" TargetMode="External"/><Relationship Id="rId528" Type="http://schemas.openxmlformats.org/officeDocument/2006/relationships/hyperlink" Target="https://ru.wikipedia.org/wiki/%D0%93%D0%B0%D0%B2%D1%80%D0%B8%D0%BB%D0%BE%D0%B2-%D0%AF%D0%BC%D1%81%D0%BA%D0%B8%D0%B9_%D1%80%D0%B0%D0%B9%D0%BE%D0%BD" TargetMode="External"/><Relationship Id="rId125" Type="http://schemas.openxmlformats.org/officeDocument/2006/relationships/hyperlink" Target="https://ru.wikipedia.org/wiki/%D0%92%D0%BD%D1%83%D0%BA%D0%BE%D0%B2%D0%BE_(%D0%93%D0%B0%D0%B2%D1%80%D0%B8%D0%BB%D0%BE%D0%B2-%D0%AF%D0%BC%D1%81%D0%BA%D0%B8%D0%B9_%D1%80%D0%B0%D0%B9%D0%BE%D0%BD)" TargetMode="External"/><Relationship Id="rId167" Type="http://schemas.openxmlformats.org/officeDocument/2006/relationships/hyperlink" Target="https://ru.wikipedia.org/wiki/%D0%93%D0%BE%D1%80%D0%B1%D0%BE%D0%B2%D0%BE_(%D0%93%D0%B0%D0%B2%D1%80%D0%B8%D0%BB%D0%BE%D0%B2-%D0%AF%D0%BC%D1%81%D0%BA%D0%B8%D0%B9_%D1%80%D0%B0%D0%B9%D0%BE%D0%BD)" TargetMode="External"/><Relationship Id="rId332" Type="http://schemas.openxmlformats.org/officeDocument/2006/relationships/hyperlink" Target="https://ru.wikipedia.org/wiki/%D0%9C%D0%B0%D0%BB%D0%BE%D0%B5_%D0%9F%D0%B0%D0%BD%D0%B8%D0%BD%D0%BE_(%D0%AF%D1%80%D0%BE%D1%81%D0%BB%D0%B0%D0%B2%D1%81%D0%BA%D0%B0%D1%8F_%D0%BE%D0%B1%D0%BB%D0%B0%D1%81%D1%82%D1%8C)" TargetMode="External"/><Relationship Id="rId374" Type="http://schemas.openxmlformats.org/officeDocument/2006/relationships/hyperlink" Target="https://ru.wikipedia.org/wiki/%D0%9D%D0%B0%D1%80%D1%8F%D0%B4%D0%BE%D0%B2%D0%BE_(%D0%AF%D1%80%D0%BE%D1%81%D0%BB%D0%B0%D0%B2%D1%81%D0%BA%D0%B0%D1%8F_%D0%BE%D0%B1%D0%BB%D0%B0%D1%81%D1%82%D1%8C)" TargetMode="External"/><Relationship Id="rId581" Type="http://schemas.openxmlformats.org/officeDocument/2006/relationships/hyperlink" Target="https://ru.wikipedia.org/wiki/%D0%A4%D0%B5%D0%B4%D0%BE%D1%80%D0%BE%D0%B2%D1%81%D0%BA%D0%BE%D0%B5_(%D0%93%D0%B0%D0%B2%D1%80%D0%B8%D0%BB%D0%BE%D0%B2-%D0%AF%D0%BC%D1%81%D0%BA%D0%B8%D0%B9_%D1%80%D0%B0%D0%B9%D0%BE%D0%BD)" TargetMode="External"/><Relationship Id="rId71" Type="http://schemas.openxmlformats.org/officeDocument/2006/relationships/hyperlink" Target="https://ru.wikipedia.org/wiki/%D0%90%D0%B1%D1%80%D0%B0%D1%89%D0%B8%D1%85%D0%B0" TargetMode="External"/><Relationship Id="rId234" Type="http://schemas.openxmlformats.org/officeDocument/2006/relationships/hyperlink" Target="https://ru.wikipedia.org/wiki/%D0%93%D0%B0%D0%B2%D1%80%D0%B8%D0%BB%D0%BE%D0%B2-%D0%AF%D0%BC%D1%81%D0%BA%D0%B8%D0%B9_%D1%80%D0%B0%D0%B9%D0%BE%D0%BD" TargetMode="External"/><Relationship Id="rId637" Type="http://schemas.openxmlformats.org/officeDocument/2006/relationships/hyperlink" Target="https://ru.wikipedia.org/wiki/%D0%97%D0%B0%D1%8F%D1%87%D1%8C%D0%B5-%D0%A5%D0%BE%D0%BB%D0%BC%D1%81%D0%BA%D0%BE%D0%B5_%D1%81%D0%B5%D0%BB%D1%8C%D1%81%D0%BA%D0%BE%D0%B5_%D0%BF%D0%BE%D1%81%D0%B5%D0%BB%D0%B5%D0%BD%D0%B8%D0%B5" TargetMode="External"/><Relationship Id="rId679" Type="http://schemas.openxmlformats.org/officeDocument/2006/relationships/hyperlink" Target="https://www.reformagkh.ru/relocation/alarm/view?id=603867145" TargetMode="External"/><Relationship Id="rId2" Type="http://schemas.openxmlformats.org/officeDocument/2006/relationships/numbering" Target="numbering.xml"/><Relationship Id="rId29" Type="http://schemas.openxmlformats.org/officeDocument/2006/relationships/hyperlink" Target="http://docs.cntd.ru/document/420388022" TargetMode="External"/><Relationship Id="rId276" Type="http://schemas.openxmlformats.org/officeDocument/2006/relationships/hyperlink" Target="https://ru.wikipedia.org/wiki/%D0%93%D0%B0%D0%B2%D1%80%D0%B8%D0%BB%D0%BE%D0%B2-%D0%AF%D0%BC%D1%81%D0%BA%D0%B8%D0%B9_%D1%80%D0%B0%D0%B9%D0%BE%D0%BD" TargetMode="External"/><Relationship Id="rId441" Type="http://schemas.openxmlformats.org/officeDocument/2006/relationships/hyperlink" Target="https://ru.wikipedia.org/wiki/%D0%93%D0%B0%D0%B2%D1%80%D0%B8%D0%BB%D0%BE%D0%B2-%D0%AF%D0%BC%D1%81%D0%BA%D0%B8%D0%B9_%D1%80%D0%B0%D0%B9%D0%BE%D0%BD" TargetMode="External"/><Relationship Id="rId483" Type="http://schemas.openxmlformats.org/officeDocument/2006/relationships/hyperlink" Target="https://ru.wikipedia.org/wiki/%D0%93%D0%B0%D0%B2%D1%80%D0%B8%D0%BB%D0%BE%D0%B2-%D0%AF%D0%BC%D1%81%D0%BA%D0%B8%D0%B9_%D1%80%D0%B0%D0%B9%D0%BE%D0%BD" TargetMode="External"/><Relationship Id="rId539" Type="http://schemas.openxmlformats.org/officeDocument/2006/relationships/hyperlink" Target="https://ru.wikipedia.org/wiki/%D0%A1%D1%82%D0%BE%D0%B3%D0%B8%D0%BD%D1%81%D0%BA%D0%BE%D0%B5" TargetMode="External"/><Relationship Id="rId690" Type="http://schemas.openxmlformats.org/officeDocument/2006/relationships/hyperlink" Target="consultantplus://offline/ref=3CDC0ACA3BBEAA26F46D4C612C6B70A707131AF0F0A21BAA9DA849772D938A5E5E86E42DEC6F6E4DQBh7O" TargetMode="External"/><Relationship Id="rId704" Type="http://schemas.openxmlformats.org/officeDocument/2006/relationships/image" Target="media/image17.wmf"/><Relationship Id="rId40" Type="http://schemas.openxmlformats.org/officeDocument/2006/relationships/hyperlink" Target="http://docs.cntd.ru/document/499091775" TargetMode="External"/><Relationship Id="rId136" Type="http://schemas.openxmlformats.org/officeDocument/2006/relationships/hyperlink" Target="https://ru.wikipedia.org/wiki/%D0%A8%D0%BE%D0%BF%D1%88%D0%B8%D0%BD%D1%81%D0%BA%D0%BE%D0%B5_%D1%81%D0%B5%D0%BB%D1%8C%D1%81%D0%BA%D0%BE%D0%B5_%D0%BF%D0%BE%D1%81%D0%B5%D0%BB%D0%B5%D0%BD%D0%B8%D0%B5" TargetMode="External"/><Relationship Id="rId178" Type="http://schemas.openxmlformats.org/officeDocument/2006/relationships/hyperlink" Target="https://ru.wikipedia.org/wiki/%D0%97%D0%B0%D1%8F%D1%87%D1%8C%D0%B5-%D0%A5%D0%BE%D0%BB%D0%BC%D1%81%D0%BA%D0%BE%D0%B5_%D1%81%D0%B5%D0%BB%D1%8C%D1%81%D0%BA%D0%BE%D0%B5_%D0%BF%D0%BE%D1%81%D0%B5%D0%BB%D0%B5%D0%BD%D0%B8%D0%B5" TargetMode="External"/><Relationship Id="rId30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43" Type="http://schemas.openxmlformats.org/officeDocument/2006/relationships/hyperlink" Target="https://ru.wikipedia.org/wiki/%D0%97%D0%B0%D1%8F%D1%87%D1%8C%D0%B5-%D0%A5%D0%BE%D0%BB%D0%BC%D1%81%D0%BA%D0%BE%D0%B5_%D1%81%D0%B5%D0%BB%D1%8C%D1%81%D0%BA%D0%BE%D0%B5_%D0%BF%D0%BE%D1%81%D0%B5%D0%BB%D0%B5%D0%BD%D0%B8%D0%B5" TargetMode="External"/><Relationship Id="rId550" Type="http://schemas.openxmlformats.org/officeDocument/2006/relationships/hyperlink" Target="https://ru.wikipedia.org/wiki/%D0%A8%D0%BE%D0%BF%D1%88%D0%B8%D0%BD%D1%81%D0%BA%D0%BE%D0%B5_%D1%81%D0%B5%D0%BB%D1%8C%D1%81%D0%BA%D0%BE%D0%B5_%D0%BF%D0%BE%D1%81%D0%B5%D0%BB%D0%B5%D0%BD%D0%B8%D0%B5" TargetMode="External"/><Relationship Id="rId82" Type="http://schemas.openxmlformats.org/officeDocument/2006/relationships/hyperlink" Target="https://ru.wikipedia.org/wiki/%D0%A8%D0%BE%D0%BF%D1%88%D0%B8%D0%BD%D1%81%D0%BA%D0%BE%D0%B5_%D1%81%D0%B5%D0%BB%D1%8C%D1%81%D0%BA%D0%BE%D0%B5_%D0%BF%D0%BE%D1%81%D0%B5%D0%BB%D0%B5%D0%BD%D0%B8%D0%B5" TargetMode="External"/><Relationship Id="rId203" Type="http://schemas.openxmlformats.org/officeDocument/2006/relationships/hyperlink" Target="https://ru.wikipedia.org/wiki/%D0%95%D1%81%D0%BA%D0%B8%D0%BD%D0%BE_(%D0%93%D0%B0%D0%B2%D1%80%D0%B8%D0%BB%D0%BE%D0%B2-%D0%AF%D0%BC%D1%81%D0%BA%D0%B8%D0%B9_%D1%80%D0%B0%D0%B9%D0%BE%D0%BD)" TargetMode="External"/><Relationship Id="rId385" Type="http://schemas.openxmlformats.org/officeDocument/2006/relationships/hyperlink" Target="https://ru.wikipedia.org/wiki/%D0%97%D0%B0%D1%8F%D1%87%D1%8C%D0%B5-%D0%A5%D0%BE%D0%BB%D0%BC%D1%81%D0%BA%D0%BE%D0%B5_%D1%81%D0%B5%D0%BB%D1%8C%D1%81%D0%BA%D0%BE%D0%B5_%D0%BF%D0%BE%D1%81%D0%B5%D0%BB%D0%B5%D0%BD%D0%B8%D0%B5" TargetMode="External"/><Relationship Id="rId59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06" Type="http://schemas.openxmlformats.org/officeDocument/2006/relationships/hyperlink" Target="https://ru.wikipedia.org/wiki/%D0%93%D0%B0%D0%B2%D1%80%D0%B8%D0%BB%D0%BE%D0%B2-%D0%AF%D0%BC%D1%81%D0%BA%D0%B8%D0%B9_%D1%80%D0%B0%D0%B9%D0%BE%D0%BD" TargetMode="External"/><Relationship Id="rId648" Type="http://schemas.openxmlformats.org/officeDocument/2006/relationships/hyperlink" Target="https://ru.wikipedia.org/wiki/%D0%93%D0%B0%D0%B2%D1%80%D0%B8%D0%BB%D0%BE%D0%B2-%D0%AF%D0%BC%D1%81%D0%BA%D0%B8%D0%B9_%D1%80%D0%B0%D0%B9%D0%BE%D0%BD" TargetMode="External"/><Relationship Id="rId245" Type="http://schemas.openxmlformats.org/officeDocument/2006/relationships/hyperlink" Target="https://ru.wikipedia.org/wiki/%D0%9A%D0%B0%D0%B4%D0%B8%D1%89%D0%B8_(%D0%AF%D1%80%D0%BE%D1%81%D0%BB%D0%B0%D0%B2%D1%81%D0%BA%D0%B0%D1%8F_%D0%BE%D0%B1%D0%BB%D0%B0%D1%81%D1%82%D1%8C)" TargetMode="External"/><Relationship Id="rId287" Type="http://schemas.openxmlformats.org/officeDocument/2006/relationships/hyperlink" Target="https://ru.wikipedia.org/wiki/%D0%9A%D0%BE%D1%89%D0%B5%D0%B5%D0%B2%D0%BE_(%D0%92%D0%B5%D0%BB%D0%B8%D0%BA%D0%BE%D1%81%D0%B5%D0%BB%D1%8C%D1%81%D0%BA%D0%BE%D0%B5_%D1%81%D0%B5%D0%BB%D1%8C%D1%81%D0%BA%D0%BE%D0%B5_%D0%BF%D0%BE%D1%81%D0%B5%D0%BB%D0%B5%D0%BD%D0%B8%D0%B5)" TargetMode="External"/><Relationship Id="rId410" Type="http://schemas.openxmlformats.org/officeDocument/2006/relationships/hyperlink" Target="https://ru.wikipedia.org/wiki/%D0%9E%D0%B2%D0%B8%D0%BD%D0%B8%D1%89%D0%B8_(%D0%AF%D1%80%D0%BE%D1%81%D0%BB%D0%B0%D0%B2%D1%81%D0%BA%D0%B0%D1%8F_%D0%BE%D0%B1%D0%BB%D0%B0%D1%81%D1%82%D1%8C)" TargetMode="External"/><Relationship Id="rId452" Type="http://schemas.openxmlformats.org/officeDocument/2006/relationships/hyperlink" Target="https://ru.wikipedia.org/wiki/%D0%9F%D0%BB%D0%BE%D1%82%D0%B8%D0%BD%D0%B0_(%D0%AF%D1%80%D0%BE%D1%81%D0%BB%D0%B0%D0%B2%D1%81%D0%BA%D0%B0%D1%8F_%D0%BE%D0%B1%D0%BB%D0%B0%D1%81%D1%82%D1%8C)" TargetMode="External"/><Relationship Id="rId494" Type="http://schemas.openxmlformats.org/officeDocument/2006/relationships/hyperlink" Target="https://ru.wikipedia.org/wiki/%D0%A0%D0%BE%D0%BC%D0%B0%D0%BD%D1%86%D0%B5%D0%B2%D0%BE-%D0%94%D1%83%D0%B1%D0%B8%D0%BA%D0%BE%D0%B2%D0%BE" TargetMode="External"/><Relationship Id="rId50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715" Type="http://schemas.openxmlformats.org/officeDocument/2006/relationships/image" Target="media/image28.wmf"/><Relationship Id="rId105" Type="http://schemas.openxmlformats.org/officeDocument/2006/relationships/hyperlink" Target="https://ru.wikipedia.org/wiki/%D0%93%D0%B0%D0%B2%D1%80%D0%B8%D0%BB%D0%BE%D0%B2-%D0%AF%D0%BC%D1%81%D0%BA%D0%B8%D0%B9_%D1%80%D0%B0%D0%B9%D0%BE%D0%BD" TargetMode="External"/><Relationship Id="rId147" Type="http://schemas.openxmlformats.org/officeDocument/2006/relationships/hyperlink" Target="https://ru.wikipedia.org/wiki/%D0%93%D0%B0%D0%B2%D1%80%D0%B8%D0%BB%D0%BE%D0%B2-%D0%AF%D0%BC%D1%81%D0%BA%D0%B8%D0%B9_%D1%80%D0%B0%D0%B9%D0%BE%D0%BD" TargetMode="External"/><Relationship Id="rId312" Type="http://schemas.openxmlformats.org/officeDocument/2006/relationships/hyperlink" Target="https://ru.wikipedia.org/wiki/%D0%93%D0%B0%D0%B2%D1%80%D0%B8%D0%BB%D0%BE%D0%B2-%D0%AF%D0%BC%D1%81%D0%BA%D0%B8%D0%B9_%D1%80%D0%B0%D0%B9%D0%BE%D0%BD" TargetMode="External"/><Relationship Id="rId354" Type="http://schemas.openxmlformats.org/officeDocument/2006/relationships/hyperlink" Target="https://ru.wikipedia.org/wiki/%D0%93%D0%B0%D0%B2%D1%80%D0%B8%D0%BB%D0%BE%D0%B2-%D0%AF%D0%BC%D1%81%D0%BA%D0%B8%D0%B9_%D1%80%D0%B0%D0%B9%D0%BE%D0%BD" TargetMode="External"/><Relationship Id="rId51" Type="http://schemas.openxmlformats.org/officeDocument/2006/relationships/hyperlink" Target="https://ru.wikipedia.org/wiki/%D0%93%D0%B0%D0%B2%D1%80%D0%B8%D0%BB%D0%BE%D0%B2-%D0%AF%D0%BC" TargetMode="External"/><Relationship Id="rId93" Type="http://schemas.openxmlformats.org/officeDocument/2006/relationships/hyperlink" Target="https://ru.wikipedia.org/wiki/%D0%93%D0%B0%D0%B2%D1%80%D0%B8%D0%BB%D0%BE%D0%B2-%D0%AF%D0%BC%D1%81%D0%BA%D0%B8%D0%B9_%D1%80%D0%B0%D0%B9%D0%BE%D0%BD" TargetMode="External"/><Relationship Id="rId189" Type="http://schemas.openxmlformats.org/officeDocument/2006/relationships/hyperlink" Target="https://ru.wikipedia.org/wiki/%D0%93%D0%B0%D0%B2%D1%80%D0%B8%D0%BB%D0%BE%D0%B2-%D0%AF%D0%BC%D1%81%D0%BA%D0%B8%D0%B9_%D1%80%D0%B0%D0%B9%D0%BE%D0%BD" TargetMode="External"/><Relationship Id="rId396" Type="http://schemas.openxmlformats.org/officeDocument/2006/relationships/hyperlink" Target="https://ru.wikipedia.org/wiki/%D0%93%D0%B0%D0%B2%D1%80%D0%B8%D0%BB%D0%BE%D0%B2-%D0%AF%D0%BC%D1%81%D0%BA%D0%B8%D0%B9_%D1%80%D0%B0%D0%B9%D0%BE%D0%BD" TargetMode="External"/><Relationship Id="rId561" Type="http://schemas.openxmlformats.org/officeDocument/2006/relationships/hyperlink" Target="https://ru.wikipedia.org/wiki/%D0%93%D0%B0%D0%B2%D1%80%D0%B8%D0%BB%D0%BE%D0%B2-%D0%AF%D0%BC%D1%81%D0%BA%D0%B8%D0%B9_%D1%80%D0%B0%D0%B9%D0%BE%D0%BD" TargetMode="External"/><Relationship Id="rId617" Type="http://schemas.openxmlformats.org/officeDocument/2006/relationships/hyperlink" Target="https://ru.wikipedia.org/wiki/%D0%A7%D0%B0%D0%BD%D0%BE%D0%B2%D0%BE_(%D0%93%D0%B0%D0%B2%D1%80%D0%B8%D0%BB%D0%BE%D0%B2-%D0%AF%D0%BC%D1%81%D0%BA%D0%B8%D0%B9_%D1%80%D0%B0%D0%B9%D0%BE%D0%BD)" TargetMode="External"/><Relationship Id="rId659" Type="http://schemas.openxmlformats.org/officeDocument/2006/relationships/hyperlink" Target="http://ru.wikipedia.org/wiki/%D0%A3%D0%B3%D0%BB%D0%B5%D1%80%D0%BE%D0%B4" TargetMode="External"/><Relationship Id="rId214" Type="http://schemas.openxmlformats.org/officeDocument/2006/relationships/hyperlink" Target="https://ru.wikipedia.org/wiki/%D0%97%D0%B0%D1%8F%D1%87%D1%8C%D0%B5-%D0%A5%D0%BE%D0%BB%D0%BC%D1%81%D0%BA%D0%BE%D0%B5_%D1%81%D0%B5%D0%BB%D1%8C%D1%81%D0%BA%D0%BE%D0%B5_%D0%BF%D0%BE%D1%81%D0%B5%D0%BB%D0%B5%D0%BD%D0%B8%D0%B5" TargetMode="External"/><Relationship Id="rId25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298" Type="http://schemas.openxmlformats.org/officeDocument/2006/relationships/hyperlink" Target="https://ru.wikipedia.org/wiki/%D0%A8%D0%BE%D0%BF%D1%88%D0%B8%D0%BD%D1%81%D0%BA%D0%BE%D0%B5_%D1%81%D0%B5%D0%BB%D1%8C%D1%81%D0%BA%D0%BE%D0%B5_%D0%BF%D0%BE%D1%81%D0%B5%D0%BB%D0%B5%D0%BD%D0%B8%D0%B5" TargetMode="External"/><Relationship Id="rId42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63"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19" Type="http://schemas.openxmlformats.org/officeDocument/2006/relationships/hyperlink" Target="https://ru.wikipedia.org/wiki/%D0%93%D0%B0%D0%B2%D1%80%D0%B8%D0%BB%D0%BE%D0%B2-%D0%AF%D0%BC%D1%81%D0%BA%D0%B8%D0%B9_%D1%80%D0%B0%D0%B9%D0%BE%D0%BD" TargetMode="External"/><Relationship Id="rId670" Type="http://schemas.openxmlformats.org/officeDocument/2006/relationships/hyperlink" Target="https://www.reformagkh.ru/relocation/alarm/view?id=471865634" TargetMode="External"/><Relationship Id="rId116" Type="http://schemas.openxmlformats.org/officeDocument/2006/relationships/hyperlink" Target="https://ru.wikipedia.org/wiki/%D0%92%D0%B0%D0%BA%D1%83%D1%80%D0%B8%D1%85%D0%B0" TargetMode="External"/><Relationship Id="rId137" Type="http://schemas.openxmlformats.org/officeDocument/2006/relationships/hyperlink" Target="https://ru.wikipedia.org/wiki/%D0%92%D0%BE%D1%80%D0%BE%D0%BD%D0%BA%D0%BE%D0%B2%D0%BE_(%D0%93%D0%B0%D0%B2%D1%80%D0%B8%D0%BB%D0%BE%D0%B2-%D0%AF%D0%BC%D1%81%D0%BA%D0%B8%D0%B9_%D1%80%D0%B0%D0%B9%D0%BE%D0%BD)" TargetMode="External"/><Relationship Id="rId158" Type="http://schemas.openxmlformats.org/officeDocument/2006/relationships/hyperlink" Target="https://ru.wikipedia.org/wiki/%D0%93%D0%BE%D0%BB%D1%83%D0%B1%D0%BA%D0%BE%D0%B2%D0%BE_(%D0%93%D0%B0%D0%B2%D1%80%D0%B8%D0%BB%D0%BE%D0%B2-%D0%AF%D0%BC%D1%81%D0%BA%D0%B8%D0%B9_%D1%80%D0%B0%D0%B9%D0%BE%D0%BD)" TargetMode="External"/><Relationship Id="rId302" Type="http://schemas.openxmlformats.org/officeDocument/2006/relationships/hyperlink" Target="https://ru.wikipedia.org/wiki/%D0%9A%D1%83%D0%B7%D1%8C%D0%BC%D0%B8%D0%BD%D1%81%D0%BA%D0%BE%D0%B5_(%D0%93%D0%B0%D0%B2%D1%80%D0%B8%D0%BB%D0%BE%D0%B2-%D0%AF%D0%BC%D1%81%D0%BA%D0%B8%D0%B9_%D1%80%D0%B0%D0%B9%D0%BE%D0%BD)" TargetMode="External"/><Relationship Id="rId323" Type="http://schemas.openxmlformats.org/officeDocument/2006/relationships/hyperlink" Target="https://ru.wikipedia.org/wiki/%D0%9B%D1%8B%D1%87%D0%B5%D0%B2%D0%BE_(%D0%AF%D1%80%D0%BE%D1%81%D0%BB%D0%B0%D0%B2%D1%81%D0%BA%D0%B0%D1%8F_%D0%BE%D0%B1%D0%BB%D0%B0%D1%81%D1%82%D1%8C)" TargetMode="External"/><Relationship Id="rId344" Type="http://schemas.openxmlformats.org/officeDocument/2006/relationships/hyperlink" Target="https://ru.wikipedia.org/wiki/%D0%9C%D0%B5%D0%B6%D0%B4%D1%83%D1%80%D0%B5%D1%87%D1%8C%D0%B5_(%D0%AF%D1%80%D0%BE%D1%81%D0%BB%D0%B0%D0%B2%D1%81%D0%BA%D0%B0%D1%8F_%D0%BE%D0%B1%D0%BB%D0%B0%D1%81%D1%82%D1%8C)" TargetMode="External"/><Relationship Id="rId530" Type="http://schemas.openxmlformats.org/officeDocument/2006/relationships/hyperlink" Target="https://ru.wikipedia.org/wiki/%D0%A1%D1%82%D0%B0%D1%80%D0%BE%D1%81%D0%B5%D0%BB%D0%BE%D0%B2%D0%BE" TargetMode="External"/><Relationship Id="rId691" Type="http://schemas.openxmlformats.org/officeDocument/2006/relationships/hyperlink" Target="https://docs.cntd.ru/document/571000068" TargetMode="External"/><Relationship Id="rId726" Type="http://schemas.openxmlformats.org/officeDocument/2006/relationships/image" Target="media/image39.wmf"/><Relationship Id="rId20" Type="http://schemas.openxmlformats.org/officeDocument/2006/relationships/hyperlink" Target="http://docs.cntd.ru/document/556184998" TargetMode="External"/><Relationship Id="rId41" Type="http://schemas.openxmlformats.org/officeDocument/2006/relationships/hyperlink" Target="http://docs.cntd.ru/document/499091768" TargetMode="External"/><Relationship Id="rId62" Type="http://schemas.openxmlformats.org/officeDocument/2006/relationships/hyperlink" Target="https://ru.wikipedia.org/wiki/%D0%97%D0%B0%D1%8F%D1%87%D0%B8%D0%B9-%D0%A5%D0%BE%D0%BB%D0%BC" TargetMode="External"/><Relationship Id="rId83" Type="http://schemas.openxmlformats.org/officeDocument/2006/relationships/hyperlink" Target="https://ru.wikipedia.org/wiki/%D0%90%D0%BD%D0%B4%D1%80%D1%8E%D1%88%D0%B8%D0%BD%D0%BE_(%D0%93%D0%B0%D0%B2%D1%80%D0%B8%D0%BB%D0%BE%D0%B2-%D0%AF%D0%BC%D1%81%D0%BA%D0%B8%D0%B9_%D1%80%D0%B0%D0%B9%D0%BE%D0%BD)" TargetMode="External"/><Relationship Id="rId179" Type="http://schemas.openxmlformats.org/officeDocument/2006/relationships/hyperlink" Target="https://ru.wikipedia.org/wiki/%D0%93%D1%83%D0%B1%D0%B8%D0%BD%D0%BE_(%D0%93%D0%B0%D0%B2%D1%80%D0%B8%D0%BB%D0%BE%D0%B2-%D0%AF%D0%BC%D1%81%D0%BA%D0%B8%D0%B9_%D1%80%D0%B0%D0%B9%D0%BE%D0%BD)" TargetMode="External"/><Relationship Id="rId365" Type="http://schemas.openxmlformats.org/officeDocument/2006/relationships/hyperlink" Target="https://ru.wikipedia.org/wiki/%D0%9C%D0%B8%D1%85%D0%B0%D0%BB%D0%BA%D0%BE%D0%B2%D0%BE_(%D0%93%D0%B0%D0%B2%D1%80%D0%B8%D0%BB%D0%BE%D0%B2-%D0%AF%D0%BC%D1%81%D0%BA%D0%B8%D0%B9_%D1%80%D0%B0%D0%B9%D0%BE%D0%BD)" TargetMode="External"/><Relationship Id="rId386" Type="http://schemas.openxmlformats.org/officeDocument/2006/relationships/hyperlink" Target="https://ru.wikipedia.org/wiki/%D0%9D%D0%B5%D1%87%D0%B0%D0%B9%D0%BA%D0%B0_(%D0%B4%D0%B5%D1%80%D0%B5%D0%B2%D0%BD%D1%8F)" TargetMode="External"/><Relationship Id="rId551" Type="http://schemas.openxmlformats.org/officeDocument/2006/relationships/hyperlink" Target="https://ru.wikipedia.org/wiki/%D0%A2%D0%B0%D0%BB%D0%B8%D1%86%D0%B0_(%D0%AF%D1%80%D0%BE%D1%81%D0%BB%D0%B0%D0%B2%D1%81%D0%BA%D0%B0%D1%8F_%D0%BE%D0%B1%D0%BB%D0%B0%D1%81%D1%82%D1%8C)" TargetMode="External"/><Relationship Id="rId572" Type="http://schemas.openxmlformats.org/officeDocument/2006/relationships/hyperlink" Target="https://ru.wikipedia.org/wiki/%D0%A3%D0%BB%D1%8C%D1%8F%D0%BD%D0%BE%D0%B2%D0%BE_(%D0%93%D0%B0%D0%B2%D1%80%D0%B8%D0%BB%D0%BE%D0%B2-%D0%AF%D0%BC%D1%81%D0%BA%D0%B8%D0%B9_%D1%80%D0%B0%D0%B9%D0%BE%D0%BD)" TargetMode="External"/><Relationship Id="rId593" Type="http://schemas.openxmlformats.org/officeDocument/2006/relationships/hyperlink" Target="https://ru.wikipedia.org/wiki/%D0%A5%D0%B0%D1%80%D0%BD%D0%B5%D0%B2%D0%BE_(%D0%AF%D1%80%D0%BE%D1%81%D0%BB%D0%B0%D0%B2%D1%81%D0%BA%D0%B0%D1%8F_%D0%BE%D0%B1%D0%BB%D0%B0%D1%81%D1%82%D1%8C)" TargetMode="External"/><Relationship Id="rId607" Type="http://schemas.openxmlformats.org/officeDocument/2006/relationships/hyperlink" Target="https://ru.wikipedia.org/wiki/%D0%97%D0%B0%D1%8F%D1%87%D1%8C%D0%B5-%D0%A5%D0%BE%D0%BB%D0%BC%D1%81%D0%BA%D0%BE%D0%B5_%D1%81%D0%B5%D0%BB%D1%8C%D1%81%D0%BA%D0%BE%D0%B5_%D0%BF%D0%BE%D1%81%D0%B5%D0%BB%D0%B5%D0%BD%D0%B8%D0%B5" TargetMode="External"/><Relationship Id="rId628" Type="http://schemas.openxmlformats.org/officeDocument/2006/relationships/hyperlink" Target="https://ru.wikipedia.org/wiki/%D0%97%D0%B0%D1%8F%D1%87%D1%8C%D0%B5-%D0%A5%D0%BE%D0%BB%D0%BC%D1%81%D0%BA%D0%BE%D0%B5_%D1%81%D0%B5%D0%BB%D1%8C%D1%81%D0%BA%D0%BE%D0%B5_%D0%BF%D0%BE%D1%81%D0%B5%D0%BB%D0%B5%D0%BD%D0%B8%D0%B5" TargetMode="External"/><Relationship Id="rId649" Type="http://schemas.openxmlformats.org/officeDocument/2006/relationships/hyperlink" Target="https://ru.wikipedia.org/wiki/%D0%A8%D0%BE%D0%BF%D1%88%D0%B8%D0%BD%D1%81%D0%BA%D0%BE%D0%B5_%D1%81%D0%B5%D0%BB%D1%8C%D1%81%D0%BA%D0%BE%D0%B5_%D0%BF%D0%BE%D1%81%D0%B5%D0%BB%D0%B5%D0%BD%D0%B8%D0%B5" TargetMode="External"/><Relationship Id="rId190"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204" Type="http://schemas.openxmlformats.org/officeDocument/2006/relationships/hyperlink" Target="https://ru.wikipedia.org/wiki/%D0%93%D0%B0%D0%B2%D1%80%D0%B8%D0%BB%D0%BE%D0%B2-%D0%AF%D0%BC%D1%81%D0%BA%D0%B8%D0%B9_%D1%80%D0%B0%D0%B9%D0%BE%D0%BD" TargetMode="External"/><Relationship Id="rId225" Type="http://schemas.openxmlformats.org/officeDocument/2006/relationships/hyperlink" Target="https://ru.wikipedia.org/wiki/%D0%93%D0%B0%D0%B2%D1%80%D0%B8%D0%BB%D0%BE%D0%B2-%D0%AF%D0%BC%D1%81%D0%BA%D0%B8%D0%B9_%D1%80%D0%B0%D0%B9%D0%BE%D0%BD" TargetMode="External"/><Relationship Id="rId246" Type="http://schemas.openxmlformats.org/officeDocument/2006/relationships/hyperlink" Target="https://ru.wikipedia.org/wiki/%D0%93%D0%B0%D0%B2%D1%80%D0%B8%D0%BB%D0%BE%D0%B2-%D0%AF%D0%BC%D1%81%D0%BA%D0%B8%D0%B9_%D1%80%D0%B0%D0%B9%D0%BE%D0%BD" TargetMode="External"/><Relationship Id="rId267" Type="http://schemas.openxmlformats.org/officeDocument/2006/relationships/hyperlink" Target="https://ru.wikipedia.org/wiki/%D0%93%D0%B0%D0%B2%D1%80%D0%B8%D0%BB%D0%BE%D0%B2-%D0%AF%D0%BC%D1%81%D0%BA%D0%B8%D0%B9_%D1%80%D0%B0%D0%B9%D0%BE%D0%BD" TargetMode="External"/><Relationship Id="rId288" Type="http://schemas.openxmlformats.org/officeDocument/2006/relationships/hyperlink" Target="https://ru.wikipedia.org/wiki/%D0%93%D0%B0%D0%B2%D1%80%D0%B8%D0%BB%D0%BE%D0%B2-%D0%AF%D0%BC%D1%81%D0%BA%D0%B8%D0%B9_%D1%80%D0%B0%D0%B9%D0%BE%D0%BD" TargetMode="External"/><Relationship Id="rId411" Type="http://schemas.openxmlformats.org/officeDocument/2006/relationships/hyperlink" Target="https://ru.wikipedia.org/wiki/%D0%93%D0%B0%D0%B2%D1%80%D0%B8%D0%BB%D0%BE%D0%B2-%D0%AF%D0%BC%D1%81%D0%BA%D0%B8%D0%B9_%D1%80%D0%B0%D0%B9%D0%BE%D0%BD" TargetMode="External"/><Relationship Id="rId432" Type="http://schemas.openxmlformats.org/officeDocument/2006/relationships/hyperlink" Target="https://ru.wikipedia.org/wiki/%D0%93%D0%B0%D0%B2%D1%80%D0%B8%D0%BB%D0%BE%D0%B2-%D0%AF%D0%BC%D1%81%D0%BA%D0%B8%D0%B9_%D1%80%D0%B0%D0%B9%D0%BE%D0%BD" TargetMode="External"/><Relationship Id="rId453" Type="http://schemas.openxmlformats.org/officeDocument/2006/relationships/hyperlink" Target="https://ru.wikipedia.org/wiki/%D0%93%D0%B0%D0%B2%D1%80%D0%B8%D0%BB%D0%BE%D0%B2-%D0%AF%D0%BC%D1%81%D0%BA%D0%B8%D0%B9_%D1%80%D0%B0%D0%B9%D0%BE%D0%BD" TargetMode="External"/><Relationship Id="rId474" Type="http://schemas.openxmlformats.org/officeDocument/2006/relationships/hyperlink" Target="https://ru.wikipedia.org/wiki/%D0%93%D0%B0%D0%B2%D1%80%D0%B8%D0%BB%D0%BE%D0%B2-%D0%AF%D0%BC%D1%81%D0%BA%D0%B8%D0%B9_%D1%80%D0%B0%D0%B9%D0%BE%D0%BD" TargetMode="External"/><Relationship Id="rId509" Type="http://schemas.openxmlformats.org/officeDocument/2006/relationships/hyperlink" Target="https://ru.wikipedia.org/wiki/%D0%A1%D0%B5%D0%BC%D0%B5%D0%BD%D0%B4%D1%8F%D0%B5%D0%B2%D0%BE_(%D0%93%D0%B0%D0%B2%D1%80%D0%B8%D0%BB%D0%BE%D0%B2-%D0%AF%D0%BC%D1%81%D0%BA%D0%B8%D0%B9_%D1%80%D0%B0%D0%B9%D0%BE%D0%BD)" TargetMode="External"/><Relationship Id="rId660" Type="http://schemas.openxmlformats.org/officeDocument/2006/relationships/hyperlink" Target="http://ru.wikipedia.org/wiki/%D0%A2%D0%BE%D0%BF%D0%BB%D0%B8%D0%B2%D0%BE" TargetMode="External"/><Relationship Id="rId10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27"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313"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95" Type="http://schemas.openxmlformats.org/officeDocument/2006/relationships/hyperlink" Target="https://ru.wikipedia.org/wiki/%D0%93%D0%B0%D0%B2%D1%80%D0%B8%D0%BB%D0%BE%D0%B2-%D0%AF%D0%BC%D1%81%D0%BA%D0%B8%D0%B9_%D1%80%D0%B0%D0%B9%D0%BE%D0%BD" TargetMode="External"/><Relationship Id="rId681" Type="http://schemas.openxmlformats.org/officeDocument/2006/relationships/hyperlink" Target="https://www.reformagkh.ru/relocation/alarm/view?id=471866258" TargetMode="External"/><Relationship Id="rId716" Type="http://schemas.openxmlformats.org/officeDocument/2006/relationships/image" Target="media/image29.wmf"/><Relationship Id="rId10" Type="http://schemas.openxmlformats.org/officeDocument/2006/relationships/image" Target="media/image3.png"/><Relationship Id="rId31" Type="http://schemas.openxmlformats.org/officeDocument/2006/relationships/hyperlink" Target="http://docs.cntd.ru/document/499091764" TargetMode="External"/><Relationship Id="rId52" Type="http://schemas.openxmlformats.org/officeDocument/2006/relationships/hyperlink" Target="https://ru.wikipedia.org/wiki/%D0%93%D0%B0%D0%B2%D1%80%D0%B8%D0%BB%D0%BE%D0%B2-%D0%AF%D0%BC" TargetMode="External"/><Relationship Id="rId73"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9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48" Type="http://schemas.openxmlformats.org/officeDocument/2006/relationships/hyperlink" Target="https://ru.wikipedia.org/wiki/%D0%97%D0%B0%D1%8F%D1%87%D1%8C%D0%B5-%D0%A5%D0%BE%D0%BB%D0%BC%D1%81%D0%BA%D0%BE%D0%B5_%D1%81%D0%B5%D0%BB%D1%8C%D1%81%D0%BA%D0%BE%D0%B5_%D0%BF%D0%BE%D1%81%D0%B5%D0%BB%D0%B5%D0%BD%D0%B8%D0%B5" TargetMode="External"/><Relationship Id="rId169" Type="http://schemas.openxmlformats.org/officeDocument/2006/relationships/hyperlink" Target="https://ru.wikipedia.org/wiki/%D0%97%D0%B0%D1%8F%D1%87%D1%8C%D0%B5-%D0%A5%D0%BE%D0%BB%D0%BC%D1%81%D0%BA%D0%BE%D0%B5_%D1%81%D0%B5%D0%BB%D1%8C%D1%81%D0%BA%D0%BE%D0%B5_%D0%BF%D0%BE%D1%81%D0%B5%D0%BB%D0%B5%D0%BD%D0%B8%D0%B5" TargetMode="External"/><Relationship Id="rId33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355" Type="http://schemas.openxmlformats.org/officeDocument/2006/relationships/hyperlink" Target="https://ru.wikipedia.org/wiki/%D0%97%D0%B0%D1%8F%D1%87%D1%8C%D0%B5-%D0%A5%D0%BE%D0%BB%D0%BC%D1%81%D0%BA%D0%BE%D0%B5_%D1%81%D0%B5%D0%BB%D1%8C%D1%81%D0%BA%D0%BE%D0%B5_%D0%BF%D0%BE%D1%81%D0%B5%D0%BB%D0%B5%D0%BD%D0%B8%D0%B5" TargetMode="External"/><Relationship Id="rId376"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97"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20" Type="http://schemas.openxmlformats.org/officeDocument/2006/relationships/hyperlink" Target="https://ru.wikipedia.org/wiki/%D0%97%D0%B0%D1%8F%D1%87%D1%8C%D0%B5-%D0%A5%D0%BE%D0%BB%D0%BC%D1%81%D0%BA%D0%BE%D0%B5_%D1%81%D0%B5%D0%BB%D1%8C%D1%81%D0%BA%D0%BE%D0%B5_%D0%BF%D0%BE%D1%81%D0%B5%D0%BB%D0%B5%D0%BD%D0%B8%D0%B5" TargetMode="External"/><Relationship Id="rId54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62"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83" Type="http://schemas.openxmlformats.org/officeDocument/2006/relationships/hyperlink" Target="https://ru.wikipedia.org/wiki/%D0%97%D0%B0%D1%8F%D1%87%D1%8C%D0%B5-%D0%A5%D0%BE%D0%BB%D0%BC%D1%81%D0%BA%D0%BE%D0%B5_%D1%81%D0%B5%D0%BB%D1%8C%D1%81%D0%BA%D0%BE%D0%B5_%D0%BF%D0%BE%D1%81%D0%B5%D0%BB%D0%B5%D0%BD%D0%B8%D0%B5" TargetMode="External"/><Relationship Id="rId618" Type="http://schemas.openxmlformats.org/officeDocument/2006/relationships/hyperlink" Target="https://ru.wikipedia.org/wiki/%D0%93%D0%B0%D0%B2%D1%80%D0%B8%D0%BB%D0%BE%D0%B2-%D0%AF%D0%BC%D1%81%D0%BA%D0%B8%D0%B9_%D1%80%D0%B0%D0%B9%D0%BE%D0%BD" TargetMode="External"/><Relationship Id="rId639" Type="http://schemas.openxmlformats.org/officeDocument/2006/relationships/hyperlink" Target="https://ru.wikipedia.org/wiki/%D0%93%D0%B0%D0%B2%D1%80%D0%B8%D0%BB%D0%BE%D0%B2-%D0%AF%D0%BC%D1%81%D0%BA%D0%B8%D0%B9_%D1%80%D0%B0%D0%B9%D0%BE%D0%BD" TargetMode="External"/><Relationship Id="rId4" Type="http://schemas.openxmlformats.org/officeDocument/2006/relationships/settings" Target="settings.xml"/><Relationship Id="rId180" Type="http://schemas.openxmlformats.org/officeDocument/2006/relationships/hyperlink" Target="https://ru.wikipedia.org/wiki/%D0%93%D0%B0%D0%B2%D1%80%D0%B8%D0%BB%D0%BE%D0%B2-%D0%AF%D0%BC%D1%81%D0%BA%D0%B8%D0%B9_%D1%80%D0%B0%D0%B9%D0%BE%D0%BD" TargetMode="External"/><Relationship Id="rId215" Type="http://schemas.openxmlformats.org/officeDocument/2006/relationships/hyperlink" Target="https://ru.wikipedia.org/wiki/%D0%97%D0%B0%D1%80%D0%B5%D1%87%D1%8C%D0%B5_(%D0%93%D0%B0%D0%B2%D1%80%D0%B8%D0%BB%D0%BE%D0%B2-%D0%AF%D0%BC%D1%81%D0%BA%D0%B8%D0%B9_%D1%80%D0%B0%D0%B9%D0%BE%D0%BD)" TargetMode="External"/><Relationship Id="rId236" Type="http://schemas.openxmlformats.org/officeDocument/2006/relationships/hyperlink" Target="https://ru.wikipedia.org/wiki/%D0%98%D0%BB%D1%8C%D1%86%D0%B8%D0%BD%D0%BE" TargetMode="External"/><Relationship Id="rId257" Type="http://schemas.openxmlformats.org/officeDocument/2006/relationships/hyperlink" Target="https://ru.wikipedia.org/wiki/%D0%9A%D0%B8%D1%81%D0%B5%D0%BB%D0%B5%D0%B2%D0%BE_(%D0%93%D0%B0%D0%B2%D1%80%D0%B8%D0%BB%D0%BE%D0%B2-%D0%AF%D0%BC%D1%81%D0%BA%D0%B8%D0%B9_%D1%80%D0%B0%D0%B9%D0%BE%D0%BD)" TargetMode="External"/><Relationship Id="rId278" Type="http://schemas.openxmlformats.org/officeDocument/2006/relationships/hyperlink" Target="https://ru.wikipedia.org/wiki/%D0%9A%D0%BE%D1%80%D0%BE%D0%BC%D1%8B%D1%81%D0%BB%D0%BE%D0%B2%D0%BE_(%D0%B4%D0%B5%D1%80%D0%B5%D0%B2%D0%BD%D1%8F,_%D0%93%D0%B0%D0%B2%D1%80%D0%B8%D0%BB%D0%BE%D0%B2-%D0%AF%D0%BC%D1%81%D0%BA%D0%B8%D0%B9_%D1%80%D0%B0%D0%B9%D0%BE%D0%BD)" TargetMode="External"/><Relationship Id="rId401" Type="http://schemas.openxmlformats.org/officeDocument/2006/relationships/hyperlink" Target="https://ru.wikipedia.org/wiki/%D0%9D%D0%BE%D0%B2%D0%BE%D0%B4%D1%83%D0%B1%D0%BD%D0%BE%D0%B5" TargetMode="External"/><Relationship Id="rId422" Type="http://schemas.openxmlformats.org/officeDocument/2006/relationships/hyperlink" Target="https://ru.wikipedia.org/wiki/%D0%9E%D1%81%D1%82%D1%80%D0%BE%D0%B2_(%D0%93%D0%B0%D0%B2%D1%80%D0%B8%D0%BB%D0%BE%D0%B2-%D0%AF%D0%BC%D1%81%D0%BA%D0%B8%D0%B9_%D1%80%D0%B0%D0%B9%D0%BE%D0%BD)" TargetMode="External"/><Relationship Id="rId443" Type="http://schemas.openxmlformats.org/officeDocument/2006/relationships/hyperlink" Target="https://ru.wikipedia.org/wiki/%D0%9F%D0%B5%D1%82%D1%80%D1%83%D0%BD%D0%B8%D0%BD%D0%BE_(%D0%93%D0%B0%D0%B2%D1%80%D0%B8%D0%BB%D0%BE%D0%B2-%D0%AF%D0%BC%D1%81%D0%BA%D0%B8%D0%B9_%D1%80%D0%B0%D0%B9%D0%BE%D0%BD)" TargetMode="External"/><Relationship Id="rId464" Type="http://schemas.openxmlformats.org/officeDocument/2006/relationships/hyperlink" Target="https://ru.wikipedia.org/wiki/%D0%9F%D1%80%D0%B8%D0%BB%D0%B5%D1%81%D1%8C%D0%B5_(%D0%AF%D1%80%D0%BE%D1%81%D0%BB%D0%B0%D0%B2%D1%81%D0%BA%D0%B0%D1%8F_%D0%BE%D0%B1%D0%BB%D0%B0%D1%81%D1%82%D1%8C)" TargetMode="External"/><Relationship Id="rId650" Type="http://schemas.openxmlformats.org/officeDocument/2006/relationships/hyperlink" Target="https://ru.wikipedia.org/wiki/%D0%AF%D1%80%D0%BA%D0%BE%D0%B2%D0%BE_(%D0%AF%D1%80%D0%BE%D1%81%D0%BB%D0%B0%D0%B2%D1%81%D0%BA%D0%B0%D1%8F_%D0%BE%D0%B1%D0%BB%D0%B0%D1%81%D1%82%D1%8C)" TargetMode="External"/><Relationship Id="rId303" Type="http://schemas.openxmlformats.org/officeDocument/2006/relationships/hyperlink" Target="https://ru.wikipedia.org/wiki/%D0%93%D0%B0%D0%B2%D1%80%D0%B8%D0%BB%D0%BE%D0%B2-%D0%AF%D0%BC%D1%81%D0%BA%D0%B8%D0%B9_%D1%80%D0%B0%D0%B9%D0%BE%D0%BD" TargetMode="External"/><Relationship Id="rId485" Type="http://schemas.openxmlformats.org/officeDocument/2006/relationships/hyperlink" Target="https://ru.wikipedia.org/wiki/%D0%A0%D0%B0%D0%BC%D0%B5%D0%BD%D1%8C%D0%B5_(%D0%93%D0%B0%D0%B2%D1%80%D0%B8%D0%BB%D0%BE%D0%B2-%D0%AF%D0%BC%D1%81%D0%BA%D0%B8%D0%B9_%D1%80%D0%B0%D0%B9%D0%BE%D0%BD)" TargetMode="External"/><Relationship Id="rId692" Type="http://schemas.openxmlformats.org/officeDocument/2006/relationships/hyperlink" Target="https://docs.cntd.ru/document/901820936" TargetMode="External"/><Relationship Id="rId706" Type="http://schemas.openxmlformats.org/officeDocument/2006/relationships/image" Target="media/image19.wmf"/><Relationship Id="rId42" Type="http://schemas.openxmlformats.org/officeDocument/2006/relationships/hyperlink" Target="http://docs.cntd.ru/document/902396764" TargetMode="External"/><Relationship Id="rId84" Type="http://schemas.openxmlformats.org/officeDocument/2006/relationships/hyperlink" Target="https://ru.wikipedia.org/wiki/%D0%93%D0%B0%D0%B2%D1%80%D0%B8%D0%BB%D0%BE%D0%B2-%D0%AF%D0%BC%D1%81%D0%BA%D0%B8%D0%B9_%D1%80%D0%B0%D0%B9%D0%BE%D0%BD" TargetMode="External"/><Relationship Id="rId138" Type="http://schemas.openxmlformats.org/officeDocument/2006/relationships/hyperlink" Target="https://ru.wikipedia.org/wiki/%D0%93%D0%B0%D0%B2%D1%80%D0%B8%D0%BB%D0%BE%D0%B2-%D0%AF%D0%BC%D1%81%D0%BA%D0%B8%D0%B9_%D1%80%D0%B0%D0%B9%D0%BE%D0%BD" TargetMode="External"/><Relationship Id="rId345" Type="http://schemas.openxmlformats.org/officeDocument/2006/relationships/hyperlink" Target="https://ru.wikipedia.org/wiki/%D0%93%D0%B0%D0%B2%D1%80%D0%B8%D0%BB%D0%BE%D0%B2-%D0%AF%D0%BC%D1%81%D0%BA%D0%B8%D0%B9_%D1%80%D0%B0%D0%B9%D0%BE%D0%BD" TargetMode="External"/><Relationship Id="rId387" Type="http://schemas.openxmlformats.org/officeDocument/2006/relationships/hyperlink" Target="https://ru.wikipedia.org/wiki/%D0%93%D0%B0%D0%B2%D1%80%D0%B8%D0%BB%D0%BE%D0%B2-%D0%AF%D0%BC%D1%81%D0%BA%D0%B8%D0%B9_%D1%80%D0%B0%D0%B9%D0%BE%D0%BD" TargetMode="External"/><Relationship Id="rId510" Type="http://schemas.openxmlformats.org/officeDocument/2006/relationships/hyperlink" Target="https://ru.wikipedia.org/wiki/%D0%93%D0%B0%D0%B2%D1%80%D0%B8%D0%BB%D0%BE%D0%B2-%D0%AF%D0%BC%D1%81%D0%BA%D0%B8%D0%B9_%D1%80%D0%B0%D0%B9%D0%BE%D0%BD" TargetMode="External"/><Relationship Id="rId552" Type="http://schemas.openxmlformats.org/officeDocument/2006/relationships/hyperlink" Target="https://ru.wikipedia.org/wiki/%D0%93%D0%B0%D0%B2%D1%80%D0%B8%D0%BB%D0%BE%D0%B2-%D0%AF%D0%BC%D1%81%D0%BA%D0%B8%D0%B9_%D1%80%D0%B0%D0%B9%D0%BE%D0%BD" TargetMode="External"/><Relationship Id="rId594" Type="http://schemas.openxmlformats.org/officeDocument/2006/relationships/hyperlink" Target="https://ru.wikipedia.org/wiki/%D0%93%D0%B0%D0%B2%D1%80%D0%B8%D0%BB%D0%BE%D0%B2-%D0%AF%D0%BC%D1%81%D0%BA%D0%B8%D0%B9_%D1%80%D0%B0%D0%B9%D0%BE%D0%BD" TargetMode="External"/><Relationship Id="rId608" Type="http://schemas.openxmlformats.org/officeDocument/2006/relationships/hyperlink" Target="https://ru.wikipedia.org/wiki/%D0%A6%D0%B8%D0%B1%D0%B0%D0%BA%D0%B8" TargetMode="External"/><Relationship Id="rId191" Type="http://schemas.openxmlformats.org/officeDocument/2006/relationships/hyperlink" Target="https://ru.wikipedia.org/wiki/%D0%94%D1%80%D1%83%D0%B6%D0%BD%D0%B0%D1%8F_(%D0%AF%D1%80%D0%BE%D1%81%D0%BB%D0%B0%D0%B2%D1%81%D0%BA%D0%B0%D1%8F_%D0%BE%D0%B1%D0%BB%D0%B0%D1%81%D1%82%D1%8C)" TargetMode="External"/><Relationship Id="rId205"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247"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12" Type="http://schemas.openxmlformats.org/officeDocument/2006/relationships/hyperlink" Target="https://ru.wikipedia.org/wiki/%D0%A8%D0%BE%D0%BF%D1%88%D0%B8%D0%BD%D1%81%D0%BA%D0%BE%D0%B5_%D1%81%D0%B5%D0%BB%D1%8C%D1%81%D0%BA%D0%BE%D0%B5_%D0%BF%D0%BE%D1%81%D0%B5%D0%BB%D0%B5%D0%BD%D0%B8%D0%B5" TargetMode="External"/><Relationship Id="rId107" Type="http://schemas.openxmlformats.org/officeDocument/2006/relationships/hyperlink" Target="https://ru.wikipedia.org/wiki/%D0%91%D0%BE%D1%80%D0%B8%D1%81%D0%BE%D0%B2%D0%BE_(%D0%97%D0%B0%D1%8F%D1%87%D1%8C%D0%B5-%D0%A5%D0%BE%D0%BB%D0%BC%D1%81%D0%BA%D0%B8%D0%B9_%D1%81%D0%B5%D0%BB%D1%8C%D1%81%D0%BA%D0%B8%D0%B9_%D0%BE%D0%BA%D1%80%D1%83%D0%B3)" TargetMode="External"/><Relationship Id="rId289"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54"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96"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61" Type="http://schemas.openxmlformats.org/officeDocument/2006/relationships/hyperlink" Target="http://ru.wikipedia.org/wiki/%D0%A3%D0%B4%D0%BE%D0%B1%D1%80%D0%B5%D0%BD%D0%B8%D0%B5" TargetMode="External"/><Relationship Id="rId717" Type="http://schemas.openxmlformats.org/officeDocument/2006/relationships/image" Target="media/image30.wmf"/><Relationship Id="rId11" Type="http://schemas.openxmlformats.org/officeDocument/2006/relationships/header" Target="header1.xml"/><Relationship Id="rId53" Type="http://schemas.openxmlformats.org/officeDocument/2006/relationships/hyperlink" Target="https://ru.wikipedia.org/wiki/%D0%92%D0%B5%D0%BB%D0%B8%D0%BA%D0%BE%D0%B5_(%D0%AF%D1%80%D0%BE%D1%81%D0%BB%D0%B0%D0%B2%D1%81%D0%BA%D0%B0%D1%8F_%D0%BE%D0%B1%D0%BB%D0%B0%D1%81%D1%82%D1%8C)" TargetMode="External"/><Relationship Id="rId149" Type="http://schemas.openxmlformats.org/officeDocument/2006/relationships/hyperlink" Target="https://ru.wikipedia.org/wiki/%D0%93%D0%B0%D0%B2%D1%80%D0%B5%D1%86%D0%BE%D0%B2%D0%BE" TargetMode="External"/><Relationship Id="rId314" Type="http://schemas.openxmlformats.org/officeDocument/2006/relationships/hyperlink" Target="https://ru.wikipedia.org/wiki/%D0%9B%D0%B8%D1%81%D0%B8%D1%86%D0%B8%D0%BD%D0%BE_(%D0%AF%D1%80%D0%BE%D1%81%D0%BB%D0%B0%D0%B2%D1%81%D0%BA%D0%B0%D1%8F_%D0%BE%D0%B1%D0%BB%D0%B0%D1%81%D1%82%D1%8C)" TargetMode="External"/><Relationship Id="rId356" Type="http://schemas.openxmlformats.org/officeDocument/2006/relationships/hyperlink" Target="https://ru.wikipedia.org/wiki/%D0%9C%D0%B8%D1%82%D0%B8%D0%BD%D0%BE_(%D0%93%D0%B0%D0%B2%D1%80%D0%B8%D0%BB%D0%BE%D0%B2-%D0%AF%D0%BC%D1%81%D0%BA%D0%B8%D0%B9_%D1%80%D0%B0%D0%B9%D0%BE%D0%BD)" TargetMode="External"/><Relationship Id="rId398" Type="http://schemas.openxmlformats.org/officeDocument/2006/relationships/hyperlink" Target="https://ru.wikipedia.org/wiki/%D0%9D%D0%B8%D0%BA%D1%83%D0%BB%D1%8C%D1%86%D0%B8%D0%BD%D0%BE" TargetMode="External"/><Relationship Id="rId521" Type="http://schemas.openxmlformats.org/officeDocument/2006/relationships/hyperlink" Target="https://ru.wikipedia.org/wiki/%D0%A1%D0%BE%D1%82%D1%8C%D0%BC%D0%B0_(%D1%81%D0%B5%D0%BB%D0%BE)" TargetMode="External"/><Relationship Id="rId563" Type="http://schemas.openxmlformats.org/officeDocument/2006/relationships/hyperlink" Target="https://ru.wikipedia.org/wiki/%D0%A2%D0%B2%D0%BE%D1%80%D0%B8%D0%BD%D0%BE" TargetMode="External"/><Relationship Id="rId619" Type="http://schemas.openxmlformats.org/officeDocument/2006/relationships/hyperlink" Target="https://ru.wikipedia.org/wiki/%D0%A8%D0%BE%D0%BF%D1%88%D0%B8%D0%BD%D1%81%D0%BA%D0%BE%D0%B5_%D1%81%D0%B5%D0%BB%D1%8C%D1%81%D0%BA%D0%BE%D0%B5_%D0%BF%D0%BE%D1%81%D0%B5%D0%BB%D0%B5%D0%BD%D0%B8%D0%B5" TargetMode="External"/><Relationship Id="rId95" Type="http://schemas.openxmlformats.org/officeDocument/2006/relationships/hyperlink" Target="https://ru.wikipedia.org/wiki/%D0%91%D0%B5%D0%BB%D0%B8_(%D0%AF%D1%80%D0%BE%D1%81%D0%BB%D0%B0%D0%B2%D1%81%D0%BA%D0%B0%D1%8F_%D0%BE%D0%B1%D0%BB%D0%B0%D1%81%D1%82%D1%8C)" TargetMode="External"/><Relationship Id="rId160" Type="http://schemas.openxmlformats.org/officeDocument/2006/relationships/hyperlink" Target="https://ru.wikipedia.org/wiki/%D0%A8%D0%BE%D0%BF%D1%88%D0%B8%D0%BD%D1%81%D0%BA%D0%BE%D0%B5_%D1%81%D0%B5%D0%BB%D1%8C%D1%81%D0%BA%D0%BE%D0%B5_%D0%BF%D0%BE%D1%81%D0%B5%D0%BB%D0%B5%D0%BD%D0%B8%D0%B5" TargetMode="External"/><Relationship Id="rId216" Type="http://schemas.openxmlformats.org/officeDocument/2006/relationships/hyperlink" Target="https://ru.wikipedia.org/wiki/%D0%93%D0%B0%D0%B2%D1%80%D0%B8%D0%BB%D0%BE%D0%B2-%D0%AF%D0%BC%D1%81%D0%BA%D0%B8%D0%B9_%D1%80%D0%B0%D0%B9%D0%BE%D0%BD" TargetMode="External"/><Relationship Id="rId423" Type="http://schemas.openxmlformats.org/officeDocument/2006/relationships/hyperlink" Target="https://ru.wikipedia.org/wiki/%D0%93%D0%B0%D0%B2%D1%80%D0%B8%D0%BB%D0%BE%D0%B2-%D0%AF%D0%BC%D1%81%D0%BA%D0%B8%D0%B9_%D1%80%D0%B0%D0%B9%D0%BE%D0%BD" TargetMode="External"/><Relationship Id="rId258" Type="http://schemas.openxmlformats.org/officeDocument/2006/relationships/hyperlink" Target="https://ru.wikipedia.org/wiki/%D0%93%D0%B0%D0%B2%D1%80%D0%B8%D0%BB%D0%BE%D0%B2-%D0%AF%D0%BC%D1%81%D0%BA%D0%B8%D0%B9_%D1%80%D0%B0%D0%B9%D0%BE%D0%BD" TargetMode="External"/><Relationship Id="rId465" Type="http://schemas.openxmlformats.org/officeDocument/2006/relationships/hyperlink" Target="https://ru.wikipedia.org/wiki/%D0%93%D0%B0%D0%B2%D1%80%D0%B8%D0%BB%D0%BE%D0%B2-%D0%AF%D0%BC%D1%81%D0%BA%D0%B8%D0%B9_%D1%80%D0%B0%D0%B9%D0%BE%D0%BD" TargetMode="External"/><Relationship Id="rId630" Type="http://schemas.openxmlformats.org/officeDocument/2006/relationships/hyperlink" Target="https://ru.wikipedia.org/wiki/%D0%93%D0%B0%D0%B2%D1%80%D0%B8%D0%BB%D0%BE%D0%B2-%D0%AF%D0%BC%D1%81%D0%BA%D0%B8%D0%B9_%D1%80%D0%B0%D0%B9%D0%BE%D0%BD" TargetMode="External"/><Relationship Id="rId672" Type="http://schemas.openxmlformats.org/officeDocument/2006/relationships/hyperlink" Target="https://www.reformagkh.ru/relocation/alarm/view?id=471864989" TargetMode="External"/><Relationship Id="rId728" Type="http://schemas.openxmlformats.org/officeDocument/2006/relationships/header" Target="header2.xml"/><Relationship Id="rId22" Type="http://schemas.openxmlformats.org/officeDocument/2006/relationships/hyperlink" Target="http://docs.cntd.ru/document/556184998" TargetMode="External"/><Relationship Id="rId64" Type="http://schemas.openxmlformats.org/officeDocument/2006/relationships/hyperlink" Target="https://ru.wikipedia.org/wiki/%D0%A1%D1%82%D0%B0%D0%B2%D0%BE%D1%82%D0%B8%D0%BD%D0%BE_(%D0%AF%D1%80%D0%BE%D1%81%D0%BB%D0%B0%D0%B2%D1%81%D0%BA%D0%B0%D1%8F_%D0%BE%D0%B1%D0%BB%D0%B0%D1%81%D1%82%D1%8C)" TargetMode="External"/><Relationship Id="rId11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325" Type="http://schemas.openxmlformats.org/officeDocument/2006/relationships/hyperlink" Target="https://ru.wikipedia.org/wiki/%D0%A8%D0%BE%D0%BF%D1%88%D0%B8%D0%BD%D1%81%D0%BA%D0%BE%D0%B5_%D1%81%D0%B5%D0%BB%D1%8C%D1%81%D0%BA%D0%BE%D0%B5_%D0%BF%D0%BE%D1%81%D0%B5%D0%BB%D0%B5%D0%BD%D0%B8%D0%B5" TargetMode="External"/><Relationship Id="rId367"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32" Type="http://schemas.openxmlformats.org/officeDocument/2006/relationships/hyperlink" Target="https://ru.wikipedia.org/wiki/%D0%A8%D0%BE%D0%BF%D1%88%D0%B8%D0%BD%D1%81%D0%BA%D0%BE%D0%B5_%D1%81%D0%B5%D0%BB%D1%8C%D1%81%D0%BA%D0%BE%D0%B5_%D0%BF%D0%BE%D1%81%D0%B5%D0%BB%D0%B5%D0%BD%D0%B8%D0%B5" TargetMode="External"/><Relationship Id="rId57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71" Type="http://schemas.openxmlformats.org/officeDocument/2006/relationships/hyperlink" Target="https://ru.wikipedia.org/wiki/%D0%93%D0%B0%D0%B2%D1%80%D0%B8%D0%BB%D0%BE%D0%B2-%D0%AF%D0%BC%D1%81%D0%BA%D0%B8%D0%B9_%D1%80%D0%B0%D0%B9%D0%BE%D0%BD" TargetMode="External"/><Relationship Id="rId227" Type="http://schemas.openxmlformats.org/officeDocument/2006/relationships/hyperlink" Target="https://ru.wikipedia.org/wiki/%D0%98%D0%BB%D1%8C%D0%B8%D0%BD%D1%81%D0%BA%D0%BE%D0%B5-%D0%A3%D1%80%D1%83%D1%81%D0%BE%D0%B2%D0%BE" TargetMode="External"/><Relationship Id="rId269" Type="http://schemas.openxmlformats.org/officeDocument/2006/relationships/hyperlink" Target="https://ru.wikipedia.org/wiki/%D0%9A%D0%BE%D0%BD%D1%81%D1%82%D0%B0%D0%BD%D1%82%D0%B8%D0%BD%D0%BE%D0%B2%D0%BE_(%D0%93%D0%B0%D0%B2%D1%80%D0%B8%D0%BB%D0%BE%D0%B2-%D0%AF%D0%BC%D1%81%D0%BA%D0%B8%D0%B9_%D1%80%D0%B0%D0%B9%D0%BE%D0%BD)" TargetMode="External"/><Relationship Id="rId434" Type="http://schemas.openxmlformats.org/officeDocument/2006/relationships/hyperlink" Target="https://ru.wikipedia.org/wiki/%D0%9F%D0%B0%D1%81%D1%8B%D0%BD%D0%BA%D0%BE%D0%B2%D0%BE_(%D0%93%D0%B0%D0%B2%D1%80%D0%B8%D0%BB%D0%BE%D0%B2-%D0%AF%D0%BC%D1%81%D0%BA%D0%B8%D0%B9_%D1%80%D0%B0%D0%B9%D0%BE%D0%BD)" TargetMode="External"/><Relationship Id="rId476" Type="http://schemas.openxmlformats.org/officeDocument/2006/relationships/hyperlink" Target="https://ru.wikipedia.org/wiki/%D0%9F%D1%83%D1%80%D0%BB%D0%B5%D0%B2%D0%BE" TargetMode="External"/><Relationship Id="rId641" Type="http://schemas.openxmlformats.org/officeDocument/2006/relationships/hyperlink" Target="https://ru.wikipedia.org/wiki/%D0%A9%D0%B5%D0%BA%D0%BE%D1%82%D0%BE%D0%B2%D0%BE_(%D0%AF%D1%80%D0%BE%D1%81%D0%BB%D0%B0%D0%B2%D1%81%D0%BA%D0%B0%D1%8F_%D0%BE%D0%B1%D0%BB%D0%B0%D1%81%D1%82%D1%8C)" TargetMode="External"/><Relationship Id="rId683" Type="http://schemas.openxmlformats.org/officeDocument/2006/relationships/hyperlink" Target="https://www.reformagkh.ru/relocation/alarm/view?id=471869907" TargetMode="External"/><Relationship Id="rId33" Type="http://schemas.openxmlformats.org/officeDocument/2006/relationships/hyperlink" Target="http://docs.cntd.ru/document/499091753" TargetMode="External"/><Relationship Id="rId129" Type="http://schemas.openxmlformats.org/officeDocument/2006/relationships/hyperlink" Target="https://ru.wikipedia.org/wiki/%D0%93%D0%B0%D0%B2%D1%80%D0%B8%D0%BB%D0%BE%D0%B2-%D0%AF%D0%BC%D1%81%D0%BA%D0%B8%D0%B9_%D1%80%D0%B0%D0%B9%D0%BE%D0%BD" TargetMode="External"/><Relationship Id="rId280" Type="http://schemas.openxmlformats.org/officeDocument/2006/relationships/hyperlink" Target="https://ru.wikipedia.org/wiki/%D0%A8%D0%BE%D0%BF%D1%88%D0%B8%D0%BD%D1%81%D0%BA%D0%BE%D0%B5_%D1%81%D0%B5%D0%BB%D1%8C%D1%81%D0%BA%D0%BE%D0%B5_%D0%BF%D0%BE%D1%81%D0%B5%D0%BB%D0%B5%D0%BD%D0%B8%D0%B5" TargetMode="External"/><Relationship Id="rId336" Type="http://schemas.openxmlformats.org/officeDocument/2006/relationships/hyperlink" Target="https://ru.wikipedia.org/wiki/%D0%93%D0%B0%D0%B2%D1%80%D0%B8%D0%BB%D0%BE%D0%B2-%D0%AF%D0%BC%D1%81%D0%BA%D0%B8%D0%B9_%D1%80%D0%B0%D0%B9%D0%BE%D0%BD" TargetMode="External"/><Relationship Id="rId501" Type="http://schemas.openxmlformats.org/officeDocument/2006/relationships/hyperlink" Target="https://ru.wikipedia.org/wiki/%D0%93%D0%B0%D0%B2%D1%80%D0%B8%D0%BB%D0%BE%D0%B2-%D0%AF%D0%BC%D1%81%D0%BA%D0%B8%D0%B9_%D1%80%D0%B0%D0%B9%D0%BE%D0%BD" TargetMode="External"/><Relationship Id="rId543" Type="http://schemas.openxmlformats.org/officeDocument/2006/relationships/hyperlink" Target="https://ru.wikipedia.org/wiki/%D0%93%D0%B0%D0%B2%D1%80%D0%B8%D0%BB%D0%BE%D0%B2-%D0%AF%D0%BC%D1%81%D0%BA%D0%B8%D0%B9_%D1%80%D0%B0%D0%B9%D0%BE%D0%BD" TargetMode="External"/><Relationship Id="rId75" Type="http://schemas.openxmlformats.org/officeDocument/2006/relationships/hyperlink" Target="https://ru.wikipedia.org/wiki/%D0%93%D0%B0%D0%B2%D1%80%D0%B8%D0%BB%D0%BE%D0%B2-%D0%AF%D0%BC%D1%81%D0%BA%D0%B8%D0%B9_%D1%80%D0%B0%D0%B9%D0%BE%D0%BD" TargetMode="External"/><Relationship Id="rId140" Type="http://schemas.openxmlformats.org/officeDocument/2006/relationships/hyperlink" Target="https://ru.wikipedia.org/wiki/%D0%92%D0%BE%D1%81%D1%82%D1%80%D0%B8%D1%86%D0%B5%D0%B2%D0%BE" TargetMode="External"/><Relationship Id="rId182" Type="http://schemas.openxmlformats.org/officeDocument/2006/relationships/hyperlink" Target="https://ru.wikipedia.org/wiki/%D0%94%D0%B0%D0%BD%D0%B8%D0%BB%D0%BE%D0%B2%D0%BA%D0%B0_(%D0%AF%D1%80%D0%BE%D1%81%D0%BB%D0%B0%D0%B2%D1%81%D0%BA%D0%B0%D1%8F_%D0%BE%D0%B1%D0%BB%D0%B0%D1%81%D1%82%D1%8C)" TargetMode="External"/><Relationship Id="rId378" Type="http://schemas.openxmlformats.org/officeDocument/2006/relationships/hyperlink" Target="https://ru.wikipedia.org/wiki/%D0%93%D0%B0%D0%B2%D1%80%D0%B8%D0%BB%D0%BE%D0%B2-%D0%AF%D0%BC%D1%81%D0%BA%D0%B8%D0%B9_%D1%80%D0%B0%D0%B9%D0%BE%D0%BD" TargetMode="External"/><Relationship Id="rId403" Type="http://schemas.openxmlformats.org/officeDocument/2006/relationships/hyperlink" Target="https://ru.wikipedia.org/wiki/%D0%A8%D0%BE%D0%BF%D1%88%D0%B8%D0%BD%D1%81%D0%BA%D0%BE%D0%B5_%D1%81%D0%B5%D0%BB%D1%8C%D1%81%D0%BA%D0%BE%D0%B5_%D0%BF%D0%BE%D1%81%D0%B5%D0%BB%D0%B5%D0%BD%D0%B8%D0%B5" TargetMode="External"/><Relationship Id="rId585" Type="http://schemas.openxmlformats.org/officeDocument/2006/relationships/hyperlink" Target="https://ru.wikipedia.org/wiki/%D0%93%D0%B0%D0%B2%D1%80%D0%B8%D0%BB%D0%BE%D0%B2-%D0%AF%D0%BC%D1%81%D0%BA%D0%B8%D0%B9_%D1%80%D0%B0%D0%B9%D0%BE%D0%BD" TargetMode="External"/><Relationship Id="rId6" Type="http://schemas.openxmlformats.org/officeDocument/2006/relationships/footnotes" Target="footnotes.xml"/><Relationship Id="rId238" Type="http://schemas.openxmlformats.org/officeDocument/2006/relationships/hyperlink" Target="https://ru.wikipedia.org/wiki/%D0%A8%D0%BE%D0%BF%D1%88%D0%B8%D0%BD%D1%81%D0%BA%D0%BE%D0%B5_%D1%81%D0%B5%D0%BB%D1%8C%D1%81%D0%BA%D0%BE%D0%B5_%D0%BF%D0%BE%D1%81%D0%B5%D0%BB%D0%B5%D0%BD%D0%B8%D0%B5" TargetMode="External"/><Relationship Id="rId445"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87" Type="http://schemas.openxmlformats.org/officeDocument/2006/relationships/hyperlink" Target="https://ru.wikipedia.org/wiki/%D0%97%D0%B0%D1%8F%D1%87%D1%8C%D0%B5-%D0%A5%D0%BE%D0%BB%D0%BC%D1%81%D0%BA%D0%BE%D0%B5_%D1%81%D0%B5%D0%BB%D1%8C%D1%81%D0%BA%D0%BE%D0%B5_%D0%BF%D0%BE%D1%81%D0%B5%D0%BB%D0%B5%D0%BD%D0%B8%D0%B5" TargetMode="External"/><Relationship Id="rId610"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5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94" Type="http://schemas.openxmlformats.org/officeDocument/2006/relationships/image" Target="media/image7.wmf"/><Relationship Id="rId708" Type="http://schemas.openxmlformats.org/officeDocument/2006/relationships/image" Target="media/image21.wmf"/><Relationship Id="rId291" Type="http://schemas.openxmlformats.org/officeDocument/2006/relationships/hyperlink" Target="https://ru.wikipedia.org/wiki/%D0%93%D0%B0%D0%B2%D1%80%D0%B8%D0%BB%D0%BE%D0%B2-%D0%AF%D0%BC%D1%81%D0%BA%D0%B8%D0%B9_%D1%80%D0%B0%D0%B9%D0%BE%D0%BD" TargetMode="External"/><Relationship Id="rId305" Type="http://schemas.openxmlformats.org/officeDocument/2006/relationships/hyperlink" Target="https://ru.wikipedia.org/wiki/%D0%9A%D1%83%D0%BD%D0%B4%D1%80%D0%B8%D0%BD%D1%81%D0%BA%D0%BE%D0%B5" TargetMode="External"/><Relationship Id="rId347" Type="http://schemas.openxmlformats.org/officeDocument/2006/relationships/hyperlink" Target="https://ru.wikipedia.org/wiki/%D0%9C%D0%B5%D0%BB%D0%B5%D0%BD%D0%BA%D0%B8_(%D0%93%D0%B0%D0%B2%D1%80%D0%B8%D0%BB%D0%BE%D0%B2-%D0%AF%D0%BC%D1%81%D0%BA%D0%B8%D0%B9_%D1%80%D0%B0%D0%B9%D0%BE%D0%BD)" TargetMode="External"/><Relationship Id="rId512" Type="http://schemas.openxmlformats.org/officeDocument/2006/relationships/hyperlink" Target="https://ru.wikipedia.org/wiki/%D0%A1%D0%B5%D0%BD%D1%8C%D0%BA%D0%BE%D0%B2%D0%BE_(%D0%AF%D1%80%D0%BE%D1%81%D0%BB%D0%B0%D0%B2%D1%81%D0%BA%D0%B0%D1%8F_%D0%BE%D0%B1%D0%BB%D0%B0%D1%81%D1%82%D1%8C)" TargetMode="External"/><Relationship Id="rId44" Type="http://schemas.openxmlformats.org/officeDocument/2006/relationships/hyperlink" Target="http://docs.cntd.ru/document/499091779" TargetMode="External"/><Relationship Id="rId86" Type="http://schemas.openxmlformats.org/officeDocument/2006/relationships/hyperlink" Target="https://ru.wikipedia.org/wiki/%D0%90%D1%80%D1%82%D0%B5%D0%BC%D0%B8%D1%85%D0%B0_(%D0%AF%D1%80%D0%BE%D1%81%D0%BB%D0%B0%D0%B2%D1%81%D0%BA%D0%B0%D1%8F_%D0%BE%D0%B1%D0%BB%D0%B0%D1%81%D1%82%D1%8C)" TargetMode="External"/><Relationship Id="rId151" Type="http://schemas.openxmlformats.org/officeDocument/2006/relationships/hyperlink" Target="https://ru.wikipedia.org/wiki/%D0%A8%D0%BE%D0%BF%D1%88%D0%B8%D0%BD%D1%81%D0%BA%D0%BE%D0%B5_%D1%81%D0%B5%D0%BB%D1%8C%D1%81%D0%BA%D0%BE%D0%B5_%D0%BF%D0%BE%D1%81%D0%B5%D0%BB%D0%B5%D0%BD%D0%B8%D0%B5" TargetMode="External"/><Relationship Id="rId389" Type="http://schemas.openxmlformats.org/officeDocument/2006/relationships/hyperlink" Target="https://ru.wikipedia.org/wiki/%D0%9D%D0%B8%D0%BA%D0%B8%D1%82%D1%81%D0%BA%D0%BE%D0%B5_(%D0%AF%D1%80%D0%BE%D1%81%D0%BB%D0%B0%D0%B2%D1%81%D0%BA%D0%B0%D1%8F_%D0%BE%D0%B1%D0%BB%D0%B0%D1%81%D1%82%D1%8C)" TargetMode="External"/><Relationship Id="rId554" Type="http://schemas.openxmlformats.org/officeDocument/2006/relationships/hyperlink" Target="https://ru.wikipedia.org/wiki/%D0%A2%D0%B0%D1%80%D0%B0%D1%81%D0%B8%D0%BD%D0%BE_(%D0%AF%D1%80%D0%BE%D1%81%D0%BB%D0%B0%D0%B2%D1%81%D0%BA%D0%B0%D1%8F_%D0%BE%D0%B1%D0%BB%D0%B0%D1%81%D1%82%D1%8C)" TargetMode="External"/><Relationship Id="rId596" Type="http://schemas.openxmlformats.org/officeDocument/2006/relationships/hyperlink" Target="https://ru.wikipedia.org/wiki/%D0%A5%D0%B2%D0%B0%D1%82%D0%BA%D0%BE%D0%B2%D0%BE_(%D0%93%D0%B0%D0%B2%D1%80%D0%B8%D0%BB%D0%BE%D0%B2-%D0%AF%D0%BC%D1%81%D0%BA%D0%B8%D0%B9_%D1%80%D0%B0%D0%B9%D0%BE%D0%BD)" TargetMode="External"/><Relationship Id="rId193"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207" Type="http://schemas.openxmlformats.org/officeDocument/2006/relationships/hyperlink" Target="https://ru.wikipedia.org/wiki/%D0%93%D0%B0%D0%B2%D1%80%D0%B8%D0%BB%D0%BE%D0%B2-%D0%AF%D0%BC%D1%81%D0%BA%D0%B8%D0%B9_%D1%80%D0%B0%D0%B9%D0%BE%D0%BD" TargetMode="External"/><Relationship Id="rId249" Type="http://schemas.openxmlformats.org/officeDocument/2006/relationships/hyperlink" Target="https://ru.wikipedia.org/wiki/%D0%93%D0%B0%D0%B2%D1%80%D0%B8%D0%BB%D0%BE%D0%B2-%D0%AF%D0%BC%D1%81%D0%BA%D0%B8%D0%B9_%D1%80%D0%B0%D0%B9%D0%BE%D0%BD" TargetMode="External"/><Relationship Id="rId414" Type="http://schemas.openxmlformats.org/officeDocument/2006/relationships/hyperlink" Target="https://ru.wikipedia.org/wiki/%D0%93%D0%B0%D0%B2%D1%80%D0%B8%D0%BB%D0%BE%D0%B2-%D0%AF%D0%BC%D1%81%D0%BA%D0%B8%D0%B9_%D1%80%D0%B0%D0%B9%D0%BE%D0%BD" TargetMode="External"/><Relationship Id="rId456" Type="http://schemas.openxmlformats.org/officeDocument/2006/relationships/hyperlink" Target="https://ru.wikipedia.org/wiki/%D0%93%D0%B0%D0%B2%D1%80%D0%B8%D0%BB%D0%BE%D0%B2-%D0%AF%D0%BC%D1%81%D0%BA%D0%B8%D0%B9_%D1%80%D0%B0%D0%B9%D0%BE%D0%BD" TargetMode="External"/><Relationship Id="rId498" Type="http://schemas.openxmlformats.org/officeDocument/2006/relationships/hyperlink" Target="https://ru.wikipedia.org/wiki/%D0%93%D0%B0%D0%B2%D1%80%D0%B8%D0%BB%D0%BE%D0%B2-%D0%AF%D0%BC%D1%81%D0%BA%D0%B8%D0%B9_%D1%80%D0%B0%D0%B9%D0%BE%D0%BD" TargetMode="External"/><Relationship Id="rId621" Type="http://schemas.openxmlformats.org/officeDocument/2006/relationships/hyperlink" Target="https://ru.wikipedia.org/wiki/%D0%93%D0%B0%D0%B2%D1%80%D0%B8%D0%BB%D0%BE%D0%B2-%D0%AF%D0%BC%D1%81%D0%BA%D0%B8%D0%B9_%D1%80%D0%B0%D0%B9%D0%BE%D0%BD" TargetMode="External"/><Relationship Id="rId663" Type="http://schemas.openxmlformats.org/officeDocument/2006/relationships/hyperlink" Target="http://docs.cntd.ru/document/556184998" TargetMode="External"/><Relationship Id="rId13" Type="http://schemas.openxmlformats.org/officeDocument/2006/relationships/image" Target="media/image5.tiff"/><Relationship Id="rId109" Type="http://schemas.openxmlformats.org/officeDocument/2006/relationships/hyperlink" Target="https://ru.wikipedia.org/wiki/%D0%97%D0%B0%D1%8F%D1%87%D1%8C%D0%B5-%D0%A5%D0%BE%D0%BB%D0%BC%D1%81%D0%BA%D0%BE%D0%B5_%D1%81%D0%B5%D0%BB%D1%8C%D1%81%D0%BA%D0%BE%D0%B5_%D0%BF%D0%BE%D1%81%D0%B5%D0%BB%D0%B5%D0%BD%D0%B8%D0%B5" TargetMode="External"/><Relationship Id="rId260" Type="http://schemas.openxmlformats.org/officeDocument/2006/relationships/hyperlink" Target="https://ru.wikipedia.org/wiki/%D0%9A%D0%BE%D0%B1%D1%8B%D0%BB%D1%8C%D1%81%D0%BA%D0%BE%D0%B5_(%D0%93%D0%B0%D0%B2%D1%80%D0%B8%D0%BB%D0%BE%D0%B2-%D0%AF%D0%BC%D1%81%D0%BA%D0%B8%D0%B9_%D1%80%D0%B0%D0%B9%D0%BE%D0%BD)" TargetMode="External"/><Relationship Id="rId316" Type="http://schemas.openxmlformats.org/officeDocument/2006/relationships/hyperlink" Target="https://ru.wikipedia.org/wiki/%D0%A8%D0%BE%D0%BF%D1%88%D0%B8%D0%BD%D1%81%D0%BA%D0%BE%D0%B5_%D1%81%D0%B5%D0%BB%D1%8C%D1%81%D0%BA%D0%BE%D0%B5_%D0%BF%D0%BE%D1%81%D0%B5%D0%BB%D0%B5%D0%BD%D0%B8%D0%B5" TargetMode="External"/><Relationship Id="rId523" Type="http://schemas.openxmlformats.org/officeDocument/2006/relationships/hyperlink" Target="https://ru.wikipedia.org/wiki/%D0%A8%D0%BE%D0%BF%D1%88%D0%B8%D0%BD%D1%81%D0%BA%D0%BE%D0%B5_%D1%81%D0%B5%D0%BB%D1%8C%D1%81%D0%BA%D0%BE%D0%B5_%D0%BF%D0%BE%D1%81%D0%B5%D0%BB%D0%B5%D0%BD%D0%B8%D0%B5" TargetMode="External"/><Relationship Id="rId719" Type="http://schemas.openxmlformats.org/officeDocument/2006/relationships/image" Target="media/image32.wmf"/><Relationship Id="rId55" Type="http://schemas.openxmlformats.org/officeDocument/2006/relationships/hyperlink" Target="https://ru.wikipedia.org/wiki/%D0%9F%D0%BE%D1%88%D0%B5%D1%85%D0%BE%D0%BD%D1%81%D0%BA%D0%B8%D0%B9_%D1%80%D0%B0%D0%B9%D0%BE%D0%BD" TargetMode="External"/><Relationship Id="rId97"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120" Type="http://schemas.openxmlformats.org/officeDocument/2006/relationships/hyperlink" Target="https://ru.wikipedia.org/wiki/%D0%93%D0%B0%D0%B2%D1%80%D0%B8%D0%BB%D0%BE%D0%B2-%D0%AF%D0%BC%D1%81%D0%BA%D0%B8%D0%B9_%D1%80%D0%B0%D0%B9%D0%BE%D0%BD" TargetMode="External"/><Relationship Id="rId35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65" Type="http://schemas.openxmlformats.org/officeDocument/2006/relationships/hyperlink" Target="https://ru.wikipedia.org/wiki/%D0%A8%D0%BE%D0%BF%D1%88%D0%B8%D0%BD%D1%81%D0%BA%D0%BE%D0%B5_%D1%81%D0%B5%D0%BB%D1%8C%D1%81%D0%BA%D0%BE%D0%B5_%D0%BF%D0%BE%D1%81%D0%B5%D0%BB%D0%B5%D0%BD%D0%B8%D0%B5" TargetMode="External"/><Relationship Id="rId730" Type="http://schemas.openxmlformats.org/officeDocument/2006/relationships/fontTable" Target="fontTable.xml"/><Relationship Id="rId162" Type="http://schemas.openxmlformats.org/officeDocument/2006/relationships/hyperlink" Target="https://ru.wikipedia.org/wiki/%D0%93%D0%B0%D0%B2%D1%80%D0%B8%D0%BB%D0%BE%D0%B2-%D0%AF%D0%BC%D1%81%D0%BA%D0%B8%D0%B9_%D1%80%D0%B0%D0%B9%D0%BE%D0%BD" TargetMode="External"/><Relationship Id="rId218" Type="http://schemas.openxmlformats.org/officeDocument/2006/relationships/hyperlink" Target="https://ru.wikipedia.org/wiki/%D0%97%D0%B0%D1%80%D1%8F_(%D0%93%D0%B0%D0%B2%D1%80%D0%B8%D0%BB%D0%BE%D0%B2-%D0%AF%D0%BC%D1%81%D0%BA%D0%B8%D0%B9_%D1%80%D0%B0%D0%B9%D0%BE%D0%BD)" TargetMode="External"/><Relationship Id="rId425" Type="http://schemas.openxmlformats.org/officeDocument/2006/relationships/hyperlink" Target="https://ru.wikipedia.org/wiki/%D0%9F%D0%B0%D0%B2%D0%BB%D0%BE%D0%B2%D0%BE_(%D0%93%D0%B0%D0%B2%D1%80%D0%B8%D0%BB%D0%BE%D0%B2-%D0%AF%D0%BC%D1%81%D0%BA%D0%B8%D0%B9_%D1%80%D0%B0%D0%B9%D0%BE%D0%BD)" TargetMode="External"/><Relationship Id="rId467" Type="http://schemas.openxmlformats.org/officeDocument/2006/relationships/hyperlink" Target="https://ru.wikipedia.org/wiki/%D0%9F%D1%80%D0%B8%D1%81%D0%BB%D0%BE%D0%BD_(%D0%AF%D1%80%D0%BE%D1%81%D0%BB%D0%B0%D0%B2%D1%81%D0%BA%D0%B0%D1%8F_%D0%BE%D0%B1%D0%BB%D0%B0%D1%81%D1%82%D1%8C)" TargetMode="External"/><Relationship Id="rId632" Type="http://schemas.openxmlformats.org/officeDocument/2006/relationships/hyperlink" Target="https://ru.wikipedia.org/wiki/%D0%A8%D0%B0%D0%BB%D0%B0%D0%B5%D0%B2%D0%BE_(%D0%AF%D1%80%D0%BE%D1%81%D0%BB%D0%B0%D0%B2%D1%81%D0%BA%D0%B0%D1%8F_%D0%BE%D0%B1%D0%BB%D0%B0%D1%81%D1%82%D1%8C)" TargetMode="External"/><Relationship Id="rId271" Type="http://schemas.openxmlformats.org/officeDocument/2006/relationships/hyperlink" Target="https://ru.wikipedia.org/wiki/%D0%97%D0%B0%D1%8F%D1%87%D1%8C%D0%B5-%D0%A5%D0%BE%D0%BB%D0%BC%D1%81%D0%BA%D0%BE%D0%B5_%D1%81%D0%B5%D0%BB%D1%8C%D1%81%D0%BA%D0%BE%D0%B5_%D0%BF%D0%BE%D1%81%D0%B5%D0%BB%D0%B5%D0%BD%D0%B8%D0%B5" TargetMode="External"/><Relationship Id="rId674" Type="http://schemas.openxmlformats.org/officeDocument/2006/relationships/hyperlink" Target="https://www.reformagkh.ru/relocation/alarm/view?id=603731655" TargetMode="External"/><Relationship Id="rId24" Type="http://schemas.openxmlformats.org/officeDocument/2006/relationships/hyperlink" Target="http://docs.cntd.ru/document/499091781" TargetMode="External"/><Relationship Id="rId66" Type="http://schemas.openxmlformats.org/officeDocument/2006/relationships/hyperlink" Target="https://ru.wikipedia.org/wiki/%D0%A8%D0%BE%D0%BF%D1%88%D0%B0_(%D1%81%D0%B5%D0%BB%D0%BE)" TargetMode="External"/><Relationship Id="rId131" Type="http://schemas.openxmlformats.org/officeDocument/2006/relationships/hyperlink" Target="https://ru.wikipedia.org/wiki/%D0%92%D0%BE%D1%80%D0%BE%D0%BD%D0%B8%D0%BD%D0%BE_(%D0%9C%D0%B8%D1%82%D0%B8%D0%BD%D1%81%D0%BA%D0%BE%D0%B5_%D1%81%D0%B5%D0%BB%D1%8C%D1%81%D0%BA%D0%BE%D0%B5_%D0%BF%D0%BE%D1%81%D0%B5%D0%BB%D0%B5%D0%BD%D0%B8%D0%B5)" TargetMode="External"/><Relationship Id="rId327" Type="http://schemas.openxmlformats.org/officeDocument/2006/relationships/hyperlink" Target="https://ru.wikipedia.org/wiki/%D0%93%D0%B0%D0%B2%D1%80%D0%B8%D0%BB%D0%BE%D0%B2-%D0%AF%D0%BC%D1%81%D0%BA%D0%B8%D0%B9_%D1%80%D0%B0%D0%B9%D0%BE%D0%BD" TargetMode="External"/><Relationship Id="rId369" Type="http://schemas.openxmlformats.org/officeDocument/2006/relationships/hyperlink" Target="https://ru.wikipedia.org/wiki/%D0%93%D0%B0%D0%B2%D1%80%D0%B8%D0%BB%D0%BE%D0%B2-%D0%AF%D0%BC%D1%81%D0%BA%D0%B8%D0%B9_%D1%80%D0%B0%D0%B9%D0%BE%D0%BD" TargetMode="External"/><Relationship Id="rId534" Type="http://schemas.openxmlformats.org/officeDocument/2006/relationships/hyperlink" Target="https://ru.wikipedia.org/wiki/%D0%93%D0%B0%D0%B2%D1%80%D0%B8%D0%BB%D0%BE%D0%B2-%D0%AF%D0%BC%D1%81%D0%BA%D0%B8%D0%B9_%D1%80%D0%B0%D0%B9%D0%BE%D0%BD" TargetMode="External"/><Relationship Id="rId576" Type="http://schemas.openxmlformats.org/officeDocument/2006/relationships/hyperlink" Target="https://ru.wikipedia.org/wiki/%D0%93%D0%B0%D0%B2%D1%80%D0%B8%D0%BB%D0%BE%D0%B2-%D0%AF%D0%BC%D1%81%D0%BA%D0%B8%D0%B9_%D1%80%D0%B0%D0%B9%D0%BE%D0%BD" TargetMode="External"/><Relationship Id="rId173" Type="http://schemas.openxmlformats.org/officeDocument/2006/relationships/hyperlink" Target="https://ru.wikipedia.org/wiki/%D0%93%D1%80%D0%B8%D1%88%D0%B8%D0%BD%D0%BE_(%D0%93%D0%B0%D0%B2%D1%80%D0%B8%D0%BB%D0%BE%D0%B2-%D0%AF%D0%BC%D1%81%D0%BA%D0%B8%D0%B9_%D1%80%D0%B0%D0%B9%D0%BE%D0%BD)" TargetMode="External"/><Relationship Id="rId229" Type="http://schemas.openxmlformats.org/officeDocument/2006/relationships/hyperlink" Target="https://ru.wikipedia.org/wiki/%D0%A8%D0%BE%D0%BF%D1%88%D0%B8%D0%BD%D1%81%D0%BA%D0%BE%D0%B5_%D1%81%D0%B5%D0%BB%D1%8C%D1%81%D0%BA%D0%BE%D0%B5_%D0%BF%D0%BE%D1%81%D0%B5%D0%BB%D0%B5%D0%BD%D0%B8%D0%B5" TargetMode="External"/><Relationship Id="rId380" Type="http://schemas.openxmlformats.org/officeDocument/2006/relationships/hyperlink" Target="https://ru.wikipedia.org/wiki/%D0%9D%D0%B0%D1%81%D1%82%D0%B0%D1%81%D1%8C%D0%B8%D0%BD%D0%BE_(%D0%93%D0%B0%D0%B2%D1%80%D0%B8%D0%BB%D0%BE%D0%B2-%D0%AF%D0%BC%D1%81%D0%BA%D0%B8%D0%B9_%D1%80%D0%B0%D0%B9%D0%BE%D0%BD)" TargetMode="External"/><Relationship Id="rId43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01" Type="http://schemas.openxmlformats.org/officeDocument/2006/relationships/hyperlink" Target="https://ru.wikipedia.org/wiki/%D0%A8%D0%BE%D0%BF%D1%88%D0%B8%D0%BD%D1%81%D0%BA%D0%BE%D0%B5_%D1%81%D0%B5%D0%BB%D1%8C%D1%81%D0%BA%D0%BE%D0%B5_%D0%BF%D0%BE%D1%81%D0%B5%D0%BB%D0%B5%D0%BD%D0%B8%D0%B5" TargetMode="External"/><Relationship Id="rId643" Type="http://schemas.openxmlformats.org/officeDocument/2006/relationships/hyperlink" Target="https://ru.wikipedia.org/wiki/%D0%A8%D0%BE%D0%BF%D1%88%D0%B8%D0%BD%D1%81%D0%BA%D0%BE%D0%B5_%D1%81%D0%B5%D0%BB%D1%8C%D1%81%D0%BA%D0%BE%D0%B5_%D0%BF%D0%BE%D1%81%D0%B5%D0%BB%D0%B5%D0%BD%D0%B8%D0%B5" TargetMode="External"/><Relationship Id="rId240" Type="http://schemas.openxmlformats.org/officeDocument/2006/relationships/hyperlink" Target="https://ru.wikipedia.org/wiki/%D0%93%D0%B0%D0%B2%D1%80%D0%B8%D0%BB%D0%BE%D0%B2-%D0%AF%D0%BC%D1%81%D0%BA%D0%B8%D0%B9_%D1%80%D0%B0%D0%B9%D0%BE%D0%BD" TargetMode="External"/><Relationship Id="rId478"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85" Type="http://schemas.openxmlformats.org/officeDocument/2006/relationships/hyperlink" Target="https://www.reformagkh.ru/relocation/alarm/view?id=603868124" TargetMode="External"/><Relationship Id="rId35" Type="http://schemas.openxmlformats.org/officeDocument/2006/relationships/hyperlink" Target="http://docs.cntd.ru/document/499091753" TargetMode="External"/><Relationship Id="rId77" Type="http://schemas.openxmlformats.org/officeDocument/2006/relationships/hyperlink" Target="https://ru.wikipedia.org/wiki/%D0%90%D0%BB%D0%B5%D1%88%D0%BA%D0%BE%D0%B2%D0%BE_(%D0%93%D0%B0%D0%B2%D1%80%D0%B8%D0%BB%D0%BE%D0%B2-%D0%AF%D0%BC%D1%81%D0%BA%D0%B8%D0%B9_%D1%80%D0%B0%D0%B9%D0%BE%D0%BD)" TargetMode="External"/><Relationship Id="rId100" Type="http://schemas.openxmlformats.org/officeDocument/2006/relationships/hyperlink" Target="https://ru.wikipedia.org/wiki/%D0%A8%D0%BE%D0%BF%D1%88%D0%B8%D0%BD%D1%81%D0%BA%D0%BE%D0%B5_%D1%81%D0%B5%D0%BB%D1%8C%D1%81%D0%BA%D0%BE%D0%B5_%D0%BF%D0%BE%D1%81%D0%B5%D0%BB%D0%B5%D0%BD%D0%B8%D0%B5" TargetMode="External"/><Relationship Id="rId282" Type="http://schemas.openxmlformats.org/officeDocument/2006/relationships/hyperlink" Target="https://ru.wikipedia.org/wiki/%D0%93%D0%B0%D0%B2%D1%80%D0%B8%D0%BB%D0%BE%D0%B2-%D0%AF%D0%BC%D1%81%D0%BA%D0%B8%D0%B9_%D1%80%D0%B0%D0%B9%D0%BE%D0%BD" TargetMode="External"/><Relationship Id="rId338" Type="http://schemas.openxmlformats.org/officeDocument/2006/relationships/hyperlink" Target="https://ru.wikipedia.org/wiki/%D0%9C%D0%B0%D1%82%D0%B2%D0%B5%D0%B9%D0%BA%D0%B0" TargetMode="External"/><Relationship Id="rId503" Type="http://schemas.openxmlformats.org/officeDocument/2006/relationships/hyperlink" Target="https://ru.wikipedia.org/wiki/%D0%A1%D0%B5%D0%B4%D0%B5%D0%BB%D1%8C%D0%BD%D0%B8%D1%86%D0%B0" TargetMode="External"/><Relationship Id="rId545" Type="http://schemas.openxmlformats.org/officeDocument/2006/relationships/hyperlink" Target="https://ru.wikipedia.org/wiki/%D0%A1%D1%82%D1%80%D0%BE%D0%BA%D0%BE%D0%B2%D0%BE_(%D0%93%D0%B0%D0%B2%D1%80%D0%B8%D0%BB%D0%BE%D0%B2-%D0%AF%D0%BC%D1%81%D0%BA%D0%B8%D0%B9_%D1%80%D0%B0%D0%B9%D0%BE%D0%BD)" TargetMode="External"/><Relationship Id="rId587" Type="http://schemas.openxmlformats.org/officeDocument/2006/relationships/hyperlink" Target="https://ru.wikipedia.org/wiki/%D0%A4%D0%B8%D0%BB%D0%B0%D1%82%D0%BE%D0%B2%D0%BE_(%D0%93%D0%B0%D0%B2%D1%80%D0%B8%D0%BB%D0%BE%D0%B2-%D0%AF%D0%BC%D1%81%D0%BA%D0%B8%D0%B9_%D1%80%D0%B0%D0%B9%D0%BE%D0%BD)" TargetMode="External"/><Relationship Id="rId710" Type="http://schemas.openxmlformats.org/officeDocument/2006/relationships/image" Target="media/image23.wmf"/><Relationship Id="rId8" Type="http://schemas.openxmlformats.org/officeDocument/2006/relationships/image" Target="media/image1.png"/><Relationship Id="rId14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184" Type="http://schemas.openxmlformats.org/officeDocument/2006/relationships/hyperlink" Target="https://ru.wikipedia.org/wiki/%D0%97%D0%B0%D1%8F%D1%87%D1%8C%D0%B5-%D0%A5%D0%BE%D0%BB%D0%BC%D1%81%D0%BA%D0%BE%D0%B5_%D1%81%D0%B5%D0%BB%D1%8C%D1%81%D0%BA%D0%BE%D0%B5_%D0%BF%D0%BE%D1%81%D0%B5%D0%BB%D0%B5%D0%BD%D0%B8%D0%B5" TargetMode="External"/><Relationship Id="rId39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05" Type="http://schemas.openxmlformats.org/officeDocument/2006/relationships/hyperlink" Target="https://ru.wikipedia.org/wiki/%D0%93%D0%B0%D0%B2%D1%80%D0%B8%D0%BB%D0%BE%D0%B2-%D0%AF%D0%BC%D1%81%D0%BA%D0%B8%D0%B9_%D1%80%D0%B0%D0%B9%D0%BE%D0%BD" TargetMode="External"/><Relationship Id="rId447" Type="http://schemas.openxmlformats.org/officeDocument/2006/relationships/hyperlink" Target="https://ru.wikipedia.org/wiki/%D0%93%D0%B0%D0%B2%D1%80%D0%B8%D0%BB%D0%BE%D0%B2-%D0%AF%D0%BC%D1%81%D0%BA%D0%B8%D0%B9_%D1%80%D0%B0%D0%B9%D0%BE%D0%BD" TargetMode="External"/><Relationship Id="rId612" Type="http://schemas.openxmlformats.org/officeDocument/2006/relationships/hyperlink" Target="https://ru.wikipedia.org/wiki/%D0%93%D0%B0%D0%B2%D1%80%D0%B8%D0%BB%D0%BE%D0%B2-%D0%AF%D0%BC%D1%81%D0%BA%D0%B8%D0%B9_%D1%80%D0%B0%D0%B9%D0%BE%D0%BD" TargetMode="External"/><Relationship Id="rId251" Type="http://schemas.openxmlformats.org/officeDocument/2006/relationships/hyperlink" Target="https://ru.wikipedia.org/wiki/%D0%9A%D0%B0%D0%BB%D0%B8%D1%82%D0%BD%D0%B8%D0%BA%D0%BE%D0%B2%D0%BE" TargetMode="External"/><Relationship Id="rId489" Type="http://schemas.openxmlformats.org/officeDocument/2006/relationships/hyperlink" Target="https://ru.wikipedia.org/wiki/%D0%93%D0%B0%D0%B2%D1%80%D0%B8%D0%BB%D0%BE%D0%B2-%D0%AF%D0%BC%D1%81%D0%BA%D0%B8%D0%B9_%D1%80%D0%B0%D0%B9%D0%BE%D0%BD" TargetMode="External"/><Relationship Id="rId654" Type="http://schemas.openxmlformats.org/officeDocument/2006/relationships/hyperlink" Target="https://ru.wikipedia.org/wiki/%D0%93%D0%B0%D0%B2%D1%80%D0%B8%D0%BB%D0%BE%D0%B2-%D0%AF%D0%BC%D1%81%D0%BA%D0%B8%D0%B9_%D1%80%D0%B0%D0%B9%D0%BE%D0%BD" TargetMode="External"/><Relationship Id="rId696" Type="http://schemas.openxmlformats.org/officeDocument/2006/relationships/image" Target="media/image9.wmf"/><Relationship Id="rId46" Type="http://schemas.openxmlformats.org/officeDocument/2006/relationships/hyperlink" Target="http://docs.cntd.ru/document/499091779" TargetMode="External"/><Relationship Id="rId293" Type="http://schemas.openxmlformats.org/officeDocument/2006/relationships/hyperlink" Target="https://ru.wikipedia.org/wiki/%D0%9A%D1%80%D1%83%D0%B3%D0%BB%D0%BE%D0%B2%D0%BE_(%D0%AF%D1%80%D0%BE%D1%81%D0%BB%D0%B0%D0%B2%D1%81%D0%BA%D0%B0%D1%8F_%D0%BE%D0%B1%D0%BB%D0%B0%D1%81%D1%82%D1%8C)" TargetMode="External"/><Relationship Id="rId307"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49"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1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56" Type="http://schemas.openxmlformats.org/officeDocument/2006/relationships/hyperlink" Target="https://ru.wikipedia.org/wiki/%D0%97%D0%B0%D1%8F%D1%87%D1%8C%D0%B5-%D0%A5%D0%BE%D0%BB%D0%BC%D1%81%D0%BA%D0%BE%D0%B5_%D1%81%D0%B5%D0%BB%D1%8C%D1%81%D0%BA%D0%BE%D0%B5_%D0%BF%D0%BE%D1%81%D0%B5%D0%BB%D0%B5%D0%BD%D0%B8%D0%B5" TargetMode="External"/><Relationship Id="rId721" Type="http://schemas.openxmlformats.org/officeDocument/2006/relationships/image" Target="media/image34.wmf"/><Relationship Id="rId8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11" Type="http://schemas.openxmlformats.org/officeDocument/2006/relationships/hyperlink" Target="https://ru.wikipedia.org/wiki/%D0%93%D0%B0%D0%B2%D1%80%D0%B8%D0%BB%D0%BE%D0%B2-%D0%AF%D0%BC%D1%81%D0%BA%D0%B8%D0%B9_%D1%80%D0%B0%D0%B9%D0%BE%D0%BD" TargetMode="External"/><Relationship Id="rId153" Type="http://schemas.openxmlformats.org/officeDocument/2006/relationships/hyperlink" Target="https://ru.wikipedia.org/wiki/%D0%93%D0%B0%D0%B2%D1%80%D0%B8%D0%BB%D0%BE%D0%B2-%D0%AF%D0%BC%D1%81%D0%BA%D0%B8%D0%B9_%D1%80%D0%B0%D0%B9%D0%BE%D0%BD" TargetMode="External"/><Relationship Id="rId195" Type="http://schemas.openxmlformats.org/officeDocument/2006/relationships/hyperlink" Target="https://ru.wikipedia.org/wiki/%D0%93%D0%B0%D0%B2%D1%80%D0%B8%D0%BB%D0%BE%D0%B2-%D0%AF%D0%BC%D1%81%D0%BA%D0%B8%D0%B9_%D1%80%D0%B0%D0%B9%D0%BE%D0%BD" TargetMode="External"/><Relationship Id="rId209" Type="http://schemas.openxmlformats.org/officeDocument/2006/relationships/hyperlink" Target="https://ru.wikipedia.org/wiki/%D0%96%D0%BC%D0%B0%D0%BD%D0%BA%D0%B0" TargetMode="External"/><Relationship Id="rId360" Type="http://schemas.openxmlformats.org/officeDocument/2006/relationships/hyperlink" Target="https://ru.wikipedia.org/wiki/%D0%93%D0%B0%D0%B2%D1%80%D0%B8%D0%BB%D0%BE%D0%B2-%D0%AF%D0%BC%D1%81%D0%BA%D0%B8%D0%B9_%D1%80%D0%B0%D0%B9%D0%BE%D0%BD" TargetMode="External"/><Relationship Id="rId416" Type="http://schemas.openxmlformats.org/officeDocument/2006/relationships/hyperlink" Target="https://ru.wikipedia.org/wiki/%D0%9E%D1%81%D0%B5%D0%BD%D0%B5%D0%B2%D0%BE_(%D0%AF%D1%80%D0%BE%D1%81%D0%BB%D0%B0%D0%B2%D1%81%D0%BA%D0%B0%D1%8F_%D0%BE%D0%B1%D0%BB%D0%B0%D1%81%D1%82%D1%8C)" TargetMode="External"/><Relationship Id="rId598" Type="http://schemas.openxmlformats.org/officeDocument/2006/relationships/hyperlink" Target="https://ru.wikipedia.org/wiki/%D0%A8%D0%BE%D0%BF%D1%88%D0%B8%D0%BD%D1%81%D0%BA%D0%BE%D0%B5_%D1%81%D0%B5%D0%BB%D1%8C%D1%81%D0%BA%D0%BE%D0%B5_%D0%BF%D0%BE%D1%81%D0%B5%D0%BB%D0%B5%D0%BD%D0%B8%D0%B5" TargetMode="External"/><Relationship Id="rId220" Type="http://schemas.openxmlformats.org/officeDocument/2006/relationships/hyperlink" Target="https://ru.wikipedia.org/wiki/%D0%97%D0%B0%D1%8F%D1%87%D1%8C%D0%B5-%D0%A5%D0%BE%D0%BB%D0%BC%D1%81%D0%BA%D0%BE%D0%B5_%D1%81%D0%B5%D0%BB%D1%8C%D1%81%D0%BA%D0%BE%D0%B5_%D0%BF%D0%BE%D1%81%D0%B5%D0%BB%D0%B5%D0%BD%D0%B8%D0%B5" TargetMode="External"/><Relationship Id="rId458" Type="http://schemas.openxmlformats.org/officeDocument/2006/relationships/hyperlink" Target="https://ru.wikipedia.org/wiki/%D0%9F%D0%BE%D0%BB%D1%8F%D0%BD%D0%B0_(%D0%93%D0%B0%D0%B2%D1%80%D0%B8%D0%BB%D0%BE%D0%B2-%D0%AF%D0%BC%D1%81%D0%BA%D0%B8%D0%B9_%D1%80%D0%B0%D0%B9%D0%BE%D0%BD)" TargetMode="External"/><Relationship Id="rId623" Type="http://schemas.openxmlformats.org/officeDocument/2006/relationships/hyperlink" Target="https://ru.wikipedia.org/wiki/%D0%A7%D0%B5%D1%80%D0%BD%D0%B5%D0%B2%D0%BE_(%D0%93%D0%B0%D0%B2%D1%80%D0%B8%D0%BB%D0%BE%D0%B2-%D0%AF%D0%BC%D1%81%D0%BA%D0%B8%D0%B9_%D1%80%D0%B0%D0%B9%D0%BE%D0%BD)" TargetMode="External"/><Relationship Id="rId665" Type="http://schemas.openxmlformats.org/officeDocument/2006/relationships/hyperlink" Target="http://docs.cntd.ru/document/556184998" TargetMode="External"/><Relationship Id="rId15" Type="http://schemas.openxmlformats.org/officeDocument/2006/relationships/hyperlink" Target="https://rg.ru/2018/05/08/president-ukaz204-site-dok.html" TargetMode="External"/><Relationship Id="rId57" Type="http://schemas.openxmlformats.org/officeDocument/2006/relationships/hyperlink" Target="https://ru.wikipedia.org/wiki/%D0%9F%D0%BB%D0%BE%D1%82%D0%B8%D0%BD%D0%B0_(%D0%AF%D1%80%D0%BE%D1%81%D0%BB%D0%B0%D0%B2%D1%81%D0%BA%D0%B0%D1%8F_%D0%BE%D0%B1%D0%BB%D0%B0%D1%81%D1%82%D1%8C)" TargetMode="External"/><Relationship Id="rId262" Type="http://schemas.openxmlformats.org/officeDocument/2006/relationships/hyperlink" Target="https://ru.wikipedia.org/wiki/%D0%97%D0%B0%D1%8F%D1%87%D1%8C%D0%B5-%D0%A5%D0%BE%D0%BB%D0%BC%D1%81%D0%BA%D0%BE%D0%B5_%D1%81%D0%B5%D0%BB%D1%8C%D1%81%D0%BA%D0%BE%D0%B5_%D0%BF%D0%BE%D1%81%D0%B5%D0%BB%D0%B5%D0%BD%D0%B8%D0%B5" TargetMode="External"/><Relationship Id="rId318" Type="http://schemas.openxmlformats.org/officeDocument/2006/relationships/hyperlink" Target="https://ru.wikipedia.org/wiki/%D0%93%D0%B0%D0%B2%D1%80%D0%B8%D0%BB%D0%BE%D0%B2-%D0%AF%D0%BC%D1%81%D0%BA%D0%B8%D0%B9_%D1%80%D0%B0%D0%B9%D0%BE%D0%BD" TargetMode="External"/><Relationship Id="rId525" Type="http://schemas.openxmlformats.org/officeDocument/2006/relationships/hyperlink" Target="https://ru.wikipedia.org/wiki/%D0%93%D0%B0%D0%B2%D1%80%D0%B8%D0%BB%D0%BE%D0%B2-%D0%AF%D0%BC%D1%81%D0%BA%D0%B8%D0%B9_%D1%80%D0%B0%D0%B9%D0%BE%D0%BD" TargetMode="External"/><Relationship Id="rId567" Type="http://schemas.openxmlformats.org/officeDocument/2006/relationships/hyperlink" Target="https://ru.wikipedia.org/wiki/%D0%93%D0%B0%D0%B2%D1%80%D0%B8%D0%BB%D0%BE%D0%B2-%D0%AF%D0%BC%D1%81%D0%BA%D0%B8%D0%B9_%D1%80%D0%B0%D0%B9%D0%BE%D0%BD" TargetMode="External"/><Relationship Id="rId99" Type="http://schemas.openxmlformats.org/officeDocument/2006/relationships/hyperlink" Target="https://ru.wikipedia.org/wiki/%D0%93%D0%B0%D0%B2%D1%80%D0%B8%D0%BB%D0%BE%D0%B2-%D0%AF%D0%BC%D1%81%D0%BA%D0%B8%D0%B9_%D1%80%D0%B0%D0%B9%D0%BE%D0%BD" TargetMode="External"/><Relationship Id="rId122" Type="http://schemas.openxmlformats.org/officeDocument/2006/relationships/hyperlink" Target="https://ru.wikipedia.org/wiki/%D0%92%D0%B5%D0%BB%D0%B8%D1%87%D0%BA%D0%BE%D0%B2%D0%BE_(%D0%AF%D1%80%D0%BE%D1%81%D0%BB%D0%B0%D0%B2%D1%81%D0%BA%D0%B0%D1%8F_%D0%BE%D0%B1%D0%BB%D0%B0%D1%81%D1%82%D1%8C)" TargetMode="External"/><Relationship Id="rId164" Type="http://schemas.openxmlformats.org/officeDocument/2006/relationships/hyperlink" Target="https://ru.wikipedia.org/wiki/%D0%93%D0%BE%D1%80%D0%B0_(%D0%93%D0%B0%D0%B2%D1%80%D0%B8%D0%BB%D0%BE%D0%B2-%D0%AF%D0%BC%D1%81%D0%BA%D0%B8%D0%B9_%D1%80%D0%B0%D0%B9%D0%BE%D0%BD)" TargetMode="External"/><Relationship Id="rId371" Type="http://schemas.openxmlformats.org/officeDocument/2006/relationships/hyperlink" Target="https://ru.wikipedia.org/wiki/%D0%9C%D1%8F%D0%BA%D1%88%D0%B5%D0%B2%D0%BE_(%D0%AF%D1%80%D0%BE%D1%81%D0%BB%D0%B0%D0%B2%D1%81%D0%BA%D0%B0%D1%8F_%D0%BE%D0%B1%D0%BB%D0%B0%D1%81%D1%82%D1%8C)" TargetMode="External"/><Relationship Id="rId427" Type="http://schemas.openxmlformats.org/officeDocument/2006/relationships/hyperlink" Target="https://ru.wikipedia.org/wiki/%D0%97%D0%B0%D1%8F%D1%87%D1%8C%D0%B5-%D0%A5%D0%BE%D0%BB%D0%BC%D1%81%D0%BA%D0%BE%D0%B5_%D1%81%D0%B5%D0%BB%D1%8C%D1%81%D0%BA%D0%BE%D0%B5_%D0%BF%D0%BE%D1%81%D0%B5%D0%BB%D0%B5%D0%BD%D0%B8%D0%B5" TargetMode="External"/><Relationship Id="rId469" Type="http://schemas.openxmlformats.org/officeDocument/2006/relationships/hyperlink" Target="https://ru.wikipedia.org/wiki/%D0%97%D0%B0%D1%8F%D1%87%D1%8C%D0%B5-%D0%A5%D0%BE%D0%BB%D0%BC%D1%81%D0%BA%D0%BE%D0%B5_%D1%81%D0%B5%D0%BB%D1%8C%D1%81%D0%BA%D0%BE%D0%B5_%D0%BF%D0%BE%D1%81%D0%B5%D0%BB%D0%B5%D0%BD%D0%B8%D0%B5" TargetMode="External"/><Relationship Id="rId634" Type="http://schemas.openxmlformats.org/officeDocument/2006/relationships/hyperlink" Target="https://ru.wikipedia.org/wiki/%D0%A8%D0%BE%D0%BF%D1%88%D0%B8%D0%BD%D1%81%D0%BA%D0%BE%D0%B5_%D1%81%D0%B5%D0%BB%D1%8C%D1%81%D0%BA%D0%BE%D0%B5_%D0%BF%D0%BE%D1%81%D0%B5%D0%BB%D0%B5%D0%BD%D0%B8%D0%B5" TargetMode="External"/><Relationship Id="rId676" Type="http://schemas.openxmlformats.org/officeDocument/2006/relationships/hyperlink" Target="https://www.reformagkh.ru/relocation/alarm/view?id=603867367" TargetMode="External"/><Relationship Id="rId26" Type="http://schemas.openxmlformats.org/officeDocument/2006/relationships/hyperlink" Target="http://docs.cntd.ru/document/499091755" TargetMode="External"/><Relationship Id="rId231" Type="http://schemas.openxmlformats.org/officeDocument/2006/relationships/hyperlink" Target="https://ru.wikipedia.org/wiki/%D0%93%D0%B0%D0%B2%D1%80%D0%B8%D0%BB%D0%BE%D0%B2-%D0%AF%D0%BC%D1%81%D0%BA%D0%B8%D0%B9_%D1%80%D0%B0%D0%B9%D0%BE%D0%BD" TargetMode="External"/><Relationship Id="rId273" Type="http://schemas.openxmlformats.org/officeDocument/2006/relationships/hyperlink" Target="https://ru.wikipedia.org/wiki/%D0%93%D0%B0%D0%B2%D1%80%D0%B8%D0%BB%D0%BE%D0%B2-%D0%AF%D0%BC%D1%81%D0%BA%D0%B8%D0%B9_%D1%80%D0%B0%D0%B9%D0%BE%D0%BD" TargetMode="External"/><Relationship Id="rId329" Type="http://schemas.openxmlformats.org/officeDocument/2006/relationships/hyperlink" Target="https://ru.wikipedia.org/wiki/%D0%9C%D0%B0%D0%BB%D0%B0%D0%BD%D0%B8%D0%BD%D0%BE_(%D0%AF%D1%80%D0%BE%D1%81%D0%BB%D0%B0%D0%B2%D1%81%D0%BA%D0%B0%D1%8F_%D0%BE%D0%B1%D0%BB%D0%B0%D1%81%D1%82%D1%8C)" TargetMode="External"/><Relationship Id="rId480" Type="http://schemas.openxmlformats.org/officeDocument/2006/relationships/hyperlink" Target="https://ru.wikipedia.org/wiki/%D0%93%D0%B0%D0%B2%D1%80%D0%B8%D0%BB%D0%BE%D0%B2-%D0%AF%D0%BC%D1%81%D0%BA%D0%B8%D0%B9_%D1%80%D0%B0%D0%B9%D0%BE%D0%BD" TargetMode="External"/><Relationship Id="rId536" Type="http://schemas.openxmlformats.org/officeDocument/2006/relationships/hyperlink" Target="https://ru.wikipedia.org/wiki/%D0%A1%D1%82%D0%B5%D0%BF%D0%B0%D0%BD%D1%87%D0%B8%D0%BA%D0%BE%D0%B2%D0%BE_(%D0%93%D0%B0%D0%B2%D1%80%D0%B8%D0%BB%D0%BE%D0%B2-%D0%AF%D0%BC%D1%81%D0%BA%D0%B8%D0%B9_%D1%80%D0%B0%D0%B9%D0%BE%D0%BD)" TargetMode="External"/><Relationship Id="rId701" Type="http://schemas.openxmlformats.org/officeDocument/2006/relationships/image" Target="media/image14.wmf"/><Relationship Id="rId68" Type="http://schemas.openxmlformats.org/officeDocument/2006/relationships/hyperlink" Target="https://ru.wikipedia.org/wiki/%D0%A8%D0%BE%D0%BF%D1%88%D0%B0_(%D1%81%D0%B5%D0%BB%D0%BE)" TargetMode="External"/><Relationship Id="rId133"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75"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340"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578" Type="http://schemas.openxmlformats.org/officeDocument/2006/relationships/hyperlink" Target="https://ru.wikipedia.org/wiki/%D0%A4%D0%B5%D0%B4%D0%B5%D0%BD%D0%B8%D0%BD%D0%BE" TargetMode="External"/><Relationship Id="rId200" Type="http://schemas.openxmlformats.org/officeDocument/2006/relationships/hyperlink" Target="https://ru.wikipedia.org/wiki/%D0%95%D1%81%D0%B8%D0%BF%D1%86%D0%B5%D0%B2%D0%BE" TargetMode="External"/><Relationship Id="rId382" Type="http://schemas.openxmlformats.org/officeDocument/2006/relationships/hyperlink" Target="https://ru.wikipedia.org/wiki/%D0%A8%D0%BE%D0%BF%D1%88%D0%B8%D0%BD%D1%81%D0%BA%D0%BE%D0%B5_%D1%81%D0%B5%D0%BB%D1%8C%D1%81%D0%BA%D0%BE%D0%B5_%D0%BF%D0%BE%D1%81%D0%B5%D0%BB%D0%B5%D0%BD%D0%B8%D0%B5" TargetMode="External"/><Relationship Id="rId438" Type="http://schemas.openxmlformats.org/officeDocument/2006/relationships/hyperlink" Target="https://ru.wikipedia.org/wiki/%D0%93%D0%B0%D0%B2%D1%80%D0%B8%D0%BB%D0%BE%D0%B2-%D0%AF%D0%BC%D1%81%D0%BA%D0%B8%D0%B9_%D1%80%D0%B0%D0%B9%D0%BE%D0%BD" TargetMode="External"/><Relationship Id="rId603" Type="http://schemas.openxmlformats.org/officeDocument/2006/relationships/hyperlink" Target="https://ru.wikipedia.org/wiki/%D0%93%D0%B0%D0%B2%D1%80%D0%B8%D0%BB%D0%BE%D0%B2-%D0%AF%D0%BC%D1%81%D0%BA%D0%B8%D0%B9_%D1%80%D0%B0%D0%B9%D0%BE%D0%BD" TargetMode="External"/><Relationship Id="rId645" Type="http://schemas.openxmlformats.org/officeDocument/2006/relationships/hyperlink" Target="https://ru.wikipedia.org/wiki/%D0%93%D0%B0%D0%B2%D1%80%D0%B8%D0%BB%D0%BE%D0%B2-%D0%AF%D0%BC%D1%81%D0%BA%D0%B8%D0%B9_%D1%80%D0%B0%D0%B9%D0%BE%D0%BD" TargetMode="External"/><Relationship Id="rId687" Type="http://schemas.openxmlformats.org/officeDocument/2006/relationships/hyperlink" Target="https://www.reformagkh.ru/relocation/alarm/view?id=70" TargetMode="External"/><Relationship Id="rId242" Type="http://schemas.openxmlformats.org/officeDocument/2006/relationships/hyperlink" Target="https://ru.wikipedia.org/wiki/%D0%98%D1%81%D0%B0%D0%BA%D0%BE%D0%B2%D0%BE_(%D0%93%D0%B0%D0%B2%D1%80%D0%B8%D0%BB%D0%BE%D0%B2-%D0%AF%D0%BC%D1%81%D0%BA%D0%B8%D0%B9_%D1%80%D0%B0%D0%B9%D0%BE%D0%BD)" TargetMode="External"/><Relationship Id="rId284" Type="http://schemas.openxmlformats.org/officeDocument/2006/relationships/hyperlink" Target="https://ru.wikipedia.org/wiki/%D0%9A%D0%BE%D1%82%D0%BE%D0%B2%D0%BE_(%D0%93%D0%B0%D0%B2%D1%80%D0%B8%D0%BB%D0%BE%D0%B2-%D0%AF%D0%BC%D1%81%D0%BA%D0%B8%D0%B9_%D1%80%D0%B0%D0%B9%D0%BE%D0%BD)" TargetMode="External"/><Relationship Id="rId491" Type="http://schemas.openxmlformats.org/officeDocument/2006/relationships/hyperlink" Target="https://ru.wikipedia.org/wiki/%D0%A0%D0%BE%D0%BC%D0%B0%D0%BD%D1%86%D0%B5%D0%B2%D0%BE_(%D0%93%D0%B0%D0%B2%D1%80%D0%B8%D0%BB%D0%BE%D0%B2-%D0%AF%D0%BC%D1%81%D0%BA%D0%B8%D0%B9_%D1%80%D0%B0%D0%B9%D0%BE%D0%BD)" TargetMode="External"/><Relationship Id="rId505"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712" Type="http://schemas.openxmlformats.org/officeDocument/2006/relationships/image" Target="media/image25.wmf"/><Relationship Id="rId37" Type="http://schemas.openxmlformats.org/officeDocument/2006/relationships/hyperlink" Target="http://docs.cntd.ru/document/420356175" TargetMode="External"/><Relationship Id="rId79"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102" Type="http://schemas.openxmlformats.org/officeDocument/2006/relationships/hyperlink" Target="https://ru.wikipedia.org/wiki/%D0%93%D0%B0%D0%B2%D1%80%D0%B8%D0%BB%D0%BE%D0%B2-%D0%AF%D0%BC%D1%81%D0%BA%D0%B8%D0%B9_%D1%80%D0%B0%D0%B9%D0%BE%D0%BD" TargetMode="External"/><Relationship Id="rId144" Type="http://schemas.openxmlformats.org/officeDocument/2006/relationships/hyperlink" Target="https://ru.wikipedia.org/wiki/%D0%93%D0%B0%D0%B2%D1%80%D0%B8%D0%BB%D0%BE%D0%B2-%D0%AF%D0%BC%D1%81%D0%BA%D0%B8%D0%B9_%D1%80%D0%B0%D0%B9%D0%BE%D0%BD" TargetMode="External"/><Relationship Id="rId547"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89" Type="http://schemas.openxmlformats.org/officeDocument/2006/relationships/hyperlink" Target="https://ru.wikipedia.org/wiki/%D0%A8%D0%BE%D0%BF%D1%88%D0%B8%D0%BD%D1%81%D0%BA%D0%BE%D0%B5_%D1%81%D0%B5%D0%BB%D1%8C%D1%81%D0%BA%D0%BE%D0%B5_%D0%BF%D0%BE%D1%81%D0%B5%D0%BB%D0%B5%D0%BD%D0%B8%D0%B5" TargetMode="External"/><Relationship Id="rId90" Type="http://schemas.openxmlformats.org/officeDocument/2006/relationships/hyperlink" Target="https://ru.wikipedia.org/wiki/%D0%93%D0%B0%D0%B2%D1%80%D0%B8%D0%BB%D0%BE%D0%B2-%D0%AF%D0%BC%D1%81%D0%BA%D0%B8%D0%B9_%D1%80%D0%B0%D0%B9%D0%BE%D0%BD" TargetMode="External"/><Relationship Id="rId186" Type="http://schemas.openxmlformats.org/officeDocument/2006/relationships/hyperlink" Target="https://ru.wikipedia.org/wiki/%D0%93%D0%B0%D0%B2%D1%80%D0%B8%D0%BB%D0%BE%D0%B2-%D0%AF%D0%BC%D1%81%D0%BA%D0%B8%D0%B9_%D1%80%D0%B0%D0%B9%D0%BE%D0%BD" TargetMode="External"/><Relationship Id="rId351" Type="http://schemas.openxmlformats.org/officeDocument/2006/relationships/hyperlink" Target="https://ru.wikipedia.org/wiki/%D0%93%D0%B0%D0%B2%D1%80%D0%B8%D0%BB%D0%BE%D0%B2-%D0%AF%D0%BC%D1%81%D0%BA%D0%B8%D0%B9_%D1%80%D0%B0%D0%B9%D0%BE%D0%BD" TargetMode="External"/><Relationship Id="rId393" Type="http://schemas.openxmlformats.org/officeDocument/2006/relationships/hyperlink" Target="https://ru.wikipedia.org/wiki/%D0%93%D0%B0%D0%B2%D1%80%D0%B8%D0%BB%D0%BE%D0%B2-%D0%AF%D0%BC%D1%81%D0%BA%D0%B8%D0%B9_%D1%80%D0%B0%D0%B9%D0%BE%D0%BD" TargetMode="External"/><Relationship Id="rId407" Type="http://schemas.openxmlformats.org/officeDocument/2006/relationships/hyperlink" Target="https://ru.wikipedia.org/wiki/%D0%9D%D0%BE%D0%B2%D1%8B%D0%B9_(%D0%93%D0%B0%D0%B2%D1%80%D0%B8%D0%BB%D0%BE%D0%B2-%D0%AF%D0%BC%D1%81%D0%BA%D0%B8%D0%B9_%D1%80%D0%B0%D0%B9%D0%BE%D0%BD)" TargetMode="External"/><Relationship Id="rId449" Type="http://schemas.openxmlformats.org/officeDocument/2006/relationships/hyperlink" Target="https://ru.wikipedia.org/wiki/%D0%9F%D0%BB%D0%B5%D1%89%D0%B5%D0%B5%D0%B2%D0%BE_(%D0%93%D0%B0%D0%B2%D1%80%D0%B8%D0%BB%D0%BE%D0%B2-%D0%AF%D0%BC%D1%81%D0%BA%D0%B8%D0%B9_%D1%80%D0%B0%D0%B9%D0%BE%D0%BD)" TargetMode="External"/><Relationship Id="rId614" Type="http://schemas.openxmlformats.org/officeDocument/2006/relationships/hyperlink" Target="https://ru.wikipedia.org/wiki/%D0%A7%D0%B0%D0%B9%D0%BA%D0%B8%D0%BD%D0%BE_(%D0%AF%D1%80%D0%BE%D1%81%D0%BB%D0%B0%D0%B2%D1%81%D0%BA%D0%B0%D1%8F_%D0%BE%D0%B1%D0%BB%D0%B0%D1%81%D1%82%D1%8C)" TargetMode="External"/><Relationship Id="rId656" Type="http://schemas.openxmlformats.org/officeDocument/2006/relationships/hyperlink" Target="http://ru.wikipedia.org/wiki/%D0%9F%D0%BE%D0%BB%D0%B5%D0%B7%D0%BD%D1%8B%D0%B5_%D0%B8%D1%81%D0%BA%D0%BE%D0%BF%D0%B0%D0%B5%D0%BC%D1%8B%D0%B5" TargetMode="External"/><Relationship Id="rId211"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253" Type="http://schemas.openxmlformats.org/officeDocument/2006/relationships/hyperlink" Target="https://ru.wikipedia.org/wiki/%D0%A8%D0%BE%D0%BF%D1%88%D0%B8%D0%BD%D1%81%D0%BA%D0%BE%D0%B5_%D1%81%D0%B5%D0%BB%D1%8C%D1%81%D0%BA%D0%BE%D0%B5_%D0%BF%D0%BE%D1%81%D0%B5%D0%BB%D0%B5%D0%BD%D0%B8%D0%B5" TargetMode="External"/><Relationship Id="rId295"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309" Type="http://schemas.openxmlformats.org/officeDocument/2006/relationships/hyperlink" Target="https://ru.wikipedia.org/wiki/%D0%93%D0%B0%D0%B2%D1%80%D0%B8%D0%BB%D0%BE%D0%B2-%D0%AF%D0%BC%D1%81%D0%BA%D0%B8%D0%B9_%D1%80%D0%B0%D0%B9%D0%BE%D0%BD" TargetMode="External"/><Relationship Id="rId460"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16" Type="http://schemas.openxmlformats.org/officeDocument/2006/relationships/hyperlink" Target="https://ru.wikipedia.org/wiki/%D0%93%D0%B0%D0%B2%D1%80%D0%B8%D0%BB%D0%BE%D0%B2-%D0%AF%D0%BC%D1%81%D0%BA%D0%B8%D0%B9_%D1%80%D0%B0%D0%B9%D0%BE%D0%BD" TargetMode="External"/><Relationship Id="rId698" Type="http://schemas.openxmlformats.org/officeDocument/2006/relationships/image" Target="media/image11.wmf"/><Relationship Id="rId48" Type="http://schemas.openxmlformats.org/officeDocument/2006/relationships/hyperlink" Target="consultantplus://offline/ref%3D224915C1FC711240D01CF91DF0BE1334F79E135395E22EA0498F96CB752DD8FCD72CF110C79724D3B625F16AA11EC0F60D078C2163F71D55S5G0H" TargetMode="External"/><Relationship Id="rId113" Type="http://schemas.openxmlformats.org/officeDocument/2006/relationships/hyperlink" Target="https://ru.wikipedia.org/wiki/%D0%91%D0%BE%D1%87%D0%B5%D0%B2%D0%BA%D0%B0" TargetMode="External"/><Relationship Id="rId320" Type="http://schemas.openxmlformats.org/officeDocument/2006/relationships/hyperlink" Target="https://ru.wikipedia.org/wiki/%D0%9B%D0%B8%D1%85%D0%B0%D1%87%D0%B5%D0%B2%D0%BE_(%D0%93%D0%B0%D0%B2%D1%80%D0%B8%D0%BB%D0%BE%D0%B2-%D0%AF%D0%BC%D1%81%D0%BA%D0%B8%D0%B9_%D1%80%D0%B0%D0%B9%D0%BE%D0%BD)" TargetMode="External"/><Relationship Id="rId558" Type="http://schemas.openxmlformats.org/officeDocument/2006/relationships/hyperlink" Target="https://ru.wikipedia.org/wiki/%D0%93%D0%B0%D0%B2%D1%80%D0%B8%D0%BB%D0%BE%D0%B2-%D0%AF%D0%BC%D1%81%D0%BA%D0%B8%D0%B9_%D1%80%D0%B0%D0%B9%D0%BE%D0%BD" TargetMode="External"/><Relationship Id="rId723" Type="http://schemas.openxmlformats.org/officeDocument/2006/relationships/image" Target="media/image36.wmf"/><Relationship Id="rId155" Type="http://schemas.openxmlformats.org/officeDocument/2006/relationships/hyperlink" Target="https://ru.wikipedia.org/wiki/%D0%93%D0%BE%D0%BB%D0%BE%D0%B2%D0%B8%D0%BD%D0%BE_(%D0%93%D0%B0%D0%B2%D1%80%D0%B8%D0%BB%D0%BE%D0%B2-%D0%AF%D0%BC%D1%81%D0%BA%D0%B8%D0%B9_%D1%80%D0%B0%D0%B9%D0%BE%D0%BD)" TargetMode="External"/><Relationship Id="rId197" Type="http://schemas.openxmlformats.org/officeDocument/2006/relationships/hyperlink" Target="https://ru.wikipedia.org/wiki/%D0%95%D1%80%D1%88%D0%BE%D0%B2%D0%BA%D0%B0_(%D0%AF%D1%80%D0%BE%D1%81%D0%BB%D0%B0%D0%B2%D1%81%D0%BA%D0%B0%D1%8F_%D0%BE%D0%B1%D0%BB%D0%B0%D1%81%D1%82%D1%8C)" TargetMode="External"/><Relationship Id="rId362" Type="http://schemas.openxmlformats.org/officeDocument/2006/relationships/hyperlink" Target="https://ru.wikipedia.org/wiki/%D0%9C%D0%B8%D1%85%D0%B0%D0%BB%D0%B5%D0%B2%D0%BE_(%D0%93%D0%B0%D0%B2%D1%80%D0%B8%D0%BB%D0%BE%D0%B2-%D0%AF%D0%BC%D1%81%D0%BA%D0%B8%D0%B9_%D1%80%D0%B0%D0%B9%D0%BE%D0%BD)" TargetMode="External"/><Relationship Id="rId418"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25" Type="http://schemas.openxmlformats.org/officeDocument/2006/relationships/hyperlink" Target="https://ru.wikipedia.org/wiki/%D0%A8%D0%BE%D0%BF%D1%88%D0%B8%D0%BD%D1%81%D0%BA%D0%BE%D0%B5_%D1%81%D0%B5%D0%BB%D1%8C%D1%81%D0%BA%D0%BE%D0%B5_%D0%BF%D0%BE%D1%81%D0%B5%D0%BB%D0%B5%D0%BD%D0%B8%D0%B5" TargetMode="External"/><Relationship Id="rId222" Type="http://schemas.openxmlformats.org/officeDocument/2006/relationships/hyperlink" Target="https://ru.wikipedia.org/wiki/%D0%93%D0%B0%D0%B2%D1%80%D0%B8%D0%BB%D0%BE%D0%B2-%D0%AF%D0%BC%D1%81%D0%BA%D0%B8%D0%B9_%D1%80%D0%B0%D0%B9%D0%BE%D0%BD" TargetMode="External"/><Relationship Id="rId264" Type="http://schemas.openxmlformats.org/officeDocument/2006/relationships/hyperlink" Target="https://ru.wikipedia.org/wiki/%D0%93%D0%B0%D0%B2%D1%80%D0%B8%D0%BB%D0%BE%D0%B2-%D0%AF%D0%BC%D1%81%D0%BA%D0%B8%D0%B9_%D1%80%D0%B0%D0%B9%D0%BE%D0%BD" TargetMode="External"/><Relationship Id="rId471" Type="http://schemas.openxmlformats.org/officeDocument/2006/relationships/hyperlink" Target="https://ru.wikipedia.org/wiki/%D0%93%D0%B0%D0%B2%D1%80%D0%B8%D0%BB%D0%BE%D0%B2-%D0%AF%D0%BC%D1%81%D0%BA%D0%B8%D0%B9_%D1%80%D0%B0%D0%B9%D0%BE%D0%BD" TargetMode="External"/><Relationship Id="rId667" Type="http://schemas.openxmlformats.org/officeDocument/2006/relationships/hyperlink" Target="https://www.reformagkh.ru/relocation/alarm/view?id=603731815" TargetMode="External"/><Relationship Id="rId17" Type="http://schemas.openxmlformats.org/officeDocument/2006/relationships/hyperlink" Target="http://docs.cntd.ru/document/556183093" TargetMode="External"/><Relationship Id="rId59" Type="http://schemas.openxmlformats.org/officeDocument/2006/relationships/hyperlink" Target="https://ru.wikipedia.org/wiki/%D0%9C%D0%B8%D1%82%D0%B8%D0%BD%D0%BE_(%D0%93%D0%B0%D0%B2%D1%80%D0%B8%D0%BB%D0%BE%D0%B2-%D0%AF%D0%BC%D1%81%D0%BA%D0%B8%D0%B9_%D1%80%D0%B0%D0%B9%D0%BE%D0%BD)" TargetMode="External"/><Relationship Id="rId124" Type="http://schemas.openxmlformats.org/officeDocument/2006/relationships/hyperlink" Target="https://ru.wikipedia.org/wiki/%D0%A8%D0%BE%D0%BF%D1%88%D0%B8%D0%BD%D1%81%D0%BA%D0%BE%D0%B5_%D1%81%D0%B5%D0%BB%D1%8C%D1%81%D0%BA%D0%BE%D0%B5_%D0%BF%D0%BE%D1%81%D0%B5%D0%BB%D0%B5%D0%BD%D0%B8%D0%B5" TargetMode="External"/><Relationship Id="rId527" Type="http://schemas.openxmlformats.org/officeDocument/2006/relationships/hyperlink" Target="https://ru.wikipedia.org/wiki/%D0%A1%D1%82%D0%B0%D0%B2%D0%BE%D1%82%D0%B8%D0%BD%D0%BE_(%D0%AF%D1%80%D0%BE%D1%81%D0%BB%D0%B0%D0%B2%D1%81%D0%BA%D0%B0%D1%8F_%D0%BE%D0%B1%D0%BB%D0%B0%D1%81%D1%82%D1%8C)" TargetMode="External"/><Relationship Id="rId569" Type="http://schemas.openxmlformats.org/officeDocument/2006/relationships/hyperlink" Target="https://ru.wikipedia.org/wiki/%D0%A3%D0%BB%D1%8B%D0%B1%D0%B8%D0%BD%D0%BE_(%D0%AF%D1%80%D0%BE%D1%81%D0%BB%D0%B0%D0%B2%D1%81%D0%BA%D0%B0%D1%8F_%D0%BE%D0%B1%D0%BB%D0%B0%D1%81%D1%82%D1%8C)" TargetMode="External"/><Relationship Id="rId70" Type="http://schemas.openxmlformats.org/officeDocument/2006/relationships/hyperlink" Target="https://ru.wikipedia.org/wiki/%D0%93%D0%B0%D0%B2%D1%80%D0%B8%D0%BB%D0%BE%D0%B2-%D0%AF%D0%BC%D1%81%D0%BA%D0%B8%D0%B9_%D1%80%D0%B0%D0%B9%D0%BE%D0%BD" TargetMode="External"/><Relationship Id="rId166" Type="http://schemas.openxmlformats.org/officeDocument/2006/relationships/hyperlink" Target="https://ru.wikipedia.org/wiki/%D0%97%D0%B0%D1%8F%D1%87%D1%8C%D0%B5-%D0%A5%D0%BE%D0%BB%D0%BC%D1%81%D0%BA%D0%BE%D0%B5_%D1%81%D0%B5%D0%BB%D1%8C%D1%81%D0%BA%D0%BE%D0%B5_%D0%BF%D0%BE%D1%81%D0%B5%D0%BB%D0%B5%D0%BD%D0%B8%D0%B5" TargetMode="External"/><Relationship Id="rId331" Type="http://schemas.openxmlformats.org/officeDocument/2006/relationships/hyperlink" Target="https://ru.wikipedia.org/wiki/%D0%A8%D0%BE%D0%BF%D1%88%D0%B8%D0%BD%D1%81%D0%BA%D0%BE%D0%B5_%D1%81%D0%B5%D0%BB%D1%8C%D1%81%D0%BA%D0%BE%D0%B5_%D0%BF%D0%BE%D1%81%D0%B5%D0%BB%D0%B5%D0%BD%D0%B8%D0%B5" TargetMode="External"/><Relationship Id="rId373"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429" Type="http://schemas.openxmlformats.org/officeDocument/2006/relationships/hyperlink" Target="https://ru.wikipedia.org/wiki/%D0%93%D0%B0%D0%B2%D1%80%D0%B8%D0%BB%D0%BE%D0%B2-%D0%AF%D0%BC%D1%81%D0%BA%D0%B8%D0%B9_%D1%80%D0%B0%D0%B9%D0%BE%D0%BD" TargetMode="External"/><Relationship Id="rId580" Type="http://schemas.openxmlformats.org/officeDocument/2006/relationships/hyperlink" Target="https://ru.wikipedia.org/wiki/%D0%A8%D0%BE%D0%BF%D1%88%D0%B8%D0%BD%D1%81%D0%BA%D0%BE%D0%B5_%D1%81%D0%B5%D0%BB%D1%8C%D1%81%D0%BA%D0%BE%D0%B5_%D0%BF%D0%BE%D1%81%D0%B5%D0%BB%D0%B5%D0%BD%D0%B8%D0%B5" TargetMode="External"/><Relationship Id="rId636" Type="http://schemas.openxmlformats.org/officeDocument/2006/relationships/hyperlink" Target="https://ru.wikipedia.org/wiki/%D0%93%D0%B0%D0%B2%D1%80%D0%B8%D0%BB%D0%BE%D0%B2-%D0%AF%D0%BC%D1%81%D0%BA%D0%B8%D0%B9_%D1%80%D0%B0%D0%B9%D0%BE%D0%BD" TargetMode="External"/><Relationship Id="rId1" Type="http://schemas.openxmlformats.org/officeDocument/2006/relationships/customXml" Target="../customXml/item1.xml"/><Relationship Id="rId233" Type="http://schemas.openxmlformats.org/officeDocument/2006/relationships/hyperlink" Target="https://ru.wikipedia.org/wiki/%D0%98%D0%BB%D1%8C%D0%BA%D0%B8%D0%BD%D0%BE_(%D0%9C%D0%B8%D1%82%D0%B8%D0%BD%D1%81%D0%BA%D0%BE%D0%B5_%D1%81%D0%B5%D0%BB%D1%8C%D1%81%D0%BA%D0%BE%D0%B5_%D0%BF%D0%BE%D1%81%D0%B5%D0%BB%D0%B5%D0%BD%D0%B8%D0%B5)" TargetMode="External"/><Relationship Id="rId440" Type="http://schemas.openxmlformats.org/officeDocument/2006/relationships/hyperlink" Target="https://ru.wikipedia.org/wiki/%D0%9F%D0%B5%D1%82%D1%80%D0%BE%D0%BA%D0%BE%D0%B2%D0%BE_(%D0%AF%D1%80%D0%BE%D1%81%D0%BB%D0%B0%D0%B2%D1%81%D0%BA%D0%B0%D1%8F_%D0%BE%D0%B1%D0%BB%D0%B0%D1%81%D1%82%D1%8C)" TargetMode="External"/><Relationship Id="rId678" Type="http://schemas.openxmlformats.org/officeDocument/2006/relationships/hyperlink" Target="https://www.reformagkh.ru/relocation/alarm/view?id=603710263" TargetMode="External"/><Relationship Id="rId28" Type="http://schemas.openxmlformats.org/officeDocument/2006/relationships/hyperlink" Target="http://docs.cntd.ru/document/499091777" TargetMode="External"/><Relationship Id="rId275" Type="http://schemas.openxmlformats.org/officeDocument/2006/relationships/hyperlink" Target="https://ru.wikipedia.org/wiki/%D0%9A%D0%BE%D1%80%D0%BA%D0%B8%D0%BD%D0%BE_(%D0%93%D0%B0%D0%B2%D1%80%D0%B8%D0%BB%D0%BE%D0%B2-%D0%AF%D0%BC%D1%81%D0%BA%D0%B8%D0%B9_%D1%80%D0%B0%D0%B9%D0%BE%D0%BD)" TargetMode="External"/><Relationship Id="rId300" Type="http://schemas.openxmlformats.org/officeDocument/2006/relationships/hyperlink" Target="https://ru.wikipedia.org/wiki/%D0%93%D0%B0%D0%B2%D1%80%D0%B8%D0%BB%D0%BE%D0%B2-%D0%AF%D0%BC%D1%81%D0%BA%D0%B8%D0%B9_%D1%80%D0%B0%D0%B9%D0%BE%D0%BD" TargetMode="External"/><Relationship Id="rId482" Type="http://schemas.openxmlformats.org/officeDocument/2006/relationships/hyperlink" Target="https://ru.wikipedia.org/wiki/%D0%9F%D1%8B%D0%BF%D0%BE%D0%BB%D0%BE%D0%B2%D0%BE" TargetMode="External"/><Relationship Id="rId538" Type="http://schemas.openxmlformats.org/officeDocument/2006/relationships/hyperlink" Target="https://ru.wikipedia.org/wiki/%D0%A8%D0%BE%D0%BF%D1%88%D0%B8%D0%BD%D1%81%D0%BA%D0%BE%D0%B5_%D1%81%D0%B5%D0%BB%D1%8C%D1%81%D0%BA%D0%BE%D0%B5_%D0%BF%D0%BE%D1%81%D0%B5%D0%BB%D0%B5%D0%BD%D0%B8%D0%B5" TargetMode="External"/><Relationship Id="rId703" Type="http://schemas.openxmlformats.org/officeDocument/2006/relationships/image" Target="media/image16.wmf"/><Relationship Id="rId81" Type="http://schemas.openxmlformats.org/officeDocument/2006/relationships/hyperlink" Target="https://ru.wikipedia.org/wiki/%D0%93%D0%B0%D0%B2%D1%80%D0%B8%D0%BB%D0%BE%D0%B2-%D0%AF%D0%BC%D1%81%D0%BA%D0%B8%D0%B9_%D1%80%D0%B0%D0%B9%D0%BE%D0%BD" TargetMode="External"/><Relationship Id="rId135" Type="http://schemas.openxmlformats.org/officeDocument/2006/relationships/hyperlink" Target="https://ru.wikipedia.org/wiki/%D0%93%D0%B0%D0%B2%D1%80%D0%B8%D0%BB%D0%BE%D0%B2-%D0%AF%D0%BC%D1%81%D0%BA%D0%B8%D0%B9_%D1%80%D0%B0%D0%B9%D0%BE%D0%BD" TargetMode="External"/><Relationship Id="rId177" Type="http://schemas.openxmlformats.org/officeDocument/2006/relationships/hyperlink" Target="https://ru.wikipedia.org/wiki/%D0%93%D0%B0%D0%B2%D1%80%D0%B8%D0%BB%D0%BE%D0%B2-%D0%AF%D0%BC%D1%81%D0%BA%D0%B8%D0%B9_%D1%80%D0%B0%D0%B9%D0%BE%D0%BD" TargetMode="External"/><Relationship Id="rId342" Type="http://schemas.openxmlformats.org/officeDocument/2006/relationships/hyperlink" Target="https://ru.wikipedia.org/wiki/%D0%93%D0%B0%D0%B2%D1%80%D0%B8%D0%BB%D0%BE%D0%B2-%D0%AF%D0%BC%D1%81%D0%BA%D0%B8%D0%B9_%D1%80%D0%B0%D0%B9%D0%BE%D0%BD" TargetMode="External"/><Relationship Id="rId384" Type="http://schemas.openxmlformats.org/officeDocument/2006/relationships/hyperlink" Target="https://ru.wikipedia.org/wiki/%D0%93%D0%B0%D0%B2%D1%80%D0%B8%D0%BB%D0%BE%D0%B2-%D0%AF%D0%BC%D1%81%D0%BA%D0%B8%D0%B9_%D1%80%D0%B0%D0%B9%D0%BE%D0%BD" TargetMode="External"/><Relationship Id="rId591" Type="http://schemas.openxmlformats.org/officeDocument/2006/relationships/hyperlink" Target="https://ru.wikipedia.org/wiki/%D0%93%D0%B0%D0%B2%D1%80%D0%B8%D0%BB%D0%BE%D0%B2-%D0%AF%D0%BC%D1%81%D0%BA%D0%B8%D0%B9_%D1%80%D0%B0%D0%B9%D0%BE%D0%BD" TargetMode="External"/><Relationship Id="rId605" Type="http://schemas.openxmlformats.org/officeDocument/2006/relationships/hyperlink" Target="https://ru.wikipedia.org/wiki/%D0%A5%D0%BE%D1%85%D0%BB%D0%B5%D0%B2%D0%BE_(%D0%AF%D1%80%D0%BE%D1%81%D0%BB%D0%B0%D0%B2%D1%81%D0%BA%D0%B0%D1%8F_%D0%BE%D0%B1%D0%BB%D0%B0%D1%81%D1%82%D1%8C)" TargetMode="External"/><Relationship Id="rId20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24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47" Type="http://schemas.openxmlformats.org/officeDocument/2006/relationships/hyperlink" Target="https://ru.wikipedia.org/wiki/%D0%AF%D0%BA%D0%BE%D0%B2%D0%BB%D0%B5%D0%B2%D1%81%D0%BA%D0%BE%D0%B5_(%D0%93%D0%B0%D0%B2%D1%80%D0%B8%D0%BB%D0%BE%D0%B2-%D0%AF%D0%BC%D1%81%D0%BA%D0%B8%D0%B9_%D1%80%D0%B0%D0%B9%D0%BE%D0%BD)" TargetMode="External"/><Relationship Id="rId689" Type="http://schemas.openxmlformats.org/officeDocument/2006/relationships/hyperlink" Target="https://clevereco.ru/groro/object/76-00011-%D0%97-00592-250914" TargetMode="External"/><Relationship Id="rId39" Type="http://schemas.openxmlformats.org/officeDocument/2006/relationships/hyperlink" Target="http://docs.cntd.ru/document/499091775" TargetMode="External"/><Relationship Id="rId286"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5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93"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07" Type="http://schemas.openxmlformats.org/officeDocument/2006/relationships/hyperlink" Target="https://ru.wikipedia.org/wiki/%D0%93%D0%B0%D0%B2%D1%80%D0%B8%D0%BB%D0%BE%D0%B2-%D0%AF%D0%BC%D1%81%D0%BA%D0%B8%D0%B9_%D1%80%D0%B0%D0%B9%D0%BE%D0%BD" TargetMode="External"/><Relationship Id="rId549" Type="http://schemas.openxmlformats.org/officeDocument/2006/relationships/hyperlink" Target="https://ru.wikipedia.org/wiki/%D0%93%D0%B0%D0%B2%D1%80%D0%B8%D0%BB%D0%BE%D0%B2-%D0%AF%D0%BC%D1%81%D0%BA%D0%B8%D0%B9_%D1%80%D0%B0%D0%B9%D0%BE%D0%BD" TargetMode="External"/><Relationship Id="rId714" Type="http://schemas.openxmlformats.org/officeDocument/2006/relationships/image" Target="media/image27.wmf"/><Relationship Id="rId50" Type="http://schemas.openxmlformats.org/officeDocument/2006/relationships/hyperlink" Target="https://ru.wikipedia.org/wiki/%D0%93%D0%B0%D0%B2%D1%80%D0%B8%D0%BB%D0%BE%D0%B2-%D0%AF%D0%BC" TargetMode="External"/><Relationship Id="rId104" Type="http://schemas.openxmlformats.org/officeDocument/2006/relationships/hyperlink" Target="https://ru.wikipedia.org/wiki/%D0%91%D0%BE%D0%BB%D1%8C%D1%88%D0%BE%D0%B5_%D0%9F%D0%B0%D0%BD%D0%B8%D0%BD%D0%BE_(%D0%93%D0%B0%D0%B2%D1%80%D0%B8%D0%BB%D0%BE%D0%B2-%D0%AF%D0%BC%D1%81%D0%BA%D0%B8%D0%B9_%D1%80%D0%B0%D0%B9%D0%BE%D0%BD)" TargetMode="External"/><Relationship Id="rId146" Type="http://schemas.openxmlformats.org/officeDocument/2006/relationships/hyperlink" Target="https://ru.wikipedia.org/wiki/%D0%92%D1%8B%D1%88%D0%B5%D1%81%D0%BB%D0%B0%D0%B2%D1%81%D0%BA%D0%BE%D0%B5_(%D0%AF%D1%80%D0%BE%D1%81%D0%BB%D0%B0%D0%B2%D1%81%D0%BA%D0%B0%D1%8F_%D0%BE%D0%B1%D0%BB%D0%B0%D1%81%D1%82%D1%8C)" TargetMode="External"/><Relationship Id="rId188" Type="http://schemas.openxmlformats.org/officeDocument/2006/relationships/hyperlink" Target="https://ru.wikipedia.org/wiki/%D0%94%D1%80%D1%83%D0%B6%D0%B8%D0%BD%D0%B8%D1%85%D0%B0_(%D0%AF%D1%80%D0%BE%D1%81%D0%BB%D0%B0%D0%B2%D1%81%D0%BA%D0%B0%D1%8F_%D0%BE%D0%B1%D0%BB%D0%B0%D1%81%D1%82%D1%8C)" TargetMode="External"/><Relationship Id="rId311" Type="http://schemas.openxmlformats.org/officeDocument/2006/relationships/hyperlink" Target="https://ru.wikipedia.org/wiki/%D0%9B%D0%B0%D1%85%D0%BE%D1%81%D1%82%D1%8C_(%D1%81%D0%B5%D0%BB%D0%BE)" TargetMode="External"/><Relationship Id="rId353" Type="http://schemas.openxmlformats.org/officeDocument/2006/relationships/hyperlink" Target="https://ru.wikipedia.org/wiki/%D0%9C%D0%B8%D0%BB%D0%BE%D1%87%D0%B5%D0%B2%D0%BE" TargetMode="External"/><Relationship Id="rId395" Type="http://schemas.openxmlformats.org/officeDocument/2006/relationships/hyperlink" Target="https://ru.wikipedia.org/wiki/%D0%9D%D0%B8%D0%BA%D1%83%D0%BB%D0%B8%D0%BD%D0%BE_(%D0%93%D0%B0%D0%B2%D1%80%D0%B8%D0%BB%D0%BE%D0%B2-%D0%AF%D0%BC%D1%81%D0%BA%D0%B8%D0%B9_%D1%80%D0%B0%D0%B9%D0%BE%D0%BD)" TargetMode="External"/><Relationship Id="rId409"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560" Type="http://schemas.openxmlformats.org/officeDocument/2006/relationships/hyperlink" Target="https://ru.wikipedia.org/wiki/%D0%A2%D0%B0%D1%80%D1%83%D1%81%D0%B8%D0%BD%D0%BE_(%D0%9C%D0%B8%D1%82%D0%B8%D0%BD%D1%81%D0%BA%D0%BE%D0%B5_%D1%81%D0%B5%D0%BB%D1%8C%D1%81%D0%BA%D0%BE%D0%B5_%D0%BF%D0%BE%D1%81%D0%B5%D0%BB%D0%B5%D0%BD%D0%B8%D0%B5)" TargetMode="External"/><Relationship Id="rId92" Type="http://schemas.openxmlformats.org/officeDocument/2006/relationships/hyperlink" Target="https://ru.wikipedia.org/wiki/%D0%91%D0%B0%D1%80%D0%B0%D0%BA%D0%B8_(%D0%AF%D1%80%D0%BE%D1%81%D0%BB%D0%B0%D0%B2%D1%81%D0%BA%D0%B0%D1%8F_%D0%BE%D0%B1%D0%BB%D0%B0%D1%81%D1%82%D1%8C)" TargetMode="External"/><Relationship Id="rId213" Type="http://schemas.openxmlformats.org/officeDocument/2006/relationships/hyperlink" Target="https://ru.wikipedia.org/wiki/%D0%93%D0%B0%D0%B2%D1%80%D0%B8%D0%BB%D0%BE%D0%B2-%D0%AF%D0%BC%D1%81%D0%BA%D0%B8%D0%B9_%D1%80%D0%B0%D0%B9%D0%BE%D0%BD" TargetMode="External"/><Relationship Id="rId420" Type="http://schemas.openxmlformats.org/officeDocument/2006/relationships/hyperlink" Target="https://ru.wikipedia.org/wiki/%D0%93%D0%B0%D0%B2%D1%80%D0%B8%D0%BB%D0%BE%D0%B2-%D0%AF%D0%BC%D1%81%D0%BA%D0%B8%D0%B9_%D1%80%D0%B0%D0%B9%D0%BE%D0%BD" TargetMode="External"/><Relationship Id="rId616"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658" Type="http://schemas.openxmlformats.org/officeDocument/2006/relationships/hyperlink" Target="http://ru.wikipedia.org/wiki/%D0%91%D0%BE%D0%BB%D0%BE%D1%82%D0%BE" TargetMode="External"/><Relationship Id="rId255" Type="http://schemas.openxmlformats.org/officeDocument/2006/relationships/hyperlink" Target="https://ru.wikipedia.org/wiki/%D0%93%D0%B0%D0%B2%D1%80%D0%B8%D0%BB%D0%BE%D0%B2-%D0%AF%D0%BC%D1%81%D0%BA%D0%B8%D0%B9_%D1%80%D0%B0%D0%B9%D0%BE%D0%BD" TargetMode="External"/><Relationship Id="rId297" Type="http://schemas.openxmlformats.org/officeDocument/2006/relationships/hyperlink" Target="https://ru.wikipedia.org/wiki/%D0%93%D0%B0%D0%B2%D1%80%D0%B8%D0%BB%D0%BE%D0%B2-%D0%AF%D0%BC%D1%81%D0%BA%D0%B8%D0%B9_%D1%80%D0%B0%D0%B9%D0%BE%D0%BD" TargetMode="External"/><Relationship Id="rId462" Type="http://schemas.openxmlformats.org/officeDocument/2006/relationships/hyperlink" Target="https://ru.wikipedia.org/wiki/%D0%93%D0%B0%D0%B2%D1%80%D0%B8%D0%BB%D0%BE%D0%B2-%D0%AF%D0%BC%D1%81%D0%BA%D0%B8%D0%B9_%D1%80%D0%B0%D0%B9%D0%BE%D0%BD" TargetMode="External"/><Relationship Id="rId518" Type="http://schemas.openxmlformats.org/officeDocument/2006/relationships/hyperlink" Target="https://ru.wikipedia.org/wiki/%D0%A1%D0%BC%D0%B0%D0%BB%D0%B5%D0%B2%D0%BE" TargetMode="External"/><Relationship Id="rId725" Type="http://schemas.openxmlformats.org/officeDocument/2006/relationships/image" Target="media/image38.wmf"/><Relationship Id="rId115" Type="http://schemas.openxmlformats.org/officeDocument/2006/relationships/hyperlink" Target="https://ru.wikipedia.org/wiki/%D0%97%D0%B0%D1%8F%D1%87%D1%8C%D0%B5-%D0%A5%D0%BE%D0%BB%D0%BC%D1%81%D0%BA%D0%BE%D0%B5_%D1%81%D0%B5%D0%BB%D1%8C%D1%81%D0%BA%D0%BE%D0%B5_%D0%BF%D0%BE%D1%81%D0%B5%D0%BB%D0%B5%D0%BD%D0%B8%D0%B5" TargetMode="External"/><Relationship Id="rId157" Type="http://schemas.openxmlformats.org/officeDocument/2006/relationships/hyperlink" Target="https://ru.wikipedia.org/wiki/%D0%97%D0%B0%D1%8F%D1%87%D1%8C%D0%B5-%D0%A5%D0%BE%D0%BB%D0%BC%D1%81%D0%BA%D0%BE%D0%B5_%D1%81%D0%B5%D0%BB%D1%8C%D1%81%D0%BA%D0%BE%D0%B5_%D0%BF%D0%BE%D1%81%D0%B5%D0%BB%D0%B5%D0%BD%D0%B8%D0%B5" TargetMode="External"/><Relationship Id="rId322" Type="http://schemas.openxmlformats.org/officeDocument/2006/relationships/hyperlink" Target="https://ru.wikipedia.org/wiki/%D0%A8%D0%BE%D0%BF%D1%88%D0%B8%D0%BD%D1%81%D0%BA%D0%BE%D0%B5_%D1%81%D0%B5%D0%BB%D1%8C%D1%81%D0%BA%D0%BE%D0%B5_%D0%BF%D0%BE%D1%81%D0%B5%D0%BB%D0%B5%D0%BD%D0%B8%D0%B5" TargetMode="External"/><Relationship Id="rId364" Type="http://schemas.openxmlformats.org/officeDocument/2006/relationships/hyperlink" Target="https://ru.wikipedia.org/wiki/%D0%97%D0%B0%D1%8F%D1%87%D1%8C%D0%B5-%D0%A5%D0%BE%D0%BB%D0%BC%D1%81%D0%BA%D0%BE%D0%B5_%D1%81%D0%B5%D0%BB%D1%8C%D1%81%D0%BA%D0%BE%D0%B5_%D0%BF%D0%BE%D1%81%D0%B5%D0%BB%D0%B5%D0%BD%D0%B8%D0%B5" TargetMode="External"/><Relationship Id="rId61" Type="http://schemas.openxmlformats.org/officeDocument/2006/relationships/hyperlink" Target="https://ru.wikipedia.org/wiki/%D0%9F%D0%BE%D1%88%D0%B5%D1%85%D0%BE%D0%BD%D1%81%D0%BA%D0%B8%D0%B9_%D1%80%D0%B0%D0%B9%D0%BE%D0%BD" TargetMode="External"/><Relationship Id="rId199" Type="http://schemas.openxmlformats.org/officeDocument/2006/relationships/hyperlink" Target="https://ru.wikipedia.org/wiki/%D0%A8%D0%BE%D0%BF%D1%88%D0%B8%D0%BD%D1%81%D0%BA%D0%BE%D0%B5_%D1%81%D0%B5%D0%BB%D1%8C%D1%81%D0%BA%D0%BE%D0%B5_%D0%BF%D0%BE%D1%81%D0%B5%D0%BB%D0%B5%D0%BD%D0%B8%D0%B5" TargetMode="External"/><Relationship Id="rId571"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627" Type="http://schemas.openxmlformats.org/officeDocument/2006/relationships/hyperlink" Target="https://ru.wikipedia.org/wiki/%D0%93%D0%B0%D0%B2%D1%80%D0%B8%D0%BB%D0%BE%D0%B2-%D0%AF%D0%BC%D1%81%D0%BA%D0%B8%D0%B9_%D1%80%D0%B0%D0%B9%D0%BE%D0%BD" TargetMode="External"/><Relationship Id="rId669" Type="http://schemas.openxmlformats.org/officeDocument/2006/relationships/hyperlink" Target="https://www.reformagkh.ru/relocation/alarm/view?id=471865373" TargetMode="External"/><Relationship Id="rId19" Type="http://schemas.openxmlformats.org/officeDocument/2006/relationships/hyperlink" Target="http://docs.cntd.ru/document/420319730" TargetMode="External"/><Relationship Id="rId224" Type="http://schemas.openxmlformats.org/officeDocument/2006/relationships/hyperlink" Target="https://ru.wikipedia.org/wiki/%D0%97%D0%B5%D0%BB%D0%B5%D0%BD%D0%B4%D0%B5%D0%B5%D0%B2%D0%BE" TargetMode="External"/><Relationship Id="rId266" Type="http://schemas.openxmlformats.org/officeDocument/2006/relationships/hyperlink" Target="https://ru.wikipedia.org/wiki/%D0%9A%D0%BE%D0%BD%D0%BE%D0%BF%D0%BB%D1%8F%D0%BD%D0%BE%D0%B2%D0%BE_(%D0%AF%D1%80%D0%BE%D1%81%D0%BB%D0%B0%D0%B2%D1%81%D0%BA%D0%B0%D1%8F_%D0%BE%D0%B1%D0%BB%D0%B0%D1%81%D1%82%D1%8C)" TargetMode="External"/><Relationship Id="rId431" Type="http://schemas.openxmlformats.org/officeDocument/2006/relationships/hyperlink" Target="https://ru.wikipedia.org/wiki/%D0%9F%D0%B0%D0%BD%D1%8C%D0%BA%D0%BE%D0%B2%D0%BE_(%D0%93%D0%B0%D0%B2%D1%80%D0%B8%D0%BB%D0%BE%D0%B2-%D0%AF%D0%BC%D1%81%D0%BA%D0%B8%D0%B9_%D1%80%D0%B0%D0%B9%D0%BE%D0%BD)" TargetMode="External"/><Relationship Id="rId473" Type="http://schemas.openxmlformats.org/officeDocument/2006/relationships/hyperlink" Target="https://ru.wikipedia.org/wiki/%D0%9F%D1%80%D1%83%D0%B6%D0%B8%D0%BD%D0%B8%D0%BD%D0%BE_(%D0%AF%D1%80%D0%BE%D1%81%D0%BB%D0%B0%D0%B2%D1%81%D0%BA%D0%B0%D1%8F_%D0%BE%D0%B1%D0%BB%D0%B0%D1%81%D1%82%D1%8C)" TargetMode="External"/><Relationship Id="rId529" Type="http://schemas.openxmlformats.org/officeDocument/2006/relationships/hyperlink" Target="https://ru.wikipedia.org/wiki/%D0%97%D0%B0%D1%8F%D1%87%D1%8C%D0%B5-%D0%A5%D0%BE%D0%BB%D0%BC%D1%81%D0%BA%D0%BE%D0%B5_%D1%81%D0%B5%D0%BB%D1%8C%D1%81%D0%BA%D0%BE%D0%B5_%D0%BF%D0%BE%D1%81%D0%B5%D0%BB%D0%B5%D0%BD%D0%B8%D0%B5" TargetMode="External"/><Relationship Id="rId680" Type="http://schemas.openxmlformats.org/officeDocument/2006/relationships/hyperlink" Target="https://www.reformagkh.ru/relocation/alarm/view?id=71" TargetMode="External"/><Relationship Id="rId30" Type="http://schemas.openxmlformats.org/officeDocument/2006/relationships/hyperlink" Target="http://docs.cntd.ru/document/420388022" TargetMode="External"/><Relationship Id="rId126" Type="http://schemas.openxmlformats.org/officeDocument/2006/relationships/hyperlink" Target="https://ru.wikipedia.org/wiki/%D0%93%D0%B0%D0%B2%D1%80%D0%B8%D0%BB%D0%BE%D0%B2-%D0%AF%D0%BC%D1%81%D0%BA%D0%B8%D0%B9_%D1%80%D0%B0%D0%B9%D0%BE%D0%BD" TargetMode="External"/><Relationship Id="rId168" Type="http://schemas.openxmlformats.org/officeDocument/2006/relationships/hyperlink" Target="https://ru.wikipedia.org/wiki/%D0%93%D0%B0%D0%B2%D1%80%D0%B8%D0%BB%D0%BE%D0%B2-%D0%AF%D0%BC%D1%81%D0%BA%D0%B8%D0%B9_%D1%80%D0%B0%D0%B9%D0%BE%D0%BD" TargetMode="External"/><Relationship Id="rId333" Type="http://schemas.openxmlformats.org/officeDocument/2006/relationships/hyperlink" Target="https://ru.wikipedia.org/wiki/%D0%93%D0%B0%D0%B2%D1%80%D0%B8%D0%BB%D0%BE%D0%B2-%D0%AF%D0%BC%D1%81%D0%BA%D0%B8%D0%B9_%D1%80%D0%B0%D0%B9%D0%BE%D0%BD" TargetMode="External"/><Relationship Id="rId540" Type="http://schemas.openxmlformats.org/officeDocument/2006/relationships/hyperlink" Target="https://ru.wikipedia.org/wiki/%D0%93%D0%B0%D0%B2%D1%80%D0%B8%D0%BB%D0%BE%D0%B2-%D0%AF%D0%BC%D1%81%D0%BA%D0%B8%D0%B9_%D1%80%D0%B0%D0%B9%D0%BE%D0%BD" TargetMode="External"/><Relationship Id="rId72" Type="http://schemas.openxmlformats.org/officeDocument/2006/relationships/hyperlink" Target="https://ru.wikipedia.org/wiki/%D0%93%D0%B0%D0%B2%D1%80%D0%B8%D0%BB%D0%BE%D0%B2-%D0%AF%D0%BC%D1%81%D0%BA%D0%B8%D0%B9_%D1%80%D0%B0%D0%B9%D0%BE%D0%BD" TargetMode="External"/><Relationship Id="rId375" Type="http://schemas.openxmlformats.org/officeDocument/2006/relationships/hyperlink" Target="https://ru.wikipedia.org/wiki/%D0%93%D0%B0%D0%B2%D1%80%D0%B8%D0%BB%D0%BE%D0%B2-%D0%AF%D0%BC%D1%81%D0%BA%D0%B8%D0%B9_%D1%80%D0%B0%D0%B9%D0%BE%D0%BD" TargetMode="External"/><Relationship Id="rId582" Type="http://schemas.openxmlformats.org/officeDocument/2006/relationships/hyperlink" Target="https://ru.wikipedia.org/wiki/%D0%93%D0%B0%D0%B2%D1%80%D0%B8%D0%BB%D0%BE%D0%B2-%D0%AF%D0%BC%D1%81%D0%BA%D0%B8%D0%B9_%D1%80%D0%B0%D0%B9%D0%BE%D0%BD" TargetMode="External"/><Relationship Id="rId638" Type="http://schemas.openxmlformats.org/officeDocument/2006/relationships/hyperlink" Target="https://ru.wikipedia.org/wiki/%D0%A8%D0%BE%D0%BF%D1%88%D0%B0_(%D1%81%D0%B5%D0%BB%D0%BE)" TargetMode="External"/><Relationship Id="rId3" Type="http://schemas.openxmlformats.org/officeDocument/2006/relationships/styles" Target="styles.xml"/><Relationship Id="rId235"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277" Type="http://schemas.openxmlformats.org/officeDocument/2006/relationships/hyperlink" Target="https://ru.wikipedia.org/wiki/%D0%A8%D0%BE%D0%BF%D1%88%D0%B8%D0%BD%D1%81%D0%BA%D0%BE%D0%B5_%D1%81%D0%B5%D0%BB%D1%8C%D1%81%D0%BA%D0%BE%D0%B5_%D0%BF%D0%BE%D1%81%D0%B5%D0%BB%D0%B5%D0%BD%D0%B8%D0%B5" TargetMode="External"/><Relationship Id="rId400" Type="http://schemas.openxmlformats.org/officeDocument/2006/relationships/hyperlink" Target="https://ru.wikipedia.org/wiki/%D0%A8%D0%BE%D0%BF%D1%88%D0%B8%D0%BD%D1%81%D0%BA%D0%BE%D0%B5_%D1%81%D0%B5%D0%BB%D1%8C%D1%81%D0%BA%D0%BE%D0%B5_%D0%BF%D0%BE%D1%81%D0%B5%D0%BB%D0%B5%D0%BD%D0%B8%D0%B5" TargetMode="External"/><Relationship Id="rId442" Type="http://schemas.openxmlformats.org/officeDocument/2006/relationships/hyperlink" Target="https://ru.wikipedia.org/wiki/%D0%92%D0%B5%D0%BB%D0%B8%D0%BA%D0%BE%D1%81%D0%B5%D0%BB%D1%8C%D1%81%D0%BA%D0%BE%D0%B5_%D1%81%D0%B5%D0%BB%D1%8C%D1%81%D0%BA%D0%BE%D0%B5_%D0%BF%D0%BE%D1%81%D0%B5%D0%BB%D0%B5%D0%BD%D0%B8%D0%B5_(%D0%93%D0%B0%D0%B2%D1%80%D0%B8%D0%BB%D0%BE%D0%B2-%D0%AF%D0%BC%D1%81%D0%BA%D0%B8%D0%B9_%D1%80%D0%B0%D0%B9%D0%BE%D0%BD)" TargetMode="External"/><Relationship Id="rId484" Type="http://schemas.openxmlformats.org/officeDocument/2006/relationships/hyperlink" Target="https://ru.wikipedia.org/wiki/%D0%9C%D0%B8%D1%82%D0%B8%D0%BD%D1%81%D0%BA%D0%BE%D0%B5_%D1%81%D0%B5%D0%BB%D1%8C%D1%81%D0%BA%D0%BE%D0%B5_%D0%BF%D0%BE%D1%81%D0%B5%D0%BB%D0%B5%D0%BD%D0%B8%D0%B5_(%D0%AF%D1%80%D0%BE%D1%81%D0%BB%D0%B0%D0%B2%D1%81%D0%BA%D0%B0%D1%8F_%D0%BE%D0%B1%D0%BB%D0%B0%D1%81%D1%82%D1%8C)" TargetMode="External"/><Relationship Id="rId705"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89A46-C0F4-470B-91C4-B6C5C84EB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210</Pages>
  <Words>104636</Words>
  <Characters>596429</Characters>
  <Application>Microsoft Office Word</Application>
  <DocSecurity>0</DocSecurity>
  <Lines>4970</Lines>
  <Paragraphs>1399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699666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ozo_2</cp:lastModifiedBy>
  <cp:revision>11</cp:revision>
  <cp:lastPrinted>2021-06-24T08:02:00Z</cp:lastPrinted>
  <dcterms:created xsi:type="dcterms:W3CDTF">2023-07-18T05:40:00Z</dcterms:created>
  <dcterms:modified xsi:type="dcterms:W3CDTF">2023-08-16T13:16:00Z</dcterms:modified>
</cp:coreProperties>
</file>